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Assignment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1.Go to the chrome and open remix platform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747" w:dyaOrig="4029">
          <v:rect xmlns:o="urn:schemas-microsoft-com:office:office" xmlns:v="urn:schemas-microsoft-com:vml" id="rectole0000000000" style="width:437.350000pt;height:20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2.Open the remix page and create a new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114">
          <v:rect xmlns:o="urn:schemas-microsoft-com:office:office" xmlns:v="urn:schemas-microsoft-com:vml" id="rectole0000000001" style="width:437.350000pt;height:30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3.In that newly created file, create a program to return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your string,"Zone theni"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110">
          <v:rect xmlns:o="urn:schemas-microsoft-com:office:office" xmlns:v="urn:schemas-microsoft-com:vml" id="rectole0000000002" style="width:437.350000pt;height:20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SPDX-License-Identifier: MIT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pragma solidity ^0.8.12;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contract zoneContract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zone() public pure returns(string memory)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 "Zone theni";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4.Save the program and compile it to get the ABI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Bytecode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ABI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"inputs": [],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"name": "zone",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"outputs":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 xml:space="preserve">"internalType": "string",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 xml:space="preserve">"name": "",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 xml:space="preserve">"type": "string"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"stateMutability": "pure",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"type": "function"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Bytecode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5.Finally Deploy it to display the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29" w:dyaOrig="9273">
          <v:rect xmlns:o="urn:schemas-microsoft-com:office:office" xmlns:v="urn:schemas-microsoft-com:vml" id="rectole0000000003" style="width:286.450000pt;height:463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44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921020104058 - VIDHYASAGAR.S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