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Q1 test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'PCA_comp1.mat'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PCA_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:,1:4)';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[W, pc]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'PCA_comp1.mat'</w:t>
      </w:r>
      <w:r>
        <w:rPr>
          <w:rFonts w:ascii="Courier New" w:hAnsi="Courier New" w:cs="Courier New"/>
          <w:color w:val="000000"/>
          <w:sz w:val="20"/>
          <w:szCs w:val="20"/>
        </w:rPr>
        <w:t>); pc=pc'; W=W';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mean(PCA_comp1',2); </w:t>
      </w:r>
      <w:r>
        <w:rPr>
          <w:rFonts w:ascii="Courier New" w:hAnsi="Courier New" w:cs="Courier New"/>
          <w:color w:val="228B22"/>
          <w:sz w:val="20"/>
          <w:szCs w:val="20"/>
        </w:rPr>
        <w:t>% compute the mean(s)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X - mu*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coeff,score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(A);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U_norm,S_norm,V_norm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 * X';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covariance matrix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compute an eigenvalue decomposition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,indx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%sort eigenvalues in descending order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&gt;1e-5);  </w:t>
      </w:r>
      <w:r>
        <w:rPr>
          <w:rFonts w:ascii="Courier New" w:hAnsi="Courier New" w:cs="Courier New"/>
          <w:color w:val="228B22"/>
          <w:sz w:val="20"/>
          <w:szCs w:val="20"/>
        </w:rPr>
        <w:t>% select non-zero eigenvalues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sorted and selected eigenvalue matrix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sorted and selected eigenvector matrix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V' * X;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VV' * X;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1,:),X(2,:),X(3,:)) </w:t>
      </w:r>
      <w:r>
        <w:rPr>
          <w:rFonts w:ascii="Courier New" w:hAnsi="Courier New" w:cs="Courier New"/>
          <w:color w:val="228B22"/>
          <w:sz w:val="20"/>
          <w:szCs w:val="20"/>
        </w:rPr>
        <w:t>% scatter de-biased, scaled data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'De-biased, scaled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 results for de-biased, scaled data points in 3D'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 results for de-biased, scaled data points in 2D'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'PCA_comp1.mat'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U_orig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_orig,V_orig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PCA_comp1);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Note that one of three singular values of A is approximately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zero(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3.91e-15). It's reasonable to expect that PCA will project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3-dimentional data to 2-dimentional.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(b) Compute the PCA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PCA_comp1);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mean(PCA_comp1',2); </w:t>
      </w:r>
      <w:r>
        <w:rPr>
          <w:rFonts w:ascii="Courier New" w:hAnsi="Courier New" w:cs="Courier New"/>
          <w:color w:val="228B22"/>
          <w:sz w:val="20"/>
          <w:szCs w:val="20"/>
        </w:rPr>
        <w:t>% compute the mean(s)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(PCA_comp1 -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mu',1,n)); </w:t>
      </w:r>
      <w:r>
        <w:rPr>
          <w:rFonts w:ascii="Courier New" w:hAnsi="Courier New" w:cs="Courier New"/>
          <w:color w:val="228B22"/>
          <w:sz w:val="20"/>
          <w:szCs w:val="20"/>
        </w:rPr>
        <w:t>% de-biased, scaled data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 * X'; </w:t>
      </w:r>
      <w:r>
        <w:rPr>
          <w:rFonts w:ascii="Courier New" w:hAnsi="Courier New" w:cs="Courier New"/>
          <w:color w:val="228B22"/>
          <w:sz w:val="20"/>
          <w:szCs w:val="20"/>
        </w:rPr>
        <w:t>% compute the covariance matrix including the scaling 1/(n-1)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compute an eigenvalue decomposition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,indx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%sort eigenvalues in descending order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&gt;1e-5);  </w:t>
      </w:r>
      <w:r>
        <w:rPr>
          <w:rFonts w:ascii="Courier New" w:hAnsi="Courier New" w:cs="Courier New"/>
          <w:color w:val="228B22"/>
          <w:sz w:val="20"/>
          <w:szCs w:val="20"/>
        </w:rPr>
        <w:t>% select non-zero eigenvalues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sorted and selected eigenvalue matrix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sorted and selected eigenvector matrix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V' * X;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VV' * X;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According to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", which represents the index of eigenvalues in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descending order, and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 (eigenvalues), the third and the second features are the principal components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1,:),X(2,:),X(3,:)) </w:t>
      </w:r>
      <w:r>
        <w:rPr>
          <w:rFonts w:ascii="Courier New" w:hAnsi="Courier New" w:cs="Courier New"/>
          <w:color w:val="228B22"/>
          <w:sz w:val="20"/>
          <w:szCs w:val="20"/>
        </w:rPr>
        <w:t>% scatter de-biased, scaled data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'De-biased, scaled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 results for de-biased, scaled data points in 3D'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 results for de-biased, scaled data points in 2D'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(c) Direct SVD of the de-biased, scaled data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U_norm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_norm,V_norm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&gt;1e-5);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U'*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;</w:t>
      </w:r>
      <w:proofErr w:type="gramEnd"/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* X;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1,:),X(2,:),X(3,:)) </w:t>
      </w:r>
      <w:r>
        <w:rPr>
          <w:rFonts w:ascii="Courier New" w:hAnsi="Courier New" w:cs="Courier New"/>
          <w:color w:val="228B22"/>
          <w:sz w:val="20"/>
          <w:szCs w:val="20"/>
        </w:rPr>
        <w:t>% scatter de-biased, scaled data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'De-biased, scaled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'PCA\_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results for de-biased, scaled data points in 3D'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'PCA\_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results for de-biased, scaled data points in 2D'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got different signs of the first component (by comparing U (by PCA) and V (by SVD), or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X_pca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X_svd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 Basically, the sign of the components is arbitrary and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does not matter. Please see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https://stats.stackexchange.com/questions/88880/does-the-sign-of-scores-or-of-loadings-in-pca-or-fa-have-a-meaning-may-i-revers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detailed discuss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Q1 t2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(U(:,1:2),</w:t>
      </w:r>
      <w:r>
        <w:rPr>
          <w:rFonts w:ascii="Courier New" w:hAnsi="Courier New" w:cs="Courier New"/>
          <w:color w:val="A020F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sz w:val="20"/>
          <w:szCs w:val="20"/>
        </w:rPr>
        <w:t>,PCA_comp1(:,1:2),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U*S;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(F(:,1:2),</w:t>
      </w:r>
      <w:r>
        <w:rPr>
          <w:rFonts w:ascii="Courier New" w:hAnsi="Courier New" w:cs="Courier New"/>
          <w:color w:val="A020F0"/>
          <w:sz w:val="20"/>
          <w:szCs w:val="20"/>
        </w:rPr>
        <w:t>'scores'</w:t>
      </w:r>
      <w:r>
        <w:rPr>
          <w:rFonts w:ascii="Courier New" w:hAnsi="Courier New" w:cs="Courier New"/>
          <w:color w:val="000000"/>
          <w:sz w:val="20"/>
          <w:szCs w:val="20"/>
        </w:rPr>
        <w:t>,PCA_comp1(:,1:2),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(pc(:,1:2),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'X4'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Undefined </w:t>
      </w:r>
      <w:r>
        <w:rPr>
          <w:rFonts w:ascii="Courier New" w:hAnsi="Courier New" w:cs="Courier New"/>
          <w:color w:val="A020F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'pc'.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(COEFF(:,1:2),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'X4'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(COEFF(:,1:3),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(:,1:3),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'X4'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Scaled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Undefined </w:t>
      </w:r>
      <w:r>
        <w:rPr>
          <w:rFonts w:ascii="Courier New" w:hAnsi="Courier New" w:cs="Courier New"/>
          <w:color w:val="A020F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'A'.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Scaled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[COEFF, SCORE, latent]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Scaled)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(COEFF(:,1:3),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(:,1:3),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'X4'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(COEFF(:,1:2),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Scores'</w:t>
      </w:r>
      <w:r>
        <w:rPr>
          <w:rFonts w:ascii="Courier New" w:hAnsi="Courier New" w:cs="Courier New"/>
          <w:color w:val="000000"/>
          <w:sz w:val="20"/>
          <w:szCs w:val="20"/>
        </w:rPr>
        <w:t>,SCORE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VarLabels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'X4'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 t3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'PCA_comp1.mat'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PCA_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:,1:4)';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W, pc]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princomp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('PCA_comp1.mat'); pc=pc'; W=W';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mean(PCA_comp1',2); </w:t>
      </w:r>
      <w:r>
        <w:rPr>
          <w:rFonts w:ascii="Courier New" w:hAnsi="Courier New" w:cs="Courier New"/>
          <w:color w:val="228B22"/>
          <w:sz w:val="20"/>
          <w:szCs w:val="20"/>
        </w:rPr>
        <w:t>% compute the mean(s)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X - mu*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U_norm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_norm,V_norm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&gt;1e-5);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sel_ind_svd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U'*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;</w:t>
      </w:r>
      <w:proofErr w:type="gramEnd"/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* X;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1,:),X(2,:),X(3,:)) </w:t>
      </w:r>
      <w:r>
        <w:rPr>
          <w:rFonts w:ascii="Courier New" w:hAnsi="Courier New" w:cs="Courier New"/>
          <w:color w:val="228B22"/>
          <w:sz w:val="20"/>
          <w:szCs w:val="20"/>
        </w:rPr>
        <w:t>% scatter de-biased, scaled data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'De-biased, scaled data points'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'PCA\_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results for de-biased, scaled data points in 3D'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'PCA\_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results for de-biased, scaled data points in 2D'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13AC" w:rsidRDefault="00E613AC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13AC" w:rsidRDefault="00B90159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mnrfit</w:t>
      </w:r>
      <w:proofErr w:type="spellEnd"/>
      <w:proofErr w:type="gramEnd"/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</w:t>
      </w:r>
    </w:p>
    <w:p w:rsidR="003171D2" w:rsidRDefault="003171D2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Case 1 Linear Regression: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plotDataLR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on;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sz w:val="24"/>
          <w:szCs w:val="24"/>
        </w:rPr>
        <w:t>X,[ones(size(x,1),1)X]*beta,’-‘)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legend(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‘Training </w:t>
      </w:r>
      <w:proofErr w:type="spellStart"/>
      <w:r>
        <w:rPr>
          <w:rFonts w:ascii="Courier New" w:hAnsi="Courier New" w:cs="Courier New"/>
          <w:sz w:val="24"/>
          <w:szCs w:val="24"/>
        </w:rPr>
        <w:t>data’,’Linear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regression’)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off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plotDataLR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figure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load(</w:t>
      </w:r>
      <w:proofErr w:type="gramEnd"/>
      <w:r>
        <w:rPr>
          <w:rFonts w:ascii="Courier New" w:hAnsi="Courier New" w:cs="Courier New"/>
          <w:sz w:val="24"/>
          <w:szCs w:val="24"/>
        </w:rPr>
        <w:t>‘Comp1_IE529.mat’);</w:t>
      </w:r>
    </w:p>
    <w:p w:rsidR="0012541B" w:rsidRDefault="0012541B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>
        <w:rPr>
          <w:rFonts w:ascii="Courier New" w:hAnsi="Courier New" w:cs="Courier New"/>
          <w:sz w:val="24"/>
          <w:szCs w:val="24"/>
        </w:rPr>
        <w:t>lift_kg</w:t>
      </w:r>
      <w:proofErr w:type="spellEnd"/>
      <w:r>
        <w:rPr>
          <w:rFonts w:ascii="Courier New" w:hAnsi="Courier New" w:cs="Courier New"/>
          <w:sz w:val="24"/>
          <w:szCs w:val="24"/>
        </w:rPr>
        <w:t>’;</w:t>
      </w:r>
    </w:p>
    <w:p w:rsidR="0012541B" w:rsidRDefault="003171D2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sz w:val="24"/>
          <w:szCs w:val="24"/>
        </w:rPr>
        <w:t>putt_m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3171D2" w:rsidRDefault="003171D2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 = length(y);</w:t>
      </w:r>
    </w:p>
    <w:p w:rsidR="003171D2" w:rsidRDefault="003171D2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Plot(x, y, ‘</w:t>
      </w:r>
      <w:proofErr w:type="spellStart"/>
      <w:r>
        <w:rPr>
          <w:rFonts w:ascii="Courier New" w:hAnsi="Courier New" w:cs="Courier New"/>
          <w:sz w:val="24"/>
          <w:szCs w:val="24"/>
        </w:rPr>
        <w:t>rx</w:t>
      </w:r>
      <w:proofErr w:type="spellEnd"/>
      <w:r>
        <w:rPr>
          <w:rFonts w:ascii="Courier New" w:hAnsi="Courier New" w:cs="Courier New"/>
          <w:sz w:val="24"/>
          <w:szCs w:val="24"/>
        </w:rPr>
        <w:t>’, ‘</w:t>
      </w:r>
      <w:proofErr w:type="spellStart"/>
      <w:r>
        <w:rPr>
          <w:rFonts w:ascii="Courier New" w:hAnsi="Courier New" w:cs="Courier New"/>
          <w:sz w:val="24"/>
          <w:szCs w:val="24"/>
        </w:rPr>
        <w:t>MarkerSize</w:t>
      </w:r>
      <w:proofErr w:type="spellEnd"/>
      <w:r>
        <w:rPr>
          <w:rFonts w:ascii="Courier New" w:hAnsi="Courier New" w:cs="Courier New"/>
          <w:sz w:val="24"/>
          <w:szCs w:val="24"/>
        </w:rPr>
        <w:t>’, 10);</w:t>
      </w:r>
    </w:p>
    <w:p w:rsidR="003171D2" w:rsidRDefault="00521FF4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</w:t>
      </w:r>
      <w:r w:rsidR="003171D2">
        <w:rPr>
          <w:rFonts w:ascii="Courier New" w:hAnsi="Courier New" w:cs="Courier New"/>
          <w:sz w:val="24"/>
          <w:szCs w:val="24"/>
        </w:rPr>
        <w:t>nd</w:t>
      </w:r>
    </w:p>
    <w:p w:rsidR="00521FF4" w:rsidRDefault="00521FF4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21FF4" w:rsidRDefault="00521FF4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Case 2: Polynomial Regression</w:t>
      </w:r>
    </w:p>
    <w:p w:rsidR="00521FF4" w:rsidRDefault="00521FF4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%Load data</w:t>
      </w:r>
    </w:p>
    <w:p w:rsidR="00521FF4" w:rsidRDefault="00521FF4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load(</w:t>
      </w:r>
      <w:proofErr w:type="gramEnd"/>
      <w:r>
        <w:rPr>
          <w:rFonts w:ascii="Courier New" w:hAnsi="Courier New" w:cs="Courier New"/>
          <w:sz w:val="24"/>
          <w:szCs w:val="24"/>
        </w:rPr>
        <w:t>Comp1)</w:t>
      </w:r>
    </w:p>
    <w:p w:rsidR="00B87D39" w:rsidRDefault="00B87D39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7D39" w:rsidRDefault="00B87D39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Q1.</w:t>
      </w:r>
    </w:p>
    <w:p w:rsidR="00B87D39" w:rsidRDefault="00656855" w:rsidP="00E6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First question: </w:t>
      </w:r>
      <w:r w:rsidR="00B87D39">
        <w:rPr>
          <w:rFonts w:ascii="Courier New" w:hAnsi="Courier New" w:cs="Courier New"/>
          <w:sz w:val="24"/>
          <w:szCs w:val="24"/>
        </w:rPr>
        <w:t>Pseudo-code:</w:t>
      </w:r>
    </w:p>
    <w:p w:rsidR="00E613AC" w:rsidRDefault="00B87D39" w:rsidP="00B87D39">
      <w:pPr>
        <w:pStyle w:val="ListParagraph"/>
        <w:numPr>
          <w:ilvl w:val="0"/>
          <w:numId w:val="1"/>
        </w:numPr>
      </w:pPr>
      <w:r>
        <w:t>Preprocessing: Subtract the mean and divide by sigma</w:t>
      </w:r>
    </w:p>
    <w:p w:rsidR="00B87D39" w:rsidRDefault="00B87D39" w:rsidP="00B87D39">
      <w:pPr>
        <w:pStyle w:val="ListParagraph"/>
        <w:numPr>
          <w:ilvl w:val="0"/>
          <w:numId w:val="1"/>
        </w:numPr>
      </w:pPr>
      <w:r>
        <w:t>Compute covariance matrix SIGMA</w:t>
      </w:r>
    </w:p>
    <w:p w:rsidR="00B87D39" w:rsidRDefault="00B87D39" w:rsidP="00B87D39">
      <w:pPr>
        <w:pStyle w:val="ListParagraph"/>
        <w:numPr>
          <w:ilvl w:val="0"/>
          <w:numId w:val="1"/>
        </w:numPr>
      </w:pPr>
      <w:r>
        <w:t>Compute ‘eigenvectors’ of matrix SIGMA</w:t>
      </w:r>
    </w:p>
    <w:p w:rsidR="00B87D39" w:rsidRDefault="00B87D39" w:rsidP="00B87D39">
      <w:pPr>
        <w:pStyle w:val="ListParagraph"/>
        <w:numPr>
          <w:ilvl w:val="0"/>
          <w:numId w:val="1"/>
        </w:numPr>
      </w:pPr>
      <w:r>
        <w:t>Select k appropriate principal components</w:t>
      </w:r>
    </w:p>
    <w:p w:rsidR="00656855" w:rsidRDefault="00656855" w:rsidP="00656855">
      <w:pPr>
        <w:pStyle w:val="ListParagraph"/>
      </w:pPr>
      <w:r>
        <w:t>Third question</w:t>
      </w:r>
    </w:p>
    <w:p w:rsidR="00656855" w:rsidRDefault="00656855" w:rsidP="00656855">
      <w:pPr>
        <w:pStyle w:val="ListParagraph"/>
        <w:numPr>
          <w:ilvl w:val="0"/>
          <w:numId w:val="2"/>
        </w:numPr>
      </w:pPr>
      <w:r>
        <w:t>There are 2 obvious clusters.</w:t>
      </w:r>
    </w:p>
    <w:p w:rsidR="00656855" w:rsidRDefault="00656855" w:rsidP="00656855">
      <w:pPr>
        <w:pStyle w:val="ListParagraph"/>
        <w:numPr>
          <w:ilvl w:val="0"/>
          <w:numId w:val="2"/>
        </w:numPr>
      </w:pPr>
      <w:r>
        <w:t>There are 2 separate species.</w:t>
      </w:r>
    </w:p>
    <w:p w:rsidR="005C44F3" w:rsidRDefault="005C44F3" w:rsidP="005C44F3">
      <w:bookmarkStart w:id="0" w:name="_GoBack"/>
      <w:bookmarkEnd w:id="0"/>
    </w:p>
    <w:p w:rsidR="00656855" w:rsidRDefault="00656855" w:rsidP="00656855">
      <w:pPr>
        <w:pStyle w:val="ListParagraph"/>
      </w:pPr>
    </w:p>
    <w:p w:rsidR="00656855" w:rsidRDefault="00656855" w:rsidP="00656855"/>
    <w:p w:rsidR="00656855" w:rsidRDefault="00656855" w:rsidP="00656855"/>
    <w:sectPr w:rsidR="00656855" w:rsidSect="00BB60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C74C7"/>
    <w:multiLevelType w:val="hybridMultilevel"/>
    <w:tmpl w:val="D0C4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5580E"/>
    <w:multiLevelType w:val="hybridMultilevel"/>
    <w:tmpl w:val="6FDCCF80"/>
    <w:lvl w:ilvl="0" w:tplc="D21E536A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AC"/>
    <w:rsid w:val="0012541B"/>
    <w:rsid w:val="003171D2"/>
    <w:rsid w:val="004C098D"/>
    <w:rsid w:val="00521FF4"/>
    <w:rsid w:val="005C44F3"/>
    <w:rsid w:val="00656855"/>
    <w:rsid w:val="006D5AEA"/>
    <w:rsid w:val="00B87D39"/>
    <w:rsid w:val="00B90159"/>
    <w:rsid w:val="00E6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D647B-17A0-49C3-BD81-B7B4C74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Venkata, Karthik</dc:creator>
  <cp:keywords/>
  <dc:description/>
  <cp:lastModifiedBy>jvn karthik</cp:lastModifiedBy>
  <cp:revision>4</cp:revision>
  <dcterms:created xsi:type="dcterms:W3CDTF">2017-11-16T23:38:00Z</dcterms:created>
  <dcterms:modified xsi:type="dcterms:W3CDTF">2017-11-17T05:12:00Z</dcterms:modified>
</cp:coreProperties>
</file>