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DEC0" w14:textId="77777777" w:rsidR="003B66CE" w:rsidRDefault="00000000">
      <w:pPr>
        <w:spacing w:after="20" w:line="259" w:lineRule="auto"/>
        <w:ind w:left="6" w:firstLine="0"/>
        <w:jc w:val="center"/>
      </w:pPr>
      <w:r>
        <w:rPr>
          <w:b/>
          <w:color w:val="1F4E79"/>
        </w:rPr>
        <w:t>SIMATS ENGINEERING (SAVEETHA SCHOOL OF ENGINEERING)</w:t>
      </w:r>
      <w:r>
        <w:t xml:space="preserve">  </w:t>
      </w:r>
    </w:p>
    <w:p w14:paraId="51955AA5" w14:textId="77777777" w:rsidR="003B66CE" w:rsidRDefault="00000000">
      <w:pPr>
        <w:spacing w:after="17" w:line="259" w:lineRule="auto"/>
        <w:ind w:left="132" w:firstLine="0"/>
        <w:jc w:val="center"/>
      </w:pPr>
      <w:r>
        <w:rPr>
          <w:b/>
          <w:color w:val="2E75B6"/>
        </w:rPr>
        <w:t>Department of Computer Science and Engineering</w:t>
      </w:r>
      <w:r>
        <w:t xml:space="preserve">  </w:t>
      </w:r>
    </w:p>
    <w:p w14:paraId="69C33F2F" w14:textId="77777777" w:rsidR="003B66CE" w:rsidRDefault="00000000">
      <w:pPr>
        <w:spacing w:after="47" w:line="241" w:lineRule="auto"/>
        <w:ind w:left="0" w:firstLine="0"/>
        <w:jc w:val="center"/>
      </w:pPr>
      <w:r>
        <w:rPr>
          <w:b/>
          <w:color w:val="C00000"/>
        </w:rPr>
        <w:t>ASSESSMENT TOOL 3– Deployment &amp; AI Security Mini-Project (</w:t>
      </w:r>
      <w:proofErr w:type="spellStart"/>
      <w:r>
        <w:rPr>
          <w:b/>
          <w:color w:val="C00000"/>
        </w:rPr>
        <w:t>FastAPI</w:t>
      </w:r>
      <w:proofErr w:type="spellEnd"/>
      <w:r>
        <w:rPr>
          <w:b/>
          <w:color w:val="C00000"/>
        </w:rPr>
        <w:t>/</w:t>
      </w:r>
      <w:proofErr w:type="spellStart"/>
      <w:r>
        <w:rPr>
          <w:b/>
          <w:color w:val="C00000"/>
        </w:rPr>
        <w:t>Streamlit</w:t>
      </w:r>
      <w:proofErr w:type="spellEnd"/>
      <w:r>
        <w:rPr>
          <w:b/>
          <w:color w:val="C00000"/>
        </w:rPr>
        <w:t xml:space="preserve"> + </w:t>
      </w:r>
      <w:proofErr w:type="spellStart"/>
      <w:r>
        <w:rPr>
          <w:b/>
          <w:color w:val="C00000"/>
        </w:rPr>
        <w:t>PromptInjection</w:t>
      </w:r>
      <w:proofErr w:type="spellEnd"/>
      <w:r>
        <w:rPr>
          <w:b/>
          <w:color w:val="C00000"/>
        </w:rPr>
        <w:t xml:space="preserve"> Risk Analysis) </w:t>
      </w:r>
      <w:r>
        <w:t xml:space="preserve"> </w:t>
      </w:r>
    </w:p>
    <w:p w14:paraId="025BE6B6" w14:textId="77777777" w:rsidR="003B66CE"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11BDFAC9" wp14:editId="404AA851">
                <wp:extent cx="6400800" cy="12700"/>
                <wp:effectExtent l="0" t="0" r="0" b="0"/>
                <wp:docPr id="15811" name="Group 1581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94" name="Shape 394"/>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C4C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11" style="width:504pt;height:1pt;mso-position-horizontal-relative:char;mso-position-vertical-relative:line" coordsize="64008,127">
                <v:shape id="Shape 394" style="position:absolute;width:64008;height:0;left:0;top:0;" coordsize="6400800,0" path="m0,0l6400800,0">
                  <v:stroke weight="1pt" endcap="flat" joinstyle="miter" miterlimit="10" on="true" color="#1c4c78"/>
                  <v:fill on="false" color="#000000" opacity="0"/>
                </v:shape>
              </v:group>
            </w:pict>
          </mc:Fallback>
        </mc:AlternateContent>
      </w:r>
      <w:r>
        <w:t xml:space="preserve"> </w:t>
      </w:r>
    </w:p>
    <w:tbl>
      <w:tblPr>
        <w:tblStyle w:val="TableGrid"/>
        <w:tblW w:w="10077" w:type="dxa"/>
        <w:tblInd w:w="-103" w:type="dxa"/>
        <w:tblCellMar>
          <w:top w:w="0" w:type="dxa"/>
          <w:left w:w="110" w:type="dxa"/>
          <w:bottom w:w="176" w:type="dxa"/>
          <w:right w:w="26" w:type="dxa"/>
        </w:tblCellMar>
        <w:tblLook w:val="04A0" w:firstRow="1" w:lastRow="0" w:firstColumn="1" w:lastColumn="0" w:noHBand="0" w:noVBand="1"/>
      </w:tblPr>
      <w:tblGrid>
        <w:gridCol w:w="1798"/>
        <w:gridCol w:w="3243"/>
        <w:gridCol w:w="1796"/>
        <w:gridCol w:w="3240"/>
      </w:tblGrid>
      <w:tr w:rsidR="003B66CE" w14:paraId="4235AF47" w14:textId="77777777">
        <w:trPr>
          <w:trHeight w:val="1140"/>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AAE9888" w14:textId="77777777" w:rsidR="003B66CE" w:rsidRDefault="00000000">
            <w:pPr>
              <w:spacing w:after="0" w:line="259" w:lineRule="auto"/>
              <w:ind w:left="0" w:firstLine="0"/>
            </w:pPr>
            <w:r>
              <w:rPr>
                <w:b/>
                <w:color w:val="1F4E79"/>
              </w:rPr>
              <w:t>Course Code:</w:t>
            </w:r>
            <w:r>
              <w:t xml:space="preserve">  </w:t>
            </w:r>
          </w:p>
        </w:tc>
        <w:tc>
          <w:tcPr>
            <w:tcW w:w="3243" w:type="dxa"/>
            <w:tcBorders>
              <w:top w:val="single" w:sz="8" w:space="0" w:color="9DC3E6"/>
              <w:left w:val="single" w:sz="8" w:space="0" w:color="9DC3E6"/>
              <w:bottom w:val="single" w:sz="8" w:space="0" w:color="9DC3E6"/>
              <w:right w:val="single" w:sz="8" w:space="0" w:color="9DC3E6"/>
            </w:tcBorders>
            <w:vAlign w:val="center"/>
          </w:tcPr>
          <w:p w14:paraId="371E46AB" w14:textId="77777777" w:rsidR="003B66CE" w:rsidRDefault="00000000">
            <w:pPr>
              <w:spacing w:after="0" w:line="259" w:lineRule="auto"/>
              <w:ind w:left="2" w:firstLine="0"/>
            </w:pPr>
            <w:r>
              <w:t xml:space="preserve">CSA65  </w:t>
            </w:r>
          </w:p>
        </w:tc>
        <w:tc>
          <w:tcPr>
            <w:tcW w:w="1796"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F89CD83" w14:textId="77777777" w:rsidR="003B66CE" w:rsidRDefault="00000000">
            <w:pPr>
              <w:spacing w:after="0" w:line="259" w:lineRule="auto"/>
              <w:ind w:left="0" w:firstLine="0"/>
            </w:pPr>
            <w:r>
              <w:rPr>
                <w:b/>
                <w:color w:val="1F4E79"/>
              </w:rPr>
              <w:t>Course Title:</w:t>
            </w:r>
            <w:r>
              <w:t xml:space="preserve">  </w:t>
            </w:r>
          </w:p>
        </w:tc>
        <w:tc>
          <w:tcPr>
            <w:tcW w:w="3240" w:type="dxa"/>
            <w:tcBorders>
              <w:top w:val="single" w:sz="8" w:space="0" w:color="9DC3E6"/>
              <w:left w:val="single" w:sz="8" w:space="0" w:color="9DC3E6"/>
              <w:bottom w:val="single" w:sz="58" w:space="0" w:color="FFFFFF"/>
              <w:right w:val="single" w:sz="8" w:space="0" w:color="9DC3E6"/>
            </w:tcBorders>
            <w:vAlign w:val="center"/>
          </w:tcPr>
          <w:p w14:paraId="049DE7B2" w14:textId="77777777" w:rsidR="003B66CE" w:rsidRDefault="00000000">
            <w:pPr>
              <w:spacing w:after="0" w:line="259" w:lineRule="auto"/>
              <w:ind w:left="50" w:firstLine="0"/>
            </w:pPr>
            <w:r>
              <w:t xml:space="preserve">Generative AI and Large Scale </w:t>
            </w:r>
          </w:p>
          <w:p w14:paraId="38CE479E" w14:textId="77777777" w:rsidR="003B66CE" w:rsidRDefault="00000000">
            <w:pPr>
              <w:spacing w:after="0" w:line="259" w:lineRule="auto"/>
              <w:ind w:left="0" w:right="50" w:firstLine="0"/>
              <w:jc w:val="center"/>
            </w:pPr>
            <w:r>
              <w:t xml:space="preserve">Models  </w:t>
            </w:r>
          </w:p>
          <w:p w14:paraId="5C9E5BD4" w14:textId="77777777" w:rsidR="003B66CE" w:rsidRDefault="00000000">
            <w:pPr>
              <w:spacing w:after="0" w:line="259" w:lineRule="auto"/>
              <w:ind w:left="5" w:firstLine="0"/>
            </w:pPr>
            <w:r>
              <w:t xml:space="preserve">  </w:t>
            </w:r>
          </w:p>
        </w:tc>
      </w:tr>
      <w:tr w:rsidR="003B66CE" w14:paraId="2F29CD05" w14:textId="77777777">
        <w:trPr>
          <w:trHeight w:val="1983"/>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09219C7" w14:textId="77777777" w:rsidR="003B66CE" w:rsidRDefault="00000000">
            <w:pPr>
              <w:spacing w:after="0" w:line="259" w:lineRule="auto"/>
              <w:ind w:left="0" w:firstLine="0"/>
            </w:pPr>
            <w:r>
              <w:rPr>
                <w:b/>
                <w:color w:val="1F4E79"/>
              </w:rPr>
              <w:t>CO Assessed:</w:t>
            </w:r>
            <w:r>
              <w:t xml:space="preserve">  </w:t>
            </w:r>
          </w:p>
        </w:tc>
        <w:tc>
          <w:tcPr>
            <w:tcW w:w="3243" w:type="dxa"/>
            <w:tcBorders>
              <w:top w:val="single" w:sz="8" w:space="0" w:color="9DC3E6"/>
              <w:left w:val="single" w:sz="8" w:space="0" w:color="9DC3E6"/>
              <w:bottom w:val="single" w:sz="8" w:space="0" w:color="9DC3E6"/>
              <w:right w:val="single" w:sz="8" w:space="0" w:color="9DC3E6"/>
            </w:tcBorders>
            <w:vAlign w:val="center"/>
          </w:tcPr>
          <w:p w14:paraId="1FF398BF" w14:textId="77777777" w:rsidR="003B66CE" w:rsidRDefault="00000000">
            <w:pPr>
              <w:spacing w:after="0" w:line="259" w:lineRule="auto"/>
              <w:ind w:left="2" w:firstLine="0"/>
            </w:pPr>
            <w:r>
              <w:t xml:space="preserve">CO5- BL-5 – Articulation  </w:t>
            </w:r>
          </w:p>
        </w:tc>
        <w:tc>
          <w:tcPr>
            <w:tcW w:w="1796"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F37ACBA" w14:textId="77777777" w:rsidR="003B66CE" w:rsidRDefault="00000000">
            <w:pPr>
              <w:spacing w:after="0" w:line="259" w:lineRule="auto"/>
              <w:ind w:left="0" w:firstLine="0"/>
            </w:pPr>
            <w:r>
              <w:rPr>
                <w:b/>
                <w:color w:val="1F4E79"/>
              </w:rPr>
              <w:t>Assessment:</w:t>
            </w:r>
            <w:r>
              <w:t xml:space="preserve">  </w:t>
            </w:r>
          </w:p>
        </w:tc>
        <w:tc>
          <w:tcPr>
            <w:tcW w:w="3240" w:type="dxa"/>
            <w:tcBorders>
              <w:top w:val="single" w:sz="58" w:space="0" w:color="FFFFFF"/>
              <w:left w:val="single" w:sz="8" w:space="0" w:color="9DC3E6"/>
              <w:bottom w:val="single" w:sz="58" w:space="0" w:color="FFFFFF"/>
              <w:right w:val="single" w:sz="8" w:space="0" w:color="9DC3E6"/>
            </w:tcBorders>
            <w:vAlign w:val="center"/>
          </w:tcPr>
          <w:p w14:paraId="75EA5780" w14:textId="77777777" w:rsidR="003B66CE" w:rsidRDefault="00000000">
            <w:pPr>
              <w:spacing w:after="0" w:line="259" w:lineRule="auto"/>
              <w:ind w:left="5" w:firstLine="0"/>
            </w:pPr>
            <w:r>
              <w:t xml:space="preserve">Assessment Tool 3- </w:t>
            </w:r>
          </w:p>
          <w:p w14:paraId="3A2BB3F9" w14:textId="77777777" w:rsidR="003B66CE" w:rsidRDefault="00000000">
            <w:pPr>
              <w:spacing w:after="0" w:line="259" w:lineRule="auto"/>
              <w:ind w:left="5" w:firstLine="0"/>
            </w:pPr>
            <w:r>
              <w:t xml:space="preserve">Deployment &amp; AI Security  </w:t>
            </w:r>
          </w:p>
          <w:p w14:paraId="39A435A5" w14:textId="77777777" w:rsidR="003B66CE" w:rsidRDefault="00000000">
            <w:pPr>
              <w:spacing w:after="0" w:line="259" w:lineRule="auto"/>
              <w:ind w:left="5" w:firstLine="0"/>
            </w:pPr>
            <w:r>
              <w:t xml:space="preserve">Mini-Project  </w:t>
            </w:r>
          </w:p>
          <w:p w14:paraId="6BAABAC7" w14:textId="77777777" w:rsidR="003B66CE" w:rsidRDefault="00000000">
            <w:pPr>
              <w:spacing w:after="0" w:line="259" w:lineRule="auto"/>
              <w:ind w:left="5" w:firstLine="0"/>
            </w:pPr>
            <w:r>
              <w:t>(</w:t>
            </w:r>
            <w:proofErr w:type="spellStart"/>
            <w:r>
              <w:t>FastAPI</w:t>
            </w:r>
            <w:proofErr w:type="spellEnd"/>
            <w:r>
              <w:t>/</w:t>
            </w:r>
            <w:proofErr w:type="spellStart"/>
            <w:r>
              <w:t>Streamlit</w:t>
            </w:r>
            <w:proofErr w:type="spellEnd"/>
            <w:r>
              <w:t xml:space="preserve"> +  </w:t>
            </w:r>
          </w:p>
          <w:p w14:paraId="0FCC5B35" w14:textId="77777777" w:rsidR="003B66CE" w:rsidRDefault="00000000">
            <w:pPr>
              <w:spacing w:after="0" w:line="259" w:lineRule="auto"/>
              <w:ind w:left="5" w:firstLine="0"/>
            </w:pPr>
            <w:r>
              <w:t xml:space="preserve">Prompt-Injection Risk  </w:t>
            </w:r>
          </w:p>
          <w:p w14:paraId="2DD3BDEC" w14:textId="77777777" w:rsidR="003B66CE" w:rsidRDefault="00000000">
            <w:pPr>
              <w:spacing w:after="0" w:line="259" w:lineRule="auto"/>
              <w:ind w:left="5" w:firstLine="0"/>
            </w:pPr>
            <w:r>
              <w:t xml:space="preserve">Analysis)  </w:t>
            </w:r>
          </w:p>
        </w:tc>
      </w:tr>
      <w:tr w:rsidR="003B66CE" w14:paraId="6EB49A83" w14:textId="77777777">
        <w:trPr>
          <w:trHeight w:val="602"/>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1AAFAD3" w14:textId="77777777" w:rsidR="003B66CE" w:rsidRDefault="00000000">
            <w:pPr>
              <w:spacing w:after="0" w:line="259" w:lineRule="auto"/>
              <w:ind w:left="0" w:firstLine="0"/>
            </w:pPr>
            <w:r>
              <w:rPr>
                <w:b/>
                <w:color w:val="1F4E79"/>
              </w:rPr>
              <w:t>Weightage:</w:t>
            </w:r>
            <w:r>
              <w:t xml:space="preserve">  </w:t>
            </w:r>
          </w:p>
        </w:tc>
        <w:tc>
          <w:tcPr>
            <w:tcW w:w="3243" w:type="dxa"/>
            <w:tcBorders>
              <w:top w:val="single" w:sz="8" w:space="0" w:color="9DC3E6"/>
              <w:left w:val="single" w:sz="8" w:space="0" w:color="9DC3E6"/>
              <w:bottom w:val="single" w:sz="58" w:space="0" w:color="EBF3FB"/>
              <w:right w:val="single" w:sz="8" w:space="0" w:color="9DC3E6"/>
            </w:tcBorders>
            <w:vAlign w:val="center"/>
          </w:tcPr>
          <w:p w14:paraId="476571D4" w14:textId="77777777" w:rsidR="003B66CE" w:rsidRDefault="00000000">
            <w:pPr>
              <w:spacing w:after="0" w:line="259" w:lineRule="auto"/>
              <w:ind w:left="2" w:firstLine="0"/>
            </w:pPr>
            <w:r>
              <w:t xml:space="preserve">10% of CIA  </w:t>
            </w:r>
          </w:p>
        </w:tc>
        <w:tc>
          <w:tcPr>
            <w:tcW w:w="1796" w:type="dxa"/>
            <w:tcBorders>
              <w:top w:val="single" w:sz="8" w:space="0" w:color="9DC3E6"/>
              <w:left w:val="single" w:sz="8" w:space="0" w:color="9DC3E6"/>
              <w:bottom w:val="single" w:sz="58" w:space="0" w:color="EBF3FB"/>
              <w:right w:val="single" w:sz="8" w:space="0" w:color="9DC3E6"/>
            </w:tcBorders>
            <w:shd w:val="clear" w:color="auto" w:fill="D6E4F0"/>
            <w:vAlign w:val="center"/>
          </w:tcPr>
          <w:p w14:paraId="19CCB18D" w14:textId="77777777" w:rsidR="003B66CE" w:rsidRDefault="00000000">
            <w:pPr>
              <w:spacing w:after="0" w:line="259" w:lineRule="auto"/>
              <w:ind w:left="0" w:firstLine="0"/>
            </w:pPr>
            <w:r>
              <w:rPr>
                <w:b/>
                <w:color w:val="1F4E79"/>
              </w:rPr>
              <w:t>Total Marks:</w:t>
            </w:r>
            <w:r>
              <w:t xml:space="preserve">  </w:t>
            </w:r>
          </w:p>
        </w:tc>
        <w:tc>
          <w:tcPr>
            <w:tcW w:w="3240" w:type="dxa"/>
            <w:tcBorders>
              <w:top w:val="single" w:sz="58" w:space="0" w:color="FFFFFF"/>
              <w:left w:val="single" w:sz="8" w:space="0" w:color="9DC3E6"/>
              <w:bottom w:val="single" w:sz="58" w:space="0" w:color="EBF3FB"/>
              <w:right w:val="single" w:sz="8" w:space="0" w:color="9DC3E6"/>
            </w:tcBorders>
            <w:vAlign w:val="center"/>
          </w:tcPr>
          <w:p w14:paraId="5CC43866" w14:textId="77777777" w:rsidR="003B66CE" w:rsidRDefault="00000000">
            <w:pPr>
              <w:spacing w:after="0" w:line="259" w:lineRule="auto"/>
              <w:ind w:left="5" w:firstLine="0"/>
            </w:pPr>
            <w:r>
              <w:t xml:space="preserve">1 * 100= 100    </w:t>
            </w:r>
          </w:p>
        </w:tc>
      </w:tr>
      <w:tr w:rsidR="003B66CE" w14:paraId="5361CC85" w14:textId="77777777">
        <w:trPr>
          <w:trHeight w:val="883"/>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1987E4A" w14:textId="77777777" w:rsidR="003B66CE" w:rsidRDefault="00000000">
            <w:pPr>
              <w:spacing w:after="0" w:line="259" w:lineRule="auto"/>
              <w:ind w:left="0" w:firstLine="0"/>
            </w:pPr>
            <w:r>
              <w:rPr>
                <w:b/>
                <w:color w:val="1F4E79"/>
              </w:rPr>
              <w:t xml:space="preserve">CO4 </w:t>
            </w:r>
            <w:r>
              <w:t xml:space="preserve"> </w:t>
            </w:r>
          </w:p>
          <w:p w14:paraId="7231A988" w14:textId="77777777" w:rsidR="003B66CE" w:rsidRDefault="00000000">
            <w:pPr>
              <w:spacing w:after="0" w:line="259" w:lineRule="auto"/>
              <w:ind w:left="0" w:firstLine="0"/>
            </w:pPr>
            <w:r>
              <w:rPr>
                <w:b/>
                <w:color w:val="1F4E79"/>
              </w:rPr>
              <w:t>Statement:</w:t>
            </w:r>
            <w:r>
              <w:t xml:space="preserve">  </w:t>
            </w:r>
          </w:p>
        </w:tc>
        <w:tc>
          <w:tcPr>
            <w:tcW w:w="8279" w:type="dxa"/>
            <w:gridSpan w:val="3"/>
            <w:tcBorders>
              <w:top w:val="single" w:sz="58" w:space="0" w:color="EBF3FB"/>
              <w:left w:val="single" w:sz="8" w:space="0" w:color="9DC3E6"/>
              <w:bottom w:val="single" w:sz="58" w:space="0" w:color="FFFFFF"/>
              <w:right w:val="single" w:sz="8" w:space="0" w:color="9DC3E6"/>
            </w:tcBorders>
            <w:shd w:val="clear" w:color="auto" w:fill="EBF3FB"/>
            <w:vAlign w:val="center"/>
          </w:tcPr>
          <w:p w14:paraId="7641BFA3" w14:textId="77777777" w:rsidR="003B66CE" w:rsidRDefault="00000000">
            <w:pPr>
              <w:spacing w:after="0" w:line="259" w:lineRule="auto"/>
              <w:ind w:left="2" w:firstLine="0"/>
            </w:pPr>
            <w:r>
              <w:rPr>
                <w:i/>
              </w:rPr>
              <w:t>Deploy Generative AI applications while evaluating ethical, security, governance, and responsible AI considerations in industrial environments.</w:t>
            </w:r>
            <w:r>
              <w:t xml:space="preserve">  </w:t>
            </w:r>
          </w:p>
        </w:tc>
      </w:tr>
      <w:tr w:rsidR="003B66CE" w14:paraId="098DBC4D" w14:textId="77777777">
        <w:trPr>
          <w:trHeight w:val="600"/>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9EFF157" w14:textId="77777777" w:rsidR="003B66CE" w:rsidRDefault="00000000">
            <w:pPr>
              <w:spacing w:after="0" w:line="259" w:lineRule="auto"/>
              <w:ind w:left="0" w:firstLine="0"/>
              <w:jc w:val="both"/>
            </w:pPr>
            <w:r>
              <w:rPr>
                <w:b/>
                <w:color w:val="1F4E79"/>
              </w:rPr>
              <w:t>Student Name:</w:t>
            </w:r>
            <w:r>
              <w:t xml:space="preserve">  </w:t>
            </w:r>
          </w:p>
        </w:tc>
        <w:tc>
          <w:tcPr>
            <w:tcW w:w="3243" w:type="dxa"/>
            <w:tcBorders>
              <w:top w:val="single" w:sz="8" w:space="0" w:color="9DC3E6"/>
              <w:left w:val="single" w:sz="8" w:space="0" w:color="9DC3E6"/>
              <w:bottom w:val="single" w:sz="8" w:space="0" w:color="9DC3E6"/>
              <w:right w:val="single" w:sz="8" w:space="0" w:color="9DC3E6"/>
            </w:tcBorders>
            <w:vAlign w:val="center"/>
          </w:tcPr>
          <w:p w14:paraId="350A8D71" w14:textId="5FA00193" w:rsidR="003B66CE" w:rsidRDefault="00EA5574">
            <w:pPr>
              <w:spacing w:after="0" w:line="259" w:lineRule="auto"/>
              <w:ind w:left="50" w:firstLine="0"/>
            </w:pPr>
            <w:r>
              <w:t>Ch Rama Karthik Reddy</w:t>
            </w:r>
          </w:p>
        </w:tc>
        <w:tc>
          <w:tcPr>
            <w:tcW w:w="1796"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0E10509" w14:textId="77777777" w:rsidR="003B66CE" w:rsidRDefault="00000000">
            <w:pPr>
              <w:spacing w:after="0" w:line="259" w:lineRule="auto"/>
              <w:ind w:left="0" w:firstLine="0"/>
            </w:pPr>
            <w:r>
              <w:rPr>
                <w:b/>
                <w:color w:val="1F4E79"/>
              </w:rPr>
              <w:t>Reg. No.:</w:t>
            </w:r>
            <w:r>
              <w:t xml:space="preserve">  </w:t>
            </w:r>
          </w:p>
        </w:tc>
        <w:tc>
          <w:tcPr>
            <w:tcW w:w="3240" w:type="dxa"/>
            <w:tcBorders>
              <w:top w:val="single" w:sz="58" w:space="0" w:color="FFFFFF"/>
              <w:left w:val="single" w:sz="8" w:space="0" w:color="9DC3E6"/>
              <w:bottom w:val="single" w:sz="58" w:space="0" w:color="FFFFFF"/>
              <w:right w:val="single" w:sz="8" w:space="0" w:color="9DC3E6"/>
            </w:tcBorders>
            <w:vAlign w:val="center"/>
          </w:tcPr>
          <w:p w14:paraId="038B1413" w14:textId="4FDA2071" w:rsidR="003B66CE" w:rsidRDefault="00000000">
            <w:pPr>
              <w:spacing w:after="0" w:line="259" w:lineRule="auto"/>
              <w:ind w:left="5" w:firstLine="0"/>
            </w:pPr>
            <w:r>
              <w:t xml:space="preserve"> 192472</w:t>
            </w:r>
            <w:r w:rsidR="00EA5574">
              <w:t>281</w:t>
            </w:r>
          </w:p>
        </w:tc>
      </w:tr>
      <w:tr w:rsidR="003B66CE" w14:paraId="528D0FE1" w14:textId="77777777">
        <w:trPr>
          <w:trHeight w:val="827"/>
        </w:trPr>
        <w:tc>
          <w:tcPr>
            <w:tcW w:w="1798"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D7D8D92" w14:textId="77777777" w:rsidR="003B66CE" w:rsidRDefault="00000000">
            <w:pPr>
              <w:spacing w:after="0" w:line="259" w:lineRule="auto"/>
              <w:ind w:left="0" w:right="49" w:firstLine="0"/>
            </w:pPr>
            <w:r>
              <w:rPr>
                <w:b/>
                <w:color w:val="1F4E79"/>
              </w:rPr>
              <w:t>Section / Batch:</w:t>
            </w:r>
            <w:r>
              <w:t xml:space="preserve">  </w:t>
            </w:r>
          </w:p>
        </w:tc>
        <w:tc>
          <w:tcPr>
            <w:tcW w:w="3243" w:type="dxa"/>
            <w:tcBorders>
              <w:top w:val="single" w:sz="8" w:space="0" w:color="9DC3E6"/>
              <w:left w:val="single" w:sz="8" w:space="0" w:color="9DC3E6"/>
              <w:bottom w:val="single" w:sz="8" w:space="0" w:color="9DC3E6"/>
              <w:right w:val="single" w:sz="8" w:space="0" w:color="9DC3E6"/>
            </w:tcBorders>
            <w:vAlign w:val="bottom"/>
          </w:tcPr>
          <w:p w14:paraId="74ACEB55" w14:textId="77777777" w:rsidR="003B66CE" w:rsidRDefault="00000000">
            <w:pPr>
              <w:spacing w:after="0" w:line="259" w:lineRule="auto"/>
              <w:ind w:left="2" w:firstLine="0"/>
            </w:pPr>
            <w:r>
              <w:t xml:space="preserve"> CSE AI </w:t>
            </w:r>
          </w:p>
        </w:tc>
        <w:tc>
          <w:tcPr>
            <w:tcW w:w="1796" w:type="dxa"/>
            <w:tcBorders>
              <w:top w:val="single" w:sz="8" w:space="0" w:color="9DC3E6"/>
              <w:left w:val="single" w:sz="8" w:space="0" w:color="9DC3E6"/>
              <w:bottom w:val="single" w:sz="8" w:space="0" w:color="9DC3E6"/>
              <w:right w:val="single" w:sz="8" w:space="0" w:color="9DC3E6"/>
            </w:tcBorders>
            <w:shd w:val="clear" w:color="auto" w:fill="D6E4F0"/>
            <w:vAlign w:val="bottom"/>
          </w:tcPr>
          <w:p w14:paraId="28CD1F28" w14:textId="77777777" w:rsidR="003B66CE" w:rsidRDefault="00000000">
            <w:pPr>
              <w:spacing w:after="0" w:line="259" w:lineRule="auto"/>
              <w:ind w:left="0" w:firstLine="0"/>
            </w:pPr>
            <w:r>
              <w:rPr>
                <w:b/>
                <w:color w:val="1F4E79"/>
              </w:rPr>
              <w:t>Date:</w:t>
            </w:r>
            <w:r>
              <w:t xml:space="preserve">  </w:t>
            </w:r>
          </w:p>
        </w:tc>
        <w:tc>
          <w:tcPr>
            <w:tcW w:w="3240" w:type="dxa"/>
            <w:tcBorders>
              <w:top w:val="single" w:sz="58" w:space="0" w:color="FFFFFF"/>
              <w:left w:val="single" w:sz="8" w:space="0" w:color="9DC3E6"/>
              <w:bottom w:val="single" w:sz="8" w:space="0" w:color="9DC3E6"/>
              <w:right w:val="single" w:sz="8" w:space="0" w:color="9DC3E6"/>
            </w:tcBorders>
            <w:vAlign w:val="bottom"/>
          </w:tcPr>
          <w:p w14:paraId="6030FDFF" w14:textId="1FE3182C" w:rsidR="003B66CE" w:rsidRDefault="00000000">
            <w:pPr>
              <w:spacing w:after="0" w:line="259" w:lineRule="auto"/>
              <w:ind w:left="5" w:firstLine="0"/>
            </w:pPr>
            <w:r>
              <w:t xml:space="preserve"> </w:t>
            </w:r>
            <w:r w:rsidR="00EA5574">
              <w:t>03</w:t>
            </w:r>
            <w:r>
              <w:t>/0</w:t>
            </w:r>
            <w:r w:rsidR="00EA5574">
              <w:t>9</w:t>
            </w:r>
            <w:r>
              <w:t xml:space="preserve">/26 </w:t>
            </w:r>
          </w:p>
        </w:tc>
      </w:tr>
    </w:tbl>
    <w:p w14:paraId="08A70854" w14:textId="77777777" w:rsidR="003B66CE" w:rsidRDefault="00000000">
      <w:pPr>
        <w:spacing w:after="0" w:line="259" w:lineRule="auto"/>
        <w:ind w:left="0" w:firstLine="0"/>
      </w:pPr>
      <w:r>
        <w:t xml:space="preserve">  </w:t>
      </w:r>
    </w:p>
    <w:tbl>
      <w:tblPr>
        <w:tblStyle w:val="TableGrid"/>
        <w:tblW w:w="10077" w:type="dxa"/>
        <w:tblInd w:w="-178" w:type="dxa"/>
        <w:tblCellMar>
          <w:top w:w="93" w:type="dxa"/>
          <w:left w:w="185" w:type="dxa"/>
          <w:bottom w:w="0" w:type="dxa"/>
          <w:right w:w="80" w:type="dxa"/>
        </w:tblCellMar>
        <w:tblLook w:val="04A0" w:firstRow="1" w:lastRow="0" w:firstColumn="1" w:lastColumn="0" w:noHBand="0" w:noVBand="1"/>
      </w:tblPr>
      <w:tblGrid>
        <w:gridCol w:w="10077"/>
      </w:tblGrid>
      <w:tr w:rsidR="003B66CE" w14:paraId="3460FE3A" w14:textId="77777777">
        <w:trPr>
          <w:trHeight w:val="4377"/>
        </w:trPr>
        <w:tc>
          <w:tcPr>
            <w:tcW w:w="10077" w:type="dxa"/>
            <w:tcBorders>
              <w:top w:val="single" w:sz="8" w:space="0" w:color="1F4E79"/>
              <w:left w:val="single" w:sz="8" w:space="0" w:color="1F4E79"/>
              <w:bottom w:val="single" w:sz="8" w:space="0" w:color="1F4E79"/>
              <w:right w:val="single" w:sz="8" w:space="0" w:color="1F4E79"/>
            </w:tcBorders>
            <w:shd w:val="clear" w:color="auto" w:fill="FFF3CD"/>
          </w:tcPr>
          <w:p w14:paraId="0AF72CFA" w14:textId="77777777" w:rsidR="003B66CE" w:rsidRDefault="00000000">
            <w:pPr>
              <w:spacing w:after="233" w:line="259" w:lineRule="auto"/>
              <w:ind w:left="0" w:firstLine="0"/>
            </w:pPr>
            <w:r>
              <w:rPr>
                <w:b/>
                <w:color w:val="C00000"/>
              </w:rPr>
              <w:lastRenderedPageBreak/>
              <w:t>Instructions to Students</w:t>
            </w:r>
            <w:r>
              <w:t xml:space="preserve">   </w:t>
            </w:r>
          </w:p>
          <w:p w14:paraId="4785179C" w14:textId="77777777" w:rsidR="003B66CE" w:rsidRDefault="00000000">
            <w:pPr>
              <w:numPr>
                <w:ilvl w:val="0"/>
                <w:numId w:val="6"/>
              </w:numPr>
              <w:spacing w:after="0" w:line="259" w:lineRule="auto"/>
              <w:ind w:left="1441" w:hanging="730"/>
            </w:pPr>
            <w:r>
              <w:t xml:space="preserve">Deployment &amp; AI Security Mini-Project  </w:t>
            </w:r>
          </w:p>
          <w:p w14:paraId="57E79CA1" w14:textId="77777777" w:rsidR="003B66CE" w:rsidRDefault="00000000">
            <w:pPr>
              <w:numPr>
                <w:ilvl w:val="0"/>
                <w:numId w:val="6"/>
              </w:numPr>
              <w:spacing w:after="2" w:line="237" w:lineRule="auto"/>
              <w:ind w:left="1441" w:hanging="730"/>
            </w:pPr>
            <w:proofErr w:type="spellStart"/>
            <w:r>
              <w:t>FastAPI</w:t>
            </w:r>
            <w:proofErr w:type="spellEnd"/>
            <w:r>
              <w:t xml:space="preserve"> / </w:t>
            </w:r>
            <w:proofErr w:type="spellStart"/>
            <w:r>
              <w:t>Streamlit</w:t>
            </w:r>
            <w:proofErr w:type="spellEnd"/>
            <w:r>
              <w:t xml:space="preserve"> + Prompt-Injection Risk Analysis </w:t>
            </w:r>
            <w:proofErr w:type="gramStart"/>
            <w:r>
              <w:rPr>
                <w:rFonts w:ascii="Arial" w:eastAsia="Arial" w:hAnsi="Arial" w:cs="Arial"/>
                <w:sz w:val="20"/>
              </w:rPr>
              <w:t xml:space="preserve">●  </w:t>
            </w:r>
            <w:r>
              <w:rPr>
                <w:rFonts w:ascii="Arial" w:eastAsia="Arial" w:hAnsi="Arial" w:cs="Arial"/>
                <w:sz w:val="20"/>
              </w:rPr>
              <w:tab/>
            </w:r>
            <w:proofErr w:type="gramEnd"/>
            <w:r>
              <w:t xml:space="preserve">Select one project topic from the given list.   </w:t>
            </w:r>
          </w:p>
          <w:p w14:paraId="6B70A7F9" w14:textId="77777777" w:rsidR="003B66CE" w:rsidRDefault="00000000">
            <w:pPr>
              <w:numPr>
                <w:ilvl w:val="0"/>
                <w:numId w:val="6"/>
              </w:numPr>
              <w:spacing w:after="1" w:line="259" w:lineRule="auto"/>
              <w:ind w:left="1441" w:hanging="730"/>
            </w:pPr>
            <w:r>
              <w:t xml:space="preserve">Develop a functional </w:t>
            </w:r>
            <w:proofErr w:type="spellStart"/>
            <w:r>
              <w:t>FastAPI</w:t>
            </w:r>
            <w:proofErr w:type="spellEnd"/>
            <w:r>
              <w:t xml:space="preserve"> or </w:t>
            </w:r>
            <w:proofErr w:type="spellStart"/>
            <w:r>
              <w:t>Streamlit</w:t>
            </w:r>
            <w:proofErr w:type="spellEnd"/>
            <w:r>
              <w:t xml:space="preserve">-based AI application.   </w:t>
            </w:r>
          </w:p>
          <w:p w14:paraId="5BE8F357" w14:textId="77777777" w:rsidR="003B66CE" w:rsidRDefault="00000000">
            <w:pPr>
              <w:numPr>
                <w:ilvl w:val="0"/>
                <w:numId w:val="6"/>
              </w:numPr>
              <w:spacing w:after="0" w:line="259" w:lineRule="auto"/>
              <w:ind w:left="1441" w:hanging="730"/>
            </w:pPr>
            <w:r>
              <w:t xml:space="preserve">Implement an appropriate LLM/RAG functionality.   </w:t>
            </w:r>
          </w:p>
          <w:p w14:paraId="12CC426D" w14:textId="77777777" w:rsidR="003B66CE" w:rsidRDefault="00000000">
            <w:pPr>
              <w:numPr>
                <w:ilvl w:val="0"/>
                <w:numId w:val="6"/>
              </w:numPr>
              <w:spacing w:after="0" w:line="259" w:lineRule="auto"/>
              <w:ind w:left="1441" w:hanging="730"/>
            </w:pPr>
            <w:r>
              <w:t xml:space="preserve">Demonstrate at least one prompt-injection attack safely.   </w:t>
            </w:r>
          </w:p>
          <w:p w14:paraId="411CFFB4" w14:textId="77777777" w:rsidR="003B66CE" w:rsidRDefault="00000000">
            <w:pPr>
              <w:numPr>
                <w:ilvl w:val="0"/>
                <w:numId w:val="6"/>
              </w:numPr>
              <w:spacing w:after="0" w:line="259" w:lineRule="auto"/>
              <w:ind w:left="1441" w:hanging="730"/>
            </w:pPr>
            <w:r>
              <w:t xml:space="preserve">Identify and explain the security risk.   </w:t>
            </w:r>
          </w:p>
          <w:p w14:paraId="108A6766" w14:textId="77777777" w:rsidR="003B66CE" w:rsidRDefault="00000000">
            <w:pPr>
              <w:numPr>
                <w:ilvl w:val="0"/>
                <w:numId w:val="6"/>
              </w:numPr>
              <w:spacing w:after="0" w:line="236" w:lineRule="auto"/>
              <w:ind w:left="1441" w:hanging="730"/>
            </w:pPr>
            <w:r>
              <w:t xml:space="preserve">Implement at least one mitigation technique such as input validation, prompt isolation, filtering, or guardrails.   </w:t>
            </w:r>
          </w:p>
          <w:p w14:paraId="28AD60B7" w14:textId="77777777" w:rsidR="003B66CE" w:rsidRDefault="00000000">
            <w:pPr>
              <w:numPr>
                <w:ilvl w:val="0"/>
                <w:numId w:val="6"/>
              </w:numPr>
              <w:spacing w:after="0" w:line="259" w:lineRule="auto"/>
              <w:ind w:left="1441" w:hanging="730"/>
            </w:pPr>
            <w:r>
              <w:t xml:space="preserve">Demonstrate the application before and after mitigation.   </w:t>
            </w:r>
          </w:p>
          <w:p w14:paraId="1E6409D9" w14:textId="77777777" w:rsidR="003B66CE" w:rsidRDefault="00000000">
            <w:pPr>
              <w:numPr>
                <w:ilvl w:val="0"/>
                <w:numId w:val="6"/>
              </w:numPr>
              <w:spacing w:after="0" w:line="259" w:lineRule="auto"/>
              <w:ind w:left="1441" w:hanging="730"/>
            </w:pPr>
            <w:r>
              <w:t xml:space="preserve">Submit the source code and brief documentation.   </w:t>
            </w:r>
          </w:p>
          <w:p w14:paraId="7EDA9A9A" w14:textId="77777777" w:rsidR="003B66CE" w:rsidRDefault="00000000">
            <w:pPr>
              <w:numPr>
                <w:ilvl w:val="0"/>
                <w:numId w:val="6"/>
              </w:numPr>
              <w:spacing w:after="0" w:line="259" w:lineRule="auto"/>
              <w:ind w:left="1441" w:hanging="730"/>
            </w:pPr>
            <w:r>
              <w:t xml:space="preserve">Include screenshots/output and references used.  </w:t>
            </w:r>
          </w:p>
          <w:p w14:paraId="2369FECF" w14:textId="77777777" w:rsidR="003B66CE" w:rsidRDefault="00000000">
            <w:pPr>
              <w:numPr>
                <w:ilvl w:val="0"/>
                <w:numId w:val="6"/>
              </w:numPr>
              <w:spacing w:after="0" w:line="259" w:lineRule="auto"/>
              <w:ind w:left="1441" w:hanging="730"/>
            </w:pPr>
            <w:proofErr w:type="gramStart"/>
            <w:r>
              <w:t>Duration  120</w:t>
            </w:r>
            <w:proofErr w:type="gramEnd"/>
            <w:r>
              <w:t xml:space="preserve"> mins  </w:t>
            </w:r>
          </w:p>
        </w:tc>
      </w:tr>
    </w:tbl>
    <w:p w14:paraId="0805C54D" w14:textId="77777777" w:rsidR="003B66CE" w:rsidRDefault="00000000">
      <w:pPr>
        <w:spacing w:after="0" w:line="259" w:lineRule="auto"/>
        <w:ind w:left="0" w:firstLine="0"/>
      </w:pPr>
      <w:r>
        <w:rPr>
          <w:b/>
          <w:color w:val="1F4E79"/>
        </w:rPr>
        <w:t xml:space="preserve"> </w:t>
      </w:r>
      <w:r>
        <w:t xml:space="preserve"> </w:t>
      </w:r>
    </w:p>
    <w:p w14:paraId="606EC05C" w14:textId="77777777" w:rsidR="003B66CE" w:rsidRDefault="00000000">
      <w:pPr>
        <w:pStyle w:val="Heading1"/>
      </w:pPr>
      <w:r>
        <w:t>Code of Conduct</w:t>
      </w:r>
      <w:r>
        <w:rPr>
          <w:b w:val="0"/>
          <w:color w:val="000000"/>
        </w:rPr>
        <w:t xml:space="preserve"> </w:t>
      </w:r>
      <w:r>
        <w:t xml:space="preserve"> </w:t>
      </w:r>
    </w:p>
    <w:p w14:paraId="13D67BC4" w14:textId="3BA921FD" w:rsidR="003B66CE" w:rsidRDefault="00000000">
      <w:pPr>
        <w:pBdr>
          <w:top w:val="single" w:sz="8" w:space="0" w:color="1F4E79"/>
          <w:left w:val="single" w:sz="8" w:space="0" w:color="1F4E79"/>
          <w:bottom w:val="single" w:sz="8" w:space="0" w:color="1F4E79"/>
          <w:right w:val="single" w:sz="8" w:space="0" w:color="1F4E79"/>
        </w:pBdr>
        <w:shd w:val="clear" w:color="auto" w:fill="FFF9E6"/>
        <w:spacing w:after="248" w:line="260" w:lineRule="auto"/>
        <w:ind w:left="195" w:right="93" w:firstLine="0"/>
      </w:pPr>
      <w:r>
        <w:rPr>
          <w:i/>
        </w:rPr>
        <w:t xml:space="preserve">I </w:t>
      </w:r>
      <w:r w:rsidR="00EA5574">
        <w:rPr>
          <w:b/>
          <w:i/>
          <w:u w:val="single" w:color="000000"/>
        </w:rPr>
        <w:t>ch Karthik/192472281</w:t>
      </w:r>
      <w:r>
        <w:rPr>
          <w:i/>
        </w:rPr>
        <w:t xml:space="preserve"> certify that this submission is my original work and that I have adhered to the guidelines specified for this assessment. I understand that any violation of academic integrity rules will result in disciplinary action.</w:t>
      </w:r>
      <w:r>
        <w:t xml:space="preserve"> Signature of the Student: _________________________  </w:t>
      </w:r>
    </w:p>
    <w:p w14:paraId="2656C8B9" w14:textId="77777777" w:rsidR="003B66CE" w:rsidRDefault="00000000">
      <w:pPr>
        <w:spacing w:after="95" w:line="259" w:lineRule="auto"/>
        <w:ind w:left="0" w:firstLine="0"/>
      </w:pPr>
      <w:r>
        <w:rPr>
          <w:b/>
          <w:color w:val="1F4E79"/>
        </w:rPr>
        <w:t xml:space="preserve">  </w:t>
      </w:r>
      <w:r>
        <w:t xml:space="preserve"> </w:t>
      </w:r>
    </w:p>
    <w:p w14:paraId="6A5F35B9" w14:textId="77777777" w:rsidR="003B66CE" w:rsidRDefault="00000000">
      <w:pPr>
        <w:spacing w:after="138" w:line="259" w:lineRule="auto"/>
        <w:ind w:left="0" w:firstLine="0"/>
      </w:pPr>
      <w:r>
        <w:rPr>
          <w:b/>
          <w:color w:val="1F4E79"/>
        </w:rPr>
        <w:t xml:space="preserve"> </w:t>
      </w:r>
      <w:r>
        <w:t xml:space="preserve"> </w:t>
      </w:r>
    </w:p>
    <w:p w14:paraId="619CF636" w14:textId="77777777" w:rsidR="003B66CE" w:rsidRDefault="00000000">
      <w:pPr>
        <w:spacing w:after="69" w:line="259" w:lineRule="auto"/>
        <w:ind w:left="0" w:firstLine="0"/>
      </w:pPr>
      <w:r>
        <w:rPr>
          <w:b/>
          <w:color w:val="1F4E79"/>
        </w:rPr>
        <w:t xml:space="preserve"> </w:t>
      </w:r>
      <w:r>
        <w:t xml:space="preserve"> </w:t>
      </w:r>
    </w:p>
    <w:p w14:paraId="5D9E670F" w14:textId="77777777" w:rsidR="003B66CE" w:rsidRDefault="00000000">
      <w:pPr>
        <w:spacing w:after="158" w:line="259" w:lineRule="auto"/>
        <w:ind w:left="0" w:firstLine="0"/>
        <w:jc w:val="right"/>
      </w:pPr>
      <w:r>
        <w:rPr>
          <w:rFonts w:ascii="Calibri" w:eastAsia="Calibri" w:hAnsi="Calibri" w:cs="Calibri"/>
          <w:noProof/>
          <w:sz w:val="22"/>
        </w:rPr>
        <mc:AlternateContent>
          <mc:Choice Requires="wpg">
            <w:drawing>
              <wp:inline distT="0" distB="0" distL="0" distR="0" wp14:anchorId="0B280737" wp14:editId="19A99004">
                <wp:extent cx="6400800" cy="12700"/>
                <wp:effectExtent l="0" t="0" r="0" b="0"/>
                <wp:docPr id="12630" name="Group 12630"/>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07" name="Shape 50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972B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30" style="width:504pt;height:1pt;mso-position-horizontal-relative:char;mso-position-vertical-relative:line" coordsize="64008,127">
                <v:shape id="Shape 507" style="position:absolute;width:64008;height:0;left:0;top:0;" coordsize="6400800,0" path="m0,0l6400800,0">
                  <v:stroke weight="1pt" endcap="flat" joinstyle="miter" miterlimit="10" on="true" color="#2972b5"/>
                  <v:fill on="false" color="#000000" opacity="0"/>
                </v:shape>
              </v:group>
            </w:pict>
          </mc:Fallback>
        </mc:AlternateContent>
      </w:r>
      <w:r>
        <w:t xml:space="preserve"> </w:t>
      </w:r>
    </w:p>
    <w:p w14:paraId="20E48471" w14:textId="77777777" w:rsidR="003B66CE" w:rsidRDefault="00000000">
      <w:pPr>
        <w:spacing w:after="0" w:line="259" w:lineRule="auto"/>
        <w:ind w:right="60"/>
        <w:jc w:val="center"/>
      </w:pPr>
      <w:r>
        <w:rPr>
          <w:b/>
          <w:sz w:val="32"/>
        </w:rPr>
        <w:t xml:space="preserve">SECTION </w:t>
      </w:r>
      <w:proofErr w:type="gramStart"/>
      <w:r>
        <w:rPr>
          <w:b/>
          <w:sz w:val="32"/>
        </w:rPr>
        <w:t>A :</w:t>
      </w:r>
      <w:proofErr w:type="gramEnd"/>
      <w:r>
        <w:rPr>
          <w:b/>
          <w:sz w:val="32"/>
        </w:rPr>
        <w:t xml:space="preserve"> Deployment &amp; AI Security Mini-Project (Fast API/ </w:t>
      </w:r>
    </w:p>
    <w:p w14:paraId="79B99C4B" w14:textId="77777777" w:rsidR="003B66CE" w:rsidRDefault="00000000">
      <w:pPr>
        <w:spacing w:after="0" w:line="259" w:lineRule="auto"/>
        <w:ind w:right="62"/>
        <w:jc w:val="center"/>
      </w:pPr>
      <w:proofErr w:type="spellStart"/>
      <w:r>
        <w:rPr>
          <w:b/>
          <w:sz w:val="32"/>
        </w:rPr>
        <w:t>Streamlit</w:t>
      </w:r>
      <w:proofErr w:type="spellEnd"/>
      <w:r>
        <w:rPr>
          <w:b/>
          <w:sz w:val="32"/>
        </w:rPr>
        <w:t xml:space="preserve"> + Prompt-Injection Risk Analysis)  </w:t>
      </w:r>
    </w:p>
    <w:p w14:paraId="60ADE0C1" w14:textId="77777777" w:rsidR="003B66CE" w:rsidRDefault="00000000">
      <w:pPr>
        <w:spacing w:after="158" w:line="259" w:lineRule="auto"/>
        <w:ind w:left="0" w:firstLine="0"/>
        <w:jc w:val="right"/>
      </w:pPr>
      <w:r>
        <w:rPr>
          <w:rFonts w:ascii="Calibri" w:eastAsia="Calibri" w:hAnsi="Calibri" w:cs="Calibri"/>
          <w:noProof/>
          <w:sz w:val="22"/>
        </w:rPr>
        <mc:AlternateContent>
          <mc:Choice Requires="wpg">
            <w:drawing>
              <wp:inline distT="0" distB="0" distL="0" distR="0" wp14:anchorId="1906A46D" wp14:editId="2EDE9B34">
                <wp:extent cx="6400800" cy="12700"/>
                <wp:effectExtent l="0" t="0" r="0" b="0"/>
                <wp:docPr id="12631" name="Group 1263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08" name="Shape 508"/>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972B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31" style="width:504pt;height:1pt;mso-position-horizontal-relative:char;mso-position-vertical-relative:line" coordsize="64008,127">
                <v:shape id="Shape 508" style="position:absolute;width:64008;height:0;left:0;top:0;" coordsize="6400800,0" path="m0,0l6400800,0">
                  <v:stroke weight="1pt" endcap="flat" joinstyle="miter" miterlimit="10" on="true" color="#2972b5"/>
                  <v:fill on="false" color="#000000" opacity="0"/>
                </v:shape>
              </v:group>
            </w:pict>
          </mc:Fallback>
        </mc:AlternateContent>
      </w:r>
      <w:r>
        <w:t xml:space="preserve"> </w:t>
      </w:r>
    </w:p>
    <w:p w14:paraId="09944188" w14:textId="77777777" w:rsidR="003B66CE" w:rsidRDefault="00000000">
      <w:pPr>
        <w:spacing w:after="0" w:line="259" w:lineRule="auto"/>
        <w:ind w:left="20" w:firstLine="0"/>
        <w:jc w:val="center"/>
      </w:pPr>
      <w:r>
        <w:rPr>
          <w:b/>
          <w:sz w:val="32"/>
        </w:rPr>
        <w:t xml:space="preserve"> </w:t>
      </w:r>
    </w:p>
    <w:p w14:paraId="17A2A3B9" w14:textId="77777777" w:rsidR="003B66CE" w:rsidRDefault="00000000">
      <w:pPr>
        <w:spacing w:after="64" w:line="259" w:lineRule="auto"/>
        <w:ind w:left="0" w:firstLine="0"/>
        <w:jc w:val="center"/>
      </w:pPr>
      <w:r>
        <w:t xml:space="preserve"> </w:t>
      </w:r>
    </w:p>
    <w:p w14:paraId="556FB537" w14:textId="77777777" w:rsidR="003B66CE" w:rsidRDefault="00000000">
      <w:pPr>
        <w:spacing w:after="18" w:line="259" w:lineRule="auto"/>
        <w:ind w:left="706" w:firstLine="0"/>
      </w:pPr>
      <w:r>
        <w:rPr>
          <w:b/>
          <w:color w:val="EE0000"/>
          <w:sz w:val="32"/>
        </w:rPr>
        <w:t>30.</w:t>
      </w:r>
      <w:r>
        <w:rPr>
          <w:rFonts w:ascii="Arial" w:eastAsia="Arial" w:hAnsi="Arial" w:cs="Arial"/>
          <w:b/>
          <w:color w:val="EE0000"/>
          <w:sz w:val="32"/>
        </w:rPr>
        <w:t xml:space="preserve"> </w:t>
      </w:r>
      <w:r>
        <w:rPr>
          <w:b/>
          <w:color w:val="EE0000"/>
          <w:sz w:val="32"/>
        </w:rPr>
        <w:t xml:space="preserve">AI FAQ Generator with Prompt-Injection Protection   </w:t>
      </w:r>
    </w:p>
    <w:p w14:paraId="3987E3FC" w14:textId="77777777" w:rsidR="003B66CE" w:rsidRDefault="00000000">
      <w:pPr>
        <w:spacing w:after="219" w:line="259" w:lineRule="auto"/>
        <w:ind w:left="0" w:firstLine="0"/>
      </w:pPr>
      <w:r>
        <w:t xml:space="preserve"> </w:t>
      </w:r>
    </w:p>
    <w:p w14:paraId="2D420EB1" w14:textId="77777777" w:rsidR="003B66CE" w:rsidRDefault="00000000">
      <w:pPr>
        <w:pStyle w:val="Heading2"/>
        <w:ind w:left="-5"/>
      </w:pPr>
      <w:r>
        <w:t>1. Introduction</w:t>
      </w:r>
      <w:r>
        <w:rPr>
          <w:b w:val="0"/>
        </w:rPr>
        <w:t xml:space="preserve"> </w:t>
      </w:r>
    </w:p>
    <w:p w14:paraId="5A3A7577" w14:textId="77777777" w:rsidR="003B66CE" w:rsidRDefault="00000000">
      <w:pPr>
        <w:ind w:left="-5" w:right="51"/>
      </w:pPr>
      <w:r>
        <w:t xml:space="preserve">The Secure AI FAQ Generator is an AI-enabled application designed to transform educational, product, and informational source content into structured and professional Frequently Asked Questions (FAQs). The system combines an FAQ generation component with a security layer so that user-provided content is examined before it is processed by the language model. </w:t>
      </w:r>
    </w:p>
    <w:p w14:paraId="0FB935EB" w14:textId="77777777" w:rsidR="003B66CE" w:rsidRDefault="00000000">
      <w:pPr>
        <w:spacing w:after="209"/>
        <w:ind w:left="-5" w:right="51"/>
      </w:pPr>
      <w:r>
        <w:t xml:space="preserve">A major objective of the application is to demonstrate secure AI interaction. In addition to producing useful questions and answers from legitimate content, the system detects prompt-injection attempts. Examples include instructions that attempt to ignore previous instructions, reveal system prompts, or </w:t>
      </w:r>
      <w:r>
        <w:lastRenderedPageBreak/>
        <w:t xml:space="preserve">bypass security controls. When such patterns are detected, the application blocks the request and reports the security decision to the user. </w:t>
      </w:r>
    </w:p>
    <w:p w14:paraId="4F562A1F" w14:textId="77777777" w:rsidR="003B66CE" w:rsidRDefault="00000000">
      <w:pPr>
        <w:pStyle w:val="Heading2"/>
        <w:ind w:left="-5"/>
      </w:pPr>
      <w:r>
        <w:t>2. Problem Statement</w:t>
      </w:r>
      <w:r>
        <w:rPr>
          <w:b w:val="0"/>
        </w:rPr>
        <w:t xml:space="preserve"> </w:t>
      </w:r>
    </w:p>
    <w:p w14:paraId="379AD87B" w14:textId="77777777" w:rsidR="003B66CE" w:rsidRDefault="00000000">
      <w:pPr>
        <w:ind w:left="-5" w:right="51"/>
      </w:pPr>
      <w:r>
        <w:t xml:space="preserve">Conventional FAQ generation systems may accept arbitrary user text and forward it directly to an AI model. If the submitted text contains instructions designed to manipulate the model, the model may treat those instructions as commands rather than as source information. This creates a prompt-injection risk. </w:t>
      </w:r>
    </w:p>
    <w:p w14:paraId="4A6FABC4" w14:textId="77777777" w:rsidR="003B66CE" w:rsidRDefault="00000000">
      <w:pPr>
        <w:spacing w:after="208"/>
        <w:ind w:left="-5" w:right="51"/>
      </w:pPr>
      <w:r>
        <w:t xml:space="preserve">The proposed application addresses this problem by introducing security checks before AI processing. The system separates trusted application instructions from untrusted source content, detects suspicious patterns, blocks malicious requests, and provides a clear security status. Valid content is then processed for FAQ generation. </w:t>
      </w:r>
    </w:p>
    <w:p w14:paraId="391D6A2D" w14:textId="77777777" w:rsidR="003B66CE" w:rsidRDefault="00000000">
      <w:pPr>
        <w:spacing w:after="218" w:line="259" w:lineRule="auto"/>
        <w:ind w:left="0" w:firstLine="0"/>
      </w:pPr>
      <w:r>
        <w:rPr>
          <w:b/>
        </w:rPr>
        <w:t xml:space="preserve"> </w:t>
      </w:r>
    </w:p>
    <w:p w14:paraId="387F105F" w14:textId="77777777" w:rsidR="003B66CE" w:rsidRDefault="00000000">
      <w:pPr>
        <w:spacing w:after="218" w:line="259" w:lineRule="auto"/>
        <w:ind w:left="0" w:firstLine="0"/>
      </w:pPr>
      <w:r>
        <w:rPr>
          <w:b/>
        </w:rPr>
        <w:t xml:space="preserve"> </w:t>
      </w:r>
    </w:p>
    <w:p w14:paraId="7DA3E60C" w14:textId="77777777" w:rsidR="003B66CE" w:rsidRDefault="00000000">
      <w:pPr>
        <w:spacing w:after="0" w:line="259" w:lineRule="auto"/>
        <w:ind w:left="0" w:firstLine="0"/>
      </w:pPr>
      <w:r>
        <w:rPr>
          <w:b/>
        </w:rPr>
        <w:t xml:space="preserve"> </w:t>
      </w:r>
    </w:p>
    <w:p w14:paraId="13BD5CE3" w14:textId="77777777" w:rsidR="003B66CE" w:rsidRDefault="00000000">
      <w:pPr>
        <w:pStyle w:val="Heading2"/>
        <w:ind w:left="-5"/>
      </w:pPr>
      <w:r>
        <w:t>3. Objectives</w:t>
      </w:r>
      <w:r>
        <w:rPr>
          <w:b w:val="0"/>
        </w:rPr>
        <w:t xml:space="preserve"> </w:t>
      </w:r>
    </w:p>
    <w:p w14:paraId="62A13420" w14:textId="77777777" w:rsidR="003B66CE" w:rsidRDefault="00000000">
      <w:pPr>
        <w:numPr>
          <w:ilvl w:val="0"/>
          <w:numId w:val="1"/>
        </w:numPr>
        <w:spacing w:after="131" w:line="266" w:lineRule="auto"/>
        <w:ind w:hanging="144"/>
      </w:pPr>
      <w:r>
        <w:t xml:space="preserve">Generate professional FAQs from valid educational, product, or informational content. </w:t>
      </w:r>
    </w:p>
    <w:p w14:paraId="5D598A49" w14:textId="77777777" w:rsidR="003B66CE" w:rsidRDefault="00000000">
      <w:pPr>
        <w:numPr>
          <w:ilvl w:val="0"/>
          <w:numId w:val="1"/>
        </w:numPr>
        <w:spacing w:after="131" w:line="266" w:lineRule="auto"/>
        <w:ind w:hanging="144"/>
      </w:pPr>
      <w:r>
        <w:t xml:space="preserve">Allow the user to select the required number of FAQs through the configuration control. </w:t>
      </w:r>
    </w:p>
    <w:p w14:paraId="4F1B0A7B" w14:textId="77777777" w:rsidR="003B66CE" w:rsidRDefault="00000000">
      <w:pPr>
        <w:numPr>
          <w:ilvl w:val="0"/>
          <w:numId w:val="1"/>
        </w:numPr>
        <w:spacing w:after="131" w:line="266" w:lineRule="auto"/>
        <w:ind w:hanging="144"/>
      </w:pPr>
      <w:r>
        <w:t xml:space="preserve">Validate source content before attempting FAQ generation. </w:t>
      </w:r>
    </w:p>
    <w:p w14:paraId="5B6DE31A" w14:textId="77777777" w:rsidR="003B66CE" w:rsidRDefault="00000000">
      <w:pPr>
        <w:numPr>
          <w:ilvl w:val="0"/>
          <w:numId w:val="1"/>
        </w:numPr>
        <w:ind w:hanging="144"/>
      </w:pPr>
      <w:r>
        <w:t xml:space="preserve">Detect common prompt-injection patterns using security rules. </w:t>
      </w:r>
    </w:p>
    <w:p w14:paraId="21AE5528" w14:textId="77777777" w:rsidR="003B66CE" w:rsidRDefault="00000000">
      <w:pPr>
        <w:numPr>
          <w:ilvl w:val="0"/>
          <w:numId w:val="1"/>
        </w:numPr>
        <w:spacing w:after="131" w:line="266" w:lineRule="auto"/>
        <w:ind w:hanging="144"/>
      </w:pPr>
      <w:r>
        <w:t xml:space="preserve">Treat source content as data rather than executable instructions. </w:t>
      </w:r>
    </w:p>
    <w:p w14:paraId="3805AAE9" w14:textId="77777777" w:rsidR="003B66CE" w:rsidRDefault="00000000">
      <w:pPr>
        <w:numPr>
          <w:ilvl w:val="0"/>
          <w:numId w:val="1"/>
        </w:numPr>
        <w:spacing w:after="131" w:line="266" w:lineRule="auto"/>
        <w:ind w:hanging="144"/>
      </w:pPr>
      <w:r>
        <w:t xml:space="preserve">Prevent malicious requests from reaching the language model. </w:t>
      </w:r>
    </w:p>
    <w:p w14:paraId="4C7A7C25" w14:textId="77777777" w:rsidR="003B66CE" w:rsidRDefault="00000000">
      <w:pPr>
        <w:numPr>
          <w:ilvl w:val="0"/>
          <w:numId w:val="1"/>
        </w:numPr>
        <w:spacing w:after="131" w:line="266" w:lineRule="auto"/>
        <w:ind w:hanging="144"/>
      </w:pPr>
      <w:r>
        <w:t xml:space="preserve">Display detected security patterns and the final security decision. </w:t>
      </w:r>
    </w:p>
    <w:p w14:paraId="11F96692" w14:textId="77777777" w:rsidR="003B66CE" w:rsidRDefault="00000000">
      <w:pPr>
        <w:numPr>
          <w:ilvl w:val="0"/>
          <w:numId w:val="1"/>
        </w:numPr>
        <w:ind w:hanging="144"/>
      </w:pPr>
      <w:r>
        <w:t xml:space="preserve">Provide a clear and user-friendly interface for both generation and security testing. </w:t>
      </w:r>
    </w:p>
    <w:p w14:paraId="27E09B53" w14:textId="77777777" w:rsidR="003B66CE" w:rsidRDefault="00000000">
      <w:pPr>
        <w:numPr>
          <w:ilvl w:val="0"/>
          <w:numId w:val="1"/>
        </w:numPr>
        <w:spacing w:after="211"/>
        <w:ind w:hanging="144"/>
      </w:pPr>
      <w:r>
        <w:t xml:space="preserve">Handle temporary AI-service failures without exposing sensitive implementation details. </w:t>
      </w:r>
    </w:p>
    <w:p w14:paraId="6EB3800A" w14:textId="77777777" w:rsidR="003B66CE" w:rsidRDefault="00000000">
      <w:pPr>
        <w:pStyle w:val="Heading2"/>
        <w:ind w:left="-5"/>
      </w:pPr>
      <w:r>
        <w:t>4. System Architecture and Processing Flow</w:t>
      </w:r>
      <w:r>
        <w:rPr>
          <w:b w:val="0"/>
        </w:rPr>
        <w:t xml:space="preserve"> </w:t>
      </w:r>
    </w:p>
    <w:p w14:paraId="7743E502" w14:textId="77777777" w:rsidR="003B66CE" w:rsidRDefault="00000000">
      <w:pPr>
        <w:spacing w:after="0"/>
        <w:ind w:left="-5" w:right="51"/>
      </w:pPr>
      <w:r>
        <w:t xml:space="preserve">The application follows a protected processing sequence. The user first enters source content and selects the desired FAQ count. The input is validated and examined by the prompt-injection security layer. If the input contains a recognized malicious pattern, processing stops immediately and the application reports a BLOCKED security status. If no malicious pattern is detected, the content is passed to the FAQ-generation component and the resulting FAQs are displayed. </w:t>
      </w:r>
    </w:p>
    <w:tbl>
      <w:tblPr>
        <w:tblStyle w:val="TableGrid"/>
        <w:tblW w:w="10080" w:type="dxa"/>
        <w:tblInd w:w="1" w:type="dxa"/>
        <w:tblCellMar>
          <w:top w:w="62" w:type="dxa"/>
          <w:left w:w="107" w:type="dxa"/>
          <w:bottom w:w="0" w:type="dxa"/>
          <w:right w:w="102" w:type="dxa"/>
        </w:tblCellMar>
        <w:tblLook w:val="04A0" w:firstRow="1" w:lastRow="0" w:firstColumn="1" w:lastColumn="0" w:noHBand="0" w:noVBand="1"/>
      </w:tblPr>
      <w:tblGrid>
        <w:gridCol w:w="2519"/>
        <w:gridCol w:w="2521"/>
        <w:gridCol w:w="2521"/>
        <w:gridCol w:w="2519"/>
      </w:tblGrid>
      <w:tr w:rsidR="003B66CE" w14:paraId="3F02A981" w14:textId="77777777">
        <w:trPr>
          <w:trHeight w:val="404"/>
        </w:trPr>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02B574CB" w14:textId="77777777" w:rsidR="003B66CE" w:rsidRDefault="00000000">
            <w:pPr>
              <w:spacing w:after="0" w:line="259" w:lineRule="auto"/>
              <w:ind w:left="0" w:firstLine="0"/>
            </w:pPr>
            <w:r>
              <w:rPr>
                <w:b/>
              </w:rPr>
              <w:t>Stage</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064E34FD" w14:textId="77777777" w:rsidR="003B66CE" w:rsidRDefault="00000000">
            <w:pPr>
              <w:spacing w:after="0" w:line="259" w:lineRule="auto"/>
              <w:ind w:left="1" w:firstLine="0"/>
            </w:pPr>
            <w:r>
              <w:rPr>
                <w:b/>
              </w:rPr>
              <w:t>Component</w:t>
            </w:r>
            <w:r>
              <w:t xml:space="preserve"> </w:t>
            </w:r>
          </w:p>
        </w:tc>
        <w:tc>
          <w:tcPr>
            <w:tcW w:w="2521" w:type="dxa"/>
            <w:tcBorders>
              <w:top w:val="single" w:sz="4" w:space="0" w:color="000000"/>
              <w:left w:val="single" w:sz="4" w:space="0" w:color="000000"/>
              <w:bottom w:val="single" w:sz="4" w:space="0" w:color="000000"/>
              <w:right w:val="single" w:sz="4" w:space="0" w:color="000000"/>
            </w:tcBorders>
            <w:shd w:val="clear" w:color="auto" w:fill="D9EAF7"/>
          </w:tcPr>
          <w:p w14:paraId="01538BF5" w14:textId="77777777" w:rsidR="003B66CE" w:rsidRDefault="00000000">
            <w:pPr>
              <w:spacing w:after="0" w:line="259" w:lineRule="auto"/>
              <w:ind w:left="1" w:firstLine="0"/>
            </w:pPr>
            <w:r>
              <w:rPr>
                <w:b/>
              </w:rPr>
              <w:t>Processing</w:t>
            </w:r>
            <w:r>
              <w:t xml:space="preserve"> </w:t>
            </w:r>
          </w:p>
        </w:tc>
        <w:tc>
          <w:tcPr>
            <w:tcW w:w="2519" w:type="dxa"/>
            <w:tcBorders>
              <w:top w:val="single" w:sz="4" w:space="0" w:color="000000"/>
              <w:left w:val="single" w:sz="4" w:space="0" w:color="000000"/>
              <w:bottom w:val="single" w:sz="4" w:space="0" w:color="000000"/>
              <w:right w:val="single" w:sz="4" w:space="0" w:color="000000"/>
            </w:tcBorders>
            <w:shd w:val="clear" w:color="auto" w:fill="D9EAF7"/>
          </w:tcPr>
          <w:p w14:paraId="7D2CE964" w14:textId="77777777" w:rsidR="003B66CE" w:rsidRDefault="00000000">
            <w:pPr>
              <w:spacing w:after="0" w:line="259" w:lineRule="auto"/>
              <w:ind w:left="1" w:firstLine="0"/>
            </w:pPr>
            <w:r>
              <w:rPr>
                <w:b/>
              </w:rPr>
              <w:t>Output</w:t>
            </w:r>
            <w:r>
              <w:t xml:space="preserve"> </w:t>
            </w:r>
          </w:p>
        </w:tc>
      </w:tr>
      <w:tr w:rsidR="003B66CE" w14:paraId="46EF16D4" w14:textId="77777777">
        <w:trPr>
          <w:trHeight w:val="959"/>
        </w:trPr>
        <w:tc>
          <w:tcPr>
            <w:tcW w:w="2519" w:type="dxa"/>
            <w:tcBorders>
              <w:top w:val="single" w:sz="4" w:space="0" w:color="000000"/>
              <w:left w:val="single" w:sz="4" w:space="0" w:color="000000"/>
              <w:bottom w:val="single" w:sz="4" w:space="0" w:color="000000"/>
              <w:right w:val="single" w:sz="4" w:space="0" w:color="000000"/>
            </w:tcBorders>
            <w:vAlign w:val="center"/>
          </w:tcPr>
          <w:p w14:paraId="642D81DE" w14:textId="77777777" w:rsidR="003B66CE" w:rsidRDefault="00000000">
            <w:pPr>
              <w:spacing w:after="0" w:line="259" w:lineRule="auto"/>
              <w:ind w:left="0" w:firstLine="0"/>
            </w:pPr>
            <w:r>
              <w:t xml:space="preserve">1 </w:t>
            </w:r>
          </w:p>
        </w:tc>
        <w:tc>
          <w:tcPr>
            <w:tcW w:w="2521" w:type="dxa"/>
            <w:tcBorders>
              <w:top w:val="single" w:sz="4" w:space="0" w:color="000000"/>
              <w:left w:val="single" w:sz="4" w:space="0" w:color="000000"/>
              <w:bottom w:val="single" w:sz="4" w:space="0" w:color="000000"/>
              <w:right w:val="single" w:sz="4" w:space="0" w:color="000000"/>
            </w:tcBorders>
            <w:vAlign w:val="center"/>
          </w:tcPr>
          <w:p w14:paraId="40DC10D8" w14:textId="77777777" w:rsidR="003B66CE" w:rsidRDefault="00000000">
            <w:pPr>
              <w:spacing w:after="0" w:line="259" w:lineRule="auto"/>
              <w:ind w:left="1" w:firstLine="0"/>
            </w:pPr>
            <w:r>
              <w:t xml:space="preserve">Source Input </w:t>
            </w:r>
          </w:p>
        </w:tc>
        <w:tc>
          <w:tcPr>
            <w:tcW w:w="2521" w:type="dxa"/>
            <w:tcBorders>
              <w:top w:val="single" w:sz="4" w:space="0" w:color="000000"/>
              <w:left w:val="single" w:sz="4" w:space="0" w:color="000000"/>
              <w:bottom w:val="single" w:sz="4" w:space="0" w:color="000000"/>
              <w:right w:val="single" w:sz="4" w:space="0" w:color="000000"/>
            </w:tcBorders>
          </w:tcPr>
          <w:p w14:paraId="557EF739" w14:textId="77777777" w:rsidR="003B66CE" w:rsidRDefault="00000000">
            <w:pPr>
              <w:spacing w:after="0" w:line="259" w:lineRule="auto"/>
              <w:ind w:left="1" w:firstLine="0"/>
            </w:pPr>
            <w:r>
              <w:t xml:space="preserve">User enters educational or informational content. </w:t>
            </w:r>
          </w:p>
        </w:tc>
        <w:tc>
          <w:tcPr>
            <w:tcW w:w="2519" w:type="dxa"/>
            <w:tcBorders>
              <w:top w:val="single" w:sz="4" w:space="0" w:color="000000"/>
              <w:left w:val="single" w:sz="4" w:space="0" w:color="000000"/>
              <w:bottom w:val="single" w:sz="4" w:space="0" w:color="000000"/>
              <w:right w:val="single" w:sz="4" w:space="0" w:color="000000"/>
            </w:tcBorders>
            <w:vAlign w:val="center"/>
          </w:tcPr>
          <w:p w14:paraId="02DF2DDD" w14:textId="77777777" w:rsidR="003B66CE" w:rsidRDefault="00000000">
            <w:pPr>
              <w:spacing w:after="0" w:line="259" w:lineRule="auto"/>
              <w:ind w:left="1" w:firstLine="0"/>
            </w:pPr>
            <w:r>
              <w:t xml:space="preserve">Raw source content </w:t>
            </w:r>
          </w:p>
        </w:tc>
      </w:tr>
      <w:tr w:rsidR="003B66CE" w14:paraId="79FA68AA" w14:textId="77777777">
        <w:trPr>
          <w:trHeight w:val="958"/>
        </w:trPr>
        <w:tc>
          <w:tcPr>
            <w:tcW w:w="2519" w:type="dxa"/>
            <w:tcBorders>
              <w:top w:val="single" w:sz="4" w:space="0" w:color="000000"/>
              <w:left w:val="single" w:sz="4" w:space="0" w:color="000000"/>
              <w:bottom w:val="single" w:sz="4" w:space="0" w:color="000000"/>
              <w:right w:val="single" w:sz="4" w:space="0" w:color="000000"/>
            </w:tcBorders>
            <w:vAlign w:val="center"/>
          </w:tcPr>
          <w:p w14:paraId="5D4BAEEA" w14:textId="77777777" w:rsidR="003B66CE" w:rsidRDefault="00000000">
            <w:pPr>
              <w:spacing w:after="0" w:line="259" w:lineRule="auto"/>
              <w:ind w:left="0" w:firstLine="0"/>
            </w:pPr>
            <w:r>
              <w:lastRenderedPageBreak/>
              <w:t xml:space="preserve">2 </w:t>
            </w:r>
          </w:p>
        </w:tc>
        <w:tc>
          <w:tcPr>
            <w:tcW w:w="2521" w:type="dxa"/>
            <w:tcBorders>
              <w:top w:val="single" w:sz="4" w:space="0" w:color="000000"/>
              <w:left w:val="single" w:sz="4" w:space="0" w:color="000000"/>
              <w:bottom w:val="single" w:sz="4" w:space="0" w:color="000000"/>
              <w:right w:val="single" w:sz="4" w:space="0" w:color="000000"/>
            </w:tcBorders>
            <w:vAlign w:val="center"/>
          </w:tcPr>
          <w:p w14:paraId="3B822711" w14:textId="77777777" w:rsidR="003B66CE" w:rsidRDefault="00000000">
            <w:pPr>
              <w:spacing w:after="0" w:line="259" w:lineRule="auto"/>
              <w:ind w:left="1" w:firstLine="0"/>
            </w:pPr>
            <w:r>
              <w:t xml:space="preserve">Input Validation </w:t>
            </w:r>
          </w:p>
        </w:tc>
        <w:tc>
          <w:tcPr>
            <w:tcW w:w="2521" w:type="dxa"/>
            <w:tcBorders>
              <w:top w:val="single" w:sz="4" w:space="0" w:color="000000"/>
              <w:left w:val="single" w:sz="4" w:space="0" w:color="000000"/>
              <w:bottom w:val="single" w:sz="4" w:space="0" w:color="000000"/>
              <w:right w:val="single" w:sz="4" w:space="0" w:color="000000"/>
            </w:tcBorders>
          </w:tcPr>
          <w:p w14:paraId="0B218BC6" w14:textId="77777777" w:rsidR="003B66CE" w:rsidRDefault="00000000">
            <w:pPr>
              <w:spacing w:after="0" w:line="259" w:lineRule="auto"/>
              <w:ind w:left="1" w:firstLine="0"/>
            </w:pPr>
            <w:r>
              <w:t xml:space="preserve">Checks whether usable content has been supplied. </w:t>
            </w:r>
          </w:p>
        </w:tc>
        <w:tc>
          <w:tcPr>
            <w:tcW w:w="2519" w:type="dxa"/>
            <w:tcBorders>
              <w:top w:val="single" w:sz="4" w:space="0" w:color="000000"/>
              <w:left w:val="single" w:sz="4" w:space="0" w:color="000000"/>
              <w:bottom w:val="single" w:sz="4" w:space="0" w:color="000000"/>
              <w:right w:val="single" w:sz="4" w:space="0" w:color="000000"/>
            </w:tcBorders>
            <w:vAlign w:val="center"/>
          </w:tcPr>
          <w:p w14:paraId="20FBE12E" w14:textId="77777777" w:rsidR="003B66CE" w:rsidRDefault="00000000">
            <w:pPr>
              <w:spacing w:after="0" w:line="259" w:lineRule="auto"/>
              <w:ind w:left="1" w:firstLine="0"/>
            </w:pPr>
            <w:r>
              <w:t xml:space="preserve">Valid / invalid input </w:t>
            </w:r>
          </w:p>
        </w:tc>
      </w:tr>
      <w:tr w:rsidR="003B66CE" w14:paraId="45C0A686" w14:textId="77777777">
        <w:trPr>
          <w:trHeight w:val="682"/>
        </w:trPr>
        <w:tc>
          <w:tcPr>
            <w:tcW w:w="2519" w:type="dxa"/>
            <w:tcBorders>
              <w:top w:val="single" w:sz="4" w:space="0" w:color="000000"/>
              <w:left w:val="single" w:sz="4" w:space="0" w:color="000000"/>
              <w:bottom w:val="single" w:sz="4" w:space="0" w:color="000000"/>
              <w:right w:val="single" w:sz="4" w:space="0" w:color="000000"/>
            </w:tcBorders>
            <w:vAlign w:val="center"/>
          </w:tcPr>
          <w:p w14:paraId="168E427D" w14:textId="77777777" w:rsidR="003B66CE" w:rsidRDefault="00000000">
            <w:pPr>
              <w:spacing w:after="0" w:line="259" w:lineRule="auto"/>
              <w:ind w:left="0" w:firstLine="0"/>
            </w:pPr>
            <w:r>
              <w:t xml:space="preserve">3 </w:t>
            </w:r>
          </w:p>
        </w:tc>
        <w:tc>
          <w:tcPr>
            <w:tcW w:w="2521" w:type="dxa"/>
            <w:tcBorders>
              <w:top w:val="single" w:sz="4" w:space="0" w:color="000000"/>
              <w:left w:val="single" w:sz="4" w:space="0" w:color="000000"/>
              <w:bottom w:val="single" w:sz="4" w:space="0" w:color="000000"/>
              <w:right w:val="single" w:sz="4" w:space="0" w:color="000000"/>
            </w:tcBorders>
            <w:vAlign w:val="center"/>
          </w:tcPr>
          <w:p w14:paraId="6A996B48" w14:textId="77777777" w:rsidR="003B66CE" w:rsidRDefault="00000000">
            <w:pPr>
              <w:spacing w:after="0" w:line="259" w:lineRule="auto"/>
              <w:ind w:left="1" w:firstLine="0"/>
            </w:pPr>
            <w:r>
              <w:t xml:space="preserve">Security Layer </w:t>
            </w:r>
          </w:p>
        </w:tc>
        <w:tc>
          <w:tcPr>
            <w:tcW w:w="2521" w:type="dxa"/>
            <w:tcBorders>
              <w:top w:val="single" w:sz="4" w:space="0" w:color="000000"/>
              <w:left w:val="single" w:sz="4" w:space="0" w:color="000000"/>
              <w:bottom w:val="single" w:sz="4" w:space="0" w:color="000000"/>
              <w:right w:val="single" w:sz="4" w:space="0" w:color="000000"/>
            </w:tcBorders>
          </w:tcPr>
          <w:p w14:paraId="1AB59A00" w14:textId="77777777" w:rsidR="003B66CE" w:rsidRDefault="00000000">
            <w:pPr>
              <w:spacing w:after="0" w:line="259" w:lineRule="auto"/>
              <w:ind w:left="1" w:firstLine="0"/>
            </w:pPr>
            <w:r>
              <w:t xml:space="preserve">Checks for </w:t>
            </w:r>
            <w:proofErr w:type="spellStart"/>
            <w:r>
              <w:t>promptinjection</w:t>
            </w:r>
            <w:proofErr w:type="spellEnd"/>
            <w:r>
              <w:t xml:space="preserve"> patterns. </w:t>
            </w:r>
          </w:p>
        </w:tc>
        <w:tc>
          <w:tcPr>
            <w:tcW w:w="2519" w:type="dxa"/>
            <w:tcBorders>
              <w:top w:val="single" w:sz="4" w:space="0" w:color="000000"/>
              <w:left w:val="single" w:sz="4" w:space="0" w:color="000000"/>
              <w:bottom w:val="single" w:sz="4" w:space="0" w:color="000000"/>
              <w:right w:val="single" w:sz="4" w:space="0" w:color="000000"/>
            </w:tcBorders>
          </w:tcPr>
          <w:p w14:paraId="43E1BA9B" w14:textId="77777777" w:rsidR="003B66CE" w:rsidRDefault="00000000">
            <w:pPr>
              <w:spacing w:after="0" w:line="259" w:lineRule="auto"/>
              <w:ind w:left="1" w:firstLine="0"/>
            </w:pPr>
            <w:r>
              <w:t xml:space="preserve">Allowed / blocked decision </w:t>
            </w:r>
          </w:p>
        </w:tc>
      </w:tr>
      <w:tr w:rsidR="003B66CE" w14:paraId="688CFCB7" w14:textId="77777777">
        <w:trPr>
          <w:trHeight w:val="958"/>
        </w:trPr>
        <w:tc>
          <w:tcPr>
            <w:tcW w:w="2519" w:type="dxa"/>
            <w:tcBorders>
              <w:top w:val="single" w:sz="4" w:space="0" w:color="000000"/>
              <w:left w:val="single" w:sz="4" w:space="0" w:color="000000"/>
              <w:bottom w:val="single" w:sz="4" w:space="0" w:color="000000"/>
              <w:right w:val="single" w:sz="4" w:space="0" w:color="000000"/>
            </w:tcBorders>
            <w:vAlign w:val="center"/>
          </w:tcPr>
          <w:p w14:paraId="0AC130D5" w14:textId="77777777" w:rsidR="003B66CE" w:rsidRDefault="00000000">
            <w:pPr>
              <w:spacing w:after="0" w:line="259" w:lineRule="auto"/>
              <w:ind w:left="0" w:firstLine="0"/>
            </w:pPr>
            <w:r>
              <w:t xml:space="preserve">4 </w:t>
            </w:r>
          </w:p>
        </w:tc>
        <w:tc>
          <w:tcPr>
            <w:tcW w:w="2521" w:type="dxa"/>
            <w:tcBorders>
              <w:top w:val="single" w:sz="4" w:space="0" w:color="000000"/>
              <w:left w:val="single" w:sz="4" w:space="0" w:color="000000"/>
              <w:bottom w:val="single" w:sz="4" w:space="0" w:color="000000"/>
              <w:right w:val="single" w:sz="4" w:space="0" w:color="000000"/>
            </w:tcBorders>
            <w:vAlign w:val="center"/>
          </w:tcPr>
          <w:p w14:paraId="307B202A" w14:textId="77777777" w:rsidR="003B66CE" w:rsidRDefault="00000000">
            <w:pPr>
              <w:spacing w:after="0" w:line="259" w:lineRule="auto"/>
              <w:ind w:left="1" w:firstLine="0"/>
            </w:pPr>
            <w:r>
              <w:t xml:space="preserve">Prompt Isolation </w:t>
            </w:r>
          </w:p>
        </w:tc>
        <w:tc>
          <w:tcPr>
            <w:tcW w:w="2521" w:type="dxa"/>
            <w:tcBorders>
              <w:top w:val="single" w:sz="4" w:space="0" w:color="000000"/>
              <w:left w:val="single" w:sz="4" w:space="0" w:color="000000"/>
              <w:bottom w:val="single" w:sz="4" w:space="0" w:color="000000"/>
              <w:right w:val="single" w:sz="4" w:space="0" w:color="000000"/>
            </w:tcBorders>
          </w:tcPr>
          <w:p w14:paraId="7E8DBB5A" w14:textId="77777777" w:rsidR="003B66CE" w:rsidRDefault="00000000">
            <w:pPr>
              <w:spacing w:after="0" w:line="259" w:lineRule="auto"/>
              <w:ind w:left="1" w:firstLine="0"/>
            </w:pPr>
            <w:r>
              <w:t xml:space="preserve">Keeps source content separate from system instructions. </w:t>
            </w:r>
          </w:p>
        </w:tc>
        <w:tc>
          <w:tcPr>
            <w:tcW w:w="2519" w:type="dxa"/>
            <w:tcBorders>
              <w:top w:val="single" w:sz="4" w:space="0" w:color="000000"/>
              <w:left w:val="single" w:sz="4" w:space="0" w:color="000000"/>
              <w:bottom w:val="single" w:sz="4" w:space="0" w:color="000000"/>
              <w:right w:val="single" w:sz="4" w:space="0" w:color="000000"/>
            </w:tcBorders>
            <w:vAlign w:val="center"/>
          </w:tcPr>
          <w:p w14:paraId="1E597292" w14:textId="77777777" w:rsidR="003B66CE" w:rsidRDefault="00000000">
            <w:pPr>
              <w:spacing w:after="0" w:line="259" w:lineRule="auto"/>
              <w:ind w:left="1" w:firstLine="0"/>
            </w:pPr>
            <w:r>
              <w:t xml:space="preserve">Protected model input </w:t>
            </w:r>
          </w:p>
        </w:tc>
      </w:tr>
      <w:tr w:rsidR="003B66CE" w14:paraId="6AEE3F73" w14:textId="77777777">
        <w:trPr>
          <w:trHeight w:val="958"/>
        </w:trPr>
        <w:tc>
          <w:tcPr>
            <w:tcW w:w="2519" w:type="dxa"/>
            <w:tcBorders>
              <w:top w:val="single" w:sz="4" w:space="0" w:color="000000"/>
              <w:left w:val="single" w:sz="4" w:space="0" w:color="000000"/>
              <w:bottom w:val="single" w:sz="4" w:space="0" w:color="000000"/>
              <w:right w:val="single" w:sz="4" w:space="0" w:color="000000"/>
            </w:tcBorders>
            <w:vAlign w:val="center"/>
          </w:tcPr>
          <w:p w14:paraId="03C7E2BC" w14:textId="77777777" w:rsidR="003B66CE" w:rsidRDefault="00000000">
            <w:pPr>
              <w:spacing w:after="0" w:line="259" w:lineRule="auto"/>
              <w:ind w:left="0" w:firstLine="0"/>
            </w:pPr>
            <w:r>
              <w:t xml:space="preserve">5 </w:t>
            </w:r>
          </w:p>
        </w:tc>
        <w:tc>
          <w:tcPr>
            <w:tcW w:w="2521" w:type="dxa"/>
            <w:tcBorders>
              <w:top w:val="single" w:sz="4" w:space="0" w:color="000000"/>
              <w:left w:val="single" w:sz="4" w:space="0" w:color="000000"/>
              <w:bottom w:val="single" w:sz="4" w:space="0" w:color="000000"/>
              <w:right w:val="single" w:sz="4" w:space="0" w:color="000000"/>
            </w:tcBorders>
            <w:vAlign w:val="center"/>
          </w:tcPr>
          <w:p w14:paraId="2651E924" w14:textId="77777777" w:rsidR="003B66CE" w:rsidRDefault="00000000">
            <w:pPr>
              <w:spacing w:after="0" w:line="259" w:lineRule="auto"/>
              <w:ind w:left="1" w:firstLine="0"/>
            </w:pPr>
            <w:r>
              <w:t xml:space="preserve">FAQ Generator </w:t>
            </w:r>
          </w:p>
        </w:tc>
        <w:tc>
          <w:tcPr>
            <w:tcW w:w="2521" w:type="dxa"/>
            <w:tcBorders>
              <w:top w:val="single" w:sz="4" w:space="0" w:color="000000"/>
              <w:left w:val="single" w:sz="4" w:space="0" w:color="000000"/>
              <w:bottom w:val="single" w:sz="4" w:space="0" w:color="000000"/>
              <w:right w:val="single" w:sz="4" w:space="0" w:color="000000"/>
            </w:tcBorders>
          </w:tcPr>
          <w:p w14:paraId="2F69CF50" w14:textId="77777777" w:rsidR="003B66CE" w:rsidRDefault="00000000">
            <w:pPr>
              <w:spacing w:after="0" w:line="259" w:lineRule="auto"/>
              <w:ind w:left="1" w:firstLine="0"/>
            </w:pPr>
            <w:r>
              <w:t xml:space="preserve">Generates questions and answers from allowed information. </w:t>
            </w:r>
          </w:p>
        </w:tc>
        <w:tc>
          <w:tcPr>
            <w:tcW w:w="2519" w:type="dxa"/>
            <w:tcBorders>
              <w:top w:val="single" w:sz="4" w:space="0" w:color="000000"/>
              <w:left w:val="single" w:sz="4" w:space="0" w:color="000000"/>
              <w:bottom w:val="single" w:sz="4" w:space="0" w:color="000000"/>
              <w:right w:val="single" w:sz="4" w:space="0" w:color="000000"/>
            </w:tcBorders>
            <w:vAlign w:val="center"/>
          </w:tcPr>
          <w:p w14:paraId="0943039C" w14:textId="77777777" w:rsidR="003B66CE" w:rsidRDefault="00000000">
            <w:pPr>
              <w:spacing w:after="0" w:line="259" w:lineRule="auto"/>
              <w:ind w:left="1" w:firstLine="0"/>
            </w:pPr>
            <w:r>
              <w:t xml:space="preserve">Structured FAQs </w:t>
            </w:r>
          </w:p>
        </w:tc>
      </w:tr>
      <w:tr w:rsidR="003B66CE" w14:paraId="64EAF308" w14:textId="77777777">
        <w:trPr>
          <w:trHeight w:val="684"/>
        </w:trPr>
        <w:tc>
          <w:tcPr>
            <w:tcW w:w="2519" w:type="dxa"/>
            <w:tcBorders>
              <w:top w:val="single" w:sz="4" w:space="0" w:color="000000"/>
              <w:left w:val="single" w:sz="4" w:space="0" w:color="000000"/>
              <w:bottom w:val="single" w:sz="4" w:space="0" w:color="000000"/>
              <w:right w:val="single" w:sz="4" w:space="0" w:color="000000"/>
            </w:tcBorders>
            <w:vAlign w:val="center"/>
          </w:tcPr>
          <w:p w14:paraId="51051F6E" w14:textId="77777777" w:rsidR="003B66CE" w:rsidRDefault="00000000">
            <w:pPr>
              <w:spacing w:after="0" w:line="259" w:lineRule="auto"/>
              <w:ind w:left="0" w:firstLine="0"/>
            </w:pPr>
            <w:r>
              <w:t xml:space="preserve">6 </w:t>
            </w:r>
          </w:p>
        </w:tc>
        <w:tc>
          <w:tcPr>
            <w:tcW w:w="2521" w:type="dxa"/>
            <w:tcBorders>
              <w:top w:val="single" w:sz="4" w:space="0" w:color="000000"/>
              <w:left w:val="single" w:sz="4" w:space="0" w:color="000000"/>
              <w:bottom w:val="single" w:sz="4" w:space="0" w:color="000000"/>
              <w:right w:val="single" w:sz="4" w:space="0" w:color="000000"/>
            </w:tcBorders>
            <w:vAlign w:val="center"/>
          </w:tcPr>
          <w:p w14:paraId="4C939427" w14:textId="77777777" w:rsidR="003B66CE" w:rsidRDefault="00000000">
            <w:pPr>
              <w:spacing w:after="0" w:line="259" w:lineRule="auto"/>
              <w:ind w:left="1" w:firstLine="0"/>
            </w:pPr>
            <w:r>
              <w:t xml:space="preserve">Result Display </w:t>
            </w:r>
          </w:p>
        </w:tc>
        <w:tc>
          <w:tcPr>
            <w:tcW w:w="2521" w:type="dxa"/>
            <w:tcBorders>
              <w:top w:val="single" w:sz="4" w:space="0" w:color="000000"/>
              <w:left w:val="single" w:sz="4" w:space="0" w:color="000000"/>
              <w:bottom w:val="single" w:sz="4" w:space="0" w:color="000000"/>
              <w:right w:val="single" w:sz="4" w:space="0" w:color="000000"/>
            </w:tcBorders>
          </w:tcPr>
          <w:p w14:paraId="54A78A29" w14:textId="77777777" w:rsidR="003B66CE" w:rsidRDefault="00000000">
            <w:pPr>
              <w:spacing w:after="0" w:line="259" w:lineRule="auto"/>
              <w:ind w:left="1" w:firstLine="0"/>
            </w:pPr>
            <w:r>
              <w:t xml:space="preserve">Presents security status and FAQ cards. </w:t>
            </w:r>
          </w:p>
        </w:tc>
        <w:tc>
          <w:tcPr>
            <w:tcW w:w="2519" w:type="dxa"/>
            <w:tcBorders>
              <w:top w:val="single" w:sz="4" w:space="0" w:color="000000"/>
              <w:left w:val="single" w:sz="4" w:space="0" w:color="000000"/>
              <w:bottom w:val="single" w:sz="4" w:space="0" w:color="000000"/>
              <w:right w:val="single" w:sz="4" w:space="0" w:color="000000"/>
            </w:tcBorders>
            <w:vAlign w:val="center"/>
          </w:tcPr>
          <w:p w14:paraId="3A6C399C" w14:textId="77777777" w:rsidR="003B66CE" w:rsidRDefault="00000000">
            <w:pPr>
              <w:spacing w:after="0" w:line="259" w:lineRule="auto"/>
              <w:ind w:left="1" w:firstLine="0"/>
            </w:pPr>
            <w:r>
              <w:t xml:space="preserve">Readable final output </w:t>
            </w:r>
          </w:p>
        </w:tc>
      </w:tr>
    </w:tbl>
    <w:p w14:paraId="247A602F" w14:textId="77777777" w:rsidR="003B66CE" w:rsidRDefault="00000000">
      <w:pPr>
        <w:spacing w:after="218" w:line="259" w:lineRule="auto"/>
        <w:ind w:left="0" w:firstLine="0"/>
      </w:pPr>
      <w:r>
        <w:rPr>
          <w:b/>
        </w:rPr>
        <w:t xml:space="preserve"> </w:t>
      </w:r>
    </w:p>
    <w:p w14:paraId="05C8C298" w14:textId="77777777" w:rsidR="003B66CE" w:rsidRDefault="00000000">
      <w:pPr>
        <w:spacing w:after="216" w:line="259" w:lineRule="auto"/>
        <w:ind w:left="0" w:firstLine="0"/>
      </w:pPr>
      <w:r>
        <w:rPr>
          <w:b/>
        </w:rPr>
        <w:t xml:space="preserve"> </w:t>
      </w:r>
    </w:p>
    <w:p w14:paraId="01DDFAB1" w14:textId="77777777" w:rsidR="003B66CE" w:rsidRDefault="00000000">
      <w:pPr>
        <w:spacing w:after="0" w:line="259" w:lineRule="auto"/>
        <w:ind w:left="0" w:firstLine="0"/>
      </w:pPr>
      <w:r>
        <w:rPr>
          <w:b/>
        </w:rPr>
        <w:t xml:space="preserve"> </w:t>
      </w:r>
    </w:p>
    <w:p w14:paraId="3BE717FE" w14:textId="77777777" w:rsidR="003B66CE" w:rsidRDefault="00000000">
      <w:pPr>
        <w:pStyle w:val="Heading2"/>
        <w:ind w:left="-5"/>
      </w:pPr>
      <w:r>
        <w:t>5. Main Functional Modules</w:t>
      </w:r>
      <w:r>
        <w:rPr>
          <w:b w:val="0"/>
        </w:rPr>
        <w:t xml:space="preserve"> </w:t>
      </w:r>
    </w:p>
    <w:p w14:paraId="2B902DE3" w14:textId="77777777" w:rsidR="003B66CE" w:rsidRDefault="00000000">
      <w:pPr>
        <w:ind w:left="-5" w:right="51"/>
      </w:pPr>
      <w:r>
        <w:rPr>
          <w:b/>
        </w:rPr>
        <w:t xml:space="preserve">Configuration Module: </w:t>
      </w:r>
      <w:r>
        <w:t xml:space="preserve">Provides the Number of FAQs control. The user can specify how many FAQ entries should be generated. </w:t>
      </w:r>
    </w:p>
    <w:p w14:paraId="553D3A4D" w14:textId="77777777" w:rsidR="003B66CE" w:rsidRDefault="00000000">
      <w:pPr>
        <w:ind w:left="-5" w:right="51"/>
      </w:pPr>
      <w:r>
        <w:rPr>
          <w:b/>
        </w:rPr>
        <w:t xml:space="preserve">FAQ Generator Module: </w:t>
      </w:r>
      <w:r>
        <w:t xml:space="preserve">Processes allowed source content and produces questions and answers in a structured format. </w:t>
      </w:r>
    </w:p>
    <w:p w14:paraId="28F277D6" w14:textId="77777777" w:rsidR="003B66CE" w:rsidRDefault="00000000">
      <w:pPr>
        <w:ind w:left="-5" w:right="51"/>
      </w:pPr>
      <w:r>
        <w:rPr>
          <w:b/>
        </w:rPr>
        <w:t xml:space="preserve">Input Validation Module: </w:t>
      </w:r>
      <w:r>
        <w:t xml:space="preserve">Ensures that the submitted content is not empty and can be processed. </w:t>
      </w:r>
    </w:p>
    <w:p w14:paraId="78EC1ABD" w14:textId="77777777" w:rsidR="003B66CE" w:rsidRDefault="00000000">
      <w:pPr>
        <w:ind w:left="-5" w:right="51"/>
      </w:pPr>
      <w:r>
        <w:rPr>
          <w:b/>
        </w:rPr>
        <w:t xml:space="preserve">Prompt-Injection Detection Module: </w:t>
      </w:r>
      <w:r>
        <w:t xml:space="preserve">Searches the submitted content for suspicious instruction patterns associated with prompt injection. </w:t>
      </w:r>
    </w:p>
    <w:p w14:paraId="14CAC83D" w14:textId="77777777" w:rsidR="003B66CE" w:rsidRDefault="00000000">
      <w:pPr>
        <w:ind w:left="-5" w:right="51"/>
      </w:pPr>
      <w:r>
        <w:rPr>
          <w:b/>
        </w:rPr>
        <w:t xml:space="preserve">Prompt Isolation Module: </w:t>
      </w:r>
      <w:r>
        <w:t xml:space="preserve">Ensures that source material is treated as untrusted data and does not override the application's security instructions. </w:t>
      </w:r>
    </w:p>
    <w:p w14:paraId="42707E23" w14:textId="77777777" w:rsidR="003B66CE" w:rsidRDefault="00000000">
      <w:pPr>
        <w:ind w:left="-5" w:right="51"/>
      </w:pPr>
      <w:r>
        <w:rPr>
          <w:b/>
        </w:rPr>
        <w:t xml:space="preserve">Malicious Input Blocking Module: </w:t>
      </w:r>
      <w:r>
        <w:t xml:space="preserve">Stops processing when malicious patterns are detected. </w:t>
      </w:r>
    </w:p>
    <w:p w14:paraId="70A3E478" w14:textId="77777777" w:rsidR="003B66CE" w:rsidRDefault="00000000">
      <w:pPr>
        <w:ind w:left="-5" w:right="51"/>
      </w:pPr>
      <w:r>
        <w:rPr>
          <w:b/>
        </w:rPr>
        <w:t xml:space="preserve">Security Reporting Module: </w:t>
      </w:r>
      <w:r>
        <w:t xml:space="preserve">Displays the security status, detected patterns, and security decision. </w:t>
      </w:r>
    </w:p>
    <w:p w14:paraId="5A80D50A" w14:textId="77777777" w:rsidR="003B66CE" w:rsidRDefault="00000000">
      <w:pPr>
        <w:spacing w:after="209"/>
        <w:ind w:left="-5" w:right="51"/>
      </w:pPr>
      <w:r>
        <w:rPr>
          <w:b/>
        </w:rPr>
        <w:t xml:space="preserve">Security Test Module: </w:t>
      </w:r>
      <w:r>
        <w:t xml:space="preserve">Provides a separate demonstration area for testing the application's ability to identify and block malicious prompt-injection examples. </w:t>
      </w:r>
    </w:p>
    <w:p w14:paraId="1B79CDCE" w14:textId="77777777" w:rsidR="003B66CE" w:rsidRDefault="00000000">
      <w:pPr>
        <w:pStyle w:val="Heading2"/>
        <w:spacing w:after="60"/>
        <w:ind w:left="-5"/>
      </w:pPr>
      <w:r>
        <w:lastRenderedPageBreak/>
        <w:t>6. User Interface – FAQ Generator</w:t>
      </w:r>
      <w:r>
        <w:rPr>
          <w:b w:val="0"/>
        </w:rPr>
        <w:t xml:space="preserve"> </w:t>
      </w:r>
    </w:p>
    <w:p w14:paraId="2AD92444" w14:textId="77777777" w:rsidR="003B66CE" w:rsidRDefault="00000000">
      <w:pPr>
        <w:spacing w:after="84" w:line="259" w:lineRule="auto"/>
        <w:ind w:left="0" w:right="864" w:firstLine="0"/>
        <w:jc w:val="right"/>
      </w:pPr>
      <w:r>
        <w:rPr>
          <w:noProof/>
        </w:rPr>
        <w:drawing>
          <wp:inline distT="0" distB="0" distL="0" distR="0" wp14:anchorId="2CF4D6CF" wp14:editId="47E19086">
            <wp:extent cx="5851144" cy="2886075"/>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7"/>
                    <a:stretch>
                      <a:fillRect/>
                    </a:stretch>
                  </pic:blipFill>
                  <pic:spPr>
                    <a:xfrm>
                      <a:off x="0" y="0"/>
                      <a:ext cx="5851144" cy="2886075"/>
                    </a:xfrm>
                    <a:prstGeom prst="rect">
                      <a:avLst/>
                    </a:prstGeom>
                  </pic:spPr>
                </pic:pic>
              </a:graphicData>
            </a:graphic>
          </wp:inline>
        </w:drawing>
      </w:r>
      <w:r>
        <w:t xml:space="preserve"> </w:t>
      </w:r>
    </w:p>
    <w:p w14:paraId="675102AB" w14:textId="77777777" w:rsidR="003B66CE" w:rsidRDefault="00000000">
      <w:pPr>
        <w:spacing w:after="136" w:line="259" w:lineRule="auto"/>
        <w:ind w:right="62"/>
        <w:jc w:val="center"/>
      </w:pPr>
      <w:r>
        <w:rPr>
          <w:i/>
        </w:rPr>
        <w:t>Figure 1. Main FAQ Generator interface with source content and configuration controls.</w:t>
      </w:r>
      <w:r>
        <w:t xml:space="preserve"> </w:t>
      </w:r>
    </w:p>
    <w:p w14:paraId="29E03C47" w14:textId="77777777" w:rsidR="003B66CE" w:rsidRDefault="00000000">
      <w:pPr>
        <w:ind w:left="-5" w:right="51"/>
      </w:pPr>
      <w:r>
        <w:t xml:space="preserve">The first screenshot demonstrates the primary user interface. The application is titled 'Secure AI FAQ Generator' and identifies its purpose as an AI FAQ generator with prompt-injection protection. The left sidebar contains the FAQ configuration and security controls. The main area provides the source-content input field and the 'Generate Secure FAQs' action. </w:t>
      </w:r>
    </w:p>
    <w:p w14:paraId="1A7547B0" w14:textId="77777777" w:rsidR="003B66CE" w:rsidRDefault="00000000">
      <w:pPr>
        <w:ind w:left="-5" w:right="51"/>
      </w:pPr>
      <w:r>
        <w:t xml:space="preserve">The displayed source content contains factual information about Artificial Intelligence, Machine Learning, and Deep Learning. Because the text is informational and does not contain a malicious instruction, it is appropriate for the normal FAQ-generation workflow. </w:t>
      </w:r>
    </w:p>
    <w:p w14:paraId="204BE0E3" w14:textId="77777777" w:rsidR="003B66CE" w:rsidRDefault="00000000">
      <w:pPr>
        <w:pStyle w:val="Heading2"/>
        <w:spacing w:after="60"/>
        <w:ind w:left="-5"/>
      </w:pPr>
      <w:r>
        <w:t>7. Successful FAQ Generation</w:t>
      </w:r>
      <w:r>
        <w:rPr>
          <w:b w:val="0"/>
        </w:rPr>
        <w:t xml:space="preserve"> </w:t>
      </w:r>
    </w:p>
    <w:p w14:paraId="19FF35EA" w14:textId="77777777" w:rsidR="003B66CE" w:rsidRDefault="00000000">
      <w:pPr>
        <w:spacing w:after="84" w:line="259" w:lineRule="auto"/>
        <w:ind w:left="0" w:right="864" w:firstLine="0"/>
        <w:jc w:val="right"/>
      </w:pPr>
      <w:r>
        <w:rPr>
          <w:noProof/>
        </w:rPr>
        <w:drawing>
          <wp:inline distT="0" distB="0" distL="0" distR="0" wp14:anchorId="33724FE7" wp14:editId="437027FC">
            <wp:extent cx="5851525" cy="2997835"/>
            <wp:effectExtent l="0" t="0" r="0" b="0"/>
            <wp:docPr id="862" name="Picture 862"/>
            <wp:cNvGraphicFramePr/>
            <a:graphic xmlns:a="http://schemas.openxmlformats.org/drawingml/2006/main">
              <a:graphicData uri="http://schemas.openxmlformats.org/drawingml/2006/picture">
                <pic:pic xmlns:pic="http://schemas.openxmlformats.org/drawingml/2006/picture">
                  <pic:nvPicPr>
                    <pic:cNvPr id="862" name="Picture 862"/>
                    <pic:cNvPicPr/>
                  </pic:nvPicPr>
                  <pic:blipFill>
                    <a:blip r:embed="rId8"/>
                    <a:stretch>
                      <a:fillRect/>
                    </a:stretch>
                  </pic:blipFill>
                  <pic:spPr>
                    <a:xfrm>
                      <a:off x="0" y="0"/>
                      <a:ext cx="5851525" cy="2997835"/>
                    </a:xfrm>
                    <a:prstGeom prst="rect">
                      <a:avLst/>
                    </a:prstGeom>
                  </pic:spPr>
                </pic:pic>
              </a:graphicData>
            </a:graphic>
          </wp:inline>
        </w:drawing>
      </w:r>
      <w:r>
        <w:t xml:space="preserve"> </w:t>
      </w:r>
    </w:p>
    <w:p w14:paraId="6EC4167D" w14:textId="77777777" w:rsidR="003B66CE" w:rsidRDefault="00000000">
      <w:pPr>
        <w:spacing w:after="136" w:line="259" w:lineRule="auto"/>
        <w:ind w:right="66"/>
        <w:jc w:val="center"/>
      </w:pPr>
      <w:r>
        <w:rPr>
          <w:i/>
        </w:rPr>
        <w:t>Figure 2. Successful FAQ generation with Security Status: ALLOWED.</w:t>
      </w:r>
      <w:r>
        <w:t xml:space="preserve"> </w:t>
      </w:r>
    </w:p>
    <w:p w14:paraId="739FBA5C" w14:textId="77777777" w:rsidR="003B66CE" w:rsidRDefault="00000000">
      <w:pPr>
        <w:ind w:left="-5" w:right="51"/>
      </w:pPr>
      <w:r>
        <w:lastRenderedPageBreak/>
        <w:t xml:space="preserve">The second screenshot provides direct evidence that the normal FAQ-generation workflow is functioning. The interface displays 'Security Status: ALLOWED' followed by 'FAQs generated successfully.' The generated FAQ cards contain numbered questions and corresponding answers derived from the submitted source material. </w:t>
      </w:r>
    </w:p>
    <w:p w14:paraId="51BD4C7D" w14:textId="77777777" w:rsidR="003B66CE" w:rsidRDefault="00000000">
      <w:pPr>
        <w:ind w:left="-5" w:right="51"/>
      </w:pPr>
      <w:r>
        <w:t xml:space="preserve">The output demonstrates that the system can identify the main concepts in the source content and convert them into user-friendly questions. Examples visible in the result include questions about Artificial Intelligence, Machine Learning, and Deep Learning. </w:t>
      </w:r>
    </w:p>
    <w:p w14:paraId="662C34FE" w14:textId="77777777" w:rsidR="003B66CE" w:rsidRDefault="00000000">
      <w:pPr>
        <w:spacing w:after="205"/>
        <w:ind w:left="-5" w:right="51"/>
      </w:pPr>
      <w:r>
        <w:t xml:space="preserve">The successful result also confirms that the security layer does not unnecessarily block legitimate educational content. This is important because a secure system should distinguish between normal information and malicious instructions rather than blocking every request. </w:t>
      </w:r>
    </w:p>
    <w:p w14:paraId="48F9EF75" w14:textId="77777777" w:rsidR="003B66CE" w:rsidRDefault="00000000">
      <w:pPr>
        <w:spacing w:after="218" w:line="259" w:lineRule="auto"/>
        <w:ind w:left="0" w:firstLine="0"/>
      </w:pPr>
      <w:r>
        <w:rPr>
          <w:b/>
        </w:rPr>
        <w:t xml:space="preserve"> </w:t>
      </w:r>
    </w:p>
    <w:p w14:paraId="376426A8" w14:textId="77777777" w:rsidR="003B66CE" w:rsidRDefault="00000000">
      <w:pPr>
        <w:spacing w:after="218" w:line="259" w:lineRule="auto"/>
        <w:ind w:left="0" w:firstLine="0"/>
      </w:pPr>
      <w:r>
        <w:rPr>
          <w:b/>
        </w:rPr>
        <w:t xml:space="preserve"> </w:t>
      </w:r>
    </w:p>
    <w:p w14:paraId="182BDBFE" w14:textId="77777777" w:rsidR="003B66CE" w:rsidRDefault="00000000">
      <w:pPr>
        <w:spacing w:after="216" w:line="259" w:lineRule="auto"/>
        <w:ind w:left="0" w:firstLine="0"/>
      </w:pPr>
      <w:r>
        <w:rPr>
          <w:b/>
        </w:rPr>
        <w:t xml:space="preserve"> </w:t>
      </w:r>
    </w:p>
    <w:p w14:paraId="65A35465" w14:textId="77777777" w:rsidR="003B66CE" w:rsidRDefault="00000000">
      <w:pPr>
        <w:spacing w:after="218" w:line="259" w:lineRule="auto"/>
        <w:ind w:left="0" w:firstLine="0"/>
      </w:pPr>
      <w:r>
        <w:rPr>
          <w:b/>
        </w:rPr>
        <w:t xml:space="preserve"> </w:t>
      </w:r>
    </w:p>
    <w:p w14:paraId="45E99E94" w14:textId="77777777" w:rsidR="003B66CE" w:rsidRDefault="00000000">
      <w:pPr>
        <w:spacing w:after="216" w:line="259" w:lineRule="auto"/>
        <w:ind w:left="0" w:firstLine="0"/>
      </w:pPr>
      <w:r>
        <w:rPr>
          <w:b/>
        </w:rPr>
        <w:t xml:space="preserve"> </w:t>
      </w:r>
    </w:p>
    <w:p w14:paraId="2E755F38" w14:textId="77777777" w:rsidR="003B66CE" w:rsidRDefault="00000000">
      <w:pPr>
        <w:spacing w:after="218" w:line="259" w:lineRule="auto"/>
        <w:ind w:left="0" w:firstLine="0"/>
      </w:pPr>
      <w:r>
        <w:rPr>
          <w:b/>
        </w:rPr>
        <w:t xml:space="preserve"> </w:t>
      </w:r>
    </w:p>
    <w:p w14:paraId="67D2BDCF" w14:textId="77777777" w:rsidR="003B66CE" w:rsidRDefault="00000000">
      <w:pPr>
        <w:spacing w:after="218" w:line="259" w:lineRule="auto"/>
        <w:ind w:left="0" w:firstLine="0"/>
      </w:pPr>
      <w:r>
        <w:rPr>
          <w:b/>
        </w:rPr>
        <w:t xml:space="preserve"> </w:t>
      </w:r>
    </w:p>
    <w:p w14:paraId="1AC89F91" w14:textId="77777777" w:rsidR="003B66CE" w:rsidRDefault="00000000">
      <w:pPr>
        <w:spacing w:after="216" w:line="259" w:lineRule="auto"/>
        <w:ind w:left="0" w:firstLine="0"/>
      </w:pPr>
      <w:r>
        <w:rPr>
          <w:b/>
        </w:rPr>
        <w:t xml:space="preserve"> </w:t>
      </w:r>
    </w:p>
    <w:p w14:paraId="1D9E50B3" w14:textId="77777777" w:rsidR="003B66CE" w:rsidRDefault="00000000">
      <w:pPr>
        <w:spacing w:after="0" w:line="259" w:lineRule="auto"/>
        <w:ind w:left="0" w:firstLine="0"/>
      </w:pPr>
      <w:r>
        <w:rPr>
          <w:b/>
        </w:rPr>
        <w:t xml:space="preserve"> </w:t>
      </w:r>
    </w:p>
    <w:p w14:paraId="5D8AA064" w14:textId="77777777" w:rsidR="003B66CE" w:rsidRDefault="00000000">
      <w:pPr>
        <w:pStyle w:val="Heading2"/>
        <w:spacing w:after="60"/>
        <w:ind w:left="-5"/>
      </w:pPr>
      <w:r>
        <w:t>8. Security Testing and Prompt-Injection Protection</w:t>
      </w:r>
      <w:r>
        <w:rPr>
          <w:b w:val="0"/>
        </w:rPr>
        <w:t xml:space="preserve"> </w:t>
      </w:r>
    </w:p>
    <w:p w14:paraId="2A381377" w14:textId="77777777" w:rsidR="003B66CE" w:rsidRDefault="00000000">
      <w:pPr>
        <w:spacing w:after="84" w:line="259" w:lineRule="auto"/>
        <w:ind w:left="0" w:right="864" w:firstLine="0"/>
        <w:jc w:val="right"/>
      </w:pPr>
      <w:r>
        <w:rPr>
          <w:noProof/>
        </w:rPr>
        <w:drawing>
          <wp:inline distT="0" distB="0" distL="0" distR="0" wp14:anchorId="40BACAEF" wp14:editId="59080B3D">
            <wp:extent cx="5851017" cy="2938145"/>
            <wp:effectExtent l="0" t="0" r="0" b="0"/>
            <wp:docPr id="1043" name="Picture 1043"/>
            <wp:cNvGraphicFramePr/>
            <a:graphic xmlns:a="http://schemas.openxmlformats.org/drawingml/2006/main">
              <a:graphicData uri="http://schemas.openxmlformats.org/drawingml/2006/picture">
                <pic:pic xmlns:pic="http://schemas.openxmlformats.org/drawingml/2006/picture">
                  <pic:nvPicPr>
                    <pic:cNvPr id="1043" name="Picture 1043"/>
                    <pic:cNvPicPr/>
                  </pic:nvPicPr>
                  <pic:blipFill>
                    <a:blip r:embed="rId9"/>
                    <a:stretch>
                      <a:fillRect/>
                    </a:stretch>
                  </pic:blipFill>
                  <pic:spPr>
                    <a:xfrm>
                      <a:off x="0" y="0"/>
                      <a:ext cx="5851017" cy="2938145"/>
                    </a:xfrm>
                    <a:prstGeom prst="rect">
                      <a:avLst/>
                    </a:prstGeom>
                  </pic:spPr>
                </pic:pic>
              </a:graphicData>
            </a:graphic>
          </wp:inline>
        </w:drawing>
      </w:r>
      <w:r>
        <w:t xml:space="preserve"> </w:t>
      </w:r>
    </w:p>
    <w:p w14:paraId="444F8EBA" w14:textId="77777777" w:rsidR="003B66CE" w:rsidRDefault="00000000">
      <w:pPr>
        <w:spacing w:after="136" w:line="259" w:lineRule="auto"/>
        <w:ind w:left="1690" w:firstLine="0"/>
      </w:pPr>
      <w:r>
        <w:rPr>
          <w:i/>
        </w:rPr>
        <w:t>Figure 3. Prompt-injection detection, blocking, and security decision.</w:t>
      </w:r>
      <w:r>
        <w:t xml:space="preserve"> </w:t>
      </w:r>
    </w:p>
    <w:p w14:paraId="3B234EE3" w14:textId="77777777" w:rsidR="003B66CE" w:rsidRDefault="00000000">
      <w:pPr>
        <w:ind w:left="-5" w:right="51"/>
      </w:pPr>
      <w:r>
        <w:lastRenderedPageBreak/>
        <w:t xml:space="preserve">The third screenshot demonstrates the application's security-test workflow. The test input contains an instruction attempting to manipulate the application's </w:t>
      </w:r>
      <w:proofErr w:type="spellStart"/>
      <w:r>
        <w:t>behavior</w:t>
      </w:r>
      <w:proofErr w:type="spellEnd"/>
      <w:r>
        <w:t xml:space="preserve"> and request hidden system information. The security layer identifies the input as malicious before it can be processed by the language model. </w:t>
      </w:r>
    </w:p>
    <w:p w14:paraId="549621B9" w14:textId="77777777" w:rsidR="003B66CE" w:rsidRDefault="00000000">
      <w:pPr>
        <w:ind w:left="-5" w:right="51"/>
      </w:pPr>
      <w:r>
        <w:t xml:space="preserve">The interface reports 'MALICIOUS PROMPT DETECTED' and states that the request was blocked by the security layer. It also reports 'Security Status: BLOCKED' and lists the detected security patterns. The final Security Decision explains that the malicious input was detected before LLM processing. </w:t>
      </w:r>
    </w:p>
    <w:p w14:paraId="1E988615" w14:textId="77777777" w:rsidR="003B66CE" w:rsidRDefault="00000000">
      <w:pPr>
        <w:spacing w:after="209"/>
        <w:ind w:left="-5" w:right="51"/>
      </w:pPr>
      <w:r>
        <w:t xml:space="preserve">This </w:t>
      </w:r>
      <w:proofErr w:type="spellStart"/>
      <w:r>
        <w:t>behavior</w:t>
      </w:r>
      <w:proofErr w:type="spellEnd"/>
      <w:r>
        <w:t xml:space="preserve"> demonstrates the intended security boundary: suspicious input is stopped at the security layer rather than being forwarded to the AI model. </w:t>
      </w:r>
    </w:p>
    <w:p w14:paraId="5C5C9F3B" w14:textId="77777777" w:rsidR="003B66CE" w:rsidRDefault="00000000">
      <w:pPr>
        <w:pStyle w:val="Heading2"/>
        <w:spacing w:after="0"/>
        <w:ind w:left="-5"/>
      </w:pPr>
      <w:r>
        <w:t>9. Security Controls Demonstrated</w:t>
      </w:r>
      <w:r>
        <w:rPr>
          <w:b w:val="0"/>
        </w:rPr>
        <w:t xml:space="preserve"> </w:t>
      </w:r>
    </w:p>
    <w:tbl>
      <w:tblPr>
        <w:tblStyle w:val="TableGrid"/>
        <w:tblW w:w="10080" w:type="dxa"/>
        <w:tblInd w:w="1" w:type="dxa"/>
        <w:tblCellMar>
          <w:top w:w="62" w:type="dxa"/>
          <w:left w:w="107" w:type="dxa"/>
          <w:bottom w:w="0" w:type="dxa"/>
          <w:right w:w="115" w:type="dxa"/>
        </w:tblCellMar>
        <w:tblLook w:val="04A0" w:firstRow="1" w:lastRow="0" w:firstColumn="1" w:lastColumn="0" w:noHBand="0" w:noVBand="1"/>
      </w:tblPr>
      <w:tblGrid>
        <w:gridCol w:w="3361"/>
        <w:gridCol w:w="3360"/>
        <w:gridCol w:w="3359"/>
      </w:tblGrid>
      <w:tr w:rsidR="003B66CE" w14:paraId="11695D90" w14:textId="77777777">
        <w:trPr>
          <w:trHeight w:val="404"/>
        </w:trPr>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68557ED6" w14:textId="77777777" w:rsidR="003B66CE" w:rsidRDefault="00000000">
            <w:pPr>
              <w:spacing w:after="0" w:line="259" w:lineRule="auto"/>
              <w:ind w:left="0" w:firstLine="0"/>
            </w:pPr>
            <w:r>
              <w:rPr>
                <w:b/>
              </w:rPr>
              <w:t>Security Control</w:t>
            </w:r>
            <w:r>
              <w:t xml:space="preserve"> </w:t>
            </w:r>
          </w:p>
        </w:tc>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32EFC0DE" w14:textId="77777777" w:rsidR="003B66CE" w:rsidRDefault="00000000">
            <w:pPr>
              <w:spacing w:after="0" w:line="259" w:lineRule="auto"/>
              <w:ind w:left="1" w:firstLine="0"/>
            </w:pPr>
            <w:r>
              <w:rPr>
                <w:b/>
              </w:rPr>
              <w:t>Purpose</w:t>
            </w:r>
            <w:r>
              <w:t xml:space="preserve"> </w:t>
            </w:r>
          </w:p>
        </w:tc>
        <w:tc>
          <w:tcPr>
            <w:tcW w:w="3359" w:type="dxa"/>
            <w:tcBorders>
              <w:top w:val="single" w:sz="4" w:space="0" w:color="000000"/>
              <w:left w:val="single" w:sz="4" w:space="0" w:color="000000"/>
              <w:bottom w:val="single" w:sz="4" w:space="0" w:color="000000"/>
              <w:right w:val="single" w:sz="4" w:space="0" w:color="000000"/>
            </w:tcBorders>
            <w:shd w:val="clear" w:color="auto" w:fill="D9EAF7"/>
          </w:tcPr>
          <w:p w14:paraId="32C6D86B" w14:textId="77777777" w:rsidR="003B66CE" w:rsidRDefault="00000000">
            <w:pPr>
              <w:spacing w:after="0" w:line="259" w:lineRule="auto"/>
              <w:ind w:left="1" w:firstLine="0"/>
            </w:pPr>
            <w:r>
              <w:rPr>
                <w:b/>
              </w:rPr>
              <w:t>Demonstrated Result</w:t>
            </w:r>
            <w:r>
              <w:t xml:space="preserve"> </w:t>
            </w:r>
          </w:p>
        </w:tc>
      </w:tr>
      <w:tr w:rsidR="003B66CE" w14:paraId="78768F4D" w14:textId="77777777">
        <w:trPr>
          <w:trHeight w:val="683"/>
        </w:trPr>
        <w:tc>
          <w:tcPr>
            <w:tcW w:w="3360" w:type="dxa"/>
            <w:tcBorders>
              <w:top w:val="single" w:sz="4" w:space="0" w:color="000000"/>
              <w:left w:val="single" w:sz="4" w:space="0" w:color="000000"/>
              <w:bottom w:val="single" w:sz="4" w:space="0" w:color="000000"/>
              <w:right w:val="single" w:sz="4" w:space="0" w:color="000000"/>
            </w:tcBorders>
            <w:vAlign w:val="center"/>
          </w:tcPr>
          <w:p w14:paraId="123704E1" w14:textId="77777777" w:rsidR="003B66CE" w:rsidRDefault="00000000">
            <w:pPr>
              <w:spacing w:after="0" w:line="259" w:lineRule="auto"/>
              <w:ind w:left="0" w:firstLine="0"/>
            </w:pPr>
            <w:r>
              <w:t xml:space="preserve">Input Validation </w:t>
            </w:r>
          </w:p>
        </w:tc>
        <w:tc>
          <w:tcPr>
            <w:tcW w:w="3360" w:type="dxa"/>
            <w:tcBorders>
              <w:top w:val="single" w:sz="4" w:space="0" w:color="000000"/>
              <w:left w:val="single" w:sz="4" w:space="0" w:color="000000"/>
              <w:bottom w:val="single" w:sz="4" w:space="0" w:color="000000"/>
              <w:right w:val="single" w:sz="4" w:space="0" w:color="000000"/>
            </w:tcBorders>
          </w:tcPr>
          <w:p w14:paraId="63C2DB9E" w14:textId="77777777" w:rsidR="003B66CE" w:rsidRDefault="00000000">
            <w:pPr>
              <w:spacing w:after="0" w:line="259" w:lineRule="auto"/>
              <w:ind w:left="1" w:firstLine="0"/>
            </w:pPr>
            <w:r>
              <w:t xml:space="preserve">Checks whether source content is suitable for processing. </w:t>
            </w:r>
          </w:p>
        </w:tc>
        <w:tc>
          <w:tcPr>
            <w:tcW w:w="3359" w:type="dxa"/>
            <w:tcBorders>
              <w:top w:val="single" w:sz="4" w:space="0" w:color="000000"/>
              <w:left w:val="single" w:sz="4" w:space="0" w:color="000000"/>
              <w:bottom w:val="single" w:sz="4" w:space="0" w:color="000000"/>
              <w:right w:val="single" w:sz="4" w:space="0" w:color="000000"/>
            </w:tcBorders>
            <w:vAlign w:val="center"/>
          </w:tcPr>
          <w:p w14:paraId="457018DC" w14:textId="77777777" w:rsidR="003B66CE" w:rsidRDefault="00000000">
            <w:pPr>
              <w:spacing w:after="0" w:line="259" w:lineRule="auto"/>
              <w:ind w:left="1" w:firstLine="0"/>
            </w:pPr>
            <w:r>
              <w:t xml:space="preserve">Valid content is accepted. </w:t>
            </w:r>
          </w:p>
        </w:tc>
      </w:tr>
      <w:tr w:rsidR="003B66CE" w14:paraId="76E95D12" w14:textId="77777777">
        <w:trPr>
          <w:trHeight w:val="682"/>
        </w:trPr>
        <w:tc>
          <w:tcPr>
            <w:tcW w:w="3360" w:type="dxa"/>
            <w:tcBorders>
              <w:top w:val="single" w:sz="4" w:space="0" w:color="000000"/>
              <w:left w:val="single" w:sz="4" w:space="0" w:color="000000"/>
              <w:bottom w:val="single" w:sz="4" w:space="0" w:color="000000"/>
              <w:right w:val="single" w:sz="4" w:space="0" w:color="000000"/>
            </w:tcBorders>
            <w:vAlign w:val="center"/>
          </w:tcPr>
          <w:p w14:paraId="776485F0" w14:textId="77777777" w:rsidR="003B66CE" w:rsidRDefault="00000000">
            <w:pPr>
              <w:spacing w:after="0" w:line="259" w:lineRule="auto"/>
              <w:ind w:left="0" w:firstLine="0"/>
            </w:pPr>
            <w:r>
              <w:t xml:space="preserve">Prompt-Injection Detection </w:t>
            </w:r>
          </w:p>
        </w:tc>
        <w:tc>
          <w:tcPr>
            <w:tcW w:w="3360" w:type="dxa"/>
            <w:tcBorders>
              <w:top w:val="single" w:sz="4" w:space="0" w:color="000000"/>
              <w:left w:val="single" w:sz="4" w:space="0" w:color="000000"/>
              <w:bottom w:val="single" w:sz="4" w:space="0" w:color="000000"/>
              <w:right w:val="single" w:sz="4" w:space="0" w:color="000000"/>
            </w:tcBorders>
          </w:tcPr>
          <w:p w14:paraId="667349E3" w14:textId="77777777" w:rsidR="003B66CE" w:rsidRDefault="00000000">
            <w:pPr>
              <w:spacing w:after="0" w:line="259" w:lineRule="auto"/>
              <w:ind w:left="1" w:firstLine="0"/>
            </w:pPr>
            <w:r>
              <w:t xml:space="preserve">Identifies suspicious instruction patterns. </w:t>
            </w:r>
          </w:p>
        </w:tc>
        <w:tc>
          <w:tcPr>
            <w:tcW w:w="3359" w:type="dxa"/>
            <w:tcBorders>
              <w:top w:val="single" w:sz="4" w:space="0" w:color="000000"/>
              <w:left w:val="single" w:sz="4" w:space="0" w:color="000000"/>
              <w:bottom w:val="single" w:sz="4" w:space="0" w:color="000000"/>
              <w:right w:val="single" w:sz="4" w:space="0" w:color="000000"/>
            </w:tcBorders>
            <w:vAlign w:val="center"/>
          </w:tcPr>
          <w:p w14:paraId="6FE6737C" w14:textId="77777777" w:rsidR="003B66CE" w:rsidRDefault="00000000">
            <w:pPr>
              <w:spacing w:after="0" w:line="259" w:lineRule="auto"/>
              <w:ind w:left="1" w:firstLine="0"/>
            </w:pPr>
            <w:r>
              <w:t xml:space="preserve">Malicious prompt is detected. </w:t>
            </w:r>
          </w:p>
        </w:tc>
      </w:tr>
      <w:tr w:rsidR="003B66CE" w14:paraId="7EC18A2C" w14:textId="77777777">
        <w:trPr>
          <w:trHeight w:val="682"/>
        </w:trPr>
        <w:tc>
          <w:tcPr>
            <w:tcW w:w="3360" w:type="dxa"/>
            <w:tcBorders>
              <w:top w:val="single" w:sz="4" w:space="0" w:color="000000"/>
              <w:left w:val="single" w:sz="4" w:space="0" w:color="000000"/>
              <w:bottom w:val="single" w:sz="4" w:space="0" w:color="000000"/>
              <w:right w:val="single" w:sz="4" w:space="0" w:color="000000"/>
            </w:tcBorders>
            <w:vAlign w:val="center"/>
          </w:tcPr>
          <w:p w14:paraId="71A473A5" w14:textId="77777777" w:rsidR="003B66CE" w:rsidRDefault="00000000">
            <w:pPr>
              <w:spacing w:after="0" w:line="259" w:lineRule="auto"/>
              <w:ind w:left="0" w:firstLine="0"/>
            </w:pPr>
            <w:r>
              <w:t xml:space="preserve">Prompt Isolation </w:t>
            </w:r>
          </w:p>
        </w:tc>
        <w:tc>
          <w:tcPr>
            <w:tcW w:w="3360" w:type="dxa"/>
            <w:tcBorders>
              <w:top w:val="single" w:sz="4" w:space="0" w:color="000000"/>
              <w:left w:val="single" w:sz="4" w:space="0" w:color="000000"/>
              <w:bottom w:val="single" w:sz="4" w:space="0" w:color="000000"/>
              <w:right w:val="single" w:sz="4" w:space="0" w:color="000000"/>
            </w:tcBorders>
          </w:tcPr>
          <w:p w14:paraId="4CF587BD" w14:textId="77777777" w:rsidR="003B66CE" w:rsidRDefault="00000000">
            <w:pPr>
              <w:spacing w:after="0" w:line="259" w:lineRule="auto"/>
              <w:ind w:left="1" w:firstLine="0"/>
              <w:jc w:val="both"/>
            </w:pPr>
            <w:r>
              <w:t xml:space="preserve">Treats source content as data instead of instructions. </w:t>
            </w:r>
          </w:p>
        </w:tc>
        <w:tc>
          <w:tcPr>
            <w:tcW w:w="3359" w:type="dxa"/>
            <w:tcBorders>
              <w:top w:val="single" w:sz="4" w:space="0" w:color="000000"/>
              <w:left w:val="single" w:sz="4" w:space="0" w:color="000000"/>
              <w:bottom w:val="single" w:sz="4" w:space="0" w:color="000000"/>
              <w:right w:val="single" w:sz="4" w:space="0" w:color="000000"/>
            </w:tcBorders>
          </w:tcPr>
          <w:p w14:paraId="02652ED0" w14:textId="77777777" w:rsidR="003B66CE" w:rsidRDefault="00000000">
            <w:pPr>
              <w:spacing w:after="0" w:line="259" w:lineRule="auto"/>
              <w:ind w:left="1" w:firstLine="0"/>
            </w:pPr>
            <w:r>
              <w:t xml:space="preserve">Untrusted content is isolated from application instructions. </w:t>
            </w:r>
          </w:p>
        </w:tc>
      </w:tr>
      <w:tr w:rsidR="003B66CE" w14:paraId="12ED01CB" w14:textId="77777777">
        <w:trPr>
          <w:trHeight w:val="682"/>
        </w:trPr>
        <w:tc>
          <w:tcPr>
            <w:tcW w:w="3360" w:type="dxa"/>
            <w:tcBorders>
              <w:top w:val="single" w:sz="4" w:space="0" w:color="000000"/>
              <w:left w:val="single" w:sz="4" w:space="0" w:color="000000"/>
              <w:bottom w:val="single" w:sz="4" w:space="0" w:color="000000"/>
              <w:right w:val="single" w:sz="4" w:space="0" w:color="000000"/>
            </w:tcBorders>
            <w:vAlign w:val="center"/>
          </w:tcPr>
          <w:p w14:paraId="61DEA50F" w14:textId="77777777" w:rsidR="003B66CE" w:rsidRDefault="00000000">
            <w:pPr>
              <w:spacing w:after="0" w:line="259" w:lineRule="auto"/>
              <w:ind w:left="0" w:firstLine="0"/>
            </w:pPr>
            <w:r>
              <w:t xml:space="preserve">Malicious Input Blocking </w:t>
            </w:r>
          </w:p>
        </w:tc>
        <w:tc>
          <w:tcPr>
            <w:tcW w:w="3360" w:type="dxa"/>
            <w:tcBorders>
              <w:top w:val="single" w:sz="4" w:space="0" w:color="000000"/>
              <w:left w:val="single" w:sz="4" w:space="0" w:color="000000"/>
              <w:bottom w:val="single" w:sz="4" w:space="0" w:color="000000"/>
              <w:right w:val="single" w:sz="4" w:space="0" w:color="000000"/>
            </w:tcBorders>
          </w:tcPr>
          <w:p w14:paraId="356F1095" w14:textId="77777777" w:rsidR="003B66CE" w:rsidRDefault="00000000">
            <w:pPr>
              <w:spacing w:after="0" w:line="259" w:lineRule="auto"/>
              <w:ind w:left="1" w:firstLine="0"/>
            </w:pPr>
            <w:r>
              <w:t xml:space="preserve">Prevents unsafe content from reaching the LLM. </w:t>
            </w:r>
          </w:p>
        </w:tc>
        <w:tc>
          <w:tcPr>
            <w:tcW w:w="3359" w:type="dxa"/>
            <w:tcBorders>
              <w:top w:val="single" w:sz="4" w:space="0" w:color="000000"/>
              <w:left w:val="single" w:sz="4" w:space="0" w:color="000000"/>
              <w:bottom w:val="single" w:sz="4" w:space="0" w:color="000000"/>
              <w:right w:val="single" w:sz="4" w:space="0" w:color="000000"/>
            </w:tcBorders>
            <w:vAlign w:val="center"/>
          </w:tcPr>
          <w:p w14:paraId="00DBFFB2" w14:textId="77777777" w:rsidR="003B66CE" w:rsidRDefault="00000000">
            <w:pPr>
              <w:spacing w:after="0" w:line="259" w:lineRule="auto"/>
              <w:ind w:left="1" w:firstLine="0"/>
            </w:pPr>
            <w:r>
              <w:t xml:space="preserve">Request is blocked. </w:t>
            </w:r>
          </w:p>
        </w:tc>
      </w:tr>
      <w:tr w:rsidR="003B66CE" w14:paraId="6E80B4B3" w14:textId="77777777">
        <w:trPr>
          <w:trHeight w:val="682"/>
        </w:trPr>
        <w:tc>
          <w:tcPr>
            <w:tcW w:w="3360" w:type="dxa"/>
            <w:tcBorders>
              <w:top w:val="single" w:sz="4" w:space="0" w:color="000000"/>
              <w:left w:val="single" w:sz="4" w:space="0" w:color="000000"/>
              <w:bottom w:val="single" w:sz="4" w:space="0" w:color="000000"/>
              <w:right w:val="single" w:sz="4" w:space="0" w:color="000000"/>
            </w:tcBorders>
            <w:vAlign w:val="center"/>
          </w:tcPr>
          <w:p w14:paraId="296A9015" w14:textId="77777777" w:rsidR="003B66CE" w:rsidRDefault="00000000">
            <w:pPr>
              <w:spacing w:after="0" w:line="259" w:lineRule="auto"/>
              <w:ind w:left="0" w:firstLine="0"/>
            </w:pPr>
            <w:r>
              <w:t xml:space="preserve">Security Status Reporting </w:t>
            </w:r>
          </w:p>
        </w:tc>
        <w:tc>
          <w:tcPr>
            <w:tcW w:w="3360" w:type="dxa"/>
            <w:tcBorders>
              <w:top w:val="single" w:sz="4" w:space="0" w:color="000000"/>
              <w:left w:val="single" w:sz="4" w:space="0" w:color="000000"/>
              <w:bottom w:val="single" w:sz="4" w:space="0" w:color="000000"/>
              <w:right w:val="single" w:sz="4" w:space="0" w:color="000000"/>
            </w:tcBorders>
          </w:tcPr>
          <w:p w14:paraId="7826319B" w14:textId="77777777" w:rsidR="003B66CE" w:rsidRDefault="00000000">
            <w:pPr>
              <w:spacing w:after="0" w:line="259" w:lineRule="auto"/>
              <w:ind w:left="1" w:firstLine="0"/>
            </w:pPr>
            <w:r>
              <w:t xml:space="preserve">Communicates the security decision clearly. </w:t>
            </w:r>
          </w:p>
        </w:tc>
        <w:tc>
          <w:tcPr>
            <w:tcW w:w="3359" w:type="dxa"/>
            <w:tcBorders>
              <w:top w:val="single" w:sz="4" w:space="0" w:color="000000"/>
              <w:left w:val="single" w:sz="4" w:space="0" w:color="000000"/>
              <w:bottom w:val="single" w:sz="4" w:space="0" w:color="000000"/>
              <w:right w:val="single" w:sz="4" w:space="0" w:color="000000"/>
            </w:tcBorders>
          </w:tcPr>
          <w:p w14:paraId="6C4A03CD" w14:textId="77777777" w:rsidR="003B66CE" w:rsidRDefault="00000000">
            <w:pPr>
              <w:spacing w:after="0" w:line="259" w:lineRule="auto"/>
              <w:ind w:left="1" w:firstLine="0"/>
            </w:pPr>
            <w:r>
              <w:t xml:space="preserve">Status is shown as ALLOWED or BLOCKED. </w:t>
            </w:r>
          </w:p>
        </w:tc>
      </w:tr>
      <w:tr w:rsidR="003B66CE" w14:paraId="4E905357" w14:textId="77777777">
        <w:trPr>
          <w:trHeight w:val="684"/>
        </w:trPr>
        <w:tc>
          <w:tcPr>
            <w:tcW w:w="3360" w:type="dxa"/>
            <w:tcBorders>
              <w:top w:val="single" w:sz="4" w:space="0" w:color="000000"/>
              <w:left w:val="single" w:sz="4" w:space="0" w:color="000000"/>
              <w:bottom w:val="single" w:sz="4" w:space="0" w:color="000000"/>
              <w:right w:val="single" w:sz="4" w:space="0" w:color="000000"/>
            </w:tcBorders>
            <w:vAlign w:val="center"/>
          </w:tcPr>
          <w:p w14:paraId="5AA12027" w14:textId="77777777" w:rsidR="003B66CE" w:rsidRDefault="00000000">
            <w:pPr>
              <w:spacing w:after="0" w:line="259" w:lineRule="auto"/>
              <w:ind w:left="0" w:firstLine="0"/>
            </w:pPr>
            <w:r>
              <w:t xml:space="preserve">Pattern Reporting </w:t>
            </w:r>
          </w:p>
        </w:tc>
        <w:tc>
          <w:tcPr>
            <w:tcW w:w="3360" w:type="dxa"/>
            <w:tcBorders>
              <w:top w:val="single" w:sz="4" w:space="0" w:color="000000"/>
              <w:left w:val="single" w:sz="4" w:space="0" w:color="000000"/>
              <w:bottom w:val="single" w:sz="4" w:space="0" w:color="000000"/>
              <w:right w:val="single" w:sz="4" w:space="0" w:color="000000"/>
            </w:tcBorders>
          </w:tcPr>
          <w:p w14:paraId="725B4C03" w14:textId="77777777" w:rsidR="003B66CE" w:rsidRDefault="00000000">
            <w:pPr>
              <w:spacing w:after="0" w:line="259" w:lineRule="auto"/>
              <w:ind w:left="1" w:firstLine="0"/>
            </w:pPr>
            <w:r>
              <w:t xml:space="preserve">Shows the security patterns responsible for detection. </w:t>
            </w:r>
          </w:p>
        </w:tc>
        <w:tc>
          <w:tcPr>
            <w:tcW w:w="3359" w:type="dxa"/>
            <w:tcBorders>
              <w:top w:val="single" w:sz="4" w:space="0" w:color="000000"/>
              <w:left w:val="single" w:sz="4" w:space="0" w:color="000000"/>
              <w:bottom w:val="single" w:sz="4" w:space="0" w:color="000000"/>
              <w:right w:val="single" w:sz="4" w:space="0" w:color="000000"/>
            </w:tcBorders>
            <w:vAlign w:val="center"/>
          </w:tcPr>
          <w:p w14:paraId="337FF2BF" w14:textId="77777777" w:rsidR="003B66CE" w:rsidRDefault="00000000">
            <w:pPr>
              <w:spacing w:after="0" w:line="259" w:lineRule="auto"/>
              <w:ind w:left="1" w:firstLine="0"/>
            </w:pPr>
            <w:r>
              <w:t xml:space="preserve">Detected patterns are displayed. </w:t>
            </w:r>
          </w:p>
        </w:tc>
      </w:tr>
      <w:tr w:rsidR="003B66CE" w14:paraId="532F4CD2" w14:textId="77777777">
        <w:trPr>
          <w:trHeight w:val="682"/>
        </w:trPr>
        <w:tc>
          <w:tcPr>
            <w:tcW w:w="3360" w:type="dxa"/>
            <w:tcBorders>
              <w:top w:val="single" w:sz="4" w:space="0" w:color="000000"/>
              <w:left w:val="single" w:sz="4" w:space="0" w:color="000000"/>
              <w:bottom w:val="single" w:sz="4" w:space="0" w:color="000000"/>
              <w:right w:val="single" w:sz="4" w:space="0" w:color="000000"/>
            </w:tcBorders>
            <w:vAlign w:val="center"/>
          </w:tcPr>
          <w:p w14:paraId="11DA152A" w14:textId="77777777" w:rsidR="003B66CE" w:rsidRDefault="00000000">
            <w:pPr>
              <w:spacing w:after="0" w:line="259" w:lineRule="auto"/>
              <w:ind w:left="0" w:firstLine="0"/>
            </w:pPr>
            <w:r>
              <w:t xml:space="preserve">Security Decision </w:t>
            </w:r>
          </w:p>
        </w:tc>
        <w:tc>
          <w:tcPr>
            <w:tcW w:w="3360" w:type="dxa"/>
            <w:tcBorders>
              <w:top w:val="single" w:sz="4" w:space="0" w:color="000000"/>
              <w:left w:val="single" w:sz="4" w:space="0" w:color="000000"/>
              <w:bottom w:val="single" w:sz="4" w:space="0" w:color="000000"/>
              <w:right w:val="single" w:sz="4" w:space="0" w:color="000000"/>
            </w:tcBorders>
          </w:tcPr>
          <w:p w14:paraId="766A9697" w14:textId="77777777" w:rsidR="003B66CE" w:rsidRDefault="00000000">
            <w:pPr>
              <w:spacing w:after="0" w:line="259" w:lineRule="auto"/>
              <w:ind w:left="0" w:firstLine="0"/>
            </w:pPr>
            <w:r>
              <w:t xml:space="preserve">Explains why processing was allowed or blocked. </w:t>
            </w:r>
          </w:p>
        </w:tc>
        <w:tc>
          <w:tcPr>
            <w:tcW w:w="3359" w:type="dxa"/>
            <w:tcBorders>
              <w:top w:val="single" w:sz="4" w:space="0" w:color="000000"/>
              <w:left w:val="single" w:sz="4" w:space="0" w:color="000000"/>
              <w:bottom w:val="single" w:sz="4" w:space="0" w:color="000000"/>
              <w:right w:val="single" w:sz="4" w:space="0" w:color="000000"/>
            </w:tcBorders>
          </w:tcPr>
          <w:p w14:paraId="722010BE" w14:textId="77777777" w:rsidR="003B66CE" w:rsidRDefault="00000000">
            <w:pPr>
              <w:spacing w:after="0" w:line="259" w:lineRule="auto"/>
              <w:ind w:left="0" w:firstLine="0"/>
            </w:pPr>
            <w:r>
              <w:t xml:space="preserve">Decision is presented to the user. </w:t>
            </w:r>
          </w:p>
        </w:tc>
      </w:tr>
    </w:tbl>
    <w:p w14:paraId="58A3019C" w14:textId="77777777" w:rsidR="003B66CE" w:rsidRDefault="00000000">
      <w:pPr>
        <w:pStyle w:val="Heading2"/>
        <w:ind w:left="-5"/>
      </w:pPr>
      <w:r>
        <w:t>10. Prompt-Injection Detection Logic</w:t>
      </w:r>
      <w:r>
        <w:rPr>
          <w:b w:val="0"/>
        </w:rPr>
        <w:t xml:space="preserve"> </w:t>
      </w:r>
    </w:p>
    <w:p w14:paraId="0081980A" w14:textId="77777777" w:rsidR="003B66CE" w:rsidRDefault="00000000">
      <w:pPr>
        <w:ind w:left="-5" w:right="51"/>
      </w:pPr>
      <w:r>
        <w:t xml:space="preserve">The security layer is designed to identify common prompt-injection language using pattern matching. The demonstrated test contains phrases equivalent to 'ignore previous instructions' and 'reveal the system prompt'. These patterns are treated as security indicators rather than as legitimate source information. </w:t>
      </w:r>
    </w:p>
    <w:p w14:paraId="06B26D5C" w14:textId="77777777" w:rsidR="003B66CE" w:rsidRDefault="00000000">
      <w:pPr>
        <w:spacing w:after="210"/>
        <w:ind w:left="-5" w:right="51"/>
      </w:pPr>
      <w:r>
        <w:t xml:space="preserve">The detection result is not forwarded to the FAQ-generation stage when a malicious pattern is found. Instead, the application records the matched security patterns and displays a blocked status. This provides a simple and understandable security mechanism suitable for demonstrating prompt-injection protection in an academic project. </w:t>
      </w:r>
    </w:p>
    <w:p w14:paraId="061A1EF8" w14:textId="77777777" w:rsidR="003B66CE" w:rsidRDefault="00000000">
      <w:pPr>
        <w:pStyle w:val="Heading2"/>
        <w:ind w:left="-5"/>
      </w:pPr>
      <w:r>
        <w:t>11. Prompt Isolation Strategy</w:t>
      </w:r>
      <w:r>
        <w:rPr>
          <w:b w:val="0"/>
        </w:rPr>
        <w:t xml:space="preserve"> </w:t>
      </w:r>
    </w:p>
    <w:p w14:paraId="3322C615" w14:textId="77777777" w:rsidR="003B66CE" w:rsidRDefault="00000000">
      <w:pPr>
        <w:ind w:left="-5" w:right="51"/>
      </w:pPr>
      <w:r>
        <w:t xml:space="preserve">Prompt isolation is an important part of the application's security design. The source material is explicitly treated as untrusted data. The generation instructions tell the model not to execute instructions contained inside the source content and to generate FAQs only from factual information. </w:t>
      </w:r>
    </w:p>
    <w:p w14:paraId="5815D561" w14:textId="77777777" w:rsidR="003B66CE" w:rsidRDefault="00000000">
      <w:pPr>
        <w:spacing w:after="209"/>
        <w:ind w:left="-5" w:right="51"/>
      </w:pPr>
      <w:r>
        <w:lastRenderedPageBreak/>
        <w:t xml:space="preserve">This separation reduces the possibility that a sentence inside the submitted content can override the intended FAQ-generation </w:t>
      </w:r>
      <w:proofErr w:type="spellStart"/>
      <w:r>
        <w:t>behavior</w:t>
      </w:r>
      <w:proofErr w:type="spellEnd"/>
      <w:r>
        <w:t xml:space="preserve">. The security layer provides an additional protection mechanism by detecting known malicious patterns before model processing. </w:t>
      </w:r>
    </w:p>
    <w:p w14:paraId="58A7BFD8" w14:textId="77777777" w:rsidR="003B66CE" w:rsidRDefault="00000000">
      <w:pPr>
        <w:pStyle w:val="Heading2"/>
        <w:ind w:left="-5"/>
      </w:pPr>
      <w:r>
        <w:t>12. FAQ Generation Behaviour</w:t>
      </w:r>
      <w:r>
        <w:rPr>
          <w:b w:val="0"/>
        </w:rPr>
        <w:t xml:space="preserve"> </w:t>
      </w:r>
    </w:p>
    <w:p w14:paraId="36779C48" w14:textId="77777777" w:rsidR="003B66CE" w:rsidRDefault="00000000">
      <w:pPr>
        <w:ind w:left="-5" w:right="51"/>
      </w:pPr>
      <w:r>
        <w:t xml:space="preserve">For an allowed input, the application requests a specified number of professional FAQs. Each FAQ is expected to contain a question and a corresponding answer. The generated content should remain grounded in the source material and should not introduce unsupported facts. </w:t>
      </w:r>
    </w:p>
    <w:p w14:paraId="25B355B1" w14:textId="77777777" w:rsidR="003B66CE" w:rsidRDefault="00000000">
      <w:pPr>
        <w:numPr>
          <w:ilvl w:val="0"/>
          <w:numId w:val="2"/>
        </w:numPr>
        <w:spacing w:after="131" w:line="266" w:lineRule="auto"/>
        <w:ind w:hanging="144"/>
      </w:pPr>
      <w:r>
        <w:t xml:space="preserve">Questions are numbered sequentially. </w:t>
      </w:r>
    </w:p>
    <w:p w14:paraId="6BEB317A" w14:textId="77777777" w:rsidR="003B66CE" w:rsidRDefault="00000000">
      <w:pPr>
        <w:numPr>
          <w:ilvl w:val="0"/>
          <w:numId w:val="2"/>
        </w:numPr>
        <w:spacing w:after="131" w:line="266" w:lineRule="auto"/>
        <w:ind w:hanging="144"/>
      </w:pPr>
      <w:r>
        <w:t xml:space="preserve">Answers correspond directly to the source information. </w:t>
      </w:r>
    </w:p>
    <w:p w14:paraId="38D60EC8" w14:textId="77777777" w:rsidR="003B66CE" w:rsidRDefault="00000000">
      <w:pPr>
        <w:numPr>
          <w:ilvl w:val="0"/>
          <w:numId w:val="2"/>
        </w:numPr>
        <w:spacing w:after="131" w:line="266" w:lineRule="auto"/>
        <w:ind w:hanging="144"/>
      </w:pPr>
      <w:r>
        <w:t xml:space="preserve">Language is intended to be professional and easy to understand. </w:t>
      </w:r>
    </w:p>
    <w:p w14:paraId="0701D312" w14:textId="77777777" w:rsidR="003B66CE" w:rsidRDefault="00000000">
      <w:pPr>
        <w:numPr>
          <w:ilvl w:val="0"/>
          <w:numId w:val="2"/>
        </w:numPr>
        <w:spacing w:after="131" w:line="266" w:lineRule="auto"/>
        <w:ind w:hanging="144"/>
      </w:pPr>
      <w:r>
        <w:t xml:space="preserve">The number of generated FAQ entries follows the selected configuration. </w:t>
      </w:r>
    </w:p>
    <w:p w14:paraId="6C0B06CB" w14:textId="77777777" w:rsidR="003B66CE" w:rsidRDefault="00000000">
      <w:pPr>
        <w:numPr>
          <w:ilvl w:val="0"/>
          <w:numId w:val="2"/>
        </w:numPr>
        <w:spacing w:after="212" w:line="266" w:lineRule="auto"/>
        <w:ind w:hanging="144"/>
      </w:pPr>
      <w:r>
        <w:t xml:space="preserve">The result is displayed in a structured card-based interface. </w:t>
      </w:r>
    </w:p>
    <w:p w14:paraId="7E108EDB" w14:textId="77777777" w:rsidR="003B66CE" w:rsidRDefault="00000000">
      <w:pPr>
        <w:pStyle w:val="Heading2"/>
        <w:ind w:left="-5"/>
      </w:pPr>
      <w:r>
        <w:t>13. Error Handling and Service Availability</w:t>
      </w:r>
      <w:r>
        <w:rPr>
          <w:b w:val="0"/>
        </w:rPr>
        <w:t xml:space="preserve"> </w:t>
      </w:r>
    </w:p>
    <w:p w14:paraId="5C45642A" w14:textId="77777777" w:rsidR="003B66CE" w:rsidRDefault="00000000">
      <w:pPr>
        <w:ind w:left="-5" w:right="51"/>
      </w:pPr>
      <w:r>
        <w:t xml:space="preserve">The implementation also considers external AI-service failures. During development, temporary service responses such as 503 UNAVAILABLE and model availability errors were observed. The application was designed to avoid terminating the entire interface when such temporary failures occur. </w:t>
      </w:r>
    </w:p>
    <w:p w14:paraId="6D207BCB" w14:textId="77777777" w:rsidR="003B66CE" w:rsidRDefault="00000000">
      <w:pPr>
        <w:ind w:left="-5" w:right="51"/>
      </w:pPr>
      <w:r>
        <w:t xml:space="preserve">A local fallback FAQ-generation approach can provide a basic FAQ result when the external model service is unavailable. This improves application resilience and ensures that the user interface remains usable even when the external AI service cannot immediately respond. </w:t>
      </w:r>
    </w:p>
    <w:p w14:paraId="123A011A" w14:textId="77777777" w:rsidR="003B66CE" w:rsidRDefault="00000000">
      <w:pPr>
        <w:ind w:left="-5" w:right="51"/>
      </w:pPr>
      <w:r>
        <w:t xml:space="preserve">The API-key configuration was also tested separately. The terminal test confirmed that the environment contained the configured API key and that the Gemini client could be initialized. The successful model test used the currently supported model configured during the final implementation. </w:t>
      </w:r>
    </w:p>
    <w:p w14:paraId="5648FAB7" w14:textId="77777777" w:rsidR="003B66CE" w:rsidRDefault="00000000">
      <w:pPr>
        <w:pStyle w:val="Heading2"/>
        <w:spacing w:after="0"/>
        <w:ind w:left="-5"/>
      </w:pPr>
      <w:r>
        <w:t>14. Test Cases</w:t>
      </w:r>
      <w:r>
        <w:rPr>
          <w:b w:val="0"/>
        </w:rPr>
        <w:t xml:space="preserve"> </w:t>
      </w:r>
    </w:p>
    <w:tbl>
      <w:tblPr>
        <w:tblStyle w:val="TableGrid"/>
        <w:tblW w:w="10080" w:type="dxa"/>
        <w:tblInd w:w="1" w:type="dxa"/>
        <w:tblCellMar>
          <w:top w:w="62" w:type="dxa"/>
          <w:left w:w="107" w:type="dxa"/>
          <w:bottom w:w="0" w:type="dxa"/>
          <w:right w:w="47" w:type="dxa"/>
        </w:tblCellMar>
        <w:tblLook w:val="04A0" w:firstRow="1" w:lastRow="0" w:firstColumn="1" w:lastColumn="0" w:noHBand="0" w:noVBand="1"/>
      </w:tblPr>
      <w:tblGrid>
        <w:gridCol w:w="1865"/>
        <w:gridCol w:w="1933"/>
        <w:gridCol w:w="1977"/>
        <w:gridCol w:w="1948"/>
        <w:gridCol w:w="2357"/>
      </w:tblGrid>
      <w:tr w:rsidR="003B66CE" w14:paraId="798ED62D" w14:textId="77777777">
        <w:trPr>
          <w:trHeight w:val="404"/>
        </w:trPr>
        <w:tc>
          <w:tcPr>
            <w:tcW w:w="2015" w:type="dxa"/>
            <w:tcBorders>
              <w:top w:val="single" w:sz="4" w:space="0" w:color="000000"/>
              <w:left w:val="single" w:sz="4" w:space="0" w:color="000000"/>
              <w:bottom w:val="single" w:sz="4" w:space="0" w:color="000000"/>
              <w:right w:val="single" w:sz="4" w:space="0" w:color="000000"/>
            </w:tcBorders>
            <w:shd w:val="clear" w:color="auto" w:fill="D9EAF7"/>
          </w:tcPr>
          <w:p w14:paraId="48C72821" w14:textId="77777777" w:rsidR="003B66CE" w:rsidRDefault="00000000">
            <w:pPr>
              <w:spacing w:after="0" w:line="259" w:lineRule="auto"/>
              <w:ind w:left="0" w:firstLine="0"/>
            </w:pPr>
            <w:r>
              <w:rPr>
                <w:b/>
              </w:rPr>
              <w:t>TC ID</w:t>
            </w:r>
            <w:r>
              <w:t xml:space="preserve"> </w:t>
            </w:r>
          </w:p>
        </w:tc>
        <w:tc>
          <w:tcPr>
            <w:tcW w:w="2016" w:type="dxa"/>
            <w:tcBorders>
              <w:top w:val="single" w:sz="4" w:space="0" w:color="000000"/>
              <w:left w:val="single" w:sz="4" w:space="0" w:color="000000"/>
              <w:bottom w:val="single" w:sz="4" w:space="0" w:color="000000"/>
              <w:right w:val="single" w:sz="4" w:space="0" w:color="000000"/>
            </w:tcBorders>
            <w:shd w:val="clear" w:color="auto" w:fill="D9EAF7"/>
          </w:tcPr>
          <w:p w14:paraId="1B5B582D" w14:textId="77777777" w:rsidR="003B66CE" w:rsidRDefault="00000000">
            <w:pPr>
              <w:spacing w:after="0" w:line="259" w:lineRule="auto"/>
              <w:ind w:left="1" w:firstLine="0"/>
            </w:pPr>
            <w:r>
              <w:rPr>
                <w:b/>
              </w:rPr>
              <w:t>Test Scenario</w:t>
            </w:r>
            <w:r>
              <w:t xml:space="preserve"> </w:t>
            </w:r>
          </w:p>
        </w:tc>
        <w:tc>
          <w:tcPr>
            <w:tcW w:w="2016" w:type="dxa"/>
            <w:tcBorders>
              <w:top w:val="single" w:sz="4" w:space="0" w:color="000000"/>
              <w:left w:val="single" w:sz="4" w:space="0" w:color="000000"/>
              <w:bottom w:val="single" w:sz="4" w:space="0" w:color="000000"/>
              <w:right w:val="single" w:sz="4" w:space="0" w:color="000000"/>
            </w:tcBorders>
            <w:shd w:val="clear" w:color="auto" w:fill="D9EAF7"/>
          </w:tcPr>
          <w:p w14:paraId="1A527630" w14:textId="77777777" w:rsidR="003B66CE" w:rsidRDefault="00000000">
            <w:pPr>
              <w:spacing w:after="0" w:line="259" w:lineRule="auto"/>
              <w:ind w:left="1" w:firstLine="0"/>
            </w:pPr>
            <w:r>
              <w:rPr>
                <w:b/>
              </w:rPr>
              <w:t>Input</w:t>
            </w:r>
            <w:r>
              <w:t xml:space="preserve"> </w:t>
            </w:r>
          </w:p>
        </w:tc>
        <w:tc>
          <w:tcPr>
            <w:tcW w:w="2017" w:type="dxa"/>
            <w:tcBorders>
              <w:top w:val="single" w:sz="4" w:space="0" w:color="000000"/>
              <w:left w:val="single" w:sz="4" w:space="0" w:color="000000"/>
              <w:bottom w:val="single" w:sz="4" w:space="0" w:color="000000"/>
              <w:right w:val="single" w:sz="4" w:space="0" w:color="000000"/>
            </w:tcBorders>
            <w:shd w:val="clear" w:color="auto" w:fill="D9EAF7"/>
          </w:tcPr>
          <w:p w14:paraId="688CDFFC" w14:textId="77777777" w:rsidR="003B66CE" w:rsidRDefault="00000000">
            <w:pPr>
              <w:spacing w:after="0" w:line="259" w:lineRule="auto"/>
              <w:ind w:left="1" w:firstLine="0"/>
            </w:pPr>
            <w:r>
              <w:rPr>
                <w:b/>
              </w:rPr>
              <w:t>Expected Result</w:t>
            </w:r>
            <w:r>
              <w:t xml:space="preserve"> </w:t>
            </w:r>
          </w:p>
        </w:tc>
        <w:tc>
          <w:tcPr>
            <w:tcW w:w="2015" w:type="dxa"/>
            <w:tcBorders>
              <w:top w:val="single" w:sz="4" w:space="0" w:color="000000"/>
              <w:left w:val="single" w:sz="4" w:space="0" w:color="000000"/>
              <w:bottom w:val="single" w:sz="4" w:space="0" w:color="000000"/>
              <w:right w:val="single" w:sz="4" w:space="0" w:color="000000"/>
            </w:tcBorders>
            <w:shd w:val="clear" w:color="auto" w:fill="D9EAF7"/>
          </w:tcPr>
          <w:p w14:paraId="7F79AA7F" w14:textId="77777777" w:rsidR="003B66CE" w:rsidRDefault="00000000">
            <w:pPr>
              <w:spacing w:after="0" w:line="259" w:lineRule="auto"/>
              <w:ind w:left="1" w:firstLine="0"/>
            </w:pPr>
            <w:r>
              <w:rPr>
                <w:b/>
              </w:rPr>
              <w:t>Observed Result</w:t>
            </w:r>
            <w:r>
              <w:t xml:space="preserve"> </w:t>
            </w:r>
          </w:p>
        </w:tc>
      </w:tr>
      <w:tr w:rsidR="003B66CE" w14:paraId="5B51C88C" w14:textId="77777777">
        <w:trPr>
          <w:trHeight w:val="1235"/>
        </w:trPr>
        <w:tc>
          <w:tcPr>
            <w:tcW w:w="2015" w:type="dxa"/>
            <w:tcBorders>
              <w:top w:val="single" w:sz="4" w:space="0" w:color="000000"/>
              <w:left w:val="single" w:sz="4" w:space="0" w:color="000000"/>
              <w:bottom w:val="single" w:sz="4" w:space="0" w:color="000000"/>
              <w:right w:val="single" w:sz="4" w:space="0" w:color="000000"/>
            </w:tcBorders>
            <w:vAlign w:val="center"/>
          </w:tcPr>
          <w:p w14:paraId="77BB68EA" w14:textId="77777777" w:rsidR="003B66CE" w:rsidRDefault="00000000">
            <w:pPr>
              <w:spacing w:after="0" w:line="259" w:lineRule="auto"/>
              <w:ind w:left="0" w:firstLine="0"/>
            </w:pPr>
            <w:r>
              <w:t xml:space="preserve">TC-01 </w:t>
            </w:r>
          </w:p>
        </w:tc>
        <w:tc>
          <w:tcPr>
            <w:tcW w:w="2016" w:type="dxa"/>
            <w:tcBorders>
              <w:top w:val="single" w:sz="4" w:space="0" w:color="000000"/>
              <w:left w:val="single" w:sz="4" w:space="0" w:color="000000"/>
              <w:bottom w:val="single" w:sz="4" w:space="0" w:color="000000"/>
              <w:right w:val="single" w:sz="4" w:space="0" w:color="000000"/>
            </w:tcBorders>
            <w:vAlign w:val="center"/>
          </w:tcPr>
          <w:p w14:paraId="6BB4E0DA" w14:textId="77777777" w:rsidR="003B66CE" w:rsidRDefault="00000000">
            <w:pPr>
              <w:spacing w:after="0" w:line="259" w:lineRule="auto"/>
              <w:ind w:left="1" w:firstLine="0"/>
            </w:pPr>
            <w:r>
              <w:t xml:space="preserve">Normal FAQ generation </w:t>
            </w:r>
          </w:p>
        </w:tc>
        <w:tc>
          <w:tcPr>
            <w:tcW w:w="2016" w:type="dxa"/>
            <w:tcBorders>
              <w:top w:val="single" w:sz="4" w:space="0" w:color="000000"/>
              <w:left w:val="single" w:sz="4" w:space="0" w:color="000000"/>
              <w:bottom w:val="single" w:sz="4" w:space="0" w:color="000000"/>
              <w:right w:val="single" w:sz="4" w:space="0" w:color="000000"/>
            </w:tcBorders>
          </w:tcPr>
          <w:p w14:paraId="1522F12D" w14:textId="77777777" w:rsidR="003B66CE" w:rsidRDefault="00000000">
            <w:pPr>
              <w:spacing w:after="0" w:line="259" w:lineRule="auto"/>
              <w:ind w:left="1" w:firstLine="0"/>
            </w:pPr>
            <w:r>
              <w:t xml:space="preserve">Educational content about AI, ML and Deep Learning. </w:t>
            </w:r>
          </w:p>
        </w:tc>
        <w:tc>
          <w:tcPr>
            <w:tcW w:w="2017" w:type="dxa"/>
            <w:tcBorders>
              <w:top w:val="single" w:sz="4" w:space="0" w:color="000000"/>
              <w:left w:val="single" w:sz="4" w:space="0" w:color="000000"/>
              <w:bottom w:val="single" w:sz="4" w:space="0" w:color="000000"/>
              <w:right w:val="single" w:sz="4" w:space="0" w:color="000000"/>
            </w:tcBorders>
            <w:vAlign w:val="center"/>
          </w:tcPr>
          <w:p w14:paraId="788B0710" w14:textId="77777777" w:rsidR="003B66CE" w:rsidRDefault="00000000">
            <w:pPr>
              <w:spacing w:after="0" w:line="259" w:lineRule="auto"/>
              <w:ind w:left="1" w:firstLine="0"/>
            </w:pPr>
            <w:r>
              <w:t xml:space="preserve">Security Status: </w:t>
            </w:r>
          </w:p>
          <w:p w14:paraId="089AE81A" w14:textId="77777777" w:rsidR="003B66CE" w:rsidRDefault="00000000">
            <w:pPr>
              <w:spacing w:after="0" w:line="259" w:lineRule="auto"/>
              <w:ind w:left="1" w:firstLine="0"/>
            </w:pPr>
            <w:r>
              <w:t xml:space="preserve">ALLOWED and </w:t>
            </w:r>
          </w:p>
          <w:p w14:paraId="39C6E784" w14:textId="77777777" w:rsidR="003B66CE" w:rsidRDefault="00000000">
            <w:pPr>
              <w:spacing w:after="0" w:line="259" w:lineRule="auto"/>
              <w:ind w:left="1" w:firstLine="0"/>
            </w:pPr>
            <w:r>
              <w:t xml:space="preserve">FAQs generated. </w:t>
            </w:r>
          </w:p>
        </w:tc>
        <w:tc>
          <w:tcPr>
            <w:tcW w:w="2015" w:type="dxa"/>
            <w:tcBorders>
              <w:top w:val="single" w:sz="4" w:space="0" w:color="000000"/>
              <w:left w:val="single" w:sz="4" w:space="0" w:color="000000"/>
              <w:bottom w:val="single" w:sz="4" w:space="0" w:color="000000"/>
              <w:right w:val="single" w:sz="4" w:space="0" w:color="000000"/>
            </w:tcBorders>
            <w:vAlign w:val="center"/>
          </w:tcPr>
          <w:p w14:paraId="1EAC8407" w14:textId="77777777" w:rsidR="003B66CE" w:rsidRDefault="00000000">
            <w:pPr>
              <w:spacing w:after="0" w:line="259" w:lineRule="auto"/>
              <w:ind w:left="1" w:firstLine="0"/>
            </w:pPr>
            <w:r>
              <w:t xml:space="preserve">Passed – FAQs generated successfully. </w:t>
            </w:r>
          </w:p>
        </w:tc>
      </w:tr>
      <w:tr w:rsidR="003B66CE" w14:paraId="58E26B14" w14:textId="77777777">
        <w:trPr>
          <w:trHeight w:val="1786"/>
        </w:trPr>
        <w:tc>
          <w:tcPr>
            <w:tcW w:w="2015" w:type="dxa"/>
            <w:tcBorders>
              <w:top w:val="single" w:sz="4" w:space="0" w:color="000000"/>
              <w:left w:val="single" w:sz="4" w:space="0" w:color="000000"/>
              <w:bottom w:val="single" w:sz="4" w:space="0" w:color="000000"/>
              <w:right w:val="single" w:sz="4" w:space="0" w:color="000000"/>
            </w:tcBorders>
            <w:vAlign w:val="center"/>
          </w:tcPr>
          <w:p w14:paraId="6B87920D" w14:textId="77777777" w:rsidR="003B66CE" w:rsidRDefault="00000000">
            <w:pPr>
              <w:spacing w:after="0" w:line="259" w:lineRule="auto"/>
              <w:ind w:left="0" w:firstLine="0"/>
            </w:pPr>
            <w:r>
              <w:t xml:space="preserve">TC-02 </w:t>
            </w:r>
          </w:p>
        </w:tc>
        <w:tc>
          <w:tcPr>
            <w:tcW w:w="2016" w:type="dxa"/>
            <w:tcBorders>
              <w:top w:val="single" w:sz="4" w:space="0" w:color="000000"/>
              <w:left w:val="single" w:sz="4" w:space="0" w:color="000000"/>
              <w:bottom w:val="single" w:sz="4" w:space="0" w:color="000000"/>
              <w:right w:val="single" w:sz="4" w:space="0" w:color="000000"/>
            </w:tcBorders>
            <w:vAlign w:val="center"/>
          </w:tcPr>
          <w:p w14:paraId="4AFAEBD7" w14:textId="77777777" w:rsidR="003B66CE" w:rsidRDefault="00000000">
            <w:pPr>
              <w:spacing w:after="0" w:line="259" w:lineRule="auto"/>
              <w:ind w:left="1" w:firstLine="0"/>
            </w:pPr>
            <w:r>
              <w:t xml:space="preserve">Prompt-injection security test </w:t>
            </w:r>
          </w:p>
        </w:tc>
        <w:tc>
          <w:tcPr>
            <w:tcW w:w="2016" w:type="dxa"/>
            <w:tcBorders>
              <w:top w:val="single" w:sz="4" w:space="0" w:color="000000"/>
              <w:left w:val="single" w:sz="4" w:space="0" w:color="000000"/>
              <w:bottom w:val="single" w:sz="4" w:space="0" w:color="000000"/>
              <w:right w:val="single" w:sz="4" w:space="0" w:color="000000"/>
            </w:tcBorders>
          </w:tcPr>
          <w:p w14:paraId="17367F55" w14:textId="77777777" w:rsidR="003B66CE" w:rsidRDefault="00000000">
            <w:pPr>
              <w:spacing w:after="0" w:line="259" w:lineRule="auto"/>
              <w:ind w:left="1" w:right="24" w:firstLine="0"/>
            </w:pPr>
            <w:r>
              <w:t xml:space="preserve">Input attempting to ignore previous instructions and reveal hidden system information. </w:t>
            </w:r>
          </w:p>
        </w:tc>
        <w:tc>
          <w:tcPr>
            <w:tcW w:w="2017" w:type="dxa"/>
            <w:tcBorders>
              <w:top w:val="single" w:sz="4" w:space="0" w:color="000000"/>
              <w:left w:val="single" w:sz="4" w:space="0" w:color="000000"/>
              <w:bottom w:val="single" w:sz="4" w:space="0" w:color="000000"/>
              <w:right w:val="single" w:sz="4" w:space="0" w:color="000000"/>
            </w:tcBorders>
            <w:vAlign w:val="center"/>
          </w:tcPr>
          <w:p w14:paraId="20BFACC2" w14:textId="77777777" w:rsidR="003B66CE" w:rsidRDefault="00000000">
            <w:pPr>
              <w:spacing w:after="0" w:line="259" w:lineRule="auto"/>
              <w:ind w:left="1" w:firstLine="0"/>
            </w:pPr>
            <w:r>
              <w:t xml:space="preserve">Malicious prompt detected and request blocked before LLM processing. </w:t>
            </w:r>
          </w:p>
        </w:tc>
        <w:tc>
          <w:tcPr>
            <w:tcW w:w="2015" w:type="dxa"/>
            <w:tcBorders>
              <w:top w:val="single" w:sz="4" w:space="0" w:color="000000"/>
              <w:left w:val="single" w:sz="4" w:space="0" w:color="000000"/>
              <w:bottom w:val="single" w:sz="4" w:space="0" w:color="000000"/>
              <w:right w:val="single" w:sz="4" w:space="0" w:color="000000"/>
            </w:tcBorders>
            <w:vAlign w:val="center"/>
          </w:tcPr>
          <w:p w14:paraId="74534FE3" w14:textId="77777777" w:rsidR="003B66CE" w:rsidRDefault="00000000">
            <w:pPr>
              <w:spacing w:after="0" w:line="238" w:lineRule="auto"/>
              <w:ind w:left="1" w:firstLine="0"/>
            </w:pPr>
            <w:r>
              <w:t xml:space="preserve">Passed – Security Status: </w:t>
            </w:r>
          </w:p>
          <w:p w14:paraId="3B2CA742" w14:textId="77777777" w:rsidR="003B66CE" w:rsidRDefault="00000000">
            <w:pPr>
              <w:spacing w:after="0" w:line="259" w:lineRule="auto"/>
              <w:ind w:left="1" w:firstLine="0"/>
            </w:pPr>
            <w:r>
              <w:t xml:space="preserve">BLOCKED and </w:t>
            </w:r>
          </w:p>
          <w:p w14:paraId="3B19691E" w14:textId="77777777" w:rsidR="003B66CE" w:rsidRDefault="00000000">
            <w:pPr>
              <w:spacing w:after="0" w:line="259" w:lineRule="auto"/>
              <w:ind w:left="1" w:firstLine="0"/>
            </w:pPr>
            <w:r>
              <w:t xml:space="preserve">patterns displayed. </w:t>
            </w:r>
          </w:p>
        </w:tc>
      </w:tr>
      <w:tr w:rsidR="003B66CE" w14:paraId="37540786" w14:textId="77777777">
        <w:trPr>
          <w:trHeight w:val="1510"/>
        </w:trPr>
        <w:tc>
          <w:tcPr>
            <w:tcW w:w="2015" w:type="dxa"/>
            <w:tcBorders>
              <w:top w:val="single" w:sz="4" w:space="0" w:color="000000"/>
              <w:left w:val="single" w:sz="4" w:space="0" w:color="000000"/>
              <w:bottom w:val="single" w:sz="4" w:space="0" w:color="000000"/>
              <w:right w:val="single" w:sz="4" w:space="0" w:color="000000"/>
            </w:tcBorders>
            <w:vAlign w:val="center"/>
          </w:tcPr>
          <w:p w14:paraId="0132CD8A" w14:textId="77777777" w:rsidR="003B66CE" w:rsidRDefault="00000000">
            <w:pPr>
              <w:spacing w:after="0" w:line="259" w:lineRule="auto"/>
              <w:ind w:left="0" w:firstLine="0"/>
            </w:pPr>
            <w:r>
              <w:lastRenderedPageBreak/>
              <w:t xml:space="preserve">TC-03 </w:t>
            </w:r>
          </w:p>
        </w:tc>
        <w:tc>
          <w:tcPr>
            <w:tcW w:w="2016" w:type="dxa"/>
            <w:tcBorders>
              <w:top w:val="single" w:sz="4" w:space="0" w:color="000000"/>
              <w:left w:val="single" w:sz="4" w:space="0" w:color="000000"/>
              <w:bottom w:val="single" w:sz="4" w:space="0" w:color="000000"/>
              <w:right w:val="single" w:sz="4" w:space="0" w:color="000000"/>
            </w:tcBorders>
            <w:vAlign w:val="center"/>
          </w:tcPr>
          <w:p w14:paraId="1503D07F" w14:textId="77777777" w:rsidR="003B66CE" w:rsidRDefault="00000000">
            <w:pPr>
              <w:spacing w:after="0" w:line="259" w:lineRule="auto"/>
              <w:ind w:left="1" w:firstLine="0"/>
            </w:pPr>
            <w:r>
              <w:t xml:space="preserve">Empty input validation </w:t>
            </w:r>
          </w:p>
        </w:tc>
        <w:tc>
          <w:tcPr>
            <w:tcW w:w="2016" w:type="dxa"/>
            <w:tcBorders>
              <w:top w:val="single" w:sz="4" w:space="0" w:color="000000"/>
              <w:left w:val="single" w:sz="4" w:space="0" w:color="000000"/>
              <w:bottom w:val="single" w:sz="4" w:space="0" w:color="000000"/>
              <w:right w:val="single" w:sz="4" w:space="0" w:color="000000"/>
            </w:tcBorders>
            <w:vAlign w:val="center"/>
          </w:tcPr>
          <w:p w14:paraId="4E6255CE" w14:textId="77777777" w:rsidR="003B66CE" w:rsidRDefault="00000000">
            <w:pPr>
              <w:spacing w:after="0" w:line="259" w:lineRule="auto"/>
              <w:ind w:left="1" w:right="59" w:firstLine="0"/>
            </w:pPr>
            <w:r>
              <w:t xml:space="preserve">No source content. </w:t>
            </w:r>
          </w:p>
        </w:tc>
        <w:tc>
          <w:tcPr>
            <w:tcW w:w="2017" w:type="dxa"/>
            <w:tcBorders>
              <w:top w:val="single" w:sz="4" w:space="0" w:color="000000"/>
              <w:left w:val="single" w:sz="4" w:space="0" w:color="000000"/>
              <w:bottom w:val="single" w:sz="4" w:space="0" w:color="000000"/>
              <w:right w:val="single" w:sz="4" w:space="0" w:color="000000"/>
            </w:tcBorders>
          </w:tcPr>
          <w:p w14:paraId="2D82919F" w14:textId="77777777" w:rsidR="003B66CE" w:rsidRDefault="00000000">
            <w:pPr>
              <w:spacing w:after="0" w:line="259" w:lineRule="auto"/>
              <w:ind w:left="1" w:firstLine="0"/>
            </w:pPr>
            <w:r>
              <w:t xml:space="preserve">Input should be rejected with an appropriate validation message. </w:t>
            </w:r>
          </w:p>
        </w:tc>
        <w:tc>
          <w:tcPr>
            <w:tcW w:w="2015" w:type="dxa"/>
            <w:tcBorders>
              <w:top w:val="single" w:sz="4" w:space="0" w:color="000000"/>
              <w:left w:val="single" w:sz="4" w:space="0" w:color="000000"/>
              <w:bottom w:val="single" w:sz="4" w:space="0" w:color="000000"/>
              <w:right w:val="single" w:sz="4" w:space="0" w:color="000000"/>
            </w:tcBorders>
            <w:vAlign w:val="center"/>
          </w:tcPr>
          <w:p w14:paraId="05195163" w14:textId="77777777" w:rsidR="003B66CE" w:rsidRDefault="00000000">
            <w:pPr>
              <w:spacing w:after="0" w:line="259" w:lineRule="auto"/>
              <w:ind w:left="1" w:firstLine="0"/>
            </w:pPr>
            <w:r>
              <w:t xml:space="preserve">Designed validation case. </w:t>
            </w:r>
          </w:p>
        </w:tc>
      </w:tr>
      <w:tr w:rsidR="003B66CE" w14:paraId="78564637" w14:textId="77777777">
        <w:trPr>
          <w:trHeight w:val="1788"/>
        </w:trPr>
        <w:tc>
          <w:tcPr>
            <w:tcW w:w="2015" w:type="dxa"/>
            <w:tcBorders>
              <w:top w:val="single" w:sz="4" w:space="0" w:color="000000"/>
              <w:left w:val="single" w:sz="4" w:space="0" w:color="000000"/>
              <w:bottom w:val="single" w:sz="4" w:space="0" w:color="000000"/>
              <w:right w:val="single" w:sz="4" w:space="0" w:color="000000"/>
            </w:tcBorders>
            <w:vAlign w:val="center"/>
          </w:tcPr>
          <w:p w14:paraId="2DB1813D" w14:textId="77777777" w:rsidR="003B66CE" w:rsidRDefault="00000000">
            <w:pPr>
              <w:spacing w:after="0" w:line="259" w:lineRule="auto"/>
              <w:ind w:left="0" w:firstLine="0"/>
            </w:pPr>
            <w:r>
              <w:t xml:space="preserve">TC-04 </w:t>
            </w:r>
          </w:p>
        </w:tc>
        <w:tc>
          <w:tcPr>
            <w:tcW w:w="2016" w:type="dxa"/>
            <w:tcBorders>
              <w:top w:val="single" w:sz="4" w:space="0" w:color="000000"/>
              <w:left w:val="single" w:sz="4" w:space="0" w:color="000000"/>
              <w:bottom w:val="single" w:sz="4" w:space="0" w:color="000000"/>
              <w:right w:val="single" w:sz="4" w:space="0" w:color="000000"/>
            </w:tcBorders>
            <w:vAlign w:val="center"/>
          </w:tcPr>
          <w:p w14:paraId="0DB7C7AC" w14:textId="77777777" w:rsidR="003B66CE" w:rsidRDefault="00000000">
            <w:pPr>
              <w:spacing w:after="0" w:line="259" w:lineRule="auto"/>
              <w:ind w:left="1" w:firstLine="0"/>
            </w:pPr>
            <w:r>
              <w:t xml:space="preserve">Temporary AI service failure </w:t>
            </w:r>
          </w:p>
        </w:tc>
        <w:tc>
          <w:tcPr>
            <w:tcW w:w="2016" w:type="dxa"/>
            <w:tcBorders>
              <w:top w:val="single" w:sz="4" w:space="0" w:color="000000"/>
              <w:left w:val="single" w:sz="4" w:space="0" w:color="000000"/>
              <w:bottom w:val="single" w:sz="4" w:space="0" w:color="000000"/>
              <w:right w:val="single" w:sz="4" w:space="0" w:color="000000"/>
            </w:tcBorders>
            <w:vAlign w:val="center"/>
          </w:tcPr>
          <w:p w14:paraId="5E73C209" w14:textId="77777777" w:rsidR="003B66CE" w:rsidRDefault="00000000">
            <w:pPr>
              <w:spacing w:after="0" w:line="238" w:lineRule="auto"/>
              <w:ind w:left="1" w:firstLine="0"/>
            </w:pPr>
            <w:r>
              <w:t xml:space="preserve">Valid </w:t>
            </w:r>
            <w:proofErr w:type="spellStart"/>
            <w:r>
              <w:t>FAQgeneration</w:t>
            </w:r>
            <w:proofErr w:type="spellEnd"/>
            <w:r>
              <w:t xml:space="preserve"> request </w:t>
            </w:r>
          </w:p>
          <w:p w14:paraId="19E7C816" w14:textId="77777777" w:rsidR="003B66CE" w:rsidRDefault="00000000">
            <w:pPr>
              <w:spacing w:after="0" w:line="259" w:lineRule="auto"/>
              <w:ind w:left="1" w:firstLine="0"/>
            </w:pPr>
            <w:r>
              <w:t xml:space="preserve">while model service is unavailable. </w:t>
            </w:r>
          </w:p>
        </w:tc>
        <w:tc>
          <w:tcPr>
            <w:tcW w:w="2017" w:type="dxa"/>
            <w:tcBorders>
              <w:top w:val="single" w:sz="4" w:space="0" w:color="000000"/>
              <w:left w:val="single" w:sz="4" w:space="0" w:color="000000"/>
              <w:bottom w:val="single" w:sz="4" w:space="0" w:color="000000"/>
              <w:right w:val="single" w:sz="4" w:space="0" w:color="000000"/>
            </w:tcBorders>
          </w:tcPr>
          <w:p w14:paraId="6BF3AE49" w14:textId="77777777" w:rsidR="003B66CE" w:rsidRDefault="00000000">
            <w:pPr>
              <w:spacing w:after="0" w:line="259" w:lineRule="auto"/>
              <w:ind w:left="1" w:right="29" w:firstLine="0"/>
            </w:pPr>
            <w:r>
              <w:t xml:space="preserve">Application should handle the error without crashing and use the fallback where applicable. </w:t>
            </w:r>
          </w:p>
        </w:tc>
        <w:tc>
          <w:tcPr>
            <w:tcW w:w="2015" w:type="dxa"/>
            <w:tcBorders>
              <w:top w:val="single" w:sz="4" w:space="0" w:color="000000"/>
              <w:left w:val="single" w:sz="4" w:space="0" w:color="000000"/>
              <w:bottom w:val="single" w:sz="4" w:space="0" w:color="000000"/>
              <w:right w:val="single" w:sz="4" w:space="0" w:color="000000"/>
            </w:tcBorders>
            <w:vAlign w:val="center"/>
          </w:tcPr>
          <w:p w14:paraId="7E720C7E" w14:textId="77777777" w:rsidR="003B66CE" w:rsidRDefault="00000000">
            <w:pPr>
              <w:spacing w:after="0" w:line="259" w:lineRule="auto"/>
              <w:ind w:left="1" w:right="2" w:firstLine="0"/>
            </w:pPr>
            <w:r>
              <w:t>Fallback/</w:t>
            </w:r>
            <w:proofErr w:type="spellStart"/>
            <w:r>
              <w:t>errorhandling</w:t>
            </w:r>
            <w:proofErr w:type="spellEnd"/>
            <w:r>
              <w:t xml:space="preserve"> behaviour implemented. </w:t>
            </w:r>
          </w:p>
        </w:tc>
      </w:tr>
    </w:tbl>
    <w:p w14:paraId="20D0A358" w14:textId="77777777" w:rsidR="003B66CE" w:rsidRDefault="00000000">
      <w:pPr>
        <w:pStyle w:val="Heading2"/>
        <w:ind w:left="-5"/>
      </w:pPr>
      <w:r>
        <w:t>15. Results and Discussion</w:t>
      </w:r>
      <w:r>
        <w:rPr>
          <w:b w:val="0"/>
        </w:rPr>
        <w:t xml:space="preserve"> </w:t>
      </w:r>
    </w:p>
    <w:p w14:paraId="7F172814" w14:textId="77777777" w:rsidR="003B66CE" w:rsidRDefault="00000000">
      <w:pPr>
        <w:ind w:left="-5" w:right="51"/>
      </w:pPr>
      <w:r>
        <w:t xml:space="preserve">The demonstrated implementation successfully covers the two primary project workflows. First, valid informational content passes the security layer and is converted into structured FAQs. Second, a </w:t>
      </w:r>
      <w:proofErr w:type="spellStart"/>
      <w:r>
        <w:t>promptinjection</w:t>
      </w:r>
      <w:proofErr w:type="spellEnd"/>
      <w:r>
        <w:t xml:space="preserve"> example is identified by the security layer and blocked before it can reach the language model. </w:t>
      </w:r>
    </w:p>
    <w:p w14:paraId="3669818D" w14:textId="77777777" w:rsidR="003B66CE" w:rsidRDefault="00000000">
      <w:pPr>
        <w:spacing w:after="209"/>
        <w:ind w:left="-5" w:right="51"/>
      </w:pPr>
      <w:r>
        <w:t xml:space="preserve">The screenshots provide visual evidence for both workflows. The normal-generation screenshot shows an ALLOWED status and successfully generated FAQ cards, while the security-test screenshot shows malicious prompt detection, blocking, detected patterns, and the final BLOCKED security decision. </w:t>
      </w:r>
    </w:p>
    <w:p w14:paraId="089BC27C" w14:textId="77777777" w:rsidR="003B66CE" w:rsidRDefault="00000000">
      <w:pPr>
        <w:pStyle w:val="Heading2"/>
        <w:ind w:left="-5"/>
      </w:pPr>
      <w:r>
        <w:t>16. Advantages</w:t>
      </w:r>
      <w:r>
        <w:rPr>
          <w:b w:val="0"/>
        </w:rPr>
        <w:t xml:space="preserve"> </w:t>
      </w:r>
    </w:p>
    <w:p w14:paraId="5A80D4BB" w14:textId="77777777" w:rsidR="003B66CE" w:rsidRDefault="00000000">
      <w:pPr>
        <w:numPr>
          <w:ilvl w:val="0"/>
          <w:numId w:val="3"/>
        </w:numPr>
        <w:ind w:hanging="144"/>
      </w:pPr>
      <w:r>
        <w:t xml:space="preserve">Combines AI-based FAQ generation with a dedicated security layer. </w:t>
      </w:r>
    </w:p>
    <w:p w14:paraId="1B6DE0EE" w14:textId="77777777" w:rsidR="003B66CE" w:rsidRDefault="00000000">
      <w:pPr>
        <w:numPr>
          <w:ilvl w:val="0"/>
          <w:numId w:val="3"/>
        </w:numPr>
        <w:spacing w:after="131" w:line="266" w:lineRule="auto"/>
        <w:ind w:hanging="144"/>
      </w:pPr>
      <w:r>
        <w:t xml:space="preserve">Provides a clear distinction between allowed and malicious input. </w:t>
      </w:r>
    </w:p>
    <w:p w14:paraId="615AB984" w14:textId="77777777" w:rsidR="003B66CE" w:rsidRDefault="00000000">
      <w:pPr>
        <w:numPr>
          <w:ilvl w:val="0"/>
          <w:numId w:val="3"/>
        </w:numPr>
        <w:ind w:hanging="144"/>
      </w:pPr>
      <w:r>
        <w:t xml:space="preserve">Prevents demonstrated prompt-injection attempts from reaching the LLM. </w:t>
      </w:r>
    </w:p>
    <w:p w14:paraId="708BD97D" w14:textId="77777777" w:rsidR="003B66CE" w:rsidRDefault="00000000">
      <w:pPr>
        <w:numPr>
          <w:ilvl w:val="0"/>
          <w:numId w:val="3"/>
        </w:numPr>
        <w:spacing w:after="131" w:line="266" w:lineRule="auto"/>
        <w:ind w:hanging="144"/>
      </w:pPr>
      <w:r>
        <w:t xml:space="preserve">Displays security decisions in a user-friendly manner. </w:t>
      </w:r>
    </w:p>
    <w:p w14:paraId="402376C3" w14:textId="77777777" w:rsidR="003B66CE" w:rsidRDefault="00000000">
      <w:pPr>
        <w:numPr>
          <w:ilvl w:val="0"/>
          <w:numId w:val="3"/>
        </w:numPr>
        <w:spacing w:after="131" w:line="266" w:lineRule="auto"/>
        <w:ind w:hanging="144"/>
      </w:pPr>
      <w:r>
        <w:t xml:space="preserve">Supports configurable FAQ quantity. </w:t>
      </w:r>
    </w:p>
    <w:p w14:paraId="2B8FF57A" w14:textId="77777777" w:rsidR="003B66CE" w:rsidRDefault="00000000">
      <w:pPr>
        <w:numPr>
          <w:ilvl w:val="0"/>
          <w:numId w:val="3"/>
        </w:numPr>
        <w:spacing w:after="131" w:line="266" w:lineRule="auto"/>
        <w:ind w:hanging="144"/>
      </w:pPr>
      <w:r>
        <w:t xml:space="preserve">Produces structured and readable FAQ results. </w:t>
      </w:r>
    </w:p>
    <w:p w14:paraId="4CC90C9B" w14:textId="77777777" w:rsidR="003B66CE" w:rsidRDefault="00000000">
      <w:pPr>
        <w:numPr>
          <w:ilvl w:val="0"/>
          <w:numId w:val="3"/>
        </w:numPr>
        <w:spacing w:after="131" w:line="266" w:lineRule="auto"/>
        <w:ind w:hanging="144"/>
      </w:pPr>
      <w:r>
        <w:t xml:space="preserve">Includes fallback/error handling for temporary external AI-service problems. </w:t>
      </w:r>
    </w:p>
    <w:p w14:paraId="57F5747E" w14:textId="77777777" w:rsidR="003B66CE" w:rsidRDefault="00000000">
      <w:pPr>
        <w:numPr>
          <w:ilvl w:val="0"/>
          <w:numId w:val="3"/>
        </w:numPr>
        <w:spacing w:after="131" w:line="266" w:lineRule="auto"/>
        <w:ind w:hanging="144"/>
      </w:pPr>
      <w:r>
        <w:t xml:space="preserve">Provides a practical academic demonstration of secure AI application design. </w:t>
      </w:r>
    </w:p>
    <w:p w14:paraId="7E82EBF9" w14:textId="77777777" w:rsidR="003B66CE" w:rsidRDefault="00000000">
      <w:pPr>
        <w:pStyle w:val="Heading2"/>
        <w:ind w:left="-5"/>
      </w:pPr>
      <w:r>
        <w:t>17. Limitations</w:t>
      </w:r>
      <w:r>
        <w:rPr>
          <w:b w:val="0"/>
        </w:rPr>
        <w:t xml:space="preserve"> </w:t>
      </w:r>
    </w:p>
    <w:p w14:paraId="7FA3A65D" w14:textId="77777777" w:rsidR="003B66CE" w:rsidRDefault="00000000">
      <w:pPr>
        <w:numPr>
          <w:ilvl w:val="0"/>
          <w:numId w:val="4"/>
        </w:numPr>
        <w:ind w:right="25" w:hanging="144"/>
      </w:pPr>
      <w:r>
        <w:t xml:space="preserve">Pattern-based prompt-injection detection may not identify every possible attack formulation. </w:t>
      </w:r>
    </w:p>
    <w:p w14:paraId="4432482E" w14:textId="77777777" w:rsidR="003B66CE" w:rsidRDefault="00000000">
      <w:pPr>
        <w:numPr>
          <w:ilvl w:val="0"/>
          <w:numId w:val="4"/>
        </w:numPr>
        <w:ind w:right="25" w:hanging="144"/>
      </w:pPr>
      <w:r>
        <w:t xml:space="preserve">The quality of AI-generated FAQs depends on the quality and clarity of the source content. </w:t>
      </w:r>
    </w:p>
    <w:p w14:paraId="5807D311" w14:textId="77777777" w:rsidR="003B66CE" w:rsidRDefault="00000000">
      <w:pPr>
        <w:numPr>
          <w:ilvl w:val="0"/>
          <w:numId w:val="4"/>
        </w:numPr>
        <w:spacing w:after="131" w:line="266" w:lineRule="auto"/>
        <w:ind w:right="25" w:hanging="144"/>
      </w:pPr>
      <w:r>
        <w:t xml:space="preserve">External model availability can affect AI-based generation. </w:t>
      </w:r>
    </w:p>
    <w:p w14:paraId="3F392285" w14:textId="77777777" w:rsidR="003B66CE" w:rsidRDefault="00000000">
      <w:pPr>
        <w:numPr>
          <w:ilvl w:val="0"/>
          <w:numId w:val="4"/>
        </w:numPr>
        <w:spacing w:after="210" w:line="266" w:lineRule="auto"/>
        <w:ind w:right="25" w:hanging="144"/>
      </w:pPr>
      <w:r>
        <w:t xml:space="preserve">A production system would require additional controls such as stronger policy enforcement, monitoring, logging, authentication, and comprehensive adversarial testing. </w:t>
      </w:r>
    </w:p>
    <w:p w14:paraId="0DEE1F03" w14:textId="77777777" w:rsidR="003B66CE" w:rsidRDefault="00000000">
      <w:pPr>
        <w:pStyle w:val="Heading2"/>
        <w:ind w:left="-5"/>
      </w:pPr>
      <w:r>
        <w:t>18. Future Enhancements</w:t>
      </w:r>
      <w:r>
        <w:rPr>
          <w:b w:val="0"/>
        </w:rPr>
        <w:t xml:space="preserve"> </w:t>
      </w:r>
    </w:p>
    <w:p w14:paraId="03286FA4" w14:textId="77777777" w:rsidR="003B66CE" w:rsidRDefault="00000000">
      <w:pPr>
        <w:numPr>
          <w:ilvl w:val="0"/>
          <w:numId w:val="5"/>
        </w:numPr>
        <w:spacing w:after="131" w:line="266" w:lineRule="auto"/>
        <w:ind w:hanging="144"/>
      </w:pPr>
      <w:r>
        <w:t xml:space="preserve">Add multilingual FAQ generation and language selection. </w:t>
      </w:r>
    </w:p>
    <w:p w14:paraId="414F86DF" w14:textId="77777777" w:rsidR="003B66CE" w:rsidRDefault="00000000">
      <w:pPr>
        <w:numPr>
          <w:ilvl w:val="0"/>
          <w:numId w:val="5"/>
        </w:numPr>
        <w:spacing w:after="131" w:line="266" w:lineRule="auto"/>
        <w:ind w:hanging="144"/>
      </w:pPr>
      <w:r>
        <w:lastRenderedPageBreak/>
        <w:t xml:space="preserve">Add configurable FAQ styles such as beginner, academic, technical, and professional. </w:t>
      </w:r>
    </w:p>
    <w:p w14:paraId="22F5FDDF" w14:textId="77777777" w:rsidR="003B66CE" w:rsidRDefault="00000000">
      <w:pPr>
        <w:numPr>
          <w:ilvl w:val="0"/>
          <w:numId w:val="5"/>
        </w:numPr>
        <w:ind w:hanging="144"/>
      </w:pPr>
      <w:r>
        <w:t xml:space="preserve">Introduce stronger semantic prompt-injection detection in addition to pattern matching. </w:t>
      </w:r>
    </w:p>
    <w:p w14:paraId="52190ADC" w14:textId="77777777" w:rsidR="003B66CE" w:rsidRDefault="00000000">
      <w:pPr>
        <w:numPr>
          <w:ilvl w:val="0"/>
          <w:numId w:val="5"/>
        </w:numPr>
        <w:spacing w:after="131" w:line="266" w:lineRule="auto"/>
        <w:ind w:hanging="144"/>
      </w:pPr>
      <w:r>
        <w:t xml:space="preserve">Add audit logs for security events. </w:t>
      </w:r>
    </w:p>
    <w:p w14:paraId="25C27244" w14:textId="77777777" w:rsidR="003B66CE" w:rsidRDefault="00000000">
      <w:pPr>
        <w:numPr>
          <w:ilvl w:val="0"/>
          <w:numId w:val="5"/>
        </w:numPr>
        <w:spacing w:after="131" w:line="266" w:lineRule="auto"/>
        <w:ind w:hanging="144"/>
      </w:pPr>
      <w:r>
        <w:t xml:space="preserve">Provide downloadable FAQ reports in PDF or Word format. </w:t>
      </w:r>
    </w:p>
    <w:p w14:paraId="2FA65419" w14:textId="77777777" w:rsidR="003B66CE" w:rsidRDefault="00000000">
      <w:pPr>
        <w:numPr>
          <w:ilvl w:val="0"/>
          <w:numId w:val="5"/>
        </w:numPr>
        <w:ind w:hanging="144"/>
      </w:pPr>
      <w:r>
        <w:t xml:space="preserve">Add authentication and role-based access control for production deployment. </w:t>
      </w:r>
    </w:p>
    <w:p w14:paraId="1AF5222B" w14:textId="77777777" w:rsidR="003B66CE" w:rsidRDefault="00000000">
      <w:pPr>
        <w:numPr>
          <w:ilvl w:val="0"/>
          <w:numId w:val="5"/>
        </w:numPr>
        <w:spacing w:after="212" w:line="266" w:lineRule="auto"/>
        <w:ind w:hanging="144"/>
      </w:pPr>
      <w:r>
        <w:t xml:space="preserve">Add automated security regression tests containing diverse prompt-injection variants. </w:t>
      </w:r>
    </w:p>
    <w:p w14:paraId="492C925A" w14:textId="77777777" w:rsidR="003B66CE" w:rsidRDefault="00000000">
      <w:pPr>
        <w:pStyle w:val="Heading2"/>
        <w:ind w:left="-5"/>
      </w:pPr>
      <w:r>
        <w:t>19. Conclusion</w:t>
      </w:r>
      <w:r>
        <w:rPr>
          <w:b w:val="0"/>
        </w:rPr>
        <w:t xml:space="preserve"> </w:t>
      </w:r>
    </w:p>
    <w:p w14:paraId="4DF77284" w14:textId="77777777" w:rsidR="003B66CE" w:rsidRDefault="00000000">
      <w:pPr>
        <w:ind w:left="-5" w:right="51"/>
      </w:pPr>
      <w:r>
        <w:t xml:space="preserve">The Secure AI FAQ Generator demonstrates a complete secure AI workflow in which legitimate source content can be transformed into professional FAQs while suspicious prompt-injection attempts are identified and blocked. The application integrates input validation, prompt-injection detection, prompt isolation, malicious input blocking, security reporting, and FAQ generation within a single interface. </w:t>
      </w:r>
    </w:p>
    <w:p w14:paraId="28F11A68" w14:textId="77777777" w:rsidR="003B66CE" w:rsidRDefault="00000000">
      <w:pPr>
        <w:spacing w:after="209"/>
        <w:ind w:left="-5" w:right="51"/>
      </w:pPr>
      <w:r>
        <w:t xml:space="preserve">The successful FAQ-generation screenshot confirms that valid content is processed correctly, while the security-test screenshot confirms that a malicious prompt is detected and blocked before LLM processing. Therefore, the implemented project successfully demonstrates the intended combination of AI functionality and prompt-injection protection. </w:t>
      </w:r>
    </w:p>
    <w:p w14:paraId="448EC333" w14:textId="77777777" w:rsidR="003B66CE" w:rsidRDefault="00000000">
      <w:pPr>
        <w:pStyle w:val="Heading2"/>
        <w:spacing w:after="0"/>
        <w:ind w:left="-5"/>
      </w:pPr>
      <w:r>
        <w:t>20. Overall Implementation Status</w:t>
      </w:r>
      <w:r>
        <w:rPr>
          <w:b w:val="0"/>
        </w:rPr>
        <w:t xml:space="preserve"> </w:t>
      </w:r>
    </w:p>
    <w:tbl>
      <w:tblPr>
        <w:tblStyle w:val="TableGrid"/>
        <w:tblW w:w="10080" w:type="dxa"/>
        <w:tblInd w:w="1" w:type="dxa"/>
        <w:tblCellMar>
          <w:top w:w="62" w:type="dxa"/>
          <w:left w:w="107" w:type="dxa"/>
          <w:bottom w:w="0" w:type="dxa"/>
          <w:right w:w="80" w:type="dxa"/>
        </w:tblCellMar>
        <w:tblLook w:val="04A0" w:firstRow="1" w:lastRow="0" w:firstColumn="1" w:lastColumn="0" w:noHBand="0" w:noVBand="1"/>
      </w:tblPr>
      <w:tblGrid>
        <w:gridCol w:w="3361"/>
        <w:gridCol w:w="3360"/>
        <w:gridCol w:w="3359"/>
      </w:tblGrid>
      <w:tr w:rsidR="003B66CE" w14:paraId="7E0BEAB1" w14:textId="77777777">
        <w:trPr>
          <w:trHeight w:val="404"/>
        </w:trPr>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33E356F1" w14:textId="77777777" w:rsidR="003B66CE" w:rsidRDefault="00000000">
            <w:pPr>
              <w:spacing w:after="0" w:line="259" w:lineRule="auto"/>
              <w:ind w:left="0" w:firstLine="0"/>
            </w:pPr>
            <w:r>
              <w:rPr>
                <w:b/>
              </w:rPr>
              <w:t>Component</w:t>
            </w:r>
            <w:r>
              <w:t xml:space="preserve"> </w:t>
            </w:r>
          </w:p>
        </w:tc>
        <w:tc>
          <w:tcPr>
            <w:tcW w:w="3360" w:type="dxa"/>
            <w:tcBorders>
              <w:top w:val="single" w:sz="4" w:space="0" w:color="000000"/>
              <w:left w:val="single" w:sz="4" w:space="0" w:color="000000"/>
              <w:bottom w:val="single" w:sz="4" w:space="0" w:color="000000"/>
              <w:right w:val="single" w:sz="4" w:space="0" w:color="000000"/>
            </w:tcBorders>
            <w:shd w:val="clear" w:color="auto" w:fill="D9EAF7"/>
          </w:tcPr>
          <w:p w14:paraId="338B261B" w14:textId="77777777" w:rsidR="003B66CE" w:rsidRDefault="00000000">
            <w:pPr>
              <w:spacing w:after="0" w:line="259" w:lineRule="auto"/>
              <w:ind w:left="1" w:firstLine="0"/>
            </w:pPr>
            <w:r>
              <w:rPr>
                <w:b/>
              </w:rPr>
              <w:t>Status</w:t>
            </w:r>
            <w:r>
              <w:t xml:space="preserve"> </w:t>
            </w:r>
          </w:p>
        </w:tc>
        <w:tc>
          <w:tcPr>
            <w:tcW w:w="3359" w:type="dxa"/>
            <w:tcBorders>
              <w:top w:val="single" w:sz="4" w:space="0" w:color="000000"/>
              <w:left w:val="single" w:sz="4" w:space="0" w:color="000000"/>
              <w:bottom w:val="single" w:sz="4" w:space="0" w:color="000000"/>
              <w:right w:val="single" w:sz="4" w:space="0" w:color="000000"/>
            </w:tcBorders>
            <w:shd w:val="clear" w:color="auto" w:fill="D9EAF7"/>
          </w:tcPr>
          <w:p w14:paraId="7C41A961" w14:textId="77777777" w:rsidR="003B66CE" w:rsidRDefault="00000000">
            <w:pPr>
              <w:spacing w:after="0" w:line="259" w:lineRule="auto"/>
              <w:ind w:left="1" w:firstLine="0"/>
            </w:pPr>
            <w:r>
              <w:rPr>
                <w:b/>
              </w:rPr>
              <w:t>Evidence</w:t>
            </w:r>
            <w:r>
              <w:t xml:space="preserve"> </w:t>
            </w:r>
          </w:p>
        </w:tc>
      </w:tr>
      <w:tr w:rsidR="003B66CE" w14:paraId="19CA1999" w14:textId="77777777">
        <w:trPr>
          <w:trHeight w:val="407"/>
        </w:trPr>
        <w:tc>
          <w:tcPr>
            <w:tcW w:w="3360" w:type="dxa"/>
            <w:tcBorders>
              <w:top w:val="single" w:sz="4" w:space="0" w:color="000000"/>
              <w:left w:val="single" w:sz="4" w:space="0" w:color="000000"/>
              <w:bottom w:val="single" w:sz="4" w:space="0" w:color="000000"/>
              <w:right w:val="single" w:sz="4" w:space="0" w:color="000000"/>
            </w:tcBorders>
          </w:tcPr>
          <w:p w14:paraId="2A377D44" w14:textId="77777777" w:rsidR="003B66CE" w:rsidRDefault="00000000">
            <w:pPr>
              <w:spacing w:after="0" w:line="259" w:lineRule="auto"/>
              <w:ind w:left="0" w:firstLine="0"/>
            </w:pPr>
            <w:r>
              <w:t xml:space="preserve">FAQ Generator Interface </w:t>
            </w:r>
          </w:p>
        </w:tc>
        <w:tc>
          <w:tcPr>
            <w:tcW w:w="3360" w:type="dxa"/>
            <w:tcBorders>
              <w:top w:val="single" w:sz="4" w:space="0" w:color="000000"/>
              <w:left w:val="single" w:sz="4" w:space="0" w:color="000000"/>
              <w:bottom w:val="single" w:sz="4" w:space="0" w:color="000000"/>
              <w:right w:val="single" w:sz="4" w:space="0" w:color="000000"/>
            </w:tcBorders>
          </w:tcPr>
          <w:p w14:paraId="2DCD6203" w14:textId="77777777" w:rsidR="003B66CE" w:rsidRDefault="00000000">
            <w:pPr>
              <w:spacing w:after="0" w:line="259" w:lineRule="auto"/>
              <w:ind w:left="1" w:firstLine="0"/>
            </w:pPr>
            <w:r>
              <w:t xml:space="preserve">COMPLETED </w:t>
            </w:r>
          </w:p>
        </w:tc>
        <w:tc>
          <w:tcPr>
            <w:tcW w:w="3359" w:type="dxa"/>
            <w:tcBorders>
              <w:top w:val="single" w:sz="4" w:space="0" w:color="000000"/>
              <w:left w:val="single" w:sz="4" w:space="0" w:color="000000"/>
              <w:bottom w:val="single" w:sz="4" w:space="0" w:color="000000"/>
              <w:right w:val="single" w:sz="4" w:space="0" w:color="000000"/>
            </w:tcBorders>
          </w:tcPr>
          <w:p w14:paraId="3B35CB6E" w14:textId="77777777" w:rsidR="003B66CE" w:rsidRDefault="00000000">
            <w:pPr>
              <w:spacing w:after="0" w:line="259" w:lineRule="auto"/>
              <w:ind w:left="1" w:firstLine="0"/>
            </w:pPr>
            <w:r>
              <w:t xml:space="preserve">Main interface screenshot </w:t>
            </w:r>
          </w:p>
        </w:tc>
      </w:tr>
      <w:tr w:rsidR="003B66CE" w14:paraId="5D067C8C" w14:textId="77777777">
        <w:trPr>
          <w:trHeight w:val="406"/>
        </w:trPr>
        <w:tc>
          <w:tcPr>
            <w:tcW w:w="3360" w:type="dxa"/>
            <w:tcBorders>
              <w:top w:val="single" w:sz="4" w:space="0" w:color="000000"/>
              <w:left w:val="single" w:sz="4" w:space="0" w:color="000000"/>
              <w:bottom w:val="single" w:sz="4" w:space="0" w:color="000000"/>
              <w:right w:val="single" w:sz="4" w:space="0" w:color="000000"/>
            </w:tcBorders>
          </w:tcPr>
          <w:p w14:paraId="7944C5DD" w14:textId="77777777" w:rsidR="003B66CE" w:rsidRDefault="00000000">
            <w:pPr>
              <w:spacing w:after="0" w:line="259" w:lineRule="auto"/>
              <w:ind w:left="0" w:firstLine="0"/>
            </w:pPr>
            <w:r>
              <w:t xml:space="preserve">Valid Input Processing </w:t>
            </w:r>
          </w:p>
        </w:tc>
        <w:tc>
          <w:tcPr>
            <w:tcW w:w="3360" w:type="dxa"/>
            <w:tcBorders>
              <w:top w:val="single" w:sz="4" w:space="0" w:color="000000"/>
              <w:left w:val="single" w:sz="4" w:space="0" w:color="000000"/>
              <w:bottom w:val="single" w:sz="4" w:space="0" w:color="000000"/>
              <w:right w:val="single" w:sz="4" w:space="0" w:color="000000"/>
            </w:tcBorders>
          </w:tcPr>
          <w:p w14:paraId="5E67B3D5" w14:textId="77777777" w:rsidR="003B66CE" w:rsidRDefault="00000000">
            <w:pPr>
              <w:spacing w:after="0" w:line="259" w:lineRule="auto"/>
              <w:ind w:left="1" w:firstLine="0"/>
            </w:pPr>
            <w:r>
              <w:t xml:space="preserve">COMPLETED </w:t>
            </w:r>
          </w:p>
        </w:tc>
        <w:tc>
          <w:tcPr>
            <w:tcW w:w="3359" w:type="dxa"/>
            <w:tcBorders>
              <w:top w:val="single" w:sz="4" w:space="0" w:color="000000"/>
              <w:left w:val="single" w:sz="4" w:space="0" w:color="000000"/>
              <w:bottom w:val="single" w:sz="4" w:space="0" w:color="000000"/>
              <w:right w:val="single" w:sz="4" w:space="0" w:color="000000"/>
            </w:tcBorders>
          </w:tcPr>
          <w:p w14:paraId="4B6AD8A8" w14:textId="77777777" w:rsidR="003B66CE" w:rsidRDefault="00000000">
            <w:pPr>
              <w:spacing w:after="0" w:line="259" w:lineRule="auto"/>
              <w:ind w:left="1" w:firstLine="0"/>
            </w:pPr>
            <w:r>
              <w:t xml:space="preserve">Security Status: ALLOWED </w:t>
            </w:r>
          </w:p>
        </w:tc>
      </w:tr>
      <w:tr w:rsidR="003B66CE" w14:paraId="15938752" w14:textId="77777777">
        <w:trPr>
          <w:trHeight w:val="406"/>
        </w:trPr>
        <w:tc>
          <w:tcPr>
            <w:tcW w:w="3360" w:type="dxa"/>
            <w:tcBorders>
              <w:top w:val="single" w:sz="4" w:space="0" w:color="000000"/>
              <w:left w:val="single" w:sz="4" w:space="0" w:color="000000"/>
              <w:bottom w:val="single" w:sz="4" w:space="0" w:color="000000"/>
              <w:right w:val="single" w:sz="4" w:space="0" w:color="000000"/>
            </w:tcBorders>
          </w:tcPr>
          <w:p w14:paraId="5CE4E6B1" w14:textId="77777777" w:rsidR="003B66CE" w:rsidRDefault="00000000">
            <w:pPr>
              <w:spacing w:after="0" w:line="259" w:lineRule="auto"/>
              <w:ind w:left="0" w:firstLine="0"/>
            </w:pPr>
            <w:r>
              <w:t xml:space="preserve">FAQ Generation </w:t>
            </w:r>
          </w:p>
        </w:tc>
        <w:tc>
          <w:tcPr>
            <w:tcW w:w="3360" w:type="dxa"/>
            <w:tcBorders>
              <w:top w:val="single" w:sz="4" w:space="0" w:color="000000"/>
              <w:left w:val="single" w:sz="4" w:space="0" w:color="000000"/>
              <w:bottom w:val="single" w:sz="4" w:space="0" w:color="000000"/>
              <w:right w:val="single" w:sz="4" w:space="0" w:color="000000"/>
            </w:tcBorders>
          </w:tcPr>
          <w:p w14:paraId="5472FA5A" w14:textId="77777777" w:rsidR="003B66CE" w:rsidRDefault="00000000">
            <w:pPr>
              <w:spacing w:after="0" w:line="259" w:lineRule="auto"/>
              <w:ind w:left="1" w:firstLine="0"/>
            </w:pPr>
            <w:r>
              <w:t xml:space="preserve">COMPLETED </w:t>
            </w:r>
          </w:p>
        </w:tc>
        <w:tc>
          <w:tcPr>
            <w:tcW w:w="3359" w:type="dxa"/>
            <w:tcBorders>
              <w:top w:val="single" w:sz="4" w:space="0" w:color="000000"/>
              <w:left w:val="single" w:sz="4" w:space="0" w:color="000000"/>
              <w:bottom w:val="single" w:sz="4" w:space="0" w:color="000000"/>
              <w:right w:val="single" w:sz="4" w:space="0" w:color="000000"/>
            </w:tcBorders>
          </w:tcPr>
          <w:p w14:paraId="59FB37AB" w14:textId="77777777" w:rsidR="003B66CE" w:rsidRDefault="00000000">
            <w:pPr>
              <w:spacing w:after="0" w:line="259" w:lineRule="auto"/>
              <w:ind w:left="1" w:firstLine="0"/>
            </w:pPr>
            <w:r>
              <w:t xml:space="preserve">FAQs generated successfully </w:t>
            </w:r>
          </w:p>
        </w:tc>
      </w:tr>
      <w:tr w:rsidR="003B66CE" w14:paraId="1373E2F1" w14:textId="77777777">
        <w:trPr>
          <w:trHeight w:val="406"/>
        </w:trPr>
        <w:tc>
          <w:tcPr>
            <w:tcW w:w="3360" w:type="dxa"/>
            <w:tcBorders>
              <w:top w:val="single" w:sz="4" w:space="0" w:color="000000"/>
              <w:left w:val="single" w:sz="4" w:space="0" w:color="000000"/>
              <w:bottom w:val="single" w:sz="4" w:space="0" w:color="000000"/>
              <w:right w:val="single" w:sz="4" w:space="0" w:color="000000"/>
            </w:tcBorders>
          </w:tcPr>
          <w:p w14:paraId="57BB135A" w14:textId="77777777" w:rsidR="003B66CE" w:rsidRDefault="00000000">
            <w:pPr>
              <w:spacing w:after="0" w:line="259" w:lineRule="auto"/>
              <w:ind w:left="0" w:firstLine="0"/>
            </w:pPr>
            <w:r>
              <w:t xml:space="preserve">Prompt-Injection Detection </w:t>
            </w:r>
          </w:p>
        </w:tc>
        <w:tc>
          <w:tcPr>
            <w:tcW w:w="3360" w:type="dxa"/>
            <w:tcBorders>
              <w:top w:val="single" w:sz="4" w:space="0" w:color="000000"/>
              <w:left w:val="single" w:sz="4" w:space="0" w:color="000000"/>
              <w:bottom w:val="single" w:sz="4" w:space="0" w:color="000000"/>
              <w:right w:val="single" w:sz="4" w:space="0" w:color="000000"/>
            </w:tcBorders>
          </w:tcPr>
          <w:p w14:paraId="3EE2573C" w14:textId="77777777" w:rsidR="003B66CE" w:rsidRDefault="00000000">
            <w:pPr>
              <w:spacing w:after="0" w:line="259" w:lineRule="auto"/>
              <w:ind w:left="1" w:firstLine="0"/>
            </w:pPr>
            <w:r>
              <w:t xml:space="preserve">COMPLETED </w:t>
            </w:r>
          </w:p>
        </w:tc>
        <w:tc>
          <w:tcPr>
            <w:tcW w:w="3359" w:type="dxa"/>
            <w:tcBorders>
              <w:top w:val="single" w:sz="4" w:space="0" w:color="000000"/>
              <w:left w:val="single" w:sz="4" w:space="0" w:color="000000"/>
              <w:bottom w:val="single" w:sz="4" w:space="0" w:color="000000"/>
              <w:right w:val="single" w:sz="4" w:space="0" w:color="000000"/>
            </w:tcBorders>
          </w:tcPr>
          <w:p w14:paraId="0C397616" w14:textId="77777777" w:rsidR="003B66CE" w:rsidRDefault="00000000">
            <w:pPr>
              <w:spacing w:after="0" w:line="259" w:lineRule="auto"/>
              <w:ind w:left="1" w:firstLine="0"/>
            </w:pPr>
            <w:r>
              <w:t xml:space="preserve">Malicious prompt detected </w:t>
            </w:r>
          </w:p>
        </w:tc>
      </w:tr>
      <w:tr w:rsidR="003B66CE" w14:paraId="2EE4CF9B" w14:textId="77777777">
        <w:trPr>
          <w:trHeight w:val="682"/>
        </w:trPr>
        <w:tc>
          <w:tcPr>
            <w:tcW w:w="3360" w:type="dxa"/>
            <w:tcBorders>
              <w:top w:val="single" w:sz="4" w:space="0" w:color="000000"/>
              <w:left w:val="single" w:sz="4" w:space="0" w:color="000000"/>
              <w:bottom w:val="single" w:sz="4" w:space="0" w:color="000000"/>
              <w:right w:val="single" w:sz="4" w:space="0" w:color="000000"/>
            </w:tcBorders>
            <w:vAlign w:val="center"/>
          </w:tcPr>
          <w:p w14:paraId="5FD5ECD3" w14:textId="77777777" w:rsidR="003B66CE" w:rsidRDefault="00000000">
            <w:pPr>
              <w:spacing w:after="0" w:line="259" w:lineRule="auto"/>
              <w:ind w:left="0" w:firstLine="0"/>
            </w:pPr>
            <w:r>
              <w:t xml:space="preserve">Malicious Input Blocking </w:t>
            </w:r>
          </w:p>
        </w:tc>
        <w:tc>
          <w:tcPr>
            <w:tcW w:w="3360" w:type="dxa"/>
            <w:tcBorders>
              <w:top w:val="single" w:sz="4" w:space="0" w:color="000000"/>
              <w:left w:val="single" w:sz="4" w:space="0" w:color="000000"/>
              <w:bottom w:val="single" w:sz="4" w:space="0" w:color="000000"/>
              <w:right w:val="single" w:sz="4" w:space="0" w:color="000000"/>
            </w:tcBorders>
            <w:vAlign w:val="center"/>
          </w:tcPr>
          <w:p w14:paraId="2CEB3A1D" w14:textId="77777777" w:rsidR="003B66CE" w:rsidRDefault="00000000">
            <w:pPr>
              <w:spacing w:after="0" w:line="259" w:lineRule="auto"/>
              <w:ind w:left="1" w:firstLine="0"/>
            </w:pPr>
            <w:r>
              <w:t xml:space="preserve">COMPLETED </w:t>
            </w:r>
          </w:p>
        </w:tc>
        <w:tc>
          <w:tcPr>
            <w:tcW w:w="3359" w:type="dxa"/>
            <w:tcBorders>
              <w:top w:val="single" w:sz="4" w:space="0" w:color="000000"/>
              <w:left w:val="single" w:sz="4" w:space="0" w:color="000000"/>
              <w:bottom w:val="single" w:sz="4" w:space="0" w:color="000000"/>
              <w:right w:val="single" w:sz="4" w:space="0" w:color="000000"/>
            </w:tcBorders>
          </w:tcPr>
          <w:p w14:paraId="57212DBF" w14:textId="77777777" w:rsidR="003B66CE" w:rsidRDefault="00000000">
            <w:pPr>
              <w:spacing w:after="0" w:line="259" w:lineRule="auto"/>
              <w:ind w:left="1" w:firstLine="0"/>
            </w:pPr>
            <w:r>
              <w:t xml:space="preserve">Request blocked by security layer </w:t>
            </w:r>
          </w:p>
        </w:tc>
      </w:tr>
      <w:tr w:rsidR="003B66CE" w14:paraId="0908E6D9" w14:textId="77777777">
        <w:trPr>
          <w:trHeight w:val="682"/>
        </w:trPr>
        <w:tc>
          <w:tcPr>
            <w:tcW w:w="3360" w:type="dxa"/>
            <w:tcBorders>
              <w:top w:val="single" w:sz="4" w:space="0" w:color="000000"/>
              <w:left w:val="single" w:sz="4" w:space="0" w:color="000000"/>
              <w:bottom w:val="single" w:sz="4" w:space="0" w:color="000000"/>
              <w:right w:val="single" w:sz="4" w:space="0" w:color="000000"/>
            </w:tcBorders>
            <w:vAlign w:val="center"/>
          </w:tcPr>
          <w:p w14:paraId="1AFD3145" w14:textId="77777777" w:rsidR="003B66CE" w:rsidRDefault="00000000">
            <w:pPr>
              <w:spacing w:after="0" w:line="259" w:lineRule="auto"/>
              <w:ind w:left="0" w:firstLine="0"/>
            </w:pPr>
            <w:r>
              <w:t xml:space="preserve">Security Status Reporting </w:t>
            </w:r>
          </w:p>
        </w:tc>
        <w:tc>
          <w:tcPr>
            <w:tcW w:w="3360" w:type="dxa"/>
            <w:tcBorders>
              <w:top w:val="single" w:sz="4" w:space="0" w:color="000000"/>
              <w:left w:val="single" w:sz="4" w:space="0" w:color="000000"/>
              <w:bottom w:val="single" w:sz="4" w:space="0" w:color="000000"/>
              <w:right w:val="single" w:sz="4" w:space="0" w:color="000000"/>
            </w:tcBorders>
            <w:vAlign w:val="center"/>
          </w:tcPr>
          <w:p w14:paraId="7E57F43C" w14:textId="77777777" w:rsidR="003B66CE" w:rsidRDefault="00000000">
            <w:pPr>
              <w:spacing w:after="0" w:line="259" w:lineRule="auto"/>
              <w:ind w:left="1" w:firstLine="0"/>
            </w:pPr>
            <w:r>
              <w:t xml:space="preserve">COMPLETED </w:t>
            </w:r>
          </w:p>
        </w:tc>
        <w:tc>
          <w:tcPr>
            <w:tcW w:w="3359" w:type="dxa"/>
            <w:tcBorders>
              <w:top w:val="single" w:sz="4" w:space="0" w:color="000000"/>
              <w:left w:val="single" w:sz="4" w:space="0" w:color="000000"/>
              <w:bottom w:val="single" w:sz="4" w:space="0" w:color="000000"/>
              <w:right w:val="single" w:sz="4" w:space="0" w:color="000000"/>
            </w:tcBorders>
          </w:tcPr>
          <w:p w14:paraId="0F41AFA4" w14:textId="77777777" w:rsidR="003B66CE" w:rsidRDefault="00000000">
            <w:pPr>
              <w:spacing w:after="0" w:line="259" w:lineRule="auto"/>
              <w:ind w:left="1" w:firstLine="0"/>
              <w:jc w:val="both"/>
            </w:pPr>
            <w:r>
              <w:t xml:space="preserve">ALLOWED / BLOCKED status </w:t>
            </w:r>
          </w:p>
          <w:p w14:paraId="65FBD435" w14:textId="77777777" w:rsidR="003B66CE" w:rsidRDefault="00000000">
            <w:pPr>
              <w:spacing w:after="0" w:line="259" w:lineRule="auto"/>
              <w:ind w:left="1" w:firstLine="0"/>
            </w:pPr>
            <w:r>
              <w:t xml:space="preserve">displayed </w:t>
            </w:r>
          </w:p>
        </w:tc>
      </w:tr>
      <w:tr w:rsidR="003B66CE" w14:paraId="7002B956" w14:textId="77777777">
        <w:trPr>
          <w:trHeight w:val="408"/>
        </w:trPr>
        <w:tc>
          <w:tcPr>
            <w:tcW w:w="3360" w:type="dxa"/>
            <w:tcBorders>
              <w:top w:val="single" w:sz="4" w:space="0" w:color="000000"/>
              <w:left w:val="single" w:sz="4" w:space="0" w:color="000000"/>
              <w:bottom w:val="single" w:sz="4" w:space="0" w:color="000000"/>
              <w:right w:val="single" w:sz="4" w:space="0" w:color="000000"/>
            </w:tcBorders>
          </w:tcPr>
          <w:p w14:paraId="358CD465" w14:textId="77777777" w:rsidR="003B66CE" w:rsidRDefault="00000000">
            <w:pPr>
              <w:spacing w:after="0" w:line="259" w:lineRule="auto"/>
              <w:ind w:left="0" w:firstLine="0"/>
            </w:pPr>
            <w:r>
              <w:t xml:space="preserve">Detected Pattern Reporting </w:t>
            </w:r>
          </w:p>
        </w:tc>
        <w:tc>
          <w:tcPr>
            <w:tcW w:w="3360" w:type="dxa"/>
            <w:tcBorders>
              <w:top w:val="single" w:sz="4" w:space="0" w:color="000000"/>
              <w:left w:val="single" w:sz="4" w:space="0" w:color="000000"/>
              <w:bottom w:val="single" w:sz="4" w:space="0" w:color="000000"/>
              <w:right w:val="single" w:sz="4" w:space="0" w:color="000000"/>
            </w:tcBorders>
          </w:tcPr>
          <w:p w14:paraId="76BCFE0E" w14:textId="77777777" w:rsidR="003B66CE" w:rsidRDefault="00000000">
            <w:pPr>
              <w:spacing w:after="0" w:line="259" w:lineRule="auto"/>
              <w:ind w:left="1" w:firstLine="0"/>
            </w:pPr>
            <w:r>
              <w:t xml:space="preserve">COMPLETED </w:t>
            </w:r>
          </w:p>
        </w:tc>
        <w:tc>
          <w:tcPr>
            <w:tcW w:w="3359" w:type="dxa"/>
            <w:tcBorders>
              <w:top w:val="single" w:sz="4" w:space="0" w:color="000000"/>
              <w:left w:val="single" w:sz="4" w:space="0" w:color="000000"/>
              <w:bottom w:val="single" w:sz="4" w:space="0" w:color="000000"/>
              <w:right w:val="single" w:sz="4" w:space="0" w:color="000000"/>
            </w:tcBorders>
          </w:tcPr>
          <w:p w14:paraId="4B6B5758" w14:textId="77777777" w:rsidR="003B66CE" w:rsidRDefault="00000000">
            <w:pPr>
              <w:spacing w:after="0" w:line="259" w:lineRule="auto"/>
              <w:ind w:left="1" w:firstLine="0"/>
            </w:pPr>
            <w:r>
              <w:t xml:space="preserve">Security patterns displayed </w:t>
            </w:r>
          </w:p>
        </w:tc>
      </w:tr>
      <w:tr w:rsidR="003B66CE" w14:paraId="2452A7CD" w14:textId="77777777">
        <w:trPr>
          <w:trHeight w:val="682"/>
        </w:trPr>
        <w:tc>
          <w:tcPr>
            <w:tcW w:w="3360" w:type="dxa"/>
            <w:tcBorders>
              <w:top w:val="single" w:sz="4" w:space="0" w:color="000000"/>
              <w:left w:val="single" w:sz="4" w:space="0" w:color="000000"/>
              <w:bottom w:val="single" w:sz="4" w:space="0" w:color="000000"/>
              <w:right w:val="single" w:sz="4" w:space="0" w:color="000000"/>
            </w:tcBorders>
            <w:vAlign w:val="center"/>
          </w:tcPr>
          <w:p w14:paraId="338D0770" w14:textId="77777777" w:rsidR="003B66CE" w:rsidRDefault="00000000">
            <w:pPr>
              <w:spacing w:after="0" w:line="259" w:lineRule="auto"/>
              <w:ind w:left="0" w:firstLine="0"/>
            </w:pPr>
            <w:r>
              <w:t xml:space="preserve">Security Decision </w:t>
            </w:r>
          </w:p>
        </w:tc>
        <w:tc>
          <w:tcPr>
            <w:tcW w:w="3360" w:type="dxa"/>
            <w:tcBorders>
              <w:top w:val="single" w:sz="4" w:space="0" w:color="000000"/>
              <w:left w:val="single" w:sz="4" w:space="0" w:color="000000"/>
              <w:bottom w:val="single" w:sz="4" w:space="0" w:color="000000"/>
              <w:right w:val="single" w:sz="4" w:space="0" w:color="000000"/>
            </w:tcBorders>
            <w:vAlign w:val="center"/>
          </w:tcPr>
          <w:p w14:paraId="44631C71" w14:textId="77777777" w:rsidR="003B66CE" w:rsidRDefault="00000000">
            <w:pPr>
              <w:spacing w:after="0" w:line="259" w:lineRule="auto"/>
              <w:ind w:left="0" w:firstLine="0"/>
            </w:pPr>
            <w:r>
              <w:t xml:space="preserve">COMPLETED </w:t>
            </w:r>
          </w:p>
        </w:tc>
        <w:tc>
          <w:tcPr>
            <w:tcW w:w="3359" w:type="dxa"/>
            <w:tcBorders>
              <w:top w:val="single" w:sz="4" w:space="0" w:color="000000"/>
              <w:left w:val="single" w:sz="4" w:space="0" w:color="000000"/>
              <w:bottom w:val="single" w:sz="4" w:space="0" w:color="000000"/>
              <w:right w:val="single" w:sz="4" w:space="0" w:color="000000"/>
            </w:tcBorders>
          </w:tcPr>
          <w:p w14:paraId="29470334" w14:textId="77777777" w:rsidR="003B66CE" w:rsidRDefault="00000000">
            <w:pPr>
              <w:spacing w:after="0" w:line="259" w:lineRule="auto"/>
              <w:ind w:left="0" w:firstLine="0"/>
            </w:pPr>
            <w:r>
              <w:t xml:space="preserve">Decision shown before LLM processing </w:t>
            </w:r>
          </w:p>
        </w:tc>
      </w:tr>
    </w:tbl>
    <w:p w14:paraId="11FC2902" w14:textId="77777777" w:rsidR="003B66CE" w:rsidRDefault="00000000">
      <w:pPr>
        <w:spacing w:after="0" w:line="259" w:lineRule="auto"/>
        <w:ind w:left="0" w:firstLine="0"/>
        <w:jc w:val="both"/>
      </w:pPr>
      <w:r>
        <w:t xml:space="preserve"> </w:t>
      </w:r>
    </w:p>
    <w:sectPr w:rsidR="003B66CE">
      <w:footerReference w:type="even" r:id="rId10"/>
      <w:footerReference w:type="default" r:id="rId11"/>
      <w:footerReference w:type="first" r:id="rId12"/>
      <w:pgSz w:w="12240" w:h="15840"/>
      <w:pgMar w:top="941" w:right="1018" w:bottom="1137" w:left="108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E618A" w14:textId="77777777" w:rsidR="006E5E14" w:rsidRDefault="006E5E14">
      <w:pPr>
        <w:spacing w:after="0" w:line="240" w:lineRule="auto"/>
      </w:pPr>
      <w:r>
        <w:separator/>
      </w:r>
    </w:p>
  </w:endnote>
  <w:endnote w:type="continuationSeparator" w:id="0">
    <w:p w14:paraId="0FF1E764" w14:textId="77777777" w:rsidR="006E5E14" w:rsidRDefault="006E5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63F73" w14:textId="77777777" w:rsidR="003B66CE" w:rsidRDefault="00000000">
    <w:pPr>
      <w:spacing w:after="0" w:line="259" w:lineRule="auto"/>
      <w:ind w:left="0" w:right="63" w:firstLine="0"/>
      <w:jc w:val="center"/>
    </w:pPr>
    <w:r>
      <w:t xml:space="preserve">Secure AI FAQ Generator – Detailed Professional Report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06ED" w14:textId="77777777" w:rsidR="003B66CE" w:rsidRDefault="00000000">
    <w:pPr>
      <w:spacing w:after="0" w:line="259" w:lineRule="auto"/>
      <w:ind w:left="0" w:right="63" w:firstLine="0"/>
      <w:jc w:val="center"/>
    </w:pPr>
    <w:r>
      <w:t xml:space="preserve">Secure AI FAQ Generator – Detailed Professional Report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9BAA" w14:textId="77777777" w:rsidR="003B66CE" w:rsidRDefault="00000000">
    <w:pPr>
      <w:spacing w:after="0" w:line="259" w:lineRule="auto"/>
      <w:ind w:left="0" w:right="63" w:firstLine="0"/>
      <w:jc w:val="center"/>
    </w:pPr>
    <w:r>
      <w:t xml:space="preserve">Secure AI FAQ Generator – Detailed Professional Report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63EB2" w14:textId="77777777" w:rsidR="006E5E14" w:rsidRDefault="006E5E14">
      <w:pPr>
        <w:spacing w:after="0" w:line="240" w:lineRule="auto"/>
      </w:pPr>
      <w:r>
        <w:separator/>
      </w:r>
    </w:p>
  </w:footnote>
  <w:footnote w:type="continuationSeparator" w:id="0">
    <w:p w14:paraId="00C36079" w14:textId="77777777" w:rsidR="006E5E14" w:rsidRDefault="006E5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AEC"/>
    <w:multiLevelType w:val="hybridMultilevel"/>
    <w:tmpl w:val="5720CDA0"/>
    <w:lvl w:ilvl="0" w:tplc="24EAA40A">
      <w:start w:val="1"/>
      <w:numFmt w:val="bullet"/>
      <w:lvlText w:val="•"/>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A2F1A">
      <w:start w:val="1"/>
      <w:numFmt w:val="bullet"/>
      <w:lvlText w:val="o"/>
      <w:lvlJc w:val="left"/>
      <w:pPr>
        <w:ind w:left="1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21BAA">
      <w:start w:val="1"/>
      <w:numFmt w:val="bullet"/>
      <w:lvlText w:val="▪"/>
      <w:lvlJc w:val="left"/>
      <w:pPr>
        <w:ind w:left="1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C527E">
      <w:start w:val="1"/>
      <w:numFmt w:val="bullet"/>
      <w:lvlText w:val="•"/>
      <w:lvlJc w:val="left"/>
      <w:pPr>
        <w:ind w:left="2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63142">
      <w:start w:val="1"/>
      <w:numFmt w:val="bullet"/>
      <w:lvlText w:val="o"/>
      <w:lvlJc w:val="left"/>
      <w:pPr>
        <w:ind w:left="3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C92FE">
      <w:start w:val="1"/>
      <w:numFmt w:val="bullet"/>
      <w:lvlText w:val="▪"/>
      <w:lvlJc w:val="left"/>
      <w:pPr>
        <w:ind w:left="4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68214A">
      <w:start w:val="1"/>
      <w:numFmt w:val="bullet"/>
      <w:lvlText w:val="•"/>
      <w:lvlJc w:val="left"/>
      <w:pPr>
        <w:ind w:left="4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5A1094">
      <w:start w:val="1"/>
      <w:numFmt w:val="bullet"/>
      <w:lvlText w:val="o"/>
      <w:lvlJc w:val="left"/>
      <w:pPr>
        <w:ind w:left="5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FA89DE">
      <w:start w:val="1"/>
      <w:numFmt w:val="bullet"/>
      <w:lvlText w:val="▪"/>
      <w:lvlJc w:val="left"/>
      <w:pPr>
        <w:ind w:left="6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A07A06"/>
    <w:multiLevelType w:val="hybridMultilevel"/>
    <w:tmpl w:val="0A56F43C"/>
    <w:lvl w:ilvl="0" w:tplc="47D66AD2">
      <w:start w:val="1"/>
      <w:numFmt w:val="bullet"/>
      <w:lvlText w:val="•"/>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A60A0">
      <w:start w:val="1"/>
      <w:numFmt w:val="bullet"/>
      <w:lvlText w:val="o"/>
      <w:lvlJc w:val="left"/>
      <w:pPr>
        <w:ind w:left="1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6608C">
      <w:start w:val="1"/>
      <w:numFmt w:val="bullet"/>
      <w:lvlText w:val="▪"/>
      <w:lvlJc w:val="left"/>
      <w:pPr>
        <w:ind w:left="1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AD99C">
      <w:start w:val="1"/>
      <w:numFmt w:val="bullet"/>
      <w:lvlText w:val="•"/>
      <w:lvlJc w:val="left"/>
      <w:pPr>
        <w:ind w:left="2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ECBA0">
      <w:start w:val="1"/>
      <w:numFmt w:val="bullet"/>
      <w:lvlText w:val="o"/>
      <w:lvlJc w:val="left"/>
      <w:pPr>
        <w:ind w:left="3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EE864">
      <w:start w:val="1"/>
      <w:numFmt w:val="bullet"/>
      <w:lvlText w:val="▪"/>
      <w:lvlJc w:val="left"/>
      <w:pPr>
        <w:ind w:left="4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A0D91C">
      <w:start w:val="1"/>
      <w:numFmt w:val="bullet"/>
      <w:lvlText w:val="•"/>
      <w:lvlJc w:val="left"/>
      <w:pPr>
        <w:ind w:left="4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2A6164">
      <w:start w:val="1"/>
      <w:numFmt w:val="bullet"/>
      <w:lvlText w:val="o"/>
      <w:lvlJc w:val="left"/>
      <w:pPr>
        <w:ind w:left="5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144740">
      <w:start w:val="1"/>
      <w:numFmt w:val="bullet"/>
      <w:lvlText w:val="▪"/>
      <w:lvlJc w:val="left"/>
      <w:pPr>
        <w:ind w:left="6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39279EC"/>
    <w:multiLevelType w:val="hybridMultilevel"/>
    <w:tmpl w:val="5DF62DCC"/>
    <w:lvl w:ilvl="0" w:tplc="7188002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180790">
      <w:start w:val="1"/>
      <w:numFmt w:val="bullet"/>
      <w:lvlText w:val="o"/>
      <w:lvlJc w:val="left"/>
      <w:pPr>
        <w:ind w:left="19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F49632">
      <w:start w:val="1"/>
      <w:numFmt w:val="bullet"/>
      <w:lvlText w:val="▪"/>
      <w:lvlJc w:val="left"/>
      <w:pPr>
        <w:ind w:left="2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2AA0A4">
      <w:start w:val="1"/>
      <w:numFmt w:val="bullet"/>
      <w:lvlText w:val="•"/>
      <w:lvlJc w:val="left"/>
      <w:pPr>
        <w:ind w:left="3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A8FF04">
      <w:start w:val="1"/>
      <w:numFmt w:val="bullet"/>
      <w:lvlText w:val="o"/>
      <w:lvlJc w:val="left"/>
      <w:pPr>
        <w:ind w:left="4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56D38C">
      <w:start w:val="1"/>
      <w:numFmt w:val="bullet"/>
      <w:lvlText w:val="▪"/>
      <w:lvlJc w:val="left"/>
      <w:pPr>
        <w:ind w:left="4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0AF35E">
      <w:start w:val="1"/>
      <w:numFmt w:val="bullet"/>
      <w:lvlText w:val="•"/>
      <w:lvlJc w:val="left"/>
      <w:pPr>
        <w:ind w:left="5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EE6344">
      <w:start w:val="1"/>
      <w:numFmt w:val="bullet"/>
      <w:lvlText w:val="o"/>
      <w:lvlJc w:val="left"/>
      <w:pPr>
        <w:ind w:left="6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0657DA">
      <w:start w:val="1"/>
      <w:numFmt w:val="bullet"/>
      <w:lvlText w:val="▪"/>
      <w:lvlJc w:val="left"/>
      <w:pPr>
        <w:ind w:left="7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57334D"/>
    <w:multiLevelType w:val="hybridMultilevel"/>
    <w:tmpl w:val="AEF69848"/>
    <w:lvl w:ilvl="0" w:tplc="7CB0D0A8">
      <w:start w:val="1"/>
      <w:numFmt w:val="bullet"/>
      <w:lvlText w:val="•"/>
      <w:lvlJc w:val="left"/>
      <w:pPr>
        <w:ind w:left="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4E3A96">
      <w:start w:val="1"/>
      <w:numFmt w:val="bullet"/>
      <w:lvlText w:val="o"/>
      <w:lvlJc w:val="left"/>
      <w:pPr>
        <w:ind w:left="1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E522E">
      <w:start w:val="1"/>
      <w:numFmt w:val="bullet"/>
      <w:lvlText w:val="▪"/>
      <w:lvlJc w:val="left"/>
      <w:pPr>
        <w:ind w:left="1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88022">
      <w:start w:val="1"/>
      <w:numFmt w:val="bullet"/>
      <w:lvlText w:val="•"/>
      <w:lvlJc w:val="left"/>
      <w:pPr>
        <w:ind w:left="2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9E21E8">
      <w:start w:val="1"/>
      <w:numFmt w:val="bullet"/>
      <w:lvlText w:val="o"/>
      <w:lvlJc w:val="left"/>
      <w:pPr>
        <w:ind w:left="3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64918">
      <w:start w:val="1"/>
      <w:numFmt w:val="bullet"/>
      <w:lvlText w:val="▪"/>
      <w:lvlJc w:val="left"/>
      <w:pPr>
        <w:ind w:left="4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1E5768">
      <w:start w:val="1"/>
      <w:numFmt w:val="bullet"/>
      <w:lvlText w:val="•"/>
      <w:lvlJc w:val="left"/>
      <w:pPr>
        <w:ind w:left="4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29600">
      <w:start w:val="1"/>
      <w:numFmt w:val="bullet"/>
      <w:lvlText w:val="o"/>
      <w:lvlJc w:val="left"/>
      <w:pPr>
        <w:ind w:left="5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FA562C">
      <w:start w:val="1"/>
      <w:numFmt w:val="bullet"/>
      <w:lvlText w:val="▪"/>
      <w:lvlJc w:val="left"/>
      <w:pPr>
        <w:ind w:left="6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C1E06BF"/>
    <w:multiLevelType w:val="hybridMultilevel"/>
    <w:tmpl w:val="0008A5E0"/>
    <w:lvl w:ilvl="0" w:tplc="35F8D5C4">
      <w:start w:val="1"/>
      <w:numFmt w:val="bullet"/>
      <w:lvlText w:val="•"/>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843C60">
      <w:start w:val="1"/>
      <w:numFmt w:val="bullet"/>
      <w:lvlText w:val="o"/>
      <w:lvlJc w:val="left"/>
      <w:pPr>
        <w:ind w:left="1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E7EE0">
      <w:start w:val="1"/>
      <w:numFmt w:val="bullet"/>
      <w:lvlText w:val="▪"/>
      <w:lvlJc w:val="left"/>
      <w:pPr>
        <w:ind w:left="1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0A4514">
      <w:start w:val="1"/>
      <w:numFmt w:val="bullet"/>
      <w:lvlText w:val="•"/>
      <w:lvlJc w:val="left"/>
      <w:pPr>
        <w:ind w:left="2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02CF4">
      <w:start w:val="1"/>
      <w:numFmt w:val="bullet"/>
      <w:lvlText w:val="o"/>
      <w:lvlJc w:val="left"/>
      <w:pPr>
        <w:ind w:left="3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B4610A">
      <w:start w:val="1"/>
      <w:numFmt w:val="bullet"/>
      <w:lvlText w:val="▪"/>
      <w:lvlJc w:val="left"/>
      <w:pPr>
        <w:ind w:left="4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0EF018">
      <w:start w:val="1"/>
      <w:numFmt w:val="bullet"/>
      <w:lvlText w:val="•"/>
      <w:lvlJc w:val="left"/>
      <w:pPr>
        <w:ind w:left="4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61A60">
      <w:start w:val="1"/>
      <w:numFmt w:val="bullet"/>
      <w:lvlText w:val="o"/>
      <w:lvlJc w:val="left"/>
      <w:pPr>
        <w:ind w:left="5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002DBE">
      <w:start w:val="1"/>
      <w:numFmt w:val="bullet"/>
      <w:lvlText w:val="▪"/>
      <w:lvlJc w:val="left"/>
      <w:pPr>
        <w:ind w:left="6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D772A4D"/>
    <w:multiLevelType w:val="hybridMultilevel"/>
    <w:tmpl w:val="F384A948"/>
    <w:lvl w:ilvl="0" w:tplc="B0CACB04">
      <w:start w:val="1"/>
      <w:numFmt w:val="bullet"/>
      <w:lvlText w:val="•"/>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C8AB02">
      <w:start w:val="1"/>
      <w:numFmt w:val="bullet"/>
      <w:lvlText w:val="o"/>
      <w:lvlJc w:val="left"/>
      <w:pPr>
        <w:ind w:left="1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C4AB36">
      <w:start w:val="1"/>
      <w:numFmt w:val="bullet"/>
      <w:lvlText w:val="▪"/>
      <w:lvlJc w:val="left"/>
      <w:pPr>
        <w:ind w:left="1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4CD218">
      <w:start w:val="1"/>
      <w:numFmt w:val="bullet"/>
      <w:lvlText w:val="•"/>
      <w:lvlJc w:val="left"/>
      <w:pPr>
        <w:ind w:left="2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4E5B60">
      <w:start w:val="1"/>
      <w:numFmt w:val="bullet"/>
      <w:lvlText w:val="o"/>
      <w:lvlJc w:val="left"/>
      <w:pPr>
        <w:ind w:left="3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00BF8">
      <w:start w:val="1"/>
      <w:numFmt w:val="bullet"/>
      <w:lvlText w:val="▪"/>
      <w:lvlJc w:val="left"/>
      <w:pPr>
        <w:ind w:left="4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04948">
      <w:start w:val="1"/>
      <w:numFmt w:val="bullet"/>
      <w:lvlText w:val="•"/>
      <w:lvlJc w:val="left"/>
      <w:pPr>
        <w:ind w:left="4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C7B8C">
      <w:start w:val="1"/>
      <w:numFmt w:val="bullet"/>
      <w:lvlText w:val="o"/>
      <w:lvlJc w:val="left"/>
      <w:pPr>
        <w:ind w:left="5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B43110">
      <w:start w:val="1"/>
      <w:numFmt w:val="bullet"/>
      <w:lvlText w:val="▪"/>
      <w:lvlJc w:val="left"/>
      <w:pPr>
        <w:ind w:left="6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03544819">
    <w:abstractNumId w:val="0"/>
  </w:num>
  <w:num w:numId="2" w16cid:durableId="188951797">
    <w:abstractNumId w:val="5"/>
  </w:num>
  <w:num w:numId="3" w16cid:durableId="1928223302">
    <w:abstractNumId w:val="1"/>
  </w:num>
  <w:num w:numId="4" w16cid:durableId="650209035">
    <w:abstractNumId w:val="3"/>
  </w:num>
  <w:num w:numId="5" w16cid:durableId="480077498">
    <w:abstractNumId w:val="4"/>
  </w:num>
  <w:num w:numId="6" w16cid:durableId="183138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6CE"/>
    <w:rsid w:val="003B66CE"/>
    <w:rsid w:val="00474F26"/>
    <w:rsid w:val="006E5E14"/>
    <w:rsid w:val="00EA5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01EC"/>
  <w15:docId w15:val="{A1D34411-C943-4817-A8A1-DA82D705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4" w:line="259" w:lineRule="auto"/>
      <w:outlineLvl w:val="0"/>
    </w:pPr>
    <w:rPr>
      <w:rFonts w:ascii="Times New Roman" w:eastAsia="Times New Roman" w:hAnsi="Times New Roman" w:cs="Times New Roman"/>
      <w:b/>
      <w:color w:val="365F91"/>
    </w:rPr>
  </w:style>
  <w:style w:type="paragraph" w:styleId="Heading2">
    <w:name w:val="heading 2"/>
    <w:next w:val="Normal"/>
    <w:link w:val="Heading2Char"/>
    <w:uiPriority w:val="9"/>
    <w:unhideWhenUsed/>
    <w:qFormat/>
    <w:pPr>
      <w:keepNext/>
      <w:keepLines/>
      <w:spacing w:after="118"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365F9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2524</Words>
  <Characters>14387</Characters>
  <Application>Microsoft Office Word</Application>
  <DocSecurity>0</DocSecurity>
  <Lines>119</Lines>
  <Paragraphs>33</Paragraphs>
  <ScaleCrop>false</ScaleCrop>
  <Company/>
  <LinksUpToDate>false</LinksUpToDate>
  <CharactersWithSpaces>16878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Rama Karthik reddy</cp:lastModifiedBy>
  <cp:revision>2</cp:revision>
  <dcterms:created xsi:type="dcterms:W3CDTF">2026-09-03T05:33:00Z</dcterms:created>
  <dcterms:modified xsi:type="dcterms:W3CDTF">2026-09-03T05:33:00Z</dcterms:modified>
</cp:coreProperties>
</file>