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6A35" w14:textId="77777777" w:rsidR="000517A2" w:rsidRDefault="00000000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0D7D60A7" w14:textId="77777777" w:rsidR="000517A2" w:rsidRDefault="00000000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1DF1A1A4" w14:textId="77777777" w:rsidR="000517A2" w:rsidRDefault="00000000">
      <w:pPr>
        <w:pStyle w:val="Heading1"/>
      </w:pPr>
      <w:r>
        <w:t>ASSESSMENT TOOL 1 – Data Interpretation</w:t>
      </w:r>
    </w:p>
    <w:p w14:paraId="59D2C22E" w14:textId="77777777" w:rsidR="000517A2" w:rsidRDefault="00000000">
      <w:pPr>
        <w:spacing w:after="452"/>
        <w:ind w:right="-90"/>
      </w:pPr>
      <w:r>
        <w:rPr>
          <w:noProof/>
        </w:rPr>
        <mc:AlternateContent>
          <mc:Choice Requires="wpg">
            <w:drawing>
              <wp:inline distT="0" distB="0" distL="0" distR="0" wp14:anchorId="1D8F24EB" wp14:editId="17880751">
                <wp:extent cx="6400800" cy="9525"/>
                <wp:effectExtent l="0" t="0" r="0" b="0"/>
                <wp:docPr id="10613" name="Group 10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1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0517A2" w14:paraId="0AFD354F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7041F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EA07A9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8C2ACE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52F7E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0517A2" w14:paraId="611C24CB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EF2C9D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335915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915DA2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65FB7D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1 – Data Interpretation</w:t>
            </w:r>
          </w:p>
        </w:tc>
      </w:tr>
      <w:tr w:rsidR="000517A2" w14:paraId="5F88E117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BC655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988ECD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4F3927C" w14:textId="77777777" w:rsidR="000517A2" w:rsidRDefault="000517A2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F475B5E" w14:textId="77777777" w:rsidR="000517A2" w:rsidRDefault="000517A2"/>
        </w:tc>
      </w:tr>
      <w:tr w:rsidR="000517A2" w14:paraId="1DA5DDA4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30152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CA98025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Formulate context-free grammars, feature structures, probabilistic parsing techniques and to construct parsing frameworks. (BL-4)</w:t>
            </w:r>
          </w:p>
        </w:tc>
      </w:tr>
      <w:tr w:rsidR="000517A2" w14:paraId="58C9DA18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349A0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05898F" w14:textId="3E6ED654" w:rsidR="000517A2" w:rsidRDefault="009C3D64">
            <w:r>
              <w:t>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7B016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CF186B5" w14:textId="2C32FC3E" w:rsidR="000517A2" w:rsidRDefault="009C3D64">
            <w:r>
              <w:t>192472281</w:t>
            </w:r>
          </w:p>
        </w:tc>
      </w:tr>
      <w:tr w:rsidR="000517A2" w14:paraId="4C4CBB2F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C0ACC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B20565" w14:textId="228AEF43" w:rsidR="000517A2" w:rsidRDefault="009C3D64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85D41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527A0B3" w14:textId="1181D33C" w:rsidR="000517A2" w:rsidRDefault="009C3D64">
            <w:r>
              <w:t>18/8/2026</w:t>
            </w:r>
          </w:p>
        </w:tc>
      </w:tr>
    </w:tbl>
    <w:p w14:paraId="36B5D0D8" w14:textId="77777777" w:rsidR="000517A2" w:rsidRDefault="00000000">
      <w:pPr>
        <w:pStyle w:val="Heading2"/>
      </w:pPr>
      <w:r>
        <w:t>Code of Conduct</w:t>
      </w:r>
    </w:p>
    <w:p w14:paraId="7819AEFB" w14:textId="2186722E" w:rsidR="000517A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>I _______</w:t>
      </w:r>
      <w:proofErr w:type="spellStart"/>
      <w:r w:rsidR="009C3D64">
        <w:rPr>
          <w:rFonts w:ascii="Arial" w:eastAsia="Arial" w:hAnsi="Arial" w:cs="Arial"/>
          <w:i/>
          <w:sz w:val="18"/>
        </w:rPr>
        <w:t>karthik</w:t>
      </w:r>
      <w:proofErr w:type="spellEnd"/>
      <w:r w:rsidR="009C3D64">
        <w:rPr>
          <w:rFonts w:ascii="Arial" w:eastAsia="Arial" w:hAnsi="Arial" w:cs="Arial"/>
          <w:i/>
          <w:sz w:val="18"/>
        </w:rPr>
        <w:t>/192472281</w:t>
      </w:r>
      <w:r>
        <w:rPr>
          <w:rFonts w:ascii="Arial" w:eastAsia="Arial" w:hAnsi="Arial" w:cs="Arial"/>
          <w:i/>
          <w:sz w:val="18"/>
        </w:rPr>
        <w:t>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C5ABC16" w14:textId="77777777" w:rsidR="000517A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5245"/>
        <w:gridCol w:w="1701"/>
        <w:gridCol w:w="20"/>
      </w:tblGrid>
      <w:tr w:rsidR="000517A2" w14:paraId="4CF1D688" w14:textId="77777777">
        <w:trPr>
          <w:trHeight w:val="247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FEE56D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4586F89C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Read each data set, table, semantic representation, or scenario carefully before answering.</w:t>
            </w:r>
          </w:p>
          <w:p w14:paraId="65FC4579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information and provide logical, evidence-based interpretations.</w:t>
            </w:r>
          </w:p>
          <w:p w14:paraId="1A0213C4" w14:textId="77777777" w:rsidR="000517A2" w:rsidRDefault="00000000">
            <w:pPr>
              <w:numPr>
                <w:ilvl w:val="0"/>
                <w:numId w:val="6"/>
              </w:numPr>
              <w:spacing w:after="11" w:line="24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Show all intermediate reasoning, semantic analysis steps, predicate representations, or calculations wherever applicable.</w:t>
            </w:r>
          </w:p>
          <w:p w14:paraId="5CBD13C1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Answers should be concise, structured, and technically accurate.</w:t>
            </w:r>
          </w:p>
          <w:p w14:paraId="5CABACE0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Support your conclusions using the data provided in the question.</w:t>
            </w:r>
          </w:p>
          <w:p w14:paraId="4113FE71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Draw diagrams, semantic networks, parse trees, or logical representations wherever relevant.</w:t>
            </w:r>
          </w:p>
          <w:p w14:paraId="37151290" w14:textId="77777777" w:rsidR="000517A2" w:rsidRDefault="00000000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Avoid copying definitions alone; focus on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scenario and interpreting the data. </w:t>
            </w:r>
          </w:p>
          <w:p w14:paraId="3E75EC2A" w14:textId="77777777" w:rsidR="000517A2" w:rsidRDefault="00000000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  <w:tr w:rsidR="000517A2" w14:paraId="24678415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74BFFFFC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4CC6BEC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154FC80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</w:p>
        </w:tc>
      </w:tr>
      <w:tr w:rsidR="000517A2" w14:paraId="2DA376DA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42DB58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49E57DE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1C1D4E" w14:textId="77777777" w:rsidR="000517A2" w:rsidRDefault="00000000">
            <w:pPr>
              <w:spacing w:after="0"/>
              <w:ind w:right="56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59CDBA7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0517A2" w14:paraId="132A6B49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313533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 </w:t>
            </w:r>
          </w:p>
          <w:p w14:paraId="476C9D3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Representing Linguistically </w:t>
            </w:r>
          </w:p>
          <w:p w14:paraId="2CD8AD1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F74F7DE" w14:textId="77777777" w:rsidR="000517A2" w:rsidRDefault="0000000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555AF15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0517A2" w14:paraId="276C2CAF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D627AE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611D047" w14:textId="77777777" w:rsidR="000517A2" w:rsidRDefault="00000000">
            <w:pPr>
              <w:spacing w:after="0"/>
              <w:ind w:right="56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46FFDE6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  <w:tr w:rsidR="000517A2" w14:paraId="155A695F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FAFE0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F0452E" w14:textId="77777777" w:rsidR="000517A2" w:rsidRDefault="00000000">
            <w:pPr>
              <w:spacing w:after="0"/>
              <w:ind w:right="56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9AF29E" w14:textId="77777777" w:rsidR="000517A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</w:p>
        </w:tc>
      </w:tr>
    </w:tbl>
    <w:p w14:paraId="2C852EB7" w14:textId="77777777" w:rsidR="009C3D64" w:rsidRDefault="009C3D6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sz w:val="22"/>
        </w:rPr>
      </w:pPr>
    </w:p>
    <w:p w14:paraId="084779C6" w14:textId="77777777" w:rsidR="009C3D64" w:rsidRDefault="009C3D6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sz w:val="22"/>
        </w:rPr>
      </w:pPr>
    </w:p>
    <w:p w14:paraId="48893069" w14:textId="4E0490A3" w:rsidR="000517A2" w:rsidRDefault="009C3D6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 xml:space="preserve">                                                        </w:t>
      </w:r>
      <w:r w:rsidR="00000000">
        <w:rPr>
          <w:sz w:val="22"/>
        </w:rPr>
        <w:t>Annexure A – Data Interpretation</w:t>
      </w:r>
    </w:p>
    <w:p w14:paraId="5213103F" w14:textId="77777777" w:rsidR="000517A2" w:rsidRDefault="00000000">
      <w:pPr>
        <w:spacing w:after="662"/>
        <w:ind w:right="-90"/>
      </w:pPr>
      <w:r>
        <w:rPr>
          <w:noProof/>
        </w:rPr>
        <mc:AlternateContent>
          <mc:Choice Requires="wpg">
            <w:drawing>
              <wp:inline distT="0" distB="0" distL="0" distR="0" wp14:anchorId="588D6DE4" wp14:editId="44BD97E6">
                <wp:extent cx="6400800" cy="6350"/>
                <wp:effectExtent l="0" t="0" r="0" b="0"/>
                <wp:docPr id="9621" name="Group 9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21" style="width:504pt;height:0.5pt;mso-position-horizontal-relative:char;mso-position-vertical-relative:line" coordsize="64008,63">
                <v:shape id="Shape 198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40633480" w14:textId="77777777" w:rsidR="000517A2" w:rsidRDefault="00000000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Arial" w:eastAsia="Arial" w:hAnsi="Arial" w:cs="Arial"/>
          <w:sz w:val="20"/>
        </w:rPr>
        <w:t>Semantic Representation in Customer Support Chatbots.</w:t>
      </w:r>
    </w:p>
    <w:p w14:paraId="38E1F6C1" w14:textId="77777777" w:rsidR="000517A2" w:rsidRDefault="00000000">
      <w:pPr>
        <w:spacing w:after="10" w:line="253" w:lineRule="auto"/>
        <w:ind w:left="715" w:hanging="10"/>
      </w:pPr>
      <w:r>
        <w:rPr>
          <w:rFonts w:ascii="Arial" w:eastAsia="Arial" w:hAnsi="Arial" w:cs="Arial"/>
          <w:sz w:val="20"/>
        </w:rPr>
        <w:t xml:space="preserve">A telecom company collected customer chatbot interactions. The semantic </w:t>
      </w:r>
      <w:proofErr w:type="spellStart"/>
      <w:r>
        <w:rPr>
          <w:rFonts w:ascii="Arial" w:eastAsia="Arial" w:hAnsi="Arial" w:cs="Arial"/>
          <w:sz w:val="20"/>
        </w:rPr>
        <w:t>analyzer</w:t>
      </w:r>
      <w:proofErr w:type="spellEnd"/>
      <w:r>
        <w:rPr>
          <w:rFonts w:ascii="Arial" w:eastAsia="Arial" w:hAnsi="Arial" w:cs="Arial"/>
          <w:sz w:val="20"/>
        </w:rPr>
        <w:t xml:space="preserve"> generated the following meaning representations.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17A2" w14:paraId="1D5F5D7D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254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Customer Query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D6F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Semantic Representation</w:t>
            </w:r>
          </w:p>
        </w:tc>
      </w:tr>
      <w:tr w:rsidR="000517A2" w14:paraId="3B612249" w14:textId="77777777">
        <w:trPr>
          <w:trHeight w:val="516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3303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"Activate international roaming for my number."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BF98A" w14:textId="77777777" w:rsidR="000517A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ACTIVATE(</w:t>
            </w:r>
            <w:proofErr w:type="gramEnd"/>
            <w:r>
              <w:rPr>
                <w:rFonts w:ascii="Arial" w:eastAsia="Arial" w:hAnsi="Arial" w:cs="Arial"/>
              </w:rPr>
              <w:t>Roaming, Customer)</w:t>
            </w:r>
          </w:p>
        </w:tc>
      </w:tr>
      <w:tr w:rsidR="000517A2" w14:paraId="4AAA2355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2DC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"Deactivate caller tune service."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DECD" w14:textId="77777777" w:rsidR="000517A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DEACTIVATE(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CallerTune</w:t>
            </w:r>
            <w:proofErr w:type="spellEnd"/>
            <w:r>
              <w:rPr>
                <w:rFonts w:ascii="Arial" w:eastAsia="Arial" w:hAnsi="Arial" w:cs="Arial"/>
              </w:rPr>
              <w:t>, Customer)</w:t>
            </w:r>
          </w:p>
        </w:tc>
      </w:tr>
      <w:tr w:rsidR="000517A2" w14:paraId="55F71C76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4AF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"Check my data balance."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024E" w14:textId="77777777" w:rsidR="000517A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QUERY(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DataBalance</w:t>
            </w:r>
            <w:proofErr w:type="spellEnd"/>
            <w:r>
              <w:rPr>
                <w:rFonts w:ascii="Arial" w:eastAsia="Arial" w:hAnsi="Arial" w:cs="Arial"/>
              </w:rPr>
              <w:t>, Customer)</w:t>
            </w:r>
          </w:p>
        </w:tc>
      </w:tr>
      <w:tr w:rsidR="000517A2" w14:paraId="2A5DAD04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C89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"Enable 5G service."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1327" w14:textId="77777777" w:rsidR="000517A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ACTIVATE(</w:t>
            </w:r>
            <w:proofErr w:type="gramEnd"/>
            <w:r>
              <w:rPr>
                <w:rFonts w:ascii="Arial" w:eastAsia="Arial" w:hAnsi="Arial" w:cs="Arial"/>
              </w:rPr>
              <w:t>5GService, Customer)</w:t>
            </w:r>
          </w:p>
        </w:tc>
      </w:tr>
    </w:tbl>
    <w:p w14:paraId="66C330DE" w14:textId="77777777" w:rsidR="000517A2" w:rsidRDefault="00000000">
      <w:pPr>
        <w:spacing w:after="10" w:line="253" w:lineRule="auto"/>
        <w:ind w:left="715" w:hanging="10"/>
      </w:pPr>
      <w:r>
        <w:rPr>
          <w:rFonts w:ascii="Arial" w:eastAsia="Arial" w:hAnsi="Arial" w:cs="Arial"/>
          <w:sz w:val="20"/>
        </w:rPr>
        <w:t>Additional chatbot logs show:</w:t>
      </w:r>
    </w:p>
    <w:tbl>
      <w:tblPr>
        <w:tblStyle w:val="TableGrid"/>
        <w:tblW w:w="9366" w:type="dxa"/>
        <w:tblInd w:w="589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0517A2" w14:paraId="5663DC06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9A4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Query ID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6EC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Actual User Intent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A6D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Predicted Intent</w:t>
            </w:r>
          </w:p>
        </w:tc>
      </w:tr>
      <w:tr w:rsidR="000517A2" w14:paraId="2AC12C54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C26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Q1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86D2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Activate Roaming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FB1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Activate Roaming</w:t>
            </w:r>
          </w:p>
        </w:tc>
      </w:tr>
      <w:tr w:rsidR="000517A2" w14:paraId="60DB1D06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4D2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Q2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E688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Deactivate Caller Tune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BCCE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Activate Caller Tune</w:t>
            </w:r>
          </w:p>
        </w:tc>
      </w:tr>
      <w:tr w:rsidR="000517A2" w14:paraId="605625EF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687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Q3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602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Check Data Balance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4CE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Query Data Balance</w:t>
            </w:r>
          </w:p>
        </w:tc>
      </w:tr>
      <w:tr w:rsidR="000517A2" w14:paraId="2EBC9118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25B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Q4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491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Enable 5G Service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34B3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Activate 5G Service</w:t>
            </w:r>
          </w:p>
        </w:tc>
      </w:tr>
    </w:tbl>
    <w:p w14:paraId="131705EF" w14:textId="77777777" w:rsidR="000517A2" w:rsidRDefault="00000000">
      <w:pPr>
        <w:spacing w:after="285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754B6ED9" w14:textId="77777777" w:rsidR="000517A2" w:rsidRDefault="00000000">
      <w:pPr>
        <w:numPr>
          <w:ilvl w:val="1"/>
          <w:numId w:val="2"/>
        </w:numPr>
        <w:spacing w:after="19" w:line="251" w:lineRule="auto"/>
        <w:ind w:hanging="731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semantic representations and identify the action-object relationships. </w:t>
      </w:r>
    </w:p>
    <w:p w14:paraId="69E8708B" w14:textId="77777777" w:rsidR="000517A2" w:rsidRDefault="00000000">
      <w:pPr>
        <w:numPr>
          <w:ilvl w:val="1"/>
          <w:numId w:val="2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Determine which query contains semantic interpretation errors. </w:t>
      </w:r>
    </w:p>
    <w:p w14:paraId="15326C20" w14:textId="77777777" w:rsidR="000517A2" w:rsidRDefault="00000000">
      <w:pPr>
        <w:numPr>
          <w:ilvl w:val="1"/>
          <w:numId w:val="2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Evaluate how meaning representation affects chatbot decision accuracy. </w:t>
      </w:r>
    </w:p>
    <w:p w14:paraId="4A6AC31E" w14:textId="77777777" w:rsidR="000517A2" w:rsidRDefault="00000000">
      <w:pPr>
        <w:numPr>
          <w:ilvl w:val="1"/>
          <w:numId w:val="2"/>
        </w:numPr>
        <w:spacing w:after="328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>Recommend improvements to enhance semantic understanding in telecom customer support systems.</w:t>
      </w:r>
    </w:p>
    <w:p w14:paraId="7CCC3847" w14:textId="77777777" w:rsidR="000517A2" w:rsidRDefault="00000000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Arial" w:eastAsia="Arial" w:hAnsi="Arial" w:cs="Arial"/>
          <w:sz w:val="20"/>
        </w:rPr>
        <w:t>First-Order Predicate Calculus for Smart Manufacturing.</w:t>
      </w:r>
    </w:p>
    <w:p w14:paraId="4197E897" w14:textId="77777777" w:rsidR="000517A2" w:rsidRDefault="00000000">
      <w:pPr>
        <w:spacing w:after="42" w:line="253" w:lineRule="auto"/>
        <w:ind w:left="715" w:right="1488" w:hanging="10"/>
      </w:pPr>
      <w:r>
        <w:rPr>
          <w:rFonts w:ascii="Arial" w:eastAsia="Arial" w:hAnsi="Arial" w:cs="Arial"/>
          <w:sz w:val="20"/>
        </w:rPr>
        <w:t>An Industry 4.0 manufacturing plant monitors machines using semantic rules. Production Data: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17A2" w14:paraId="2BFC3B37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2B8C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Machine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896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Status</w:t>
            </w:r>
          </w:p>
        </w:tc>
      </w:tr>
      <w:tr w:rsidR="000517A2" w14:paraId="1EC57671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7E22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M1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86F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  <w:tr w:rsidR="000517A2" w14:paraId="0458AC47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962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M2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475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  <w:tr w:rsidR="000517A2" w14:paraId="74829DF2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C0D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M3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AF8E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Maintenance</w:t>
            </w:r>
          </w:p>
        </w:tc>
      </w:tr>
      <w:tr w:rsidR="000517A2" w14:paraId="2E1EACA4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321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M4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9868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</w:tbl>
    <w:p w14:paraId="69D1E7C4" w14:textId="77777777" w:rsidR="000517A2" w:rsidRDefault="00000000">
      <w:pPr>
        <w:spacing w:after="253"/>
        <w:ind w:left="861" w:hanging="10"/>
      </w:pPr>
      <w:r>
        <w:rPr>
          <w:rFonts w:ascii="Times New Roman" w:eastAsia="Times New Roman" w:hAnsi="Times New Roman" w:cs="Times New Roman"/>
          <w:b/>
          <w:sz w:val="24"/>
        </w:rPr>
        <w:t>Predicate Rules:</w:t>
      </w:r>
    </w:p>
    <w:p w14:paraId="34B54264" w14:textId="77777777" w:rsidR="000517A2" w:rsidRDefault="00000000">
      <w:pPr>
        <w:numPr>
          <w:ilvl w:val="0"/>
          <w:numId w:val="3"/>
        </w:numPr>
        <w:spacing w:after="10" w:line="253" w:lineRule="auto"/>
        <w:ind w:hanging="229"/>
      </w:pPr>
      <w:r>
        <w:rPr>
          <w:rFonts w:ascii="Arial" w:eastAsia="Arial" w:hAnsi="Arial" w:cs="Arial"/>
          <w:sz w:val="20"/>
        </w:rPr>
        <w:t xml:space="preserve">Active(x) → Producing(x) </w:t>
      </w:r>
    </w:p>
    <w:p w14:paraId="28C0B74B" w14:textId="77777777" w:rsidR="000517A2" w:rsidRDefault="00000000">
      <w:pPr>
        <w:numPr>
          <w:ilvl w:val="0"/>
          <w:numId w:val="3"/>
        </w:numPr>
        <w:spacing w:after="10" w:line="253" w:lineRule="auto"/>
        <w:ind w:hanging="229"/>
      </w:pPr>
      <w:r>
        <w:rPr>
          <w:rFonts w:ascii="Arial" w:eastAsia="Arial" w:hAnsi="Arial" w:cs="Arial"/>
          <w:sz w:val="20"/>
        </w:rPr>
        <w:t>Produces(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) ∧ Active(x) → Available(y) </w:t>
      </w:r>
    </w:p>
    <w:p w14:paraId="04447E3C" w14:textId="77777777" w:rsidR="000517A2" w:rsidRDefault="00000000">
      <w:pPr>
        <w:numPr>
          <w:ilvl w:val="0"/>
          <w:numId w:val="3"/>
        </w:numPr>
        <w:spacing w:after="10" w:line="477" w:lineRule="auto"/>
        <w:ind w:hanging="229"/>
      </w:pPr>
      <w:r>
        <w:rPr>
          <w:rFonts w:ascii="Arial" w:eastAsia="Arial" w:hAnsi="Arial" w:cs="Arial"/>
          <w:sz w:val="20"/>
        </w:rPr>
        <w:t xml:space="preserve">Maintenance(x) → ¬Producing(x) </w:t>
      </w: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52AB69EF" w14:textId="77777777" w:rsidR="000517A2" w:rsidRDefault="00000000">
      <w:pPr>
        <w:numPr>
          <w:ilvl w:val="1"/>
          <w:numId w:val="3"/>
        </w:numPr>
        <w:spacing w:after="10" w:line="253" w:lineRule="auto"/>
        <w:ind w:hanging="425"/>
      </w:pPr>
      <w:r>
        <w:rPr>
          <w:rFonts w:ascii="Arial" w:eastAsia="Arial" w:hAnsi="Arial" w:cs="Arial"/>
          <w:sz w:val="20"/>
        </w:rPr>
        <w:t xml:space="preserve">Represent the production data using First-Order Predicate Calculus. </w:t>
      </w:r>
    </w:p>
    <w:p w14:paraId="150BE120" w14:textId="77777777" w:rsidR="000517A2" w:rsidRDefault="00000000">
      <w:pPr>
        <w:numPr>
          <w:ilvl w:val="1"/>
          <w:numId w:val="3"/>
        </w:numPr>
        <w:spacing w:after="10" w:line="253" w:lineRule="auto"/>
        <w:ind w:hanging="425"/>
      </w:pP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which products are currently available. </w:t>
      </w:r>
    </w:p>
    <w:p w14:paraId="03C8404D" w14:textId="77777777" w:rsidR="000517A2" w:rsidRDefault="00000000">
      <w:pPr>
        <w:numPr>
          <w:ilvl w:val="1"/>
          <w:numId w:val="3"/>
        </w:numPr>
        <w:spacing w:after="10" w:line="253" w:lineRule="auto"/>
        <w:ind w:hanging="425"/>
      </w:pPr>
      <w:r>
        <w:rPr>
          <w:rFonts w:ascii="Arial" w:eastAsia="Arial" w:hAnsi="Arial" w:cs="Arial"/>
          <w:sz w:val="20"/>
        </w:rPr>
        <w:t xml:space="preserve">Infer whether Gear production is affected by maintenance activities. </w:t>
      </w:r>
    </w:p>
    <w:p w14:paraId="34577BE0" w14:textId="77777777" w:rsidR="000517A2" w:rsidRDefault="00000000">
      <w:pPr>
        <w:numPr>
          <w:ilvl w:val="1"/>
          <w:numId w:val="3"/>
        </w:numPr>
        <w:spacing w:after="291" w:line="253" w:lineRule="auto"/>
        <w:ind w:hanging="425"/>
      </w:pPr>
      <w:r>
        <w:rPr>
          <w:rFonts w:ascii="Arial" w:eastAsia="Arial" w:hAnsi="Arial" w:cs="Arial"/>
          <w:sz w:val="20"/>
        </w:rPr>
        <w:t>Evaluate the effectiveness of predicate logic in industrial decision-support systems.</w:t>
      </w:r>
    </w:p>
    <w:p w14:paraId="1B38192B" w14:textId="77777777" w:rsidR="000517A2" w:rsidRDefault="00000000">
      <w:pPr>
        <w:spacing w:after="10" w:line="253" w:lineRule="auto"/>
        <w:ind w:left="720" w:right="3523" w:hanging="360"/>
      </w:pPr>
      <w:r>
        <w:rPr>
          <w:rFonts w:ascii="Arial" w:eastAsia="Arial" w:hAnsi="Arial" w:cs="Arial"/>
          <w:sz w:val="20"/>
        </w:rPr>
        <w:lastRenderedPageBreak/>
        <w:t>3.</w:t>
      </w:r>
      <w:r>
        <w:rPr>
          <w:rFonts w:ascii="Arial" w:eastAsia="Arial" w:hAnsi="Arial" w:cs="Arial"/>
          <w:sz w:val="20"/>
        </w:rPr>
        <w:tab/>
        <w:t>Word Sense Disambiguation in E-Commerce Search Engines. An e-commerce company observed the following search logs.</w:t>
      </w:r>
    </w:p>
    <w:tbl>
      <w:tblPr>
        <w:tblStyle w:val="TableGrid"/>
        <w:tblW w:w="9350" w:type="dxa"/>
        <w:tblInd w:w="605" w:type="dxa"/>
        <w:tblCellMar>
          <w:top w:w="4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17A2" w14:paraId="19420F70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437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User Query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F29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Possible Sense 1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53D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Possible Sense 2</w:t>
            </w:r>
          </w:p>
        </w:tc>
      </w:tr>
      <w:tr w:rsidR="000517A2" w14:paraId="537C17D8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F53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"Apple accessories"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C575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Fruit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D7F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Technology Brand</w:t>
            </w:r>
          </w:p>
        </w:tc>
      </w:tr>
      <w:tr w:rsidR="000517A2" w14:paraId="11D578A0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9AE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"Mouse wireless"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625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Animal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4FD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Computer Device</w:t>
            </w:r>
          </w:p>
        </w:tc>
      </w:tr>
      <w:tr w:rsidR="000517A2" w14:paraId="2827DD1F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537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"Java tutorial"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BEB2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Island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6A8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Programming Language</w:t>
            </w:r>
          </w:p>
        </w:tc>
      </w:tr>
      <w:tr w:rsidR="000517A2" w14:paraId="2AA5B004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BAC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"Python course"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B623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Snake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3AC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Programming Language</w:t>
            </w:r>
          </w:p>
        </w:tc>
      </w:tr>
    </w:tbl>
    <w:p w14:paraId="315E623F" w14:textId="77777777" w:rsidR="000517A2" w:rsidRDefault="00000000">
      <w:pPr>
        <w:spacing w:after="42" w:line="253" w:lineRule="auto"/>
        <w:ind w:left="715" w:hanging="10"/>
      </w:pPr>
      <w:r>
        <w:rPr>
          <w:rFonts w:ascii="Arial" w:eastAsia="Arial" w:hAnsi="Arial" w:cs="Arial"/>
          <w:sz w:val="20"/>
        </w:rPr>
        <w:t>Search Context Data: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17A2" w14:paraId="373C613A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C7B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Query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174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Clicked Result</w:t>
            </w:r>
          </w:p>
        </w:tc>
      </w:tr>
      <w:tr w:rsidR="000517A2" w14:paraId="4D8C2868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C4C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Apple accessories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4CB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iPhone Charger</w:t>
            </w:r>
          </w:p>
        </w:tc>
      </w:tr>
      <w:tr w:rsidR="000517A2" w14:paraId="3BE39388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02B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Mouse wireless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CD4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Bluetooth Mouse</w:t>
            </w:r>
          </w:p>
        </w:tc>
      </w:tr>
      <w:tr w:rsidR="000517A2" w14:paraId="2C08A55C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A7B8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Java tutorial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F31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Coding Lessons</w:t>
            </w:r>
          </w:p>
        </w:tc>
      </w:tr>
      <w:tr w:rsidR="000517A2" w14:paraId="6B46817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7DA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Python course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871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Software Development Training</w:t>
            </w:r>
          </w:p>
        </w:tc>
      </w:tr>
    </w:tbl>
    <w:p w14:paraId="0AE2DBC0" w14:textId="77777777" w:rsidR="000517A2" w:rsidRDefault="00000000">
      <w:pPr>
        <w:spacing w:after="285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3C151CE8" w14:textId="77777777" w:rsidR="000517A2" w:rsidRDefault="00000000">
      <w:pPr>
        <w:numPr>
          <w:ilvl w:val="0"/>
          <w:numId w:val="4"/>
        </w:numPr>
        <w:spacing w:after="19" w:line="251" w:lineRule="auto"/>
        <w:ind w:hanging="731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contextual information and determine the correct word sense for each query. </w:t>
      </w:r>
    </w:p>
    <w:p w14:paraId="1102C70D" w14:textId="77777777" w:rsidR="000517A2" w:rsidRDefault="00000000">
      <w:pPr>
        <w:numPr>
          <w:ilvl w:val="0"/>
          <w:numId w:val="4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Identify the semantic cues used for disambiguation. </w:t>
      </w:r>
    </w:p>
    <w:p w14:paraId="329AFE3D" w14:textId="77777777" w:rsidR="000517A2" w:rsidRDefault="00000000">
      <w:pPr>
        <w:numPr>
          <w:ilvl w:val="0"/>
          <w:numId w:val="4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Evaluate the impact of incorrect sense selection on search engine performance. </w:t>
      </w:r>
    </w:p>
    <w:p w14:paraId="7F182CB1" w14:textId="77777777" w:rsidR="000517A2" w:rsidRDefault="00000000">
      <w:pPr>
        <w:numPr>
          <w:ilvl w:val="0"/>
          <w:numId w:val="4"/>
        </w:numPr>
        <w:spacing w:after="302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>Suggest an industrial-scale WSD strategy for improving recommendation accuracy.</w:t>
      </w:r>
    </w:p>
    <w:p w14:paraId="5D778DE4" w14:textId="77777777" w:rsidR="000517A2" w:rsidRDefault="00000000">
      <w:pPr>
        <w:spacing w:after="221" w:line="253" w:lineRule="auto"/>
        <w:ind w:left="577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  <w:r>
        <w:rPr>
          <w:rFonts w:ascii="Arial" w:eastAsia="Arial" w:hAnsi="Arial" w:cs="Arial"/>
          <w:sz w:val="20"/>
        </w:rPr>
        <w:t>Syntax-Driven Semantic Analysis in Healthcare Information Systems.</w:t>
      </w:r>
    </w:p>
    <w:p w14:paraId="4E8B4CF4" w14:textId="77777777" w:rsidR="000517A2" w:rsidRDefault="00000000">
      <w:pPr>
        <w:spacing w:after="267" w:line="253" w:lineRule="auto"/>
        <w:ind w:left="577" w:hanging="10"/>
      </w:pPr>
      <w:r>
        <w:rPr>
          <w:rFonts w:ascii="Arial" w:eastAsia="Arial" w:hAnsi="Arial" w:cs="Arial"/>
          <w:sz w:val="20"/>
        </w:rPr>
        <w:t>A healthcare NLP system processes medical reports.</w:t>
      </w:r>
    </w:p>
    <w:p w14:paraId="51140069" w14:textId="77777777" w:rsidR="000517A2" w:rsidRDefault="00000000">
      <w:pPr>
        <w:spacing w:after="42" w:line="253" w:lineRule="auto"/>
        <w:ind w:left="577" w:hanging="10"/>
      </w:pPr>
      <w:r>
        <w:rPr>
          <w:rFonts w:ascii="Arial" w:eastAsia="Arial" w:hAnsi="Arial" w:cs="Arial"/>
          <w:sz w:val="20"/>
        </w:rPr>
        <w:t>Parsed Sentences:</w:t>
      </w:r>
    </w:p>
    <w:tbl>
      <w:tblPr>
        <w:tblStyle w:val="TableGrid"/>
        <w:tblW w:w="9508" w:type="dxa"/>
        <w:tblInd w:w="447" w:type="dxa"/>
        <w:tblCellMar>
          <w:top w:w="51" w:type="dxa"/>
          <w:left w:w="6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3"/>
        <w:gridCol w:w="5035"/>
      </w:tblGrid>
      <w:tr w:rsidR="000517A2" w14:paraId="20DD1395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98D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Sentence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F14E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Parse Structure</w:t>
            </w:r>
          </w:p>
        </w:tc>
      </w:tr>
      <w:tr w:rsidR="000517A2" w14:paraId="4C61CDBF" w14:textId="77777777">
        <w:trPr>
          <w:trHeight w:val="516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F13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Doctor prescribed medicine to patient.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1D7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0517A2" w14:paraId="56BBD43A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F3B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Patient reported severe headache.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EA28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0517A2" w14:paraId="2C4E06E8" w14:textId="77777777">
        <w:trPr>
          <w:trHeight w:val="516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8AC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Nurse monitored patient continuously.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E396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0517A2" w14:paraId="039A4F10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B2DF" w14:textId="77777777" w:rsidR="000517A2" w:rsidRDefault="00000000">
            <w:pPr>
              <w:spacing w:after="0"/>
              <w:ind w:right="362"/>
              <w:jc w:val="center"/>
            </w:pPr>
            <w:r>
              <w:rPr>
                <w:rFonts w:ascii="Arial" w:eastAsia="Arial" w:hAnsi="Arial" w:cs="Arial"/>
              </w:rPr>
              <w:t>Medicine reduced blood pressure.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DE84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</w:tbl>
    <w:p w14:paraId="51D7DBDF" w14:textId="77777777" w:rsidR="000517A2" w:rsidRDefault="00000000">
      <w:pPr>
        <w:spacing w:after="42" w:line="253" w:lineRule="auto"/>
        <w:ind w:left="577" w:hanging="10"/>
      </w:pPr>
      <w:r>
        <w:rPr>
          <w:rFonts w:ascii="Arial" w:eastAsia="Arial" w:hAnsi="Arial" w:cs="Arial"/>
          <w:sz w:val="20"/>
        </w:rPr>
        <w:t>Semantic Roles Generated:</w:t>
      </w:r>
    </w:p>
    <w:tbl>
      <w:tblPr>
        <w:tblStyle w:val="TableGrid"/>
        <w:tblW w:w="9508" w:type="dxa"/>
        <w:tblInd w:w="447" w:type="dxa"/>
        <w:tblCellMar>
          <w:top w:w="51" w:type="dxa"/>
          <w:left w:w="6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3"/>
        <w:gridCol w:w="5035"/>
      </w:tblGrid>
      <w:tr w:rsidR="000517A2" w14:paraId="0DFD3339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E9A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Entity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9E3B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Role</w:t>
            </w:r>
          </w:p>
        </w:tc>
      </w:tr>
      <w:tr w:rsidR="000517A2" w14:paraId="1B303B9A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D9D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Doctor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CA0E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Agent</w:t>
            </w:r>
          </w:p>
        </w:tc>
      </w:tr>
      <w:tr w:rsidR="000517A2" w14:paraId="610D27B1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457C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Medicine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64E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Instrument</w:t>
            </w:r>
          </w:p>
        </w:tc>
      </w:tr>
      <w:tr w:rsidR="000517A2" w14:paraId="12472F30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A477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Patient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4A0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Recipient</w:t>
            </w:r>
          </w:p>
        </w:tc>
      </w:tr>
      <w:tr w:rsidR="000517A2" w14:paraId="6BDF8BB5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F7D6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Headache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5BDC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Symptom</w:t>
            </w:r>
          </w:p>
        </w:tc>
      </w:tr>
    </w:tbl>
    <w:p w14:paraId="79FF92F7" w14:textId="77777777" w:rsidR="000517A2" w:rsidRDefault="00000000">
      <w:pPr>
        <w:spacing w:after="285"/>
        <w:ind w:left="577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5CB60371" w14:textId="77777777" w:rsidR="000517A2" w:rsidRDefault="00000000">
      <w:pPr>
        <w:numPr>
          <w:ilvl w:val="0"/>
          <w:numId w:val="5"/>
        </w:numPr>
        <w:spacing w:after="19" w:line="251" w:lineRule="auto"/>
        <w:ind w:hanging="873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syntactic structures contribute to semantic role assignment. </w:t>
      </w:r>
    </w:p>
    <w:p w14:paraId="4DAEEDAD" w14:textId="77777777" w:rsidR="000517A2" w:rsidRDefault="00000000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Determine whether the assigned semantic roles are appropriate. </w:t>
      </w:r>
    </w:p>
    <w:p w14:paraId="4AE0E7B4" w14:textId="77777777" w:rsidR="000517A2" w:rsidRDefault="00000000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Evaluate potential errors that could arise from incorrect parsing. </w:t>
      </w:r>
    </w:p>
    <w:p w14:paraId="3125C6C6" w14:textId="77777777" w:rsidR="000517A2" w:rsidRPr="009C3D64" w:rsidRDefault="00000000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Recommend methods to improve syntax-driven semantic analysis in healthcare applications. </w:t>
      </w:r>
    </w:p>
    <w:p w14:paraId="640B5356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2079B390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7F87E2B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1. Semantic Representation in Customer Support Chatbots</w:t>
      </w:r>
    </w:p>
    <w:p w14:paraId="1B10B017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1. Action–Object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1"/>
        <w:gridCol w:w="3797"/>
        <w:gridCol w:w="1076"/>
        <w:gridCol w:w="1351"/>
      </w:tblGrid>
      <w:tr w:rsidR="009C3D64" w:rsidRPr="009C3D64" w14:paraId="54047C57" w14:textId="77777777" w:rsidTr="009C3D64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02BB5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Query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9B84A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Semantic Representation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FBA2F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68BF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Object</w:t>
            </w:r>
          </w:p>
        </w:tc>
      </w:tr>
      <w:tr w:rsidR="009C3D64" w:rsidRPr="009C3D64" w14:paraId="3FFBB093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2E7E0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Activate international roaming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66727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C3D64">
              <w:rPr>
                <w:rFonts w:ascii="Times New Roman" w:hAnsi="Times New Roman" w:cs="Times New Roman"/>
                <w:sz w:val="24"/>
              </w:rPr>
              <w:t>ACTIVATE(</w:t>
            </w:r>
            <w:proofErr w:type="gramEnd"/>
            <w:r w:rsidRPr="009C3D64">
              <w:rPr>
                <w:rFonts w:ascii="Times New Roman" w:hAnsi="Times New Roman" w:cs="Times New Roman"/>
                <w:sz w:val="24"/>
              </w:rPr>
              <w:t>Roaming, Customer)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FF06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Activate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7545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Roaming</w:t>
            </w:r>
          </w:p>
        </w:tc>
      </w:tr>
      <w:tr w:rsidR="009C3D64" w:rsidRPr="009C3D64" w14:paraId="070E749B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B1D3F1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Deactivate caller tune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C848B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C3D64">
              <w:rPr>
                <w:rFonts w:ascii="Times New Roman" w:hAnsi="Times New Roman" w:cs="Times New Roman"/>
                <w:sz w:val="24"/>
              </w:rPr>
              <w:t>DEACTIVATE(</w:t>
            </w:r>
            <w:proofErr w:type="spellStart"/>
            <w:proofErr w:type="gramEnd"/>
            <w:r w:rsidRPr="009C3D64">
              <w:rPr>
                <w:rFonts w:ascii="Times New Roman" w:hAnsi="Times New Roman" w:cs="Times New Roman"/>
                <w:sz w:val="24"/>
              </w:rPr>
              <w:t>CallerTune</w:t>
            </w:r>
            <w:proofErr w:type="spellEnd"/>
            <w:r w:rsidRPr="009C3D64">
              <w:rPr>
                <w:rFonts w:ascii="Times New Roman" w:hAnsi="Times New Roman" w:cs="Times New Roman"/>
                <w:sz w:val="24"/>
              </w:rPr>
              <w:t>, Customer)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5809F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Deactivate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4091D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Caller Tune</w:t>
            </w:r>
          </w:p>
        </w:tc>
      </w:tr>
      <w:tr w:rsidR="009C3D64" w:rsidRPr="009C3D64" w14:paraId="11E34D58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C1455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Check data balance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4D94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C3D64">
              <w:rPr>
                <w:rFonts w:ascii="Times New Roman" w:hAnsi="Times New Roman" w:cs="Times New Roman"/>
                <w:sz w:val="24"/>
              </w:rPr>
              <w:t>QUERY(</w:t>
            </w:r>
            <w:proofErr w:type="spellStart"/>
            <w:proofErr w:type="gramEnd"/>
            <w:r w:rsidRPr="009C3D64">
              <w:rPr>
                <w:rFonts w:ascii="Times New Roman" w:hAnsi="Times New Roman" w:cs="Times New Roman"/>
                <w:sz w:val="24"/>
              </w:rPr>
              <w:t>DataBalance</w:t>
            </w:r>
            <w:proofErr w:type="spellEnd"/>
            <w:r w:rsidRPr="009C3D64">
              <w:rPr>
                <w:rFonts w:ascii="Times New Roman" w:hAnsi="Times New Roman" w:cs="Times New Roman"/>
                <w:sz w:val="24"/>
              </w:rPr>
              <w:t>, Customer)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0F8F9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Query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EC436B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Data Balance</w:t>
            </w:r>
          </w:p>
        </w:tc>
      </w:tr>
      <w:tr w:rsidR="009C3D64" w:rsidRPr="009C3D64" w14:paraId="537683FC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1AEAE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Enable 5G service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B29A21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C3D64">
              <w:rPr>
                <w:rFonts w:ascii="Times New Roman" w:hAnsi="Times New Roman" w:cs="Times New Roman"/>
                <w:sz w:val="24"/>
              </w:rPr>
              <w:t>ACTIVATE(</w:t>
            </w:r>
            <w:proofErr w:type="gramEnd"/>
            <w:r w:rsidRPr="009C3D64">
              <w:rPr>
                <w:rFonts w:ascii="Times New Roman" w:hAnsi="Times New Roman" w:cs="Times New Roman"/>
                <w:sz w:val="24"/>
              </w:rPr>
              <w:t>5GService, Customer)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CFA14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Activate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6B10F7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5G Service</w:t>
            </w:r>
          </w:p>
        </w:tc>
      </w:tr>
    </w:tbl>
    <w:p w14:paraId="04B2337E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semantic representation identifies </w:t>
      </w:r>
      <w:r w:rsidRPr="009C3D64">
        <w:rPr>
          <w:rFonts w:ascii="Times New Roman" w:hAnsi="Times New Roman" w:cs="Times New Roman"/>
          <w:b/>
          <w:bCs/>
          <w:sz w:val="24"/>
        </w:rPr>
        <w:t>what action the customer wants</w:t>
      </w:r>
      <w:r w:rsidRPr="009C3D64">
        <w:rPr>
          <w:rFonts w:ascii="Times New Roman" w:hAnsi="Times New Roman" w:cs="Times New Roman"/>
          <w:sz w:val="24"/>
        </w:rPr>
        <w:t> and </w:t>
      </w:r>
      <w:r w:rsidRPr="009C3D64">
        <w:rPr>
          <w:rFonts w:ascii="Times New Roman" w:hAnsi="Times New Roman" w:cs="Times New Roman"/>
          <w:b/>
          <w:bCs/>
          <w:sz w:val="24"/>
        </w:rPr>
        <w:t>which telecom service is involved</w:t>
      </w:r>
      <w:r w:rsidRPr="009C3D64">
        <w:rPr>
          <w:rFonts w:ascii="Times New Roman" w:hAnsi="Times New Roman" w:cs="Times New Roman"/>
          <w:sz w:val="24"/>
        </w:rPr>
        <w:t>.</w:t>
      </w:r>
    </w:p>
    <w:p w14:paraId="436E0D3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2. Semantic Interpretation Error</w:t>
      </w:r>
    </w:p>
    <w:p w14:paraId="6FFCCEE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Q2 contains the error.</w:t>
      </w:r>
    </w:p>
    <w:p w14:paraId="509AD71A" w14:textId="77777777" w:rsidR="009C3D64" w:rsidRPr="009C3D64" w:rsidRDefault="009C3D64" w:rsidP="009C3D64">
      <w:pPr>
        <w:numPr>
          <w:ilvl w:val="0"/>
          <w:numId w:val="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Actual intent: </w:t>
      </w:r>
      <w:r w:rsidRPr="009C3D64">
        <w:rPr>
          <w:rFonts w:ascii="Times New Roman" w:hAnsi="Times New Roman" w:cs="Times New Roman"/>
          <w:b/>
          <w:bCs/>
          <w:sz w:val="24"/>
        </w:rPr>
        <w:t>Deactivate Caller Tune</w:t>
      </w:r>
    </w:p>
    <w:p w14:paraId="5F3AD018" w14:textId="77777777" w:rsidR="009C3D64" w:rsidRPr="009C3D64" w:rsidRDefault="009C3D64" w:rsidP="009C3D64">
      <w:pPr>
        <w:numPr>
          <w:ilvl w:val="0"/>
          <w:numId w:val="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Predicted intent: </w:t>
      </w:r>
      <w:r w:rsidRPr="009C3D64">
        <w:rPr>
          <w:rFonts w:ascii="Times New Roman" w:hAnsi="Times New Roman" w:cs="Times New Roman"/>
          <w:b/>
          <w:bCs/>
          <w:sz w:val="24"/>
        </w:rPr>
        <w:t>Activate Caller Tune</w:t>
      </w:r>
    </w:p>
    <w:p w14:paraId="6E4E05C7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object, </w:t>
      </w:r>
      <w:r w:rsidRPr="009C3D64">
        <w:rPr>
          <w:rFonts w:ascii="Times New Roman" w:hAnsi="Times New Roman" w:cs="Times New Roman"/>
          <w:i/>
          <w:iCs/>
          <w:sz w:val="24"/>
        </w:rPr>
        <w:t>Caller Tune</w:t>
      </w:r>
      <w:r w:rsidRPr="009C3D64">
        <w:rPr>
          <w:rFonts w:ascii="Times New Roman" w:hAnsi="Times New Roman" w:cs="Times New Roman"/>
          <w:sz w:val="24"/>
        </w:rPr>
        <w:t>, is correctly identified, but the action is incorrectly interpreted as </w:t>
      </w:r>
      <w:r w:rsidRPr="009C3D64">
        <w:rPr>
          <w:rFonts w:ascii="Times New Roman" w:hAnsi="Times New Roman" w:cs="Times New Roman"/>
          <w:b/>
          <w:bCs/>
          <w:sz w:val="24"/>
        </w:rPr>
        <w:t>ACTIVATE</w:t>
      </w:r>
      <w:r w:rsidRPr="009C3D64">
        <w:rPr>
          <w:rFonts w:ascii="Times New Roman" w:hAnsi="Times New Roman" w:cs="Times New Roman"/>
          <w:sz w:val="24"/>
        </w:rPr>
        <w:t> instead of </w:t>
      </w:r>
      <w:r w:rsidRPr="009C3D64">
        <w:rPr>
          <w:rFonts w:ascii="Times New Roman" w:hAnsi="Times New Roman" w:cs="Times New Roman"/>
          <w:b/>
          <w:bCs/>
          <w:sz w:val="24"/>
        </w:rPr>
        <w:t>DEACTIVATE</w:t>
      </w:r>
      <w:r w:rsidRPr="009C3D64">
        <w:rPr>
          <w:rFonts w:ascii="Times New Roman" w:hAnsi="Times New Roman" w:cs="Times New Roman"/>
          <w:sz w:val="24"/>
        </w:rPr>
        <w:t>.</w:t>
      </w:r>
    </w:p>
    <w:p w14:paraId="4240940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Q1, Q3 and Q4 are correctly interpreted.</w:t>
      </w:r>
    </w:p>
    <w:p w14:paraId="427CEB86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3. Effect on Chatbot Accuracy</w:t>
      </w:r>
    </w:p>
    <w:p w14:paraId="4D6458FB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 xml:space="preserve">Meaning representation directly affects chatbot decisions. If the semantic </w:t>
      </w:r>
      <w:proofErr w:type="spellStart"/>
      <w:r w:rsidRPr="009C3D64">
        <w:rPr>
          <w:rFonts w:ascii="Times New Roman" w:hAnsi="Times New Roman" w:cs="Times New Roman"/>
          <w:sz w:val="24"/>
        </w:rPr>
        <w:t>analyzer</w:t>
      </w:r>
      <w:proofErr w:type="spellEnd"/>
      <w:r w:rsidRPr="009C3D64">
        <w:rPr>
          <w:rFonts w:ascii="Times New Roman" w:hAnsi="Times New Roman" w:cs="Times New Roman"/>
          <w:sz w:val="24"/>
        </w:rPr>
        <w:t xml:space="preserve"> correctly identifies the </w:t>
      </w:r>
      <w:r w:rsidRPr="009C3D64">
        <w:rPr>
          <w:rFonts w:ascii="Times New Roman" w:hAnsi="Times New Roman" w:cs="Times New Roman"/>
          <w:b/>
          <w:bCs/>
          <w:sz w:val="24"/>
        </w:rPr>
        <w:t>action + object</w:t>
      </w:r>
      <w:r w:rsidRPr="009C3D64">
        <w:rPr>
          <w:rFonts w:ascii="Times New Roman" w:hAnsi="Times New Roman" w:cs="Times New Roman"/>
          <w:sz w:val="24"/>
        </w:rPr>
        <w:t>, the chatbot can execute the appropriate operation.</w:t>
      </w:r>
    </w:p>
    <w:p w14:paraId="1DB68534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For example:</w:t>
      </w:r>
    </w:p>
    <w:p w14:paraId="7E20E49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9C3D64">
        <w:rPr>
          <w:rFonts w:ascii="Times New Roman" w:hAnsi="Times New Roman" w:cs="Times New Roman"/>
          <w:sz w:val="24"/>
        </w:rPr>
        <w:t>DEACTIVATE(</w:t>
      </w:r>
      <w:proofErr w:type="spellStart"/>
      <w:proofErr w:type="gramEnd"/>
      <w:r w:rsidRPr="009C3D64">
        <w:rPr>
          <w:rFonts w:ascii="Times New Roman" w:hAnsi="Times New Roman" w:cs="Times New Roman"/>
          <w:sz w:val="24"/>
        </w:rPr>
        <w:t>CallerTune</w:t>
      </w:r>
      <w:proofErr w:type="spellEnd"/>
      <w:r w:rsidRPr="009C3D64">
        <w:rPr>
          <w:rFonts w:ascii="Times New Roman" w:hAnsi="Times New Roman" w:cs="Times New Roman"/>
          <w:sz w:val="24"/>
        </w:rPr>
        <w:t>, Customer)</w:t>
      </w:r>
    </w:p>
    <w:p w14:paraId="4EED9638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should lead to cancellation of the caller tune. If it is incorrectly represented as:</w:t>
      </w:r>
    </w:p>
    <w:p w14:paraId="0BA8D2D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9C3D64">
        <w:rPr>
          <w:rFonts w:ascii="Times New Roman" w:hAnsi="Times New Roman" w:cs="Times New Roman"/>
          <w:sz w:val="24"/>
        </w:rPr>
        <w:t>ACTIVATE(</w:t>
      </w:r>
      <w:proofErr w:type="spellStart"/>
      <w:proofErr w:type="gramEnd"/>
      <w:r w:rsidRPr="009C3D64">
        <w:rPr>
          <w:rFonts w:ascii="Times New Roman" w:hAnsi="Times New Roman" w:cs="Times New Roman"/>
          <w:sz w:val="24"/>
        </w:rPr>
        <w:t>CallerTune</w:t>
      </w:r>
      <w:proofErr w:type="spellEnd"/>
      <w:r w:rsidRPr="009C3D64">
        <w:rPr>
          <w:rFonts w:ascii="Times New Roman" w:hAnsi="Times New Roman" w:cs="Times New Roman"/>
          <w:sz w:val="24"/>
        </w:rPr>
        <w:t>, Customer)</w:t>
      </w:r>
    </w:p>
    <w:p w14:paraId="66AC41B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system may perform the opposite operation.</w:t>
      </w:r>
    </w:p>
    <w:p w14:paraId="7960EBC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Therefore, semantic errors can cause:</w:t>
      </w:r>
    </w:p>
    <w:p w14:paraId="16413DC2" w14:textId="77777777" w:rsidR="009C3D64" w:rsidRPr="009C3D64" w:rsidRDefault="009C3D64" w:rsidP="009C3D64">
      <w:pPr>
        <w:numPr>
          <w:ilvl w:val="0"/>
          <w:numId w:val="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service activation/deactivation</w:t>
      </w:r>
    </w:p>
    <w:p w14:paraId="5FEAEBA7" w14:textId="77777777" w:rsidR="009C3D64" w:rsidRPr="009C3D64" w:rsidRDefault="009C3D64" w:rsidP="009C3D64">
      <w:pPr>
        <w:numPr>
          <w:ilvl w:val="0"/>
          <w:numId w:val="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Wrong responses</w:t>
      </w:r>
    </w:p>
    <w:p w14:paraId="525F5E01" w14:textId="77777777" w:rsidR="009C3D64" w:rsidRPr="009C3D64" w:rsidRDefault="009C3D64" w:rsidP="009C3D64">
      <w:pPr>
        <w:numPr>
          <w:ilvl w:val="0"/>
          <w:numId w:val="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Customer dissatisfaction</w:t>
      </w:r>
    </w:p>
    <w:p w14:paraId="2FA61B44" w14:textId="77777777" w:rsidR="009C3D64" w:rsidRPr="009C3D64" w:rsidRDefault="009C3D64" w:rsidP="009C3D64">
      <w:pPr>
        <w:numPr>
          <w:ilvl w:val="0"/>
          <w:numId w:val="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Unwanted charges</w:t>
      </w:r>
    </w:p>
    <w:p w14:paraId="1270BD72" w14:textId="77777777" w:rsidR="009C3D64" w:rsidRPr="009C3D64" w:rsidRDefault="009C3D64" w:rsidP="009C3D64">
      <w:pPr>
        <w:numPr>
          <w:ilvl w:val="0"/>
          <w:numId w:val="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lastRenderedPageBreak/>
        <w:t>Incorrect automated actions</w:t>
      </w:r>
    </w:p>
    <w:p w14:paraId="0A208BAB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4. Improvements</w:t>
      </w:r>
    </w:p>
    <w:p w14:paraId="1D9ADD04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 </w:t>
      </w:r>
      <w:r w:rsidRPr="009C3D64">
        <w:rPr>
          <w:rFonts w:ascii="Times New Roman" w:hAnsi="Times New Roman" w:cs="Times New Roman"/>
          <w:b/>
          <w:bCs/>
          <w:sz w:val="24"/>
        </w:rPr>
        <w:t>intent classification</w:t>
      </w:r>
      <w:r w:rsidRPr="009C3D64">
        <w:rPr>
          <w:rFonts w:ascii="Times New Roman" w:hAnsi="Times New Roman" w:cs="Times New Roman"/>
          <w:sz w:val="24"/>
        </w:rPr>
        <w:t> with telecom-specific training data.</w:t>
      </w:r>
    </w:p>
    <w:p w14:paraId="591D9747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Include positive and negative examples for actions such as </w:t>
      </w:r>
      <w:r w:rsidRPr="009C3D64">
        <w:rPr>
          <w:rFonts w:ascii="Times New Roman" w:hAnsi="Times New Roman" w:cs="Times New Roman"/>
          <w:i/>
          <w:iCs/>
          <w:sz w:val="24"/>
        </w:rPr>
        <w:t>activate, deactivate, cancel, suspend,</w:t>
      </w:r>
      <w:r w:rsidRPr="009C3D64">
        <w:rPr>
          <w:rFonts w:ascii="Times New Roman" w:hAnsi="Times New Roman" w:cs="Times New Roman"/>
          <w:sz w:val="24"/>
        </w:rPr>
        <w:t> and </w:t>
      </w:r>
      <w:r w:rsidRPr="009C3D64">
        <w:rPr>
          <w:rFonts w:ascii="Times New Roman" w:hAnsi="Times New Roman" w:cs="Times New Roman"/>
          <w:i/>
          <w:iCs/>
          <w:sz w:val="24"/>
        </w:rPr>
        <w:t>renew</w:t>
      </w:r>
      <w:r w:rsidRPr="009C3D64">
        <w:rPr>
          <w:rFonts w:ascii="Times New Roman" w:hAnsi="Times New Roman" w:cs="Times New Roman"/>
          <w:sz w:val="24"/>
        </w:rPr>
        <w:t>.</w:t>
      </w:r>
    </w:p>
    <w:p w14:paraId="5F415ACE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 </w:t>
      </w:r>
      <w:r w:rsidRPr="009C3D64">
        <w:rPr>
          <w:rFonts w:ascii="Times New Roman" w:hAnsi="Times New Roman" w:cs="Times New Roman"/>
          <w:b/>
          <w:bCs/>
          <w:sz w:val="24"/>
        </w:rPr>
        <w:t>context-aware NLP</w:t>
      </w:r>
      <w:r w:rsidRPr="009C3D64">
        <w:rPr>
          <w:rFonts w:ascii="Times New Roman" w:hAnsi="Times New Roman" w:cs="Times New Roman"/>
          <w:sz w:val="24"/>
        </w:rPr>
        <w:t> to understand previous conversation turns.</w:t>
      </w:r>
    </w:p>
    <w:p w14:paraId="69456CC5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Apply </w:t>
      </w:r>
      <w:r w:rsidRPr="009C3D64">
        <w:rPr>
          <w:rFonts w:ascii="Times New Roman" w:hAnsi="Times New Roman" w:cs="Times New Roman"/>
          <w:b/>
          <w:bCs/>
          <w:sz w:val="24"/>
        </w:rPr>
        <w:t>Named Entity Recognition (NER)</w:t>
      </w:r>
      <w:r w:rsidRPr="009C3D64">
        <w:rPr>
          <w:rFonts w:ascii="Times New Roman" w:hAnsi="Times New Roman" w:cs="Times New Roman"/>
          <w:sz w:val="24"/>
        </w:rPr>
        <w:t> for services such as roaming, 5G, caller tune, and data balance.</w:t>
      </w:r>
    </w:p>
    <w:p w14:paraId="276ABCE6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 transformer-based models such as BERT for contextual understanding.</w:t>
      </w:r>
    </w:p>
    <w:p w14:paraId="44DD9CA5" w14:textId="77777777" w:rsidR="009C3D64" w:rsidRP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Add a </w:t>
      </w:r>
      <w:r w:rsidRPr="009C3D64">
        <w:rPr>
          <w:rFonts w:ascii="Times New Roman" w:hAnsi="Times New Roman" w:cs="Times New Roman"/>
          <w:b/>
          <w:bCs/>
          <w:sz w:val="24"/>
        </w:rPr>
        <w:t>confirmation step</w:t>
      </w:r>
      <w:r w:rsidRPr="009C3D64">
        <w:rPr>
          <w:rFonts w:ascii="Times New Roman" w:hAnsi="Times New Roman" w:cs="Times New Roman"/>
          <w:sz w:val="24"/>
        </w:rPr>
        <w:t> before performing critical account changes.</w:t>
      </w:r>
    </w:p>
    <w:p w14:paraId="04CF3EA9" w14:textId="77777777" w:rsidR="009C3D64" w:rsidRDefault="009C3D64" w:rsidP="009C3D64">
      <w:pPr>
        <w:numPr>
          <w:ilvl w:val="0"/>
          <w:numId w:val="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Continuously evaluate the system using precision, recall, F1-score, and confusion matrices.</w:t>
      </w:r>
    </w:p>
    <w:p w14:paraId="77DFDEA4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38ADC9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C8E30C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13CD03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603D23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2621150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C2E70EB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98FCB4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558AC2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1C5EF39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7F38C8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A982BB6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E29D110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CAAFCB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017935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2970536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8AB25E9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905C7E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CC238E6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732D3DD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3B1496B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4E3B6D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A333A6F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721C4A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2. First-Order Predicate Calculus for Smart Manufacturing</w:t>
      </w:r>
    </w:p>
    <w:p w14:paraId="45828FF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1. Production Data Representation</w:t>
      </w:r>
    </w:p>
    <w:p w14:paraId="3CDABBC5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production data can be represented using predicates:</w:t>
      </w:r>
    </w:p>
    <w:p w14:paraId="2E624CC2" w14:textId="77777777" w:rsidR="009C3D64" w:rsidRPr="009C3D64" w:rsidRDefault="009C3D64" w:rsidP="009C3D64">
      <w:pPr>
        <w:numPr>
          <w:ilvl w:val="0"/>
          <w:numId w:val="1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Active(M1)</w:t>
      </w:r>
    </w:p>
    <w:p w14:paraId="0C27804D" w14:textId="77777777" w:rsidR="009C3D64" w:rsidRPr="009C3D64" w:rsidRDefault="009C3D64" w:rsidP="009C3D64">
      <w:pPr>
        <w:numPr>
          <w:ilvl w:val="0"/>
          <w:numId w:val="1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Active(M2)</w:t>
      </w:r>
    </w:p>
    <w:p w14:paraId="6271CAEF" w14:textId="77777777" w:rsidR="009C3D64" w:rsidRPr="009C3D64" w:rsidRDefault="009C3D64" w:rsidP="009C3D64">
      <w:pPr>
        <w:numPr>
          <w:ilvl w:val="0"/>
          <w:numId w:val="1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Maintenance(M3)</w:t>
      </w:r>
    </w:p>
    <w:p w14:paraId="42831F2C" w14:textId="77777777" w:rsidR="009C3D64" w:rsidRPr="009C3D64" w:rsidRDefault="009C3D64" w:rsidP="009C3D64">
      <w:pPr>
        <w:numPr>
          <w:ilvl w:val="0"/>
          <w:numId w:val="1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Active(M4)</w:t>
      </w:r>
    </w:p>
    <w:p w14:paraId="3B4FA77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Rules:</w:t>
      </w:r>
    </w:p>
    <w:p w14:paraId="79D92B57" w14:textId="77777777" w:rsidR="009C3D64" w:rsidRPr="009C3D64" w:rsidRDefault="009C3D64" w:rsidP="009C3D64">
      <w:pPr>
        <w:numPr>
          <w:ilvl w:val="0"/>
          <w:numId w:val="11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Cambria Math" w:hAnsi="Cambria Math" w:cs="Cambria Math"/>
          <w:sz w:val="24"/>
        </w:rPr>
        <w:t>∀</w:t>
      </w:r>
      <w:r w:rsidRPr="009C3D64">
        <w:rPr>
          <w:rFonts w:ascii="Times New Roman" w:hAnsi="Times New Roman" w:cs="Times New Roman"/>
          <w:sz w:val="24"/>
        </w:rPr>
        <w:t>x Active(x) → Producing(x)</w:t>
      </w:r>
    </w:p>
    <w:p w14:paraId="1B60AD02" w14:textId="77777777" w:rsidR="009C3D64" w:rsidRPr="009C3D64" w:rsidRDefault="009C3D64" w:rsidP="009C3D64">
      <w:pPr>
        <w:numPr>
          <w:ilvl w:val="0"/>
          <w:numId w:val="11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Cambria Math" w:hAnsi="Cambria Math" w:cs="Cambria Math"/>
          <w:sz w:val="24"/>
        </w:rPr>
        <w:t>∀</w:t>
      </w:r>
      <w:proofErr w:type="spellStart"/>
      <w:r w:rsidRPr="009C3D64">
        <w:rPr>
          <w:rFonts w:ascii="Times New Roman" w:hAnsi="Times New Roman" w:cs="Times New Roman"/>
          <w:sz w:val="24"/>
        </w:rPr>
        <w:t>x</w:t>
      </w:r>
      <w:r w:rsidRPr="009C3D64">
        <w:rPr>
          <w:rFonts w:ascii="Cambria Math" w:hAnsi="Cambria Math" w:cs="Cambria Math"/>
          <w:sz w:val="24"/>
        </w:rPr>
        <w:t>∀</w:t>
      </w:r>
      <w:r w:rsidRPr="009C3D64">
        <w:rPr>
          <w:rFonts w:ascii="Times New Roman" w:hAnsi="Times New Roman" w:cs="Times New Roman"/>
          <w:sz w:val="24"/>
        </w:rPr>
        <w:t>y</w:t>
      </w:r>
      <w:proofErr w:type="spellEnd"/>
      <w:r w:rsidRPr="009C3D64">
        <w:rPr>
          <w:rFonts w:ascii="Times New Roman" w:hAnsi="Times New Roman" w:cs="Times New Roman"/>
          <w:sz w:val="24"/>
        </w:rPr>
        <w:t xml:space="preserve"> [Produces(</w:t>
      </w:r>
      <w:proofErr w:type="spellStart"/>
      <w:proofErr w:type="gramStart"/>
      <w:r w:rsidRPr="009C3D64">
        <w:rPr>
          <w:rFonts w:ascii="Times New Roman" w:hAnsi="Times New Roman" w:cs="Times New Roman"/>
          <w:sz w:val="24"/>
        </w:rPr>
        <w:t>x,y</w:t>
      </w:r>
      <w:proofErr w:type="spellEnd"/>
      <w:proofErr w:type="gramEnd"/>
      <w:r w:rsidRPr="009C3D64">
        <w:rPr>
          <w:rFonts w:ascii="Times New Roman" w:hAnsi="Times New Roman" w:cs="Times New Roman"/>
          <w:sz w:val="24"/>
        </w:rPr>
        <w:t xml:space="preserve">) </w:t>
      </w:r>
      <w:r w:rsidRPr="009C3D64">
        <w:rPr>
          <w:rFonts w:ascii="Cambria Math" w:hAnsi="Cambria Math" w:cs="Cambria Math"/>
          <w:sz w:val="24"/>
        </w:rPr>
        <w:t>∧</w:t>
      </w:r>
      <w:r w:rsidRPr="009C3D64">
        <w:rPr>
          <w:rFonts w:ascii="Times New Roman" w:hAnsi="Times New Roman" w:cs="Times New Roman"/>
          <w:sz w:val="24"/>
        </w:rPr>
        <w:t xml:space="preserve"> Active(x) → Available(y)]</w:t>
      </w:r>
    </w:p>
    <w:p w14:paraId="66D9D7B4" w14:textId="77777777" w:rsidR="009C3D64" w:rsidRPr="009C3D64" w:rsidRDefault="009C3D64" w:rsidP="009C3D64">
      <w:pPr>
        <w:numPr>
          <w:ilvl w:val="0"/>
          <w:numId w:val="11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Cambria Math" w:hAnsi="Cambria Math" w:cs="Cambria Math"/>
          <w:sz w:val="24"/>
        </w:rPr>
        <w:t>∀</w:t>
      </w:r>
      <w:r w:rsidRPr="009C3D64">
        <w:rPr>
          <w:rFonts w:ascii="Times New Roman" w:hAnsi="Times New Roman" w:cs="Times New Roman"/>
          <w:sz w:val="24"/>
        </w:rPr>
        <w:t>x Maintenance(x) → ¬Producing(x)</w:t>
      </w:r>
    </w:p>
    <w:p w14:paraId="4E34F426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From the first rule:</w:t>
      </w:r>
    </w:p>
    <w:p w14:paraId="608734E3" w14:textId="77777777" w:rsidR="009C3D64" w:rsidRPr="009C3D64" w:rsidRDefault="009C3D64" w:rsidP="009C3D64">
      <w:pPr>
        <w:numPr>
          <w:ilvl w:val="0"/>
          <w:numId w:val="1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Active(M1) → Producing(M1)</w:t>
      </w:r>
    </w:p>
    <w:p w14:paraId="3E04D590" w14:textId="77777777" w:rsidR="009C3D64" w:rsidRPr="009C3D64" w:rsidRDefault="009C3D64" w:rsidP="009C3D64">
      <w:pPr>
        <w:numPr>
          <w:ilvl w:val="0"/>
          <w:numId w:val="1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Active(M2) → Producing(M2)</w:t>
      </w:r>
    </w:p>
    <w:p w14:paraId="5A81BAC5" w14:textId="77777777" w:rsidR="009C3D64" w:rsidRPr="009C3D64" w:rsidRDefault="009C3D64" w:rsidP="009C3D64">
      <w:pPr>
        <w:numPr>
          <w:ilvl w:val="0"/>
          <w:numId w:val="1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Active(M4) → Producing(M4)</w:t>
      </w:r>
    </w:p>
    <w:p w14:paraId="3DE70004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From the maintenance rule:</w:t>
      </w:r>
    </w:p>
    <w:p w14:paraId="61F87B3C" w14:textId="77777777" w:rsidR="009C3D64" w:rsidRPr="009C3D64" w:rsidRDefault="009C3D64" w:rsidP="009C3D64">
      <w:pPr>
        <w:numPr>
          <w:ilvl w:val="0"/>
          <w:numId w:val="1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Maintenance(M3) → ¬Producing(M3)</w:t>
      </w:r>
    </w:p>
    <w:p w14:paraId="149C8836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2. Currently Available Products</w:t>
      </w:r>
    </w:p>
    <w:p w14:paraId="54224A2C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supplied production data does </w:t>
      </w:r>
      <w:r w:rsidRPr="009C3D64">
        <w:rPr>
          <w:rFonts w:ascii="Times New Roman" w:hAnsi="Times New Roman" w:cs="Times New Roman"/>
          <w:b/>
          <w:bCs/>
          <w:sz w:val="24"/>
        </w:rPr>
        <w:t>not specify which machine produces which product</w:t>
      </w:r>
      <w:r w:rsidRPr="009C3D64">
        <w:rPr>
          <w:rFonts w:ascii="Times New Roman" w:hAnsi="Times New Roman" w:cs="Times New Roman"/>
          <w:sz w:val="24"/>
        </w:rPr>
        <w:t>.</w:t>
      </w:r>
    </w:p>
    <w:p w14:paraId="4284498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Therefore, products cannot be uniquely identified as available.</w:t>
      </w:r>
    </w:p>
    <w:p w14:paraId="6806C90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If additional facts were given, for example:</w:t>
      </w:r>
    </w:p>
    <w:p w14:paraId="675B7985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Produces(M</w:t>
      </w:r>
      <w:proofErr w:type="gramStart"/>
      <w:r w:rsidRPr="009C3D64">
        <w:rPr>
          <w:rFonts w:ascii="Times New Roman" w:hAnsi="Times New Roman" w:cs="Times New Roman"/>
          <w:sz w:val="24"/>
        </w:rPr>
        <w:t>1,Gear</w:t>
      </w:r>
      <w:proofErr w:type="gramEnd"/>
      <w:r w:rsidRPr="009C3D64">
        <w:rPr>
          <w:rFonts w:ascii="Times New Roman" w:hAnsi="Times New Roman" w:cs="Times New Roman"/>
          <w:sz w:val="24"/>
        </w:rPr>
        <w:t>)</w:t>
      </w:r>
    </w:p>
    <w:p w14:paraId="3B51CAF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and Active(M1), then:</w:t>
      </w:r>
    </w:p>
    <w:p w14:paraId="4BE36168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Produces(M</w:t>
      </w:r>
      <w:proofErr w:type="gramStart"/>
      <w:r w:rsidRPr="009C3D64">
        <w:rPr>
          <w:rFonts w:ascii="Times New Roman" w:hAnsi="Times New Roman" w:cs="Times New Roman"/>
          <w:sz w:val="24"/>
        </w:rPr>
        <w:t>1,Gear</w:t>
      </w:r>
      <w:proofErr w:type="gramEnd"/>
      <w:r w:rsidRPr="009C3D64">
        <w:rPr>
          <w:rFonts w:ascii="Times New Roman" w:hAnsi="Times New Roman" w:cs="Times New Roman"/>
          <w:sz w:val="24"/>
        </w:rPr>
        <w:t xml:space="preserve">) </w:t>
      </w:r>
      <w:r w:rsidRPr="009C3D64">
        <w:rPr>
          <w:rFonts w:ascii="Cambria Math" w:hAnsi="Cambria Math" w:cs="Cambria Math"/>
          <w:sz w:val="24"/>
        </w:rPr>
        <w:t>∧</w:t>
      </w:r>
      <w:r w:rsidRPr="009C3D64">
        <w:rPr>
          <w:rFonts w:ascii="Times New Roman" w:hAnsi="Times New Roman" w:cs="Times New Roman"/>
          <w:sz w:val="24"/>
        </w:rPr>
        <w:t xml:space="preserve"> Active(M1) → </w:t>
      </w:r>
      <w:proofErr w:type="gramStart"/>
      <w:r w:rsidRPr="009C3D64">
        <w:rPr>
          <w:rFonts w:ascii="Times New Roman" w:hAnsi="Times New Roman" w:cs="Times New Roman"/>
          <w:sz w:val="24"/>
        </w:rPr>
        <w:t>Available(</w:t>
      </w:r>
      <w:proofErr w:type="gramEnd"/>
      <w:r w:rsidRPr="009C3D64">
        <w:rPr>
          <w:rFonts w:ascii="Times New Roman" w:hAnsi="Times New Roman" w:cs="Times New Roman"/>
          <w:sz w:val="24"/>
        </w:rPr>
        <w:t>Gear)</w:t>
      </w:r>
    </w:p>
    <w:p w14:paraId="6D1CB529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Thus, </w:t>
      </w:r>
      <w:r w:rsidRPr="009C3D64">
        <w:rPr>
          <w:rFonts w:ascii="Times New Roman" w:hAnsi="Times New Roman" w:cs="Times New Roman"/>
          <w:b/>
          <w:bCs/>
          <w:sz w:val="24"/>
        </w:rPr>
        <w:t>Gear is available only if an active machine is explicitly associated with producing Gear</w:t>
      </w:r>
      <w:r w:rsidRPr="009C3D64">
        <w:rPr>
          <w:rFonts w:ascii="Times New Roman" w:hAnsi="Times New Roman" w:cs="Times New Roman"/>
          <w:sz w:val="24"/>
        </w:rPr>
        <w:t>.</w:t>
      </w:r>
    </w:p>
    <w:p w14:paraId="015ED2B2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3. Is Gear Production Affected by Maintenance?</w:t>
      </w:r>
    </w:p>
    <w:p w14:paraId="2DC5A04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M3 is under maintenance:</w:t>
      </w:r>
    </w:p>
    <w:p w14:paraId="11A189D3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Maintenance(M3) → ¬Producing(M3)</w:t>
      </w:r>
    </w:p>
    <w:p w14:paraId="7D312912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Therefore, </w:t>
      </w:r>
      <w:r w:rsidRPr="009C3D64">
        <w:rPr>
          <w:rFonts w:ascii="Times New Roman" w:hAnsi="Times New Roman" w:cs="Times New Roman"/>
          <w:b/>
          <w:bCs/>
          <w:sz w:val="24"/>
        </w:rPr>
        <w:t>M3 is not producing while under maintenance</w:t>
      </w:r>
      <w:r w:rsidRPr="009C3D64">
        <w:rPr>
          <w:rFonts w:ascii="Times New Roman" w:hAnsi="Times New Roman" w:cs="Times New Roman"/>
          <w:sz w:val="24"/>
        </w:rPr>
        <w:t>.</w:t>
      </w:r>
    </w:p>
    <w:p w14:paraId="62018FA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However, we cannot conclude that Gear production is affected unless we know:</w:t>
      </w:r>
    </w:p>
    <w:p w14:paraId="70F223A2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Produces(M</w:t>
      </w:r>
      <w:proofErr w:type="gramStart"/>
      <w:r w:rsidRPr="009C3D64">
        <w:rPr>
          <w:rFonts w:ascii="Times New Roman" w:hAnsi="Times New Roman" w:cs="Times New Roman"/>
          <w:sz w:val="24"/>
        </w:rPr>
        <w:t>3,Gear</w:t>
      </w:r>
      <w:proofErr w:type="gramEnd"/>
      <w:r w:rsidRPr="009C3D64">
        <w:rPr>
          <w:rFonts w:ascii="Times New Roman" w:hAnsi="Times New Roman" w:cs="Times New Roman"/>
          <w:sz w:val="24"/>
        </w:rPr>
        <w:t>)</w:t>
      </w:r>
    </w:p>
    <w:p w14:paraId="144DEFB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lastRenderedPageBreak/>
        <w:t>If M3 produces Gear, then Gear production is affected. If another active machine produces Gear, production may continue.</w:t>
      </w:r>
    </w:p>
    <w:p w14:paraId="0CF32976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4. Effectiveness of Predicate Logic</w:t>
      </w:r>
    </w:p>
    <w:p w14:paraId="678A5AB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First-Order Predicate Calculus is useful because it:</w:t>
      </w:r>
    </w:p>
    <w:p w14:paraId="41C84B25" w14:textId="77777777" w:rsidR="009C3D64" w:rsidRPr="009C3D64" w:rsidRDefault="009C3D64" w:rsidP="009C3D64">
      <w:pPr>
        <w:numPr>
          <w:ilvl w:val="0"/>
          <w:numId w:val="14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Represents machines, products, and states formally.</w:t>
      </w:r>
    </w:p>
    <w:p w14:paraId="3BF7AAA6" w14:textId="77777777" w:rsidR="009C3D64" w:rsidRPr="009C3D64" w:rsidRDefault="009C3D64" w:rsidP="009C3D64">
      <w:pPr>
        <w:numPr>
          <w:ilvl w:val="0"/>
          <w:numId w:val="14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Supports automated reasoning.</w:t>
      </w:r>
    </w:p>
    <w:p w14:paraId="275A84D6" w14:textId="77777777" w:rsidR="009C3D64" w:rsidRPr="009C3D64" w:rsidRDefault="009C3D64" w:rsidP="009C3D64">
      <w:pPr>
        <w:numPr>
          <w:ilvl w:val="0"/>
          <w:numId w:val="14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Detects relationships between machine status and production.</w:t>
      </w:r>
    </w:p>
    <w:p w14:paraId="56A6DA1C" w14:textId="77777777" w:rsidR="009C3D64" w:rsidRPr="009C3D64" w:rsidRDefault="009C3D64" w:rsidP="009C3D64">
      <w:pPr>
        <w:numPr>
          <w:ilvl w:val="0"/>
          <w:numId w:val="14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Represents negative conditions such as maintenance.</w:t>
      </w:r>
    </w:p>
    <w:p w14:paraId="5A0A523E" w14:textId="77777777" w:rsidR="009C3D64" w:rsidRPr="009C3D64" w:rsidRDefault="009C3D64" w:rsidP="009C3D64">
      <w:pPr>
        <w:numPr>
          <w:ilvl w:val="0"/>
          <w:numId w:val="14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Supports decision-making and fault analysis.</w:t>
      </w:r>
    </w:p>
    <w:p w14:paraId="5901E7D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Its limitation is that rules depend on </w:t>
      </w:r>
      <w:r w:rsidRPr="009C3D64">
        <w:rPr>
          <w:rFonts w:ascii="Times New Roman" w:hAnsi="Times New Roman" w:cs="Times New Roman"/>
          <w:b/>
          <w:bCs/>
          <w:sz w:val="24"/>
        </w:rPr>
        <w:t>complete and accurate production data</w:t>
      </w:r>
      <w:r w:rsidRPr="009C3D64">
        <w:rPr>
          <w:rFonts w:ascii="Times New Roman" w:hAnsi="Times New Roman" w:cs="Times New Roman"/>
          <w:sz w:val="24"/>
        </w:rPr>
        <w:t>. Missing relationships such as which machine produces Gear can prevent correct conclusions.</w:t>
      </w:r>
    </w:p>
    <w:p w14:paraId="59F48439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3A44835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78DF2B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0C4FB2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B48930D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F9ED944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838763F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EC1787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8A83874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214D2A4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C8AF33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300DEF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978E28D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0F67B4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028F2B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DCC0569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A8107FD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1EBB79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8E1B79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243F83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E2E726C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0F7B60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00CC4C6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74363B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0643A044" w14:textId="04E599A1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3. Word Sense Disambiguation in E-Commerce Search Engines</w:t>
      </w:r>
    </w:p>
    <w:p w14:paraId="6B68024E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1. Correct Word Sense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2559"/>
        <w:gridCol w:w="3898"/>
      </w:tblGrid>
      <w:tr w:rsidR="009C3D64" w:rsidRPr="009C3D64" w14:paraId="5F3F9BEB" w14:textId="77777777" w:rsidTr="009C3D64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D4D9F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Query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773CD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Correct Sense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24B4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Evidence</w:t>
            </w:r>
          </w:p>
        </w:tc>
      </w:tr>
      <w:tr w:rsidR="009C3D64" w:rsidRPr="009C3D64" w14:paraId="6148D4C4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D6336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Apple accessories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3C41F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Technology Brand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780E7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Result: iPhone Charger</w:t>
            </w:r>
          </w:p>
        </w:tc>
      </w:tr>
      <w:tr w:rsidR="009C3D64" w:rsidRPr="009C3D64" w14:paraId="4EF0EF02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7528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Mouse wireless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69B8E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Computer Device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A5022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Result: Bluetooth Mouse</w:t>
            </w:r>
          </w:p>
        </w:tc>
      </w:tr>
      <w:tr w:rsidR="009C3D64" w:rsidRPr="009C3D64" w14:paraId="60C1713D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E0495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Java tutorial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28E57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Programming Language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B5AA5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Result: Coding Lessons</w:t>
            </w:r>
          </w:p>
        </w:tc>
      </w:tr>
      <w:tr w:rsidR="009C3D64" w:rsidRPr="009C3D64" w14:paraId="45EBC0F1" w14:textId="77777777" w:rsidTr="009C3D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221064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Python course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DBC75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Programming Language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7BF82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Result: Software Development Training</w:t>
            </w:r>
          </w:p>
        </w:tc>
      </w:tr>
    </w:tbl>
    <w:p w14:paraId="0055B00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clicked results provide strong evidence about the intended meaning.</w:t>
      </w:r>
    </w:p>
    <w:p w14:paraId="724F95AC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2. Semantic Cues</w:t>
      </w:r>
    </w:p>
    <w:p w14:paraId="722DD51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Important semantic cues include:</w:t>
      </w:r>
    </w:p>
    <w:p w14:paraId="63554B24" w14:textId="77777777" w:rsidR="009C3D64" w:rsidRPr="009C3D64" w:rsidRDefault="009C3D64" w:rsidP="009C3D64">
      <w:pPr>
        <w:numPr>
          <w:ilvl w:val="0"/>
          <w:numId w:val="15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Apple + accessories</w:t>
      </w:r>
      <w:r w:rsidRPr="009C3D64">
        <w:rPr>
          <w:rFonts w:ascii="Times New Roman" w:hAnsi="Times New Roman" w:cs="Times New Roman"/>
          <w:sz w:val="24"/>
        </w:rPr>
        <w:t> → electronics/accessories context</w:t>
      </w:r>
    </w:p>
    <w:p w14:paraId="5A30984A" w14:textId="77777777" w:rsidR="009C3D64" w:rsidRPr="009C3D64" w:rsidRDefault="009C3D64" w:rsidP="009C3D64">
      <w:pPr>
        <w:numPr>
          <w:ilvl w:val="0"/>
          <w:numId w:val="15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Mouse + wireless</w:t>
      </w:r>
      <w:r w:rsidRPr="009C3D64">
        <w:rPr>
          <w:rFonts w:ascii="Times New Roman" w:hAnsi="Times New Roman" w:cs="Times New Roman"/>
          <w:sz w:val="24"/>
        </w:rPr>
        <w:t> → computer hardware context</w:t>
      </w:r>
    </w:p>
    <w:p w14:paraId="154F4486" w14:textId="77777777" w:rsidR="009C3D64" w:rsidRPr="009C3D64" w:rsidRDefault="009C3D64" w:rsidP="009C3D64">
      <w:pPr>
        <w:numPr>
          <w:ilvl w:val="0"/>
          <w:numId w:val="15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Java + tutorial</w:t>
      </w:r>
      <w:r w:rsidRPr="009C3D64">
        <w:rPr>
          <w:rFonts w:ascii="Times New Roman" w:hAnsi="Times New Roman" w:cs="Times New Roman"/>
          <w:sz w:val="24"/>
        </w:rPr>
        <w:t> → programming/education context</w:t>
      </w:r>
    </w:p>
    <w:p w14:paraId="1D0482E7" w14:textId="77777777" w:rsidR="009C3D64" w:rsidRPr="009C3D64" w:rsidRDefault="009C3D64" w:rsidP="009C3D64">
      <w:pPr>
        <w:numPr>
          <w:ilvl w:val="0"/>
          <w:numId w:val="15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Python + course</w:t>
      </w:r>
      <w:r w:rsidRPr="009C3D64">
        <w:rPr>
          <w:rFonts w:ascii="Times New Roman" w:hAnsi="Times New Roman" w:cs="Times New Roman"/>
          <w:sz w:val="24"/>
        </w:rPr>
        <w:t> → programming/education context</w:t>
      </w:r>
    </w:p>
    <w:p w14:paraId="511E909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Other useful cues include:</w:t>
      </w:r>
    </w:p>
    <w:p w14:paraId="1C9CCA71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Nearby words</w:t>
      </w:r>
    </w:p>
    <w:p w14:paraId="460F1AA1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Search history</w:t>
      </w:r>
    </w:p>
    <w:p w14:paraId="4C7D7A90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User profile</w:t>
      </w:r>
    </w:p>
    <w:p w14:paraId="04D3CB9F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Previous queries</w:t>
      </w:r>
    </w:p>
    <w:p w14:paraId="4C37360D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Clicked results</w:t>
      </w:r>
    </w:p>
    <w:p w14:paraId="7D217FC3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Product categories</w:t>
      </w:r>
    </w:p>
    <w:p w14:paraId="092F6364" w14:textId="77777777" w:rsidR="009C3D64" w:rsidRPr="009C3D64" w:rsidRDefault="009C3D64" w:rsidP="009C3D64">
      <w:pPr>
        <w:numPr>
          <w:ilvl w:val="0"/>
          <w:numId w:val="16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Search-session context</w:t>
      </w:r>
    </w:p>
    <w:p w14:paraId="7A04971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3. Impact of Incorrect Sense Selection</w:t>
      </w:r>
    </w:p>
    <w:p w14:paraId="1D2459AB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WSD can cause:</w:t>
      </w:r>
    </w:p>
    <w:p w14:paraId="1690BD94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Irrelevant search results</w:t>
      </w:r>
    </w:p>
    <w:p w14:paraId="49C5A30B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Lower click-through rate</w:t>
      </w:r>
    </w:p>
    <w:p w14:paraId="3E0CB364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Poor recommendations</w:t>
      </w:r>
    </w:p>
    <w:p w14:paraId="084AC75E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lastRenderedPageBreak/>
        <w:t>Increased search abandonment</w:t>
      </w:r>
    </w:p>
    <w:p w14:paraId="37CF11ED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Reduced customer satisfaction</w:t>
      </w:r>
    </w:p>
    <w:p w14:paraId="1DEF9474" w14:textId="77777777" w:rsidR="009C3D64" w:rsidRPr="009C3D64" w:rsidRDefault="009C3D64" w:rsidP="009C3D64">
      <w:pPr>
        <w:numPr>
          <w:ilvl w:val="0"/>
          <w:numId w:val="17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Lower sales and conversion rates</w:t>
      </w:r>
    </w:p>
    <w:p w14:paraId="0B1EFA7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For example, interpreting </w:t>
      </w:r>
      <w:r w:rsidRPr="009C3D64">
        <w:rPr>
          <w:rFonts w:ascii="Times New Roman" w:hAnsi="Times New Roman" w:cs="Times New Roman"/>
          <w:b/>
          <w:bCs/>
          <w:sz w:val="24"/>
        </w:rPr>
        <w:t>"Apple accessories"</w:t>
      </w:r>
      <w:r w:rsidRPr="009C3D64">
        <w:rPr>
          <w:rFonts w:ascii="Times New Roman" w:hAnsi="Times New Roman" w:cs="Times New Roman"/>
          <w:sz w:val="24"/>
        </w:rPr>
        <w:t> as fruit could produce results for fruit baskets instead of iPhone chargers.</w:t>
      </w:r>
    </w:p>
    <w:p w14:paraId="3E7A5B6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4. Industrial-Scale WSD Strategy</w:t>
      </w:r>
    </w:p>
    <w:p w14:paraId="77123C09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An e-commerce company can use a hybrid WSD system:</w:t>
      </w:r>
    </w:p>
    <w:p w14:paraId="11962480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Query → Context Extraction → Candidate Sense Generation → Contextual Embedding → Sense Ranking → Search/Recommendation</w:t>
      </w:r>
    </w:p>
    <w:p w14:paraId="48030676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Recommended techniques:</w:t>
      </w:r>
    </w:p>
    <w:p w14:paraId="371BAD0B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 transformer models such as BERT/</w:t>
      </w:r>
      <w:proofErr w:type="spellStart"/>
      <w:r w:rsidRPr="009C3D64">
        <w:rPr>
          <w:rFonts w:ascii="Times New Roman" w:hAnsi="Times New Roman" w:cs="Times New Roman"/>
          <w:sz w:val="24"/>
        </w:rPr>
        <w:t>RoBERTa</w:t>
      </w:r>
      <w:proofErr w:type="spellEnd"/>
      <w:r w:rsidRPr="009C3D64">
        <w:rPr>
          <w:rFonts w:ascii="Times New Roman" w:hAnsi="Times New Roman" w:cs="Times New Roman"/>
          <w:sz w:val="24"/>
        </w:rPr>
        <w:t>.</w:t>
      </w:r>
    </w:p>
    <w:p w14:paraId="3BCA401C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Generate contextual embeddings for each query.</w:t>
      </w:r>
    </w:p>
    <w:p w14:paraId="590A4617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Maintain an e-commerce-specific </w:t>
      </w:r>
      <w:r w:rsidRPr="009C3D64">
        <w:rPr>
          <w:rFonts w:ascii="Times New Roman" w:hAnsi="Times New Roman" w:cs="Times New Roman"/>
          <w:b/>
          <w:bCs/>
          <w:sz w:val="24"/>
        </w:rPr>
        <w:t>sense inventory</w:t>
      </w:r>
      <w:r w:rsidRPr="009C3D64">
        <w:rPr>
          <w:rFonts w:ascii="Times New Roman" w:hAnsi="Times New Roman" w:cs="Times New Roman"/>
          <w:sz w:val="24"/>
        </w:rPr>
        <w:t>.</w:t>
      </w:r>
    </w:p>
    <w:p w14:paraId="7A2FCAFA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 xml:space="preserve">Use product </w:t>
      </w:r>
      <w:proofErr w:type="spellStart"/>
      <w:r w:rsidRPr="009C3D64">
        <w:rPr>
          <w:rFonts w:ascii="Times New Roman" w:hAnsi="Times New Roman" w:cs="Times New Roman"/>
          <w:sz w:val="24"/>
        </w:rPr>
        <w:t>catalog</w:t>
      </w:r>
      <w:proofErr w:type="spellEnd"/>
      <w:r w:rsidRPr="009C3D64">
        <w:rPr>
          <w:rFonts w:ascii="Times New Roman" w:hAnsi="Times New Roman" w:cs="Times New Roman"/>
          <w:sz w:val="24"/>
        </w:rPr>
        <w:t xml:space="preserve"> information to identify domain context.</w:t>
      </w:r>
    </w:p>
    <w:p w14:paraId="168AC4DF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Incorporate click and purchase history.</w:t>
      </w:r>
    </w:p>
    <w:p w14:paraId="64AF4FCA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Use query-session context.</w:t>
      </w:r>
    </w:p>
    <w:p w14:paraId="3494DBBD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Train using historical search and click data.</w:t>
      </w:r>
    </w:p>
    <w:p w14:paraId="4DBEB5F4" w14:textId="77777777" w:rsidR="009C3D64" w:rsidRPr="009C3D64" w:rsidRDefault="009C3D64" w:rsidP="009C3D64">
      <w:pPr>
        <w:numPr>
          <w:ilvl w:val="0"/>
          <w:numId w:val="18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Continuously monitor precision, recall, CTR, and conversion rate.</w:t>
      </w:r>
    </w:p>
    <w:p w14:paraId="285738B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This approach allows the system to distinguish words such as </w:t>
      </w:r>
      <w:r w:rsidRPr="009C3D64">
        <w:rPr>
          <w:rFonts w:ascii="Times New Roman" w:hAnsi="Times New Roman" w:cs="Times New Roman"/>
          <w:b/>
          <w:bCs/>
          <w:sz w:val="24"/>
        </w:rPr>
        <w:t>Apple, mouse, Java, and Python</w:t>
      </w:r>
      <w:r w:rsidRPr="009C3D64">
        <w:rPr>
          <w:rFonts w:ascii="Times New Roman" w:hAnsi="Times New Roman" w:cs="Times New Roman"/>
          <w:sz w:val="24"/>
        </w:rPr>
        <w:t> according to context.</w:t>
      </w:r>
    </w:p>
    <w:p w14:paraId="111ACD8E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D3E0DC7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5213568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296DBE7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60843C9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60F2AE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2C1F54A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1E5C0A9F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22A63F5C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588DBAB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515C8C0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458BE1A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BD39AB1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9B7F243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4AD40D16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3A6807F2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24E90B2A" w14:textId="77777777" w:rsid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144727E1" w14:textId="44059319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4. Syntax-Driven Semantic Analysis in Healthcare</w:t>
      </w:r>
    </w:p>
    <w:p w14:paraId="08D18CD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1. Relationship Between Syntax and Semantic Roles</w:t>
      </w:r>
    </w:p>
    <w:p w14:paraId="6A153DD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Syntactic structure helps identify </w:t>
      </w:r>
      <w:r w:rsidRPr="009C3D64">
        <w:rPr>
          <w:rFonts w:ascii="Times New Roman" w:hAnsi="Times New Roman" w:cs="Times New Roman"/>
          <w:b/>
          <w:bCs/>
          <w:sz w:val="24"/>
        </w:rPr>
        <w:t>who performs an action, what receives the action, and what role other entities play</w:t>
      </w:r>
      <w:r w:rsidRPr="009C3D64">
        <w:rPr>
          <w:rFonts w:ascii="Times New Roman" w:hAnsi="Times New Roman" w:cs="Times New Roman"/>
          <w:sz w:val="24"/>
        </w:rPr>
        <w:t>.</w:t>
      </w:r>
    </w:p>
    <w:p w14:paraId="4BF164B9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For example:</w:t>
      </w:r>
    </w:p>
    <w:p w14:paraId="06B1F955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Doctor prescribed medicine to patient.</w:t>
      </w:r>
    </w:p>
    <w:p w14:paraId="74B6E979" w14:textId="77777777" w:rsidR="009C3D64" w:rsidRPr="009C3D64" w:rsidRDefault="009C3D64" w:rsidP="009C3D64">
      <w:pPr>
        <w:numPr>
          <w:ilvl w:val="0"/>
          <w:numId w:val="1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Doctor → Subject → </w:t>
      </w:r>
      <w:r w:rsidRPr="009C3D64">
        <w:rPr>
          <w:rFonts w:ascii="Times New Roman" w:hAnsi="Times New Roman" w:cs="Times New Roman"/>
          <w:b/>
          <w:bCs/>
          <w:sz w:val="24"/>
        </w:rPr>
        <w:t>Agent</w:t>
      </w:r>
    </w:p>
    <w:p w14:paraId="2827BE9F" w14:textId="77777777" w:rsidR="009C3D64" w:rsidRPr="009C3D64" w:rsidRDefault="009C3D64" w:rsidP="009C3D64">
      <w:pPr>
        <w:numPr>
          <w:ilvl w:val="0"/>
          <w:numId w:val="1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Medicine → Object → </w:t>
      </w:r>
      <w:r w:rsidRPr="009C3D64">
        <w:rPr>
          <w:rFonts w:ascii="Times New Roman" w:hAnsi="Times New Roman" w:cs="Times New Roman"/>
          <w:b/>
          <w:bCs/>
          <w:sz w:val="24"/>
        </w:rPr>
        <w:t>Theme</w:t>
      </w:r>
    </w:p>
    <w:p w14:paraId="17C89063" w14:textId="77777777" w:rsidR="009C3D64" w:rsidRPr="009C3D64" w:rsidRDefault="009C3D64" w:rsidP="009C3D64">
      <w:pPr>
        <w:numPr>
          <w:ilvl w:val="0"/>
          <w:numId w:val="19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Patient → Indirect object → </w:t>
      </w:r>
      <w:r w:rsidRPr="009C3D64">
        <w:rPr>
          <w:rFonts w:ascii="Times New Roman" w:hAnsi="Times New Roman" w:cs="Times New Roman"/>
          <w:b/>
          <w:bCs/>
          <w:sz w:val="24"/>
        </w:rPr>
        <w:t>Recipient</w:t>
      </w:r>
    </w:p>
    <w:p w14:paraId="0457E967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Similarly:</w:t>
      </w:r>
    </w:p>
    <w:p w14:paraId="3BA1DA2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Patient reported severe headache.</w:t>
      </w:r>
    </w:p>
    <w:p w14:paraId="4B3BCE4F" w14:textId="77777777" w:rsidR="009C3D64" w:rsidRPr="009C3D64" w:rsidRDefault="009C3D64" w:rsidP="009C3D64">
      <w:pPr>
        <w:numPr>
          <w:ilvl w:val="0"/>
          <w:numId w:val="2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Patient → Subject → </w:t>
      </w:r>
      <w:r w:rsidRPr="009C3D64">
        <w:rPr>
          <w:rFonts w:ascii="Times New Roman" w:hAnsi="Times New Roman" w:cs="Times New Roman"/>
          <w:b/>
          <w:bCs/>
          <w:sz w:val="24"/>
        </w:rPr>
        <w:t>Experiencer</w:t>
      </w:r>
    </w:p>
    <w:p w14:paraId="50667DFF" w14:textId="77777777" w:rsidR="009C3D64" w:rsidRPr="009C3D64" w:rsidRDefault="009C3D64" w:rsidP="009C3D64">
      <w:pPr>
        <w:numPr>
          <w:ilvl w:val="0"/>
          <w:numId w:val="20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Severe headache → Object/Complement → </w:t>
      </w:r>
      <w:r w:rsidRPr="009C3D64">
        <w:rPr>
          <w:rFonts w:ascii="Times New Roman" w:hAnsi="Times New Roman" w:cs="Times New Roman"/>
          <w:b/>
          <w:bCs/>
          <w:sz w:val="24"/>
        </w:rPr>
        <w:t>Symptom</w:t>
      </w:r>
    </w:p>
    <w:p w14:paraId="06FC7C8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 xml:space="preserve">Therefore, syntactic parsing provides the structural information needed for semantic role </w:t>
      </w:r>
      <w:proofErr w:type="spellStart"/>
      <w:r w:rsidRPr="009C3D64">
        <w:rPr>
          <w:rFonts w:ascii="Times New Roman" w:hAnsi="Times New Roman" w:cs="Times New Roman"/>
          <w:sz w:val="24"/>
        </w:rPr>
        <w:t>labeling</w:t>
      </w:r>
      <w:proofErr w:type="spellEnd"/>
      <w:r w:rsidRPr="009C3D64">
        <w:rPr>
          <w:rFonts w:ascii="Times New Roman" w:hAnsi="Times New Roman" w:cs="Times New Roman"/>
          <w:sz w:val="24"/>
        </w:rPr>
        <w:t>.</w:t>
      </w:r>
    </w:p>
    <w:p w14:paraId="1F42E9B1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2. Are the Assigned Roles Appropriate?</w:t>
      </w:r>
    </w:p>
    <w:p w14:paraId="650BF52E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Some assignments are correct, but </w:t>
      </w:r>
      <w:r w:rsidRPr="009C3D64">
        <w:rPr>
          <w:rFonts w:ascii="Times New Roman" w:hAnsi="Times New Roman" w:cs="Times New Roman"/>
          <w:b/>
          <w:bCs/>
          <w:sz w:val="24"/>
        </w:rPr>
        <w:t>Medicine → Instrument is not appropriate</w:t>
      </w:r>
      <w:r w:rsidRPr="009C3D64">
        <w:rPr>
          <w:rFonts w:ascii="Times New Roman" w:hAnsi="Times New Roman" w:cs="Times New Roman"/>
          <w:sz w:val="24"/>
        </w:rPr>
        <w:t> in the sentence:</w:t>
      </w:r>
    </w:p>
    <w:p w14:paraId="16C9C34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Doctor prescribed medicine to patient.</w:t>
      </w:r>
    </w:p>
    <w:p w14:paraId="55560F6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Here, medicine is better represented as the </w:t>
      </w:r>
      <w:r w:rsidRPr="009C3D64">
        <w:rPr>
          <w:rFonts w:ascii="Times New Roman" w:hAnsi="Times New Roman" w:cs="Times New Roman"/>
          <w:b/>
          <w:bCs/>
          <w:sz w:val="24"/>
        </w:rPr>
        <w:t>Theme</w:t>
      </w:r>
      <w:r w:rsidRPr="009C3D64">
        <w:rPr>
          <w:rFonts w:ascii="Times New Roman" w:hAnsi="Times New Roman" w:cs="Times New Roman"/>
          <w:sz w:val="24"/>
        </w:rPr>
        <w:t> or </w:t>
      </w:r>
      <w:r w:rsidRPr="009C3D64">
        <w:rPr>
          <w:rFonts w:ascii="Times New Roman" w:hAnsi="Times New Roman" w:cs="Times New Roman"/>
          <w:b/>
          <w:bCs/>
          <w:sz w:val="24"/>
        </w:rPr>
        <w:t>Entity being prescribed</w:t>
      </w:r>
      <w:r w:rsidRPr="009C3D64">
        <w:rPr>
          <w:rFonts w:ascii="Times New Roman" w:hAnsi="Times New Roman" w:cs="Times New Roman"/>
          <w:sz w:val="24"/>
        </w:rPr>
        <w:t>, not an instrument.</w:t>
      </w:r>
    </w:p>
    <w:p w14:paraId="619ABA1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A more appropriate representation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2384"/>
      </w:tblGrid>
      <w:tr w:rsidR="009C3D64" w:rsidRPr="009C3D64" w14:paraId="419CE7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2CB7F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57C43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3D64">
              <w:rPr>
                <w:rFonts w:ascii="Times New Roman" w:hAnsi="Times New Roman" w:cs="Times New Roman"/>
                <w:b/>
                <w:bCs/>
                <w:sz w:val="24"/>
              </w:rPr>
              <w:t>Correct Semantic Role</w:t>
            </w:r>
          </w:p>
        </w:tc>
      </w:tr>
      <w:tr w:rsidR="009C3D64" w:rsidRPr="009C3D64" w14:paraId="69B515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7D4BD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92D20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Agent</w:t>
            </w:r>
          </w:p>
        </w:tc>
      </w:tr>
      <w:tr w:rsidR="009C3D64" w:rsidRPr="009C3D64" w14:paraId="1778F5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9845E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Medicine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7F4D8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Theme</w:t>
            </w:r>
          </w:p>
        </w:tc>
      </w:tr>
      <w:tr w:rsidR="009C3D64" w:rsidRPr="009C3D64" w14:paraId="54ED85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68EC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BD52A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Recipient</w:t>
            </w:r>
          </w:p>
        </w:tc>
      </w:tr>
      <w:tr w:rsidR="009C3D64" w:rsidRPr="009C3D64" w14:paraId="1DE7EFD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1EA02D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Headache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F3BEB5" w14:textId="77777777" w:rsidR="009C3D64" w:rsidRPr="009C3D64" w:rsidRDefault="009C3D64" w:rsidP="009C3D64">
            <w:pPr>
              <w:spacing w:after="19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C3D64">
              <w:rPr>
                <w:rFonts w:ascii="Times New Roman" w:hAnsi="Times New Roman" w:cs="Times New Roman"/>
                <w:sz w:val="24"/>
              </w:rPr>
              <w:t>Symptom</w:t>
            </w:r>
          </w:p>
        </w:tc>
      </w:tr>
    </w:tbl>
    <w:p w14:paraId="65E9970C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For:</w:t>
      </w:r>
    </w:p>
    <w:p w14:paraId="4D54962E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lastRenderedPageBreak/>
        <w:t>Medicine reduced blood pressure.</w:t>
      </w:r>
    </w:p>
    <w:p w14:paraId="41122EFD" w14:textId="77777777" w:rsidR="009C3D64" w:rsidRPr="009C3D64" w:rsidRDefault="009C3D64" w:rsidP="009C3D64">
      <w:pPr>
        <w:numPr>
          <w:ilvl w:val="0"/>
          <w:numId w:val="21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Medicine → </w:t>
      </w:r>
      <w:r w:rsidRPr="009C3D64">
        <w:rPr>
          <w:rFonts w:ascii="Times New Roman" w:hAnsi="Times New Roman" w:cs="Times New Roman"/>
          <w:b/>
          <w:bCs/>
          <w:sz w:val="24"/>
        </w:rPr>
        <w:t>Cause/Agent</w:t>
      </w:r>
    </w:p>
    <w:p w14:paraId="71A1764D" w14:textId="77777777" w:rsidR="009C3D64" w:rsidRPr="009C3D64" w:rsidRDefault="009C3D64" w:rsidP="009C3D64">
      <w:pPr>
        <w:numPr>
          <w:ilvl w:val="0"/>
          <w:numId w:val="21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Blood pressure → </w:t>
      </w:r>
      <w:r w:rsidRPr="009C3D64">
        <w:rPr>
          <w:rFonts w:ascii="Times New Roman" w:hAnsi="Times New Roman" w:cs="Times New Roman"/>
          <w:b/>
          <w:bCs/>
          <w:sz w:val="24"/>
        </w:rPr>
        <w:t>Affected entity/Theme</w:t>
      </w:r>
    </w:p>
    <w:p w14:paraId="5A44525F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The exact role can depend on the semantic-role framework being used.</w:t>
      </w:r>
    </w:p>
    <w:p w14:paraId="0A18DDA8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3. Errors from Incorrect Parsing</w:t>
      </w:r>
    </w:p>
    <w:p w14:paraId="76FC3305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syntactic parsing can result in:</w:t>
      </w:r>
    </w:p>
    <w:p w14:paraId="443E4179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Wrong doctor–patient relationships</w:t>
      </w:r>
    </w:p>
    <w:p w14:paraId="2362A623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medication information</w:t>
      </w:r>
    </w:p>
    <w:p w14:paraId="1A8C44C4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Wrong symptom identification</w:t>
      </w:r>
    </w:p>
    <w:p w14:paraId="1236C196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treatment extraction</w:t>
      </w:r>
    </w:p>
    <w:p w14:paraId="59AD5BAD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Medication errors</w:t>
      </w:r>
    </w:p>
    <w:p w14:paraId="6AA2E0EC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Incorrect medical knowledge graphs</w:t>
      </w:r>
    </w:p>
    <w:p w14:paraId="059BBF37" w14:textId="77777777" w:rsidR="009C3D64" w:rsidRPr="009C3D64" w:rsidRDefault="009C3D64" w:rsidP="009C3D64">
      <w:pPr>
        <w:numPr>
          <w:ilvl w:val="0"/>
          <w:numId w:val="22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Poor clinical decision support</w:t>
      </w:r>
    </w:p>
    <w:p w14:paraId="43034FA9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For example, confusing the patient and doctor as the agent could incorrectly indicate that the patient prescribed the medicine.</w:t>
      </w:r>
    </w:p>
    <w:p w14:paraId="7113E673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3D64">
        <w:rPr>
          <w:rFonts w:ascii="Times New Roman" w:hAnsi="Times New Roman" w:cs="Times New Roman"/>
          <w:b/>
          <w:bCs/>
          <w:sz w:val="24"/>
        </w:rPr>
        <w:t>4. Improvements</w:t>
      </w:r>
    </w:p>
    <w:p w14:paraId="237CC4BD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Healthcare NLP systems should use:</w:t>
      </w:r>
    </w:p>
    <w:p w14:paraId="04943CFD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Domain-specific medical parsers</w:t>
      </w:r>
    </w:p>
    <w:p w14:paraId="45F45D79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Medical Named Entity Recognition</w:t>
      </w:r>
    </w:p>
    <w:p w14:paraId="4AB2C133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 xml:space="preserve">Semantic Role </w:t>
      </w:r>
      <w:proofErr w:type="spellStart"/>
      <w:r w:rsidRPr="009C3D64">
        <w:rPr>
          <w:rFonts w:ascii="Times New Roman" w:hAnsi="Times New Roman" w:cs="Times New Roman"/>
          <w:sz w:val="24"/>
        </w:rPr>
        <w:t>Labeling</w:t>
      </w:r>
      <w:proofErr w:type="spellEnd"/>
    </w:p>
    <w:p w14:paraId="46AA9DFD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 xml:space="preserve">Transformer-based models such as </w:t>
      </w:r>
      <w:proofErr w:type="spellStart"/>
      <w:r w:rsidRPr="009C3D64">
        <w:rPr>
          <w:rFonts w:ascii="Times New Roman" w:hAnsi="Times New Roman" w:cs="Times New Roman"/>
          <w:sz w:val="24"/>
        </w:rPr>
        <w:t>ClinicalBERT</w:t>
      </w:r>
      <w:proofErr w:type="spellEnd"/>
    </w:p>
    <w:p w14:paraId="1A7BD24C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Dependency parsing</w:t>
      </w:r>
    </w:p>
    <w:p w14:paraId="1B3F69DB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Medical terminology databases</w:t>
      </w:r>
    </w:p>
    <w:p w14:paraId="6ACCAB88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Context-aware analysis</w:t>
      </w:r>
    </w:p>
    <w:p w14:paraId="48DD6A5B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Human expert validation for critical information</w:t>
      </w:r>
    </w:p>
    <w:p w14:paraId="7145F8E7" w14:textId="77777777" w:rsidR="009C3D64" w:rsidRPr="009C3D64" w:rsidRDefault="009C3D64" w:rsidP="009C3D64">
      <w:pPr>
        <w:numPr>
          <w:ilvl w:val="0"/>
          <w:numId w:val="23"/>
        </w:numPr>
        <w:spacing w:after="19" w:line="360" w:lineRule="auto"/>
        <w:jc w:val="both"/>
        <w:rPr>
          <w:rFonts w:ascii="Times New Roman" w:hAnsi="Times New Roman" w:cs="Times New Roman"/>
          <w:sz w:val="24"/>
        </w:rPr>
      </w:pPr>
      <w:r w:rsidRPr="009C3D64">
        <w:rPr>
          <w:rFonts w:ascii="Times New Roman" w:hAnsi="Times New Roman" w:cs="Times New Roman"/>
          <w:sz w:val="24"/>
        </w:rPr>
        <w:t>Evaluation using precision, recall, F1-score, and clinical accuracy</w:t>
      </w:r>
    </w:p>
    <w:p w14:paraId="5713A877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DC60E2A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0B36A13B" w14:textId="77777777" w:rsidR="009C3D64" w:rsidRPr="009C3D64" w:rsidRDefault="009C3D64" w:rsidP="009C3D64">
      <w:pPr>
        <w:spacing w:after="19" w:line="360" w:lineRule="auto"/>
        <w:jc w:val="both"/>
        <w:rPr>
          <w:rFonts w:ascii="Times New Roman" w:hAnsi="Times New Roman" w:cs="Times New Roman"/>
          <w:sz w:val="24"/>
        </w:rPr>
      </w:pPr>
    </w:p>
    <w:p w14:paraId="76D41F66" w14:textId="77777777" w:rsidR="009C3D64" w:rsidRPr="009C3D64" w:rsidRDefault="009C3D64" w:rsidP="009C3D64">
      <w:pPr>
        <w:spacing w:after="19" w:line="251" w:lineRule="auto"/>
      </w:pPr>
    </w:p>
    <w:p w14:paraId="7D30D4F5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3A6504D5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0651483F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6CFE4BDE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1B8FBCD0" w14:textId="77777777" w:rsidR="009C3D64" w:rsidRDefault="009C3D64" w:rsidP="009C3D64">
      <w:pPr>
        <w:spacing w:after="19" w:line="251" w:lineRule="auto"/>
        <w:rPr>
          <w:rFonts w:ascii="Times New Roman" w:eastAsia="Times New Roman" w:hAnsi="Times New Roman" w:cs="Times New Roman"/>
          <w:sz w:val="24"/>
        </w:rPr>
      </w:pPr>
    </w:p>
    <w:p w14:paraId="1147605E" w14:textId="77777777" w:rsidR="000517A2" w:rsidRDefault="00000000">
      <w:pPr>
        <w:spacing w:after="37"/>
      </w:pPr>
      <w:r>
        <w:rPr>
          <w:rFonts w:ascii="Arial" w:eastAsia="Arial" w:hAnsi="Arial" w:cs="Arial"/>
          <w:b/>
          <w:color w:val="1F4E79"/>
        </w:rPr>
        <w:lastRenderedPageBreak/>
        <w:t>Rubrics for Calculation</w:t>
      </w:r>
    </w:p>
    <w:tbl>
      <w:tblPr>
        <w:tblStyle w:val="TableGrid"/>
        <w:tblW w:w="9773" w:type="dxa"/>
        <w:tblInd w:w="-45" w:type="dxa"/>
        <w:tblCellMar>
          <w:top w:w="49" w:type="dxa"/>
          <w:left w:w="4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510"/>
        <w:gridCol w:w="1100"/>
        <w:gridCol w:w="135"/>
        <w:gridCol w:w="591"/>
        <w:gridCol w:w="913"/>
        <w:gridCol w:w="537"/>
        <w:gridCol w:w="461"/>
        <w:gridCol w:w="1133"/>
        <w:gridCol w:w="76"/>
        <w:gridCol w:w="115"/>
        <w:gridCol w:w="1043"/>
        <w:gridCol w:w="538"/>
        <w:gridCol w:w="707"/>
        <w:gridCol w:w="679"/>
        <w:gridCol w:w="58"/>
        <w:gridCol w:w="190"/>
      </w:tblGrid>
      <w:tr w:rsidR="000517A2" w14:paraId="5D6C3338" w14:textId="77777777">
        <w:trPr>
          <w:gridAfter w:val="2"/>
          <w:wAfter w:w="304" w:type="dxa"/>
          <w:trHeight w:val="475"/>
        </w:trPr>
        <w:tc>
          <w:tcPr>
            <w:tcW w:w="15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7A489FBB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24C1DE" w14:textId="77777777" w:rsidR="000517A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270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2E4215" w14:textId="77777777" w:rsidR="000517A2" w:rsidRDefault="00000000">
            <w:pPr>
              <w:spacing w:after="0"/>
              <w:ind w:left="150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714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A9F0B4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779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83F166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389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0BD09EE3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0517A2" w14:paraId="0724DF94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1AF5D37F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Data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BF750B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FA12E5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Accurately interprets all data patterns, trends, and relationships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B3A440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Interprets data correctly with minor gaps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B0E28D" w14:textId="77777777" w:rsidR="000517A2" w:rsidRDefault="00000000">
            <w:pPr>
              <w:spacing w:after="0"/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understanding; misses key trends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8EFF0A5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37EFD756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data</w:t>
            </w:r>
          </w:p>
        </w:tc>
      </w:tr>
      <w:tr w:rsidR="000517A2" w14:paraId="12EB2E79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2CA1E25F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76136D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D4304A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</w:p>
          <w:p w14:paraId="644D4BBD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reasoning and justification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5F8F18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610141BE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with some justification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43EE71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weak reasoning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</w:tcPr>
          <w:p w14:paraId="311F256A" w14:textId="77777777" w:rsidR="000517A2" w:rsidRDefault="00000000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provided</w:t>
            </w:r>
          </w:p>
        </w:tc>
      </w:tr>
      <w:tr w:rsidR="000517A2" w14:paraId="3A97D85D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63629F10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7D111D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065962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applies relevant concepts/tools to interpret data accurately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9FC1E5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DE37FF" w14:textId="77777777" w:rsidR="000517A2" w:rsidRDefault="00000000">
            <w:pPr>
              <w:spacing w:after="0"/>
              <w:ind w:left="16"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B170841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4DA47E8D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 to data</w:t>
            </w:r>
          </w:p>
        </w:tc>
      </w:tr>
      <w:tr w:rsidR="000517A2" w14:paraId="00647B05" w14:textId="77777777">
        <w:trPr>
          <w:gridAfter w:val="2"/>
          <w:wAfter w:w="304" w:type="dxa"/>
          <w:trHeight w:val="70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6E544C43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FE966F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DDEFF8" w14:textId="77777777" w:rsidR="000517A2" w:rsidRDefault="00000000">
            <w:pPr>
              <w:spacing w:after="0"/>
              <w:ind w:left="1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</w:p>
          <w:p w14:paraId="3C4C0085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with strong insights and implications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BCB8DF" w14:textId="77777777" w:rsidR="000517A2" w:rsidRDefault="00000000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>Provides valid conclusions with moderate insights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0D1296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are vague or weak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218EDA96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No clear or valid conclusions</w:t>
            </w:r>
          </w:p>
        </w:tc>
      </w:tr>
      <w:tr w:rsidR="000517A2" w14:paraId="2D3E6B95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vAlign w:val="center"/>
          </w:tcPr>
          <w:p w14:paraId="29D03015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Clarity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32D15120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23220308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</w:p>
          <w:p w14:paraId="6ADB0B8B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structure, visuals, and terminology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7056B1D4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48F1063B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</w:p>
          <w:p w14:paraId="6188D4C8" w14:textId="77777777" w:rsidR="000517A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proper structure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957E435" w14:textId="77777777" w:rsidR="000517A2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</w:p>
          <w:p w14:paraId="1BDAA025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  <w:tr w:rsidR="000517A2" w14:paraId="054FBF71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132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F930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14:paraId="1CB179E9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14:paraId="5F9EA075" w14:textId="77777777" w:rsidR="000517A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86E9" w14:textId="77777777" w:rsidR="000517A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 of Data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93C1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Analysis</w:t>
            </w: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174D" w14:textId="77777777" w:rsidR="000517A2" w:rsidRDefault="00000000">
            <w:pPr>
              <w:spacing w:after="0" w:line="240" w:lineRule="auto"/>
              <w:ind w:left="26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Applic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ation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of </w:t>
            </w:r>
          </w:p>
          <w:p w14:paraId="7531A3AF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Conce pts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720E" w14:textId="77777777" w:rsidR="000517A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Conclus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ion</w:t>
            </w:r>
          </w:p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31C5" w14:textId="77777777" w:rsidR="000517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Clarity</w:t>
            </w: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0C43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3AEF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Tota l %</w:t>
            </w:r>
          </w:p>
        </w:tc>
      </w:tr>
      <w:tr w:rsidR="000517A2" w14:paraId="41A4F146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F2A5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7E4E" w14:textId="77777777" w:rsidR="000517A2" w:rsidRDefault="000517A2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526D" w14:textId="77777777" w:rsidR="000517A2" w:rsidRDefault="000517A2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DC23" w14:textId="77777777" w:rsidR="000517A2" w:rsidRDefault="000517A2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21ED" w14:textId="77777777" w:rsidR="000517A2" w:rsidRDefault="000517A2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5A90" w14:textId="77777777" w:rsidR="000517A2" w:rsidRDefault="000517A2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1B81" w14:textId="77777777" w:rsidR="000517A2" w:rsidRDefault="000517A2"/>
        </w:tc>
        <w:tc>
          <w:tcPr>
            <w:tcW w:w="7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11DC" w14:textId="77777777" w:rsidR="000517A2" w:rsidRDefault="000517A2"/>
        </w:tc>
      </w:tr>
      <w:tr w:rsidR="000517A2" w14:paraId="6C90B3D8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E7CA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16AA" w14:textId="77777777" w:rsidR="000517A2" w:rsidRDefault="000517A2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28FC" w14:textId="77777777" w:rsidR="000517A2" w:rsidRDefault="000517A2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3258" w14:textId="77777777" w:rsidR="000517A2" w:rsidRDefault="000517A2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6244" w14:textId="77777777" w:rsidR="000517A2" w:rsidRDefault="000517A2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8DC3" w14:textId="77777777" w:rsidR="000517A2" w:rsidRDefault="000517A2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5617D" w14:textId="77777777" w:rsidR="000517A2" w:rsidRDefault="000517A2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E9ACA3" w14:textId="77777777" w:rsidR="000517A2" w:rsidRDefault="000517A2"/>
        </w:tc>
      </w:tr>
      <w:tr w:rsidR="000517A2" w14:paraId="4CF3ABC8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5305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8982" w14:textId="77777777" w:rsidR="000517A2" w:rsidRDefault="000517A2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1DE4" w14:textId="77777777" w:rsidR="000517A2" w:rsidRDefault="000517A2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6940" w14:textId="77777777" w:rsidR="000517A2" w:rsidRDefault="000517A2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A9A5" w14:textId="77777777" w:rsidR="000517A2" w:rsidRDefault="000517A2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0046" w14:textId="77777777" w:rsidR="000517A2" w:rsidRDefault="000517A2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5565" w14:textId="77777777" w:rsidR="000517A2" w:rsidRDefault="000517A2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D2E6FA" w14:textId="77777777" w:rsidR="000517A2" w:rsidRDefault="000517A2"/>
        </w:tc>
      </w:tr>
      <w:tr w:rsidR="000517A2" w14:paraId="1400C87D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02E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4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48CE" w14:textId="77777777" w:rsidR="000517A2" w:rsidRDefault="000517A2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E33A" w14:textId="77777777" w:rsidR="000517A2" w:rsidRDefault="000517A2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DA1E" w14:textId="77777777" w:rsidR="000517A2" w:rsidRDefault="000517A2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BDFC" w14:textId="77777777" w:rsidR="000517A2" w:rsidRDefault="000517A2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6DF3" w14:textId="77777777" w:rsidR="000517A2" w:rsidRDefault="000517A2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D16E" w14:textId="77777777" w:rsidR="000517A2" w:rsidRDefault="000517A2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2DBF" w14:textId="77777777" w:rsidR="000517A2" w:rsidRDefault="000517A2"/>
        </w:tc>
      </w:tr>
      <w:tr w:rsidR="000517A2" w14:paraId="402AC7F3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181D8D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32A8A1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7BEC73" w14:textId="77777777" w:rsidR="000517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0517A2" w14:paraId="39537C17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459CC1" w14:textId="77777777" w:rsidR="000517A2" w:rsidRDefault="000517A2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D9B6C09" w14:textId="77777777" w:rsidR="000517A2" w:rsidRDefault="000517A2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8C5988" w14:textId="77777777" w:rsidR="000517A2" w:rsidRDefault="000517A2"/>
        </w:tc>
      </w:tr>
      <w:tr w:rsidR="000517A2" w14:paraId="24F41CE0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CC5559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F30CC1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3CFE4A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0517A2" w14:paraId="2A972C82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04757F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1C64D9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55BF43" w14:textId="77777777" w:rsidR="000517A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04932F6D" w14:textId="77777777" w:rsidR="008F3EE8" w:rsidRDefault="008F3EE8"/>
    <w:sectPr w:rsidR="008F3EE8">
      <w:pgSz w:w="12240" w:h="15840"/>
      <w:pgMar w:top="426" w:right="1170" w:bottom="92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721"/>
    <w:multiLevelType w:val="hybridMultilevel"/>
    <w:tmpl w:val="51B88B9A"/>
    <w:lvl w:ilvl="0" w:tplc="0B80AAF6">
      <w:start w:val="1"/>
      <w:numFmt w:val="bullet"/>
      <w:lvlText w:val="•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0ACA56">
      <w:start w:val="1"/>
      <w:numFmt w:val="decimal"/>
      <w:lvlText w:val="%2.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886DE6">
      <w:start w:val="1"/>
      <w:numFmt w:val="lowerRoman"/>
      <w:lvlText w:val="%3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2C0F22">
      <w:start w:val="1"/>
      <w:numFmt w:val="decimal"/>
      <w:lvlText w:val="%4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EAE75C">
      <w:start w:val="1"/>
      <w:numFmt w:val="lowerLetter"/>
      <w:lvlText w:val="%5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12A43E">
      <w:start w:val="1"/>
      <w:numFmt w:val="lowerRoman"/>
      <w:lvlText w:val="%6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0528A">
      <w:start w:val="1"/>
      <w:numFmt w:val="decimal"/>
      <w:lvlText w:val="%7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EE60BE">
      <w:start w:val="1"/>
      <w:numFmt w:val="lowerLetter"/>
      <w:lvlText w:val="%8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6F53E">
      <w:start w:val="1"/>
      <w:numFmt w:val="lowerRoman"/>
      <w:lvlText w:val="%9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8762B"/>
    <w:multiLevelType w:val="multilevel"/>
    <w:tmpl w:val="1DB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C57C0"/>
    <w:multiLevelType w:val="multilevel"/>
    <w:tmpl w:val="49E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9313B"/>
    <w:multiLevelType w:val="hybridMultilevel"/>
    <w:tmpl w:val="D8609E80"/>
    <w:lvl w:ilvl="0" w:tplc="0EC89538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B699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5AEF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4F4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3845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4D0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AC1B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E9E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D498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DF43F2"/>
    <w:multiLevelType w:val="multilevel"/>
    <w:tmpl w:val="B15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E53ECE"/>
    <w:multiLevelType w:val="multilevel"/>
    <w:tmpl w:val="307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E9143A"/>
    <w:multiLevelType w:val="multilevel"/>
    <w:tmpl w:val="4AA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EF70C7"/>
    <w:multiLevelType w:val="multilevel"/>
    <w:tmpl w:val="BFB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DD4486"/>
    <w:multiLevelType w:val="multilevel"/>
    <w:tmpl w:val="2CC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2483E"/>
    <w:multiLevelType w:val="multilevel"/>
    <w:tmpl w:val="69B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341AC"/>
    <w:multiLevelType w:val="hybridMultilevel"/>
    <w:tmpl w:val="CA305070"/>
    <w:lvl w:ilvl="0" w:tplc="539AAEB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A48FE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B20A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1E9B7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723B7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5CF0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9AD3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C4A51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D659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84421F"/>
    <w:multiLevelType w:val="hybridMultilevel"/>
    <w:tmpl w:val="9E3A8752"/>
    <w:lvl w:ilvl="0" w:tplc="F4BA1B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46578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FC6EB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D4D118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48E05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9493E8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EA736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6CD6D0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66BBA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4B1426"/>
    <w:multiLevelType w:val="multilevel"/>
    <w:tmpl w:val="5B5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9461F"/>
    <w:multiLevelType w:val="multilevel"/>
    <w:tmpl w:val="A33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73650D"/>
    <w:multiLevelType w:val="multilevel"/>
    <w:tmpl w:val="F5F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384D06"/>
    <w:multiLevelType w:val="multilevel"/>
    <w:tmpl w:val="4B6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783907"/>
    <w:multiLevelType w:val="multilevel"/>
    <w:tmpl w:val="F1A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9E334D"/>
    <w:multiLevelType w:val="hybridMultilevel"/>
    <w:tmpl w:val="BF50FB60"/>
    <w:lvl w:ilvl="0" w:tplc="1EA897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005EA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6B7D4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FCE3B2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2D644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498AC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8A5D2A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63458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A63306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BE730D"/>
    <w:multiLevelType w:val="multilevel"/>
    <w:tmpl w:val="343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17A6E"/>
    <w:multiLevelType w:val="hybridMultilevel"/>
    <w:tmpl w:val="3F3E8BD0"/>
    <w:lvl w:ilvl="0" w:tplc="1D9EA3DE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C39A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40521E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0C3C2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CAAEBC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40C9A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145DA8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D49DC0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66CBFA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7CC1C02"/>
    <w:multiLevelType w:val="multilevel"/>
    <w:tmpl w:val="3EB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8C5E9C"/>
    <w:multiLevelType w:val="multilevel"/>
    <w:tmpl w:val="B46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915143"/>
    <w:multiLevelType w:val="multilevel"/>
    <w:tmpl w:val="6B72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975644">
    <w:abstractNumId w:val="10"/>
  </w:num>
  <w:num w:numId="2" w16cid:durableId="1771656179">
    <w:abstractNumId w:val="17"/>
  </w:num>
  <w:num w:numId="3" w16cid:durableId="1560245670">
    <w:abstractNumId w:val="0"/>
  </w:num>
  <w:num w:numId="4" w16cid:durableId="1789202179">
    <w:abstractNumId w:val="19"/>
  </w:num>
  <w:num w:numId="5" w16cid:durableId="1362827401">
    <w:abstractNumId w:val="3"/>
  </w:num>
  <w:num w:numId="6" w16cid:durableId="444352372">
    <w:abstractNumId w:val="11"/>
  </w:num>
  <w:num w:numId="7" w16cid:durableId="327754691">
    <w:abstractNumId w:val="16"/>
  </w:num>
  <w:num w:numId="8" w16cid:durableId="1872185496">
    <w:abstractNumId w:val="8"/>
  </w:num>
  <w:num w:numId="9" w16cid:durableId="1144854182">
    <w:abstractNumId w:val="5"/>
  </w:num>
  <w:num w:numId="10" w16cid:durableId="1288468052">
    <w:abstractNumId w:val="18"/>
  </w:num>
  <w:num w:numId="11" w16cid:durableId="1531644220">
    <w:abstractNumId w:val="9"/>
  </w:num>
  <w:num w:numId="12" w16cid:durableId="1075709387">
    <w:abstractNumId w:val="1"/>
  </w:num>
  <w:num w:numId="13" w16cid:durableId="1589539096">
    <w:abstractNumId w:val="20"/>
  </w:num>
  <w:num w:numId="14" w16cid:durableId="583148513">
    <w:abstractNumId w:val="15"/>
  </w:num>
  <w:num w:numId="15" w16cid:durableId="811337343">
    <w:abstractNumId w:val="21"/>
  </w:num>
  <w:num w:numId="16" w16cid:durableId="1147745120">
    <w:abstractNumId w:val="14"/>
  </w:num>
  <w:num w:numId="17" w16cid:durableId="437606485">
    <w:abstractNumId w:val="7"/>
  </w:num>
  <w:num w:numId="18" w16cid:durableId="685058015">
    <w:abstractNumId w:val="22"/>
  </w:num>
  <w:num w:numId="19" w16cid:durableId="635136678">
    <w:abstractNumId w:val="2"/>
  </w:num>
  <w:num w:numId="20" w16cid:durableId="1939022425">
    <w:abstractNumId w:val="6"/>
  </w:num>
  <w:num w:numId="21" w16cid:durableId="506554608">
    <w:abstractNumId w:val="13"/>
  </w:num>
  <w:num w:numId="22" w16cid:durableId="1549223442">
    <w:abstractNumId w:val="4"/>
  </w:num>
  <w:num w:numId="23" w16cid:durableId="1610312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A2"/>
    <w:rsid w:val="000517A2"/>
    <w:rsid w:val="008F3EE8"/>
    <w:rsid w:val="00976D92"/>
    <w:rsid w:val="009C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0CE5"/>
  <w15:docId w15:val="{536679CD-405A-4959-B5D1-F6AFFFF8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4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6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2247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cp:lastModifiedBy>Rama Karthik reddy</cp:lastModifiedBy>
  <cp:revision>2</cp:revision>
  <dcterms:created xsi:type="dcterms:W3CDTF">2026-08-18T04:56:00Z</dcterms:created>
  <dcterms:modified xsi:type="dcterms:W3CDTF">2026-08-18T04:56:00Z</dcterms:modified>
</cp:coreProperties>
</file>