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BBBB" w14:textId="77777777" w:rsidR="0092166E" w:rsidRDefault="00000000">
      <w:pPr>
        <w:spacing w:after="0" w:line="259" w:lineRule="auto"/>
        <w:ind w:left="1017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6B31E5C6" w14:textId="77777777" w:rsidR="0092166E" w:rsidRDefault="00000000">
      <w:pPr>
        <w:spacing w:after="0" w:line="259" w:lineRule="auto"/>
        <w:ind w:left="2246" w:firstLine="0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Data Science</w:t>
      </w:r>
    </w:p>
    <w:p w14:paraId="7448CBE5" w14:textId="77777777" w:rsidR="0092166E" w:rsidRDefault="00000000">
      <w:pPr>
        <w:pStyle w:val="Heading1"/>
      </w:pPr>
      <w:r>
        <w:t>ASSESSMENT TOOL 2 – Industry Problem Solving Task</w:t>
      </w:r>
    </w:p>
    <w:p w14:paraId="27C310D8" w14:textId="77777777" w:rsidR="0092166E" w:rsidRDefault="00000000">
      <w:pPr>
        <w:spacing w:after="45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CB41E7" wp14:editId="09AC089F">
                <wp:extent cx="6400800" cy="9525"/>
                <wp:effectExtent l="0" t="0" r="0" b="0"/>
                <wp:docPr id="7649" name="Group 7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9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92166E" w14:paraId="71608387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6A03AB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1B5863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1AC0A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5EBC08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92166E" w14:paraId="72319C58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EA2BF5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4942D39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397C6C4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B105A1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Assessment Tool 2 – Industry Problem Solving Task</w:t>
            </w:r>
          </w:p>
        </w:tc>
      </w:tr>
      <w:tr w:rsidR="0092166E" w14:paraId="4CFBD487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47D846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340DC76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56450D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AA3E7AF" w14:textId="77777777" w:rsidR="0092166E" w:rsidRDefault="0092166E">
            <w:pPr>
              <w:spacing w:after="160" w:line="259" w:lineRule="auto"/>
              <w:ind w:left="0" w:firstLine="0"/>
            </w:pPr>
          </w:p>
        </w:tc>
      </w:tr>
      <w:tr w:rsidR="0092166E" w14:paraId="2B96E27A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152278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9D85738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Formulate context-free grammars, feature structures, probabilistic parsing techniques and to construct parsing frameworks. (BL-4)</w:t>
            </w:r>
          </w:p>
        </w:tc>
      </w:tr>
      <w:tr w:rsidR="0092166E" w14:paraId="1DFBF1EB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7B21B5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CC91038" w14:textId="393993EF" w:rsidR="0092166E" w:rsidRDefault="000C0C10">
            <w:pPr>
              <w:spacing w:after="160" w:line="259" w:lineRule="auto"/>
              <w:ind w:left="0" w:firstLine="0"/>
            </w:pPr>
            <w:r>
              <w:t>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800AA9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325D8D3" w14:textId="418743B5" w:rsidR="0092166E" w:rsidRDefault="000C0C10">
            <w:pPr>
              <w:spacing w:after="160" w:line="259" w:lineRule="auto"/>
              <w:ind w:left="0" w:firstLine="0"/>
            </w:pPr>
            <w:r>
              <w:t>192472281</w:t>
            </w:r>
          </w:p>
        </w:tc>
      </w:tr>
      <w:tr w:rsidR="0092166E" w14:paraId="7773F8BE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7C80FC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6D41B9" w14:textId="5CD11FE5" w:rsidR="0092166E" w:rsidRDefault="000C0C10">
            <w:pPr>
              <w:spacing w:after="160" w:line="259" w:lineRule="auto"/>
              <w:ind w:left="0" w:firstLine="0"/>
            </w:pPr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7F51EB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57653A7" w14:textId="48B5DC3C" w:rsidR="0092166E" w:rsidRDefault="000C0C10">
            <w:pPr>
              <w:spacing w:after="160" w:line="259" w:lineRule="auto"/>
              <w:ind w:left="0" w:firstLine="0"/>
            </w:pPr>
            <w:r>
              <w:t>18/8/2026</w:t>
            </w:r>
          </w:p>
        </w:tc>
      </w:tr>
    </w:tbl>
    <w:p w14:paraId="371A9160" w14:textId="77777777" w:rsidR="0092166E" w:rsidRDefault="00000000">
      <w:pPr>
        <w:pStyle w:val="Heading2"/>
      </w:pPr>
      <w:r>
        <w:t>Code of Conduct</w:t>
      </w:r>
    </w:p>
    <w:p w14:paraId="1147EF90" w14:textId="76105122" w:rsidR="0092166E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0" w:firstLine="0"/>
      </w:pPr>
      <w:r>
        <w:rPr>
          <w:rFonts w:ascii="Arial" w:eastAsia="Arial" w:hAnsi="Arial" w:cs="Arial"/>
          <w:i/>
          <w:sz w:val="18"/>
        </w:rPr>
        <w:t>I ______</w:t>
      </w:r>
      <w:proofErr w:type="spellStart"/>
      <w:r w:rsidR="000C0C10">
        <w:rPr>
          <w:rFonts w:ascii="Arial" w:eastAsia="Arial" w:hAnsi="Arial" w:cs="Arial"/>
          <w:i/>
          <w:sz w:val="18"/>
        </w:rPr>
        <w:t>karthik</w:t>
      </w:r>
      <w:proofErr w:type="spellEnd"/>
      <w:r w:rsidR="000C0C10">
        <w:rPr>
          <w:rFonts w:ascii="Arial" w:eastAsia="Arial" w:hAnsi="Arial" w:cs="Arial"/>
          <w:i/>
          <w:sz w:val="18"/>
        </w:rPr>
        <w:t>/192472281</w:t>
      </w:r>
      <w:r>
        <w:rPr>
          <w:rFonts w:ascii="Arial" w:eastAsia="Arial" w:hAnsi="Arial" w:cs="Arial"/>
          <w:i/>
          <w:sz w:val="18"/>
        </w:rPr>
        <w:t>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FBE1911" w14:textId="77777777" w:rsidR="0092166E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4"/>
        <w:gridCol w:w="5245"/>
        <w:gridCol w:w="1701"/>
        <w:gridCol w:w="20"/>
      </w:tblGrid>
      <w:tr w:rsidR="0092166E" w14:paraId="3D4ADA3F" w14:textId="77777777">
        <w:trPr>
          <w:trHeight w:val="224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AD46C08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124133FE" w14:textId="77777777" w:rsidR="0092166E" w:rsidRDefault="00000000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Read each industry scenario carefully before answering.</w:t>
            </w:r>
          </w:p>
          <w:p w14:paraId="6A745CE1" w14:textId="77777777" w:rsidR="0092166E" w:rsidRDefault="00000000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problem from a semantic analysis perspective.</w:t>
            </w:r>
          </w:p>
          <w:p w14:paraId="0D1C1A21" w14:textId="77777777" w:rsidR="0092166E" w:rsidRDefault="00000000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Provide structured and logical answers with proper justification.</w:t>
            </w:r>
          </w:p>
          <w:p w14:paraId="0A23172B" w14:textId="77777777" w:rsidR="0092166E" w:rsidRDefault="00000000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Support your analysis using examples from the given scenario wherever applicable.</w:t>
            </w:r>
          </w:p>
          <w:p w14:paraId="7F3C826B" w14:textId="77777777" w:rsidR="0092166E" w:rsidRDefault="00000000">
            <w:pPr>
              <w:numPr>
                <w:ilvl w:val="0"/>
                <w:numId w:val="4"/>
              </w:numPr>
              <w:spacing w:line="246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Use suitable diagrams, semantic representations, logical predicates, workflows, architectures, or tables whenever necessary.</w:t>
            </w:r>
          </w:p>
          <w:p w14:paraId="4F642CBF" w14:textId="77777777" w:rsidR="0092166E" w:rsidRDefault="00000000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Clearly state assumptions if additional information is required.</w:t>
            </w:r>
          </w:p>
          <w:p w14:paraId="51156830" w14:textId="77777777" w:rsidR="0092166E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Duration: 30 minutes.</w:t>
            </w:r>
          </w:p>
        </w:tc>
      </w:tr>
      <w:tr w:rsidR="0092166E" w14:paraId="624059B8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7BA3706F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81D5274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7F0F6FF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Question No.</w:t>
            </w:r>
          </w:p>
        </w:tc>
      </w:tr>
      <w:tr w:rsidR="0092166E" w14:paraId="5E696EDD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BED3D0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</w:p>
          <w:p w14:paraId="08D0C8F4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CB9EBD1" w14:textId="77777777" w:rsidR="0092166E" w:rsidRDefault="00000000">
            <w:pPr>
              <w:spacing w:after="0" w:line="259" w:lineRule="auto"/>
              <w:ind w:left="0" w:right="56" w:firstLine="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988D17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</w:p>
        </w:tc>
      </w:tr>
      <w:tr w:rsidR="0092166E" w14:paraId="6116768E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DCF0761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A5AC7B6" w14:textId="77777777" w:rsidR="0092166E" w:rsidRDefault="00000000">
            <w:pPr>
              <w:spacing w:after="0" w:line="259" w:lineRule="auto"/>
              <w:ind w:left="0" w:right="56" w:firstLine="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AC8926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Q2</w:t>
            </w:r>
          </w:p>
        </w:tc>
      </w:tr>
      <w:tr w:rsidR="0092166E" w14:paraId="5023811B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CF1A2D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First-Order Predicate Calculus, </w:t>
            </w:r>
          </w:p>
          <w:p w14:paraId="652BFC19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</w:p>
          <w:p w14:paraId="63733D6C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Relevant Concepts, Syntax-</w:t>
            </w:r>
          </w:p>
          <w:p w14:paraId="5708391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184086A" w14:textId="77777777" w:rsidR="0092166E" w:rsidRDefault="00000000">
            <w:pPr>
              <w:spacing w:after="0" w:line="259" w:lineRule="auto"/>
              <w:ind w:left="0" w:right="5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143C683" w14:textId="77777777" w:rsidR="0092166E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Q3</w:t>
            </w:r>
          </w:p>
        </w:tc>
      </w:tr>
    </w:tbl>
    <w:p w14:paraId="7D1CC9D6" w14:textId="77777777" w:rsidR="0092166E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Industry Problem Solving Task</w:t>
      </w:r>
    </w:p>
    <w:p w14:paraId="54781F8F" w14:textId="77777777" w:rsidR="0092166E" w:rsidRDefault="00000000">
      <w:pPr>
        <w:spacing w:after="10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D37D1A" wp14:editId="777310E7">
                <wp:extent cx="6400800" cy="6350"/>
                <wp:effectExtent l="0" t="0" r="0" b="0"/>
                <wp:docPr id="5769" name="Group 5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9" style="width:504pt;height:0.5pt;mso-position-horizontal-relative:char;mso-position-vertical-relative:line" coordsize="64008,63">
                <v:shape id="Shape 192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1F5FA4DE" w14:textId="77777777" w:rsidR="0092166E" w:rsidRDefault="00000000">
      <w:pPr>
        <w:ind w:left="-5"/>
      </w:pPr>
      <w:r>
        <w:t>1. A company is developing an AI-powered customer support chatbot for banking services. The chatbot uses Context-Free Grammar (CFG) for parsing user queries. However, it faces issues such as:</w:t>
      </w:r>
    </w:p>
    <w:p w14:paraId="33448C0D" w14:textId="77777777" w:rsidR="0092166E" w:rsidRDefault="00000000">
      <w:pPr>
        <w:ind w:left="-5"/>
      </w:pPr>
      <w:r>
        <w:t xml:space="preserve">Incorrect interpretation of ambiguous sentences </w:t>
      </w:r>
    </w:p>
    <w:p w14:paraId="67BD996D" w14:textId="77777777" w:rsidR="0092166E" w:rsidRDefault="00000000">
      <w:pPr>
        <w:ind w:left="-5" w:right="5822"/>
      </w:pPr>
      <w:r>
        <w:lastRenderedPageBreak/>
        <w:t>Failure to handle subject–verb agreement Inefficient parsing for long queries Example user query:</w:t>
      </w:r>
    </w:p>
    <w:p w14:paraId="6FB3C81B" w14:textId="77777777" w:rsidR="0092166E" w:rsidRDefault="00000000">
      <w:pPr>
        <w:ind w:left="-5"/>
      </w:pPr>
      <w:r>
        <w:t>“Show me the transactions with the card from last month”</w:t>
      </w:r>
    </w:p>
    <w:p w14:paraId="5F10A805" w14:textId="77777777" w:rsidR="0092166E" w:rsidRDefault="00000000">
      <w:pPr>
        <w:numPr>
          <w:ilvl w:val="0"/>
          <w:numId w:val="1"/>
        </w:numPr>
        <w:ind w:hanging="260"/>
      </w:pPr>
      <w:proofErr w:type="spellStart"/>
      <w:r>
        <w:t>Analyze</w:t>
      </w:r>
      <w:proofErr w:type="spellEnd"/>
      <w:r>
        <w:t xml:space="preserve"> the ambiguity present in the given sentence using CFG </w:t>
      </w:r>
    </w:p>
    <w:p w14:paraId="1D0ABD88" w14:textId="77777777" w:rsidR="0092166E" w:rsidRDefault="00000000">
      <w:pPr>
        <w:numPr>
          <w:ilvl w:val="0"/>
          <w:numId w:val="1"/>
        </w:numPr>
        <w:ind w:hanging="260"/>
      </w:pPr>
      <w:r>
        <w:t>Evaluate the limitations of CFG in handling real-world conversational queries</w:t>
      </w:r>
    </w:p>
    <w:p w14:paraId="4015CB98" w14:textId="77777777" w:rsidR="0092166E" w:rsidRDefault="00000000">
      <w:pPr>
        <w:numPr>
          <w:ilvl w:val="0"/>
          <w:numId w:val="1"/>
        </w:numPr>
        <w:ind w:hanging="260"/>
      </w:pPr>
      <w:r>
        <w:t>Evaluate and propose an improved solution using PCFG, feature structures, or Earley parsing</w:t>
      </w:r>
    </w:p>
    <w:p w14:paraId="1F30611C" w14:textId="77777777" w:rsidR="0092166E" w:rsidRDefault="00000000">
      <w:pPr>
        <w:numPr>
          <w:ilvl w:val="0"/>
          <w:numId w:val="1"/>
        </w:numPr>
        <w:spacing w:after="262"/>
        <w:ind w:hanging="260"/>
      </w:pPr>
      <w:r>
        <w:t xml:space="preserve">Justify how your proposed method improves accuracy and efficiency in an industry setting   </w:t>
      </w:r>
    </w:p>
    <w:p w14:paraId="1E0A2F50" w14:textId="77777777" w:rsidR="0092166E" w:rsidRDefault="00000000">
      <w:pPr>
        <w:ind w:left="-5"/>
      </w:pPr>
      <w:r>
        <w:t>2. A voice assistant system (like Alexa/Siri-type applications) processes spoken commands using parsing techniques. The system currently uses top-down parsing, but faces:</w:t>
      </w:r>
    </w:p>
    <w:p w14:paraId="07C5D620" w14:textId="77777777" w:rsidR="0092166E" w:rsidRDefault="00000000">
      <w:pPr>
        <w:ind w:left="-5"/>
      </w:pPr>
      <w:r>
        <w:t xml:space="preserve">Backtracking issues </w:t>
      </w:r>
    </w:p>
    <w:p w14:paraId="4BB436BB" w14:textId="77777777" w:rsidR="0092166E" w:rsidRDefault="00000000">
      <w:pPr>
        <w:ind w:left="-5"/>
      </w:pPr>
      <w:r>
        <w:t xml:space="preserve">Poor handling of incomplete or ambiguous input </w:t>
      </w:r>
    </w:p>
    <w:p w14:paraId="5BA48B1C" w14:textId="77777777" w:rsidR="0092166E" w:rsidRDefault="00000000">
      <w:pPr>
        <w:ind w:left="-5" w:right="6148"/>
      </w:pPr>
      <w:r>
        <w:t>Difficulty in real-time response Example command:</w:t>
      </w:r>
    </w:p>
    <w:p w14:paraId="52798F95" w14:textId="77777777" w:rsidR="0092166E" w:rsidRDefault="00000000">
      <w:pPr>
        <w:ind w:left="-5"/>
      </w:pPr>
      <w:r>
        <w:t>“Book a flight to Delhi with a window seat”</w:t>
      </w:r>
    </w:p>
    <w:p w14:paraId="1C861BE0" w14:textId="77777777" w:rsidR="0092166E" w:rsidRDefault="00000000">
      <w:pPr>
        <w:numPr>
          <w:ilvl w:val="0"/>
          <w:numId w:val="2"/>
        </w:numPr>
        <w:ind w:hanging="260"/>
      </w:pPr>
      <w:proofErr w:type="spellStart"/>
      <w:r>
        <w:t>Analyze</w:t>
      </w:r>
      <w:proofErr w:type="spellEnd"/>
      <w:r>
        <w:t xml:space="preserve"> how the given sentence can lead to multiple parse structures</w:t>
      </w:r>
    </w:p>
    <w:p w14:paraId="5FE8248F" w14:textId="77777777" w:rsidR="0092166E" w:rsidRDefault="00000000">
      <w:pPr>
        <w:numPr>
          <w:ilvl w:val="0"/>
          <w:numId w:val="2"/>
        </w:numPr>
        <w:ind w:hanging="260"/>
      </w:pPr>
      <w:proofErr w:type="spellStart"/>
      <w:r>
        <w:t>Analyze</w:t>
      </w:r>
      <w:proofErr w:type="spellEnd"/>
      <w:r>
        <w:t xml:space="preserve"> the limitations of top-down parsing in this real-time application</w:t>
      </w:r>
    </w:p>
    <w:p w14:paraId="67CF6706" w14:textId="77777777" w:rsidR="0092166E" w:rsidRDefault="00000000">
      <w:pPr>
        <w:numPr>
          <w:ilvl w:val="0"/>
          <w:numId w:val="2"/>
        </w:numPr>
        <w:ind w:hanging="260"/>
      </w:pPr>
      <w:proofErr w:type="spellStart"/>
      <w:r>
        <w:t>Analyze</w:t>
      </w:r>
      <w:proofErr w:type="spellEnd"/>
      <w:r>
        <w:t xml:space="preserve"> how Earley parsing can improve handling of ambiguity and partial inputs</w:t>
      </w:r>
    </w:p>
    <w:p w14:paraId="1AB052A9" w14:textId="77777777" w:rsidR="0092166E" w:rsidRDefault="00000000">
      <w:pPr>
        <w:numPr>
          <w:ilvl w:val="0"/>
          <w:numId w:val="2"/>
        </w:numPr>
        <w:spacing w:after="262"/>
        <w:ind w:hanging="260"/>
      </w:pPr>
      <w:r>
        <w:t xml:space="preserve">Compare and </w:t>
      </w:r>
      <w:proofErr w:type="spellStart"/>
      <w:r>
        <w:t>analyze</w:t>
      </w:r>
      <w:proofErr w:type="spellEnd"/>
      <w:r>
        <w:t xml:space="preserve"> the performance of top-down vs Earley parsing for such industry use cases    </w:t>
      </w:r>
    </w:p>
    <w:p w14:paraId="795FCC12" w14:textId="77777777" w:rsidR="0092166E" w:rsidRDefault="00000000">
      <w:pPr>
        <w:spacing w:after="0" w:line="238" w:lineRule="auto"/>
        <w:ind w:left="0" w:firstLine="0"/>
        <w:jc w:val="both"/>
      </w:pPr>
      <w:r>
        <w:t xml:space="preserve">3. A healthcare company is developing an AI system to </w:t>
      </w:r>
      <w:proofErr w:type="spellStart"/>
      <w:r>
        <w:t>analyze</w:t>
      </w:r>
      <w:proofErr w:type="spellEnd"/>
      <w:r>
        <w:t xml:space="preserve"> patient medical reports and automatically extract critical information such as diagnosis, prescribed treatments, and follow-up actions.</w:t>
      </w:r>
    </w:p>
    <w:p w14:paraId="6B24D4F5" w14:textId="77777777" w:rsidR="0092166E" w:rsidRDefault="00000000">
      <w:pPr>
        <w:ind w:left="-5"/>
      </w:pPr>
      <w:r>
        <w:t>The system must handle:</w:t>
      </w:r>
    </w:p>
    <w:p w14:paraId="7F0AB61C" w14:textId="77777777" w:rsidR="0092166E" w:rsidRDefault="00000000">
      <w:pPr>
        <w:ind w:left="-5"/>
      </w:pPr>
      <w:r>
        <w:t xml:space="preserve">Complex and lengthy medical sentences </w:t>
      </w:r>
    </w:p>
    <w:p w14:paraId="58F93ACB" w14:textId="77777777" w:rsidR="0092166E" w:rsidRDefault="00000000">
      <w:pPr>
        <w:ind w:left="-5"/>
      </w:pPr>
      <w:r>
        <w:t xml:space="preserve">Ambiguity in sentence structure </w:t>
      </w:r>
    </w:p>
    <w:p w14:paraId="6C5169DE" w14:textId="77777777" w:rsidR="0092166E" w:rsidRDefault="00000000">
      <w:pPr>
        <w:ind w:left="-5"/>
      </w:pPr>
      <w:r>
        <w:t xml:space="preserve">Accurate subject-verb agreement </w:t>
      </w:r>
    </w:p>
    <w:p w14:paraId="0A57479D" w14:textId="77777777" w:rsidR="0092166E" w:rsidRDefault="00000000">
      <w:pPr>
        <w:ind w:left="-5" w:right="3202"/>
      </w:pPr>
      <w:r>
        <w:t>Relationships between medical actions and entities (sub-categorization) Real-time processing for hospital use Example input:</w:t>
      </w:r>
    </w:p>
    <w:p w14:paraId="5162FD1E" w14:textId="77777777" w:rsidR="0092166E" w:rsidRDefault="00000000">
      <w:pPr>
        <w:ind w:left="-5"/>
      </w:pPr>
      <w:r>
        <w:t>"The doctor who reviewed the patient last week recommends starting medication and scheduling a follow-up visit in Chennai."</w:t>
      </w:r>
    </w:p>
    <w:p w14:paraId="5D9552BF" w14:textId="77777777" w:rsidR="0092166E" w:rsidRDefault="00000000">
      <w:pPr>
        <w:ind w:left="-5"/>
      </w:pPr>
      <w:r>
        <w:t>The current system, based only on basic Context-Free Grammar (CFG), fails to correctly interpret relationships and produces inconsistent outputs.</w:t>
      </w:r>
    </w:p>
    <w:p w14:paraId="449443FA" w14:textId="77777777" w:rsidR="0092166E" w:rsidRDefault="00000000">
      <w:pPr>
        <w:numPr>
          <w:ilvl w:val="0"/>
          <w:numId w:val="3"/>
        </w:numPr>
        <w:ind w:hanging="246"/>
      </w:pPr>
      <w:r>
        <w:t>Design a complete NLP architecture integrating:</w:t>
      </w:r>
    </w:p>
    <w:p w14:paraId="07009874" w14:textId="77777777" w:rsidR="0092166E" w:rsidRDefault="00000000">
      <w:pPr>
        <w:ind w:left="-5"/>
      </w:pPr>
      <w:r>
        <w:t xml:space="preserve">CFG for syntactic structure </w:t>
      </w:r>
    </w:p>
    <w:p w14:paraId="3CE54A52" w14:textId="77777777" w:rsidR="0092166E" w:rsidRDefault="00000000">
      <w:pPr>
        <w:ind w:left="-5"/>
      </w:pPr>
      <w:r>
        <w:t xml:space="preserve">Probabilistic CFG (PCFG) for ambiguity resolution </w:t>
      </w:r>
    </w:p>
    <w:p w14:paraId="4360FDC3" w14:textId="77777777" w:rsidR="0092166E" w:rsidRDefault="00000000">
      <w:pPr>
        <w:ind w:left="-5"/>
      </w:pPr>
      <w:r>
        <w:t xml:space="preserve">Feature Structures for agreement handling </w:t>
      </w:r>
    </w:p>
    <w:p w14:paraId="7AF3F0BC" w14:textId="77777777" w:rsidR="0092166E" w:rsidRDefault="00000000">
      <w:pPr>
        <w:ind w:left="-5"/>
      </w:pPr>
      <w:r>
        <w:t>Efficient parsing techniques</w:t>
      </w:r>
    </w:p>
    <w:p w14:paraId="7B6766C3" w14:textId="77777777" w:rsidR="0092166E" w:rsidRDefault="00000000">
      <w:pPr>
        <w:numPr>
          <w:ilvl w:val="0"/>
          <w:numId w:val="3"/>
        </w:numPr>
        <w:ind w:hanging="246"/>
      </w:pPr>
      <w:r>
        <w:t>Develop a step-by-step workflow showing how the system processes the given medical sentence from input to structured output (diagnosis, action, location). c) Create a method to:</w:t>
      </w:r>
    </w:p>
    <w:p w14:paraId="48DE3A74" w14:textId="77777777" w:rsidR="0092166E" w:rsidRDefault="00000000">
      <w:pPr>
        <w:ind w:left="-5"/>
      </w:pPr>
      <w:r>
        <w:t xml:space="preserve">Incorporate sub-categorization frames for medical verbs </w:t>
      </w:r>
    </w:p>
    <w:p w14:paraId="10755879" w14:textId="77777777" w:rsidR="0092166E" w:rsidRDefault="00000000">
      <w:pPr>
        <w:ind w:left="-5"/>
      </w:pPr>
      <w:r>
        <w:t xml:space="preserve">Handle real-time data processing </w:t>
      </w:r>
    </w:p>
    <w:p w14:paraId="00CFD5C1" w14:textId="77777777" w:rsidR="0092166E" w:rsidRDefault="00000000">
      <w:pPr>
        <w:spacing w:after="266"/>
        <w:ind w:left="-5"/>
      </w:pPr>
      <w:r>
        <w:t xml:space="preserve">Improve accuracy and scalability in a hospital environment </w:t>
      </w:r>
    </w:p>
    <w:p w14:paraId="4C17D14C" w14:textId="77777777" w:rsidR="000C0C10" w:rsidRDefault="000C0C10">
      <w:pPr>
        <w:spacing w:after="266"/>
        <w:ind w:left="-5"/>
      </w:pPr>
    </w:p>
    <w:p w14:paraId="52A0865C" w14:textId="77777777" w:rsidR="000C0C10" w:rsidRDefault="000C0C10">
      <w:pPr>
        <w:spacing w:after="266"/>
        <w:ind w:left="-5"/>
      </w:pPr>
    </w:p>
    <w:p w14:paraId="44F308C1" w14:textId="77777777" w:rsidR="000C0C10" w:rsidRDefault="000C0C10">
      <w:pPr>
        <w:spacing w:after="266"/>
        <w:ind w:left="-5"/>
      </w:pPr>
    </w:p>
    <w:p w14:paraId="3307CA51" w14:textId="77777777" w:rsidR="000C0C10" w:rsidRDefault="000C0C10">
      <w:pPr>
        <w:spacing w:after="266"/>
        <w:ind w:left="-5"/>
      </w:pPr>
    </w:p>
    <w:p w14:paraId="24BDFE21" w14:textId="6950B743" w:rsidR="000C0C10" w:rsidRPr="00CC4A8D" w:rsidRDefault="000C0C10" w:rsidP="00CC4A8D">
      <w:pPr>
        <w:pStyle w:val="ListParagraph"/>
        <w:numPr>
          <w:ilvl w:val="0"/>
          <w:numId w:val="25"/>
        </w:numPr>
        <w:spacing w:after="266"/>
        <w:rPr>
          <w:b/>
          <w:bCs/>
        </w:rPr>
      </w:pPr>
      <w:r w:rsidRPr="00CC4A8D">
        <w:rPr>
          <w:b/>
          <w:bCs/>
        </w:rPr>
        <w:t>a) Ambiguity in the Given Sentence Using CFG</w:t>
      </w:r>
    </w:p>
    <w:p w14:paraId="27CB0385" w14:textId="77777777" w:rsidR="000C0C10" w:rsidRPr="000C0C10" w:rsidRDefault="000C0C10" w:rsidP="000C0C10">
      <w:pPr>
        <w:spacing w:after="266"/>
        <w:ind w:left="-5"/>
      </w:pPr>
      <w:r w:rsidRPr="000C0C10">
        <w:t>The query is:</w:t>
      </w:r>
    </w:p>
    <w:p w14:paraId="3252BC64" w14:textId="77777777" w:rsidR="000C0C10" w:rsidRPr="000C0C10" w:rsidRDefault="000C0C10" w:rsidP="000C0C10">
      <w:pPr>
        <w:spacing w:after="266"/>
        <w:ind w:left="-5"/>
      </w:pPr>
      <w:r w:rsidRPr="000C0C10">
        <w:rPr>
          <w:b/>
          <w:bCs/>
        </w:rPr>
        <w:t>“Show me the transactions with the card from last month.”</w:t>
      </w:r>
    </w:p>
    <w:p w14:paraId="2B120F36" w14:textId="77777777" w:rsidR="000C0C10" w:rsidRPr="000C0C10" w:rsidRDefault="000C0C10" w:rsidP="000C0C10">
      <w:pPr>
        <w:spacing w:after="266"/>
        <w:ind w:left="-5"/>
      </w:pPr>
      <w:r w:rsidRPr="000C0C10">
        <w:t>A CFG may represent the sentence as:</w:t>
      </w:r>
    </w:p>
    <w:p w14:paraId="6EDE5E03" w14:textId="77777777" w:rsidR="000C0C10" w:rsidRPr="000C0C10" w:rsidRDefault="000C0C10" w:rsidP="000C0C10">
      <w:pPr>
        <w:spacing w:after="266"/>
        <w:ind w:left="-5"/>
      </w:pPr>
      <w:r w:rsidRPr="000C0C10">
        <w:t>S → VP</w:t>
      </w:r>
    </w:p>
    <w:p w14:paraId="63C9794C" w14:textId="77777777" w:rsidR="000C0C10" w:rsidRPr="000C0C10" w:rsidRDefault="000C0C10" w:rsidP="000C0C10">
      <w:pPr>
        <w:spacing w:after="266"/>
        <w:ind w:left="-5"/>
      </w:pPr>
      <w:r w:rsidRPr="000C0C10">
        <w:t>VP → V NP</w:t>
      </w:r>
    </w:p>
    <w:p w14:paraId="433F3B24" w14:textId="77777777" w:rsidR="000C0C10" w:rsidRPr="000C0C10" w:rsidRDefault="000C0C10" w:rsidP="000C0C10">
      <w:pPr>
        <w:spacing w:after="266"/>
        <w:ind w:left="-5"/>
      </w:pPr>
      <w:r w:rsidRPr="000C0C10">
        <w:t>NP → Det N PP</w:t>
      </w:r>
    </w:p>
    <w:p w14:paraId="6BCCA872" w14:textId="77777777" w:rsidR="000C0C10" w:rsidRPr="000C0C10" w:rsidRDefault="000C0C10" w:rsidP="000C0C10">
      <w:pPr>
        <w:spacing w:after="266"/>
        <w:ind w:left="-5"/>
      </w:pPr>
      <w:r w:rsidRPr="000C0C10">
        <w:t>PP → P NP</w:t>
      </w:r>
    </w:p>
    <w:p w14:paraId="25670B7C" w14:textId="77777777" w:rsidR="000C0C10" w:rsidRPr="000C0C10" w:rsidRDefault="000C0C10" w:rsidP="000C0C10">
      <w:pPr>
        <w:spacing w:after="266"/>
        <w:ind w:left="-5"/>
      </w:pPr>
      <w:r w:rsidRPr="000C0C10">
        <w:t xml:space="preserve">The important ambiguity occurs with the prepositional phrases </w:t>
      </w:r>
      <w:r w:rsidRPr="000C0C10">
        <w:rPr>
          <w:b/>
          <w:bCs/>
        </w:rPr>
        <w:t>“with the card”</w:t>
      </w:r>
      <w:r w:rsidRPr="000C0C10">
        <w:t xml:space="preserve"> and </w:t>
      </w:r>
      <w:r w:rsidRPr="000C0C10">
        <w:rPr>
          <w:b/>
          <w:bCs/>
        </w:rPr>
        <w:t>“from last month.”</w:t>
      </w:r>
    </w:p>
    <w:p w14:paraId="7D306770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Possible interpretation 1: “with the card” modifies transactions</w:t>
      </w:r>
    </w:p>
    <w:p w14:paraId="44FD3A42" w14:textId="77777777" w:rsidR="000C0C10" w:rsidRPr="000C0C10" w:rsidRDefault="000C0C10" w:rsidP="000C0C10">
      <w:pPr>
        <w:spacing w:after="266"/>
        <w:ind w:left="-5"/>
      </w:pPr>
      <w:r w:rsidRPr="000C0C10">
        <w:t>The customer wants:</w:t>
      </w:r>
    </w:p>
    <w:p w14:paraId="41B0D882" w14:textId="77777777" w:rsidR="000C0C10" w:rsidRPr="000C0C10" w:rsidRDefault="000C0C10" w:rsidP="000C0C10">
      <w:pPr>
        <w:spacing w:after="266"/>
        <w:ind w:left="-5"/>
      </w:pPr>
      <w:r w:rsidRPr="000C0C10">
        <w:t xml:space="preserve">Transactions made </w:t>
      </w:r>
      <w:r w:rsidRPr="000C0C10">
        <w:rPr>
          <w:b/>
          <w:bCs/>
        </w:rPr>
        <w:t>with the card</w:t>
      </w:r>
      <w:r w:rsidRPr="000C0C10">
        <w:t xml:space="preserve"> that occurred </w:t>
      </w:r>
      <w:r w:rsidRPr="000C0C10">
        <w:rPr>
          <w:b/>
          <w:bCs/>
        </w:rPr>
        <w:t>last month</w:t>
      </w:r>
      <w:r w:rsidRPr="000C0C10">
        <w:t>.</w:t>
      </w:r>
    </w:p>
    <w:p w14:paraId="386EC799" w14:textId="77777777" w:rsidR="000C0C10" w:rsidRPr="000C0C10" w:rsidRDefault="000C0C10" w:rsidP="000C0C10">
      <w:pPr>
        <w:spacing w:after="266"/>
        <w:ind w:left="-5"/>
      </w:pPr>
      <w:r w:rsidRPr="000C0C10">
        <w:t>Structure:</w:t>
      </w:r>
    </w:p>
    <w:p w14:paraId="0CEC004B" w14:textId="77777777" w:rsidR="000C0C10" w:rsidRPr="000C0C10" w:rsidRDefault="000C0C10" w:rsidP="000C0C10">
      <w:pPr>
        <w:spacing w:after="266"/>
        <w:ind w:left="-5"/>
      </w:pPr>
      <w:r w:rsidRPr="000C0C10">
        <w:t>[VP Show [NP the [NP transactions [PP with the card] [PP from last month]]]]</w:t>
      </w:r>
    </w:p>
    <w:p w14:paraId="54D3EA34" w14:textId="77777777" w:rsidR="000C0C10" w:rsidRPr="000C0C10" w:rsidRDefault="000C0C10" w:rsidP="000C0C10">
      <w:pPr>
        <w:spacing w:after="266"/>
        <w:ind w:left="-5"/>
      </w:pPr>
      <w:r w:rsidRPr="000C0C10">
        <w:t>Here:</w:t>
      </w:r>
    </w:p>
    <w:p w14:paraId="60CCA621" w14:textId="77777777" w:rsidR="000C0C10" w:rsidRPr="000C0C10" w:rsidRDefault="000C0C10" w:rsidP="000C0C10">
      <w:pPr>
        <w:numPr>
          <w:ilvl w:val="0"/>
          <w:numId w:val="8"/>
        </w:numPr>
        <w:spacing w:after="266"/>
      </w:pPr>
      <w:r w:rsidRPr="000C0C10">
        <w:rPr>
          <w:b/>
          <w:bCs/>
        </w:rPr>
        <w:t>transactions</w:t>
      </w:r>
      <w:r w:rsidRPr="000C0C10">
        <w:t xml:space="preserve"> = main object</w:t>
      </w:r>
    </w:p>
    <w:p w14:paraId="260E26A4" w14:textId="77777777" w:rsidR="000C0C10" w:rsidRPr="000C0C10" w:rsidRDefault="000C0C10" w:rsidP="000C0C10">
      <w:pPr>
        <w:numPr>
          <w:ilvl w:val="0"/>
          <w:numId w:val="8"/>
        </w:numPr>
        <w:spacing w:after="266"/>
      </w:pPr>
      <w:r w:rsidRPr="000C0C10">
        <w:rPr>
          <w:b/>
          <w:bCs/>
        </w:rPr>
        <w:t>with the card</w:t>
      </w:r>
      <w:r w:rsidRPr="000C0C10">
        <w:t xml:space="preserve"> = specifies the card used</w:t>
      </w:r>
    </w:p>
    <w:p w14:paraId="07ED3594" w14:textId="77777777" w:rsidR="000C0C10" w:rsidRPr="000C0C10" w:rsidRDefault="000C0C10" w:rsidP="000C0C10">
      <w:pPr>
        <w:numPr>
          <w:ilvl w:val="0"/>
          <w:numId w:val="8"/>
        </w:numPr>
        <w:spacing w:after="266"/>
      </w:pPr>
      <w:r w:rsidRPr="000C0C10">
        <w:rPr>
          <w:b/>
          <w:bCs/>
        </w:rPr>
        <w:t>from last month</w:t>
      </w:r>
      <w:r w:rsidRPr="000C0C10">
        <w:t xml:space="preserve"> = specifies the time period</w:t>
      </w:r>
    </w:p>
    <w:p w14:paraId="322D13A2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Possible interpretation 2: “with the card” modifies the action</w:t>
      </w:r>
    </w:p>
    <w:p w14:paraId="0656EF6B" w14:textId="77777777" w:rsidR="000C0C10" w:rsidRPr="000C0C10" w:rsidRDefault="000C0C10" w:rsidP="000C0C10">
      <w:pPr>
        <w:spacing w:after="266"/>
        <w:ind w:left="-5"/>
      </w:pPr>
      <w:r w:rsidRPr="000C0C10">
        <w:t>Another possible parse could associate “with the card” with the method of showing or retrieving the transactions. This interpretation is less natural but can be generated by a sufficiently general CFG.</w:t>
      </w:r>
    </w:p>
    <w:p w14:paraId="502B8CE0" w14:textId="77777777" w:rsidR="000C0C10" w:rsidRPr="000C0C10" w:rsidRDefault="000C0C10" w:rsidP="000C0C10">
      <w:pPr>
        <w:spacing w:after="266"/>
        <w:ind w:left="-5"/>
      </w:pPr>
      <w:r w:rsidRPr="000C0C10">
        <w:t>Thus, CFG can generate structurally valid alternatives but cannot always determine which interpretation is intended.</w:t>
      </w:r>
    </w:p>
    <w:p w14:paraId="31C83F46" w14:textId="2B535A71" w:rsidR="000C0C10" w:rsidRPr="000C0C10" w:rsidRDefault="000C0C10" w:rsidP="000C0C10">
      <w:pPr>
        <w:spacing w:after="266"/>
        <w:ind w:left="-5"/>
      </w:pPr>
    </w:p>
    <w:p w14:paraId="6A30285C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b) Limitations of CFG in Real-World Conversational Queries</w:t>
      </w:r>
    </w:p>
    <w:p w14:paraId="548939A5" w14:textId="77777777" w:rsidR="000C0C10" w:rsidRPr="000C0C10" w:rsidRDefault="000C0C10" w:rsidP="000C0C10">
      <w:pPr>
        <w:spacing w:after="266"/>
        <w:ind w:left="-5"/>
      </w:pPr>
      <w:r w:rsidRPr="000C0C10">
        <w:t>CFG is useful for defining grammatical structures, but it has several limitations in banking applications.</w:t>
      </w:r>
    </w:p>
    <w:p w14:paraId="2F75622F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1. Ambiguity</w:t>
      </w:r>
    </w:p>
    <w:p w14:paraId="4544667D" w14:textId="77777777" w:rsidR="000C0C10" w:rsidRPr="000C0C10" w:rsidRDefault="000C0C10" w:rsidP="000C0C10">
      <w:pPr>
        <w:spacing w:after="266"/>
        <w:ind w:left="-5"/>
      </w:pPr>
      <w:r w:rsidRPr="000C0C10">
        <w:lastRenderedPageBreak/>
        <w:t>CFG can generate multiple parse trees without knowing which one is semantically correct.</w:t>
      </w:r>
    </w:p>
    <w:p w14:paraId="6C1C92D6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2. Subject–Verb Agreement</w:t>
      </w:r>
    </w:p>
    <w:p w14:paraId="1F3A1C3F" w14:textId="77777777" w:rsidR="000C0C10" w:rsidRPr="000C0C10" w:rsidRDefault="000C0C10" w:rsidP="000C0C10">
      <w:pPr>
        <w:spacing w:after="266"/>
        <w:ind w:left="-5"/>
      </w:pPr>
      <w:r w:rsidRPr="000C0C10">
        <w:t>Basic CFG does not automatically distinguish:</w:t>
      </w:r>
    </w:p>
    <w:p w14:paraId="135A6426" w14:textId="77777777" w:rsidR="000C0C10" w:rsidRPr="000C0C10" w:rsidRDefault="000C0C10" w:rsidP="000C0C10">
      <w:pPr>
        <w:numPr>
          <w:ilvl w:val="0"/>
          <w:numId w:val="9"/>
        </w:numPr>
        <w:spacing w:after="266"/>
      </w:pPr>
      <w:r w:rsidRPr="000C0C10">
        <w:t xml:space="preserve">“The customer </w:t>
      </w:r>
      <w:r w:rsidRPr="000C0C10">
        <w:rPr>
          <w:b/>
          <w:bCs/>
        </w:rPr>
        <w:t>has</w:t>
      </w:r>
      <w:r w:rsidRPr="000C0C10">
        <w:t xml:space="preserve"> transactions.”</w:t>
      </w:r>
    </w:p>
    <w:p w14:paraId="0DC0AF51" w14:textId="77777777" w:rsidR="000C0C10" w:rsidRPr="000C0C10" w:rsidRDefault="000C0C10" w:rsidP="000C0C10">
      <w:pPr>
        <w:numPr>
          <w:ilvl w:val="0"/>
          <w:numId w:val="9"/>
        </w:numPr>
        <w:spacing w:after="266"/>
      </w:pPr>
      <w:r w:rsidRPr="000C0C10">
        <w:t xml:space="preserve">“The customers </w:t>
      </w:r>
      <w:r w:rsidRPr="000C0C10">
        <w:rPr>
          <w:b/>
          <w:bCs/>
        </w:rPr>
        <w:t>have</w:t>
      </w:r>
      <w:r w:rsidRPr="000C0C10">
        <w:t xml:space="preserve"> transactions.”</w:t>
      </w:r>
    </w:p>
    <w:p w14:paraId="34128208" w14:textId="77777777" w:rsidR="000C0C10" w:rsidRPr="000C0C10" w:rsidRDefault="000C0C10" w:rsidP="000C0C10">
      <w:pPr>
        <w:spacing w:after="266"/>
        <w:ind w:left="-5"/>
      </w:pPr>
      <w:r w:rsidRPr="000C0C10">
        <w:t>Additional grammar rules are required.</w:t>
      </w:r>
    </w:p>
    <w:p w14:paraId="45132AF2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3. Context Understanding</w:t>
      </w:r>
    </w:p>
    <w:p w14:paraId="0B636F0B" w14:textId="77777777" w:rsidR="000C0C10" w:rsidRPr="000C0C10" w:rsidRDefault="000C0C10" w:rsidP="000C0C10">
      <w:pPr>
        <w:spacing w:after="266"/>
        <w:ind w:left="-5"/>
      </w:pPr>
      <w:r w:rsidRPr="000C0C10">
        <w:t>CFG has difficulty understanding conversational context.</w:t>
      </w:r>
    </w:p>
    <w:p w14:paraId="00A7A668" w14:textId="77777777" w:rsidR="000C0C10" w:rsidRPr="000C0C10" w:rsidRDefault="000C0C10" w:rsidP="000C0C10">
      <w:pPr>
        <w:spacing w:after="266"/>
        <w:ind w:left="-5"/>
      </w:pPr>
      <w:r w:rsidRPr="000C0C10">
        <w:t>For example:</w:t>
      </w:r>
    </w:p>
    <w:p w14:paraId="3AA79A1B" w14:textId="77777777" w:rsidR="000C0C10" w:rsidRPr="000C0C10" w:rsidRDefault="000C0C10" w:rsidP="000C0C10">
      <w:pPr>
        <w:spacing w:after="266"/>
        <w:ind w:left="-5"/>
      </w:pPr>
      <w:r w:rsidRPr="000C0C10">
        <w:t>“Show transactions from last month.”</w:t>
      </w:r>
    </w:p>
    <w:p w14:paraId="4ACFCBBC" w14:textId="77777777" w:rsidR="000C0C10" w:rsidRPr="000C0C10" w:rsidRDefault="000C0C10" w:rsidP="000C0C10">
      <w:pPr>
        <w:spacing w:after="266"/>
        <w:ind w:left="-5"/>
      </w:pPr>
      <w:r w:rsidRPr="000C0C10">
        <w:t>The system needs to understand that “last month” refers to a specific date range.</w:t>
      </w:r>
    </w:p>
    <w:p w14:paraId="20C7CD01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4. Long Sentences</w:t>
      </w:r>
    </w:p>
    <w:p w14:paraId="2C1073CF" w14:textId="77777777" w:rsidR="000C0C10" w:rsidRPr="000C0C10" w:rsidRDefault="000C0C10" w:rsidP="000C0C10">
      <w:pPr>
        <w:spacing w:after="266"/>
        <w:ind w:left="-5"/>
      </w:pPr>
      <w:r w:rsidRPr="000C0C10">
        <w:t>Long queries may result in a large number of possible parse trees, increasing computational cost.</w:t>
      </w:r>
    </w:p>
    <w:p w14:paraId="0E379AE1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5. Informal Language</w:t>
      </w:r>
    </w:p>
    <w:p w14:paraId="063D5294" w14:textId="77777777" w:rsidR="000C0C10" w:rsidRPr="000C0C10" w:rsidRDefault="000C0C10" w:rsidP="000C0C10">
      <w:pPr>
        <w:spacing w:after="266"/>
        <w:ind w:left="-5"/>
      </w:pPr>
      <w:r w:rsidRPr="000C0C10">
        <w:t>Customers may use:</w:t>
      </w:r>
    </w:p>
    <w:p w14:paraId="7995AB03" w14:textId="77777777" w:rsidR="000C0C10" w:rsidRPr="000C0C10" w:rsidRDefault="000C0C10" w:rsidP="000C0C10">
      <w:pPr>
        <w:spacing w:after="266"/>
        <w:ind w:left="-5"/>
      </w:pPr>
      <w:r w:rsidRPr="000C0C10">
        <w:t>“Show my card spends last month.”</w:t>
      </w:r>
    </w:p>
    <w:p w14:paraId="7DCE9B94" w14:textId="77777777" w:rsidR="000C0C10" w:rsidRPr="000C0C10" w:rsidRDefault="000C0C10" w:rsidP="000C0C10">
      <w:pPr>
        <w:spacing w:after="266"/>
        <w:ind w:left="-5"/>
      </w:pPr>
      <w:r w:rsidRPr="000C0C10">
        <w:t>or</w:t>
      </w:r>
    </w:p>
    <w:p w14:paraId="7A3388F4" w14:textId="77777777" w:rsidR="000C0C10" w:rsidRPr="000C0C10" w:rsidRDefault="000C0C10" w:rsidP="000C0C10">
      <w:pPr>
        <w:spacing w:after="266"/>
        <w:ind w:left="-5"/>
      </w:pPr>
      <w:r w:rsidRPr="000C0C10">
        <w:t>“What did I spend on my card last month?”</w:t>
      </w:r>
    </w:p>
    <w:p w14:paraId="2619F326" w14:textId="77777777" w:rsidR="000C0C10" w:rsidRPr="000C0C10" w:rsidRDefault="000C0C10" w:rsidP="000C0C10">
      <w:pPr>
        <w:spacing w:after="266"/>
        <w:ind w:left="-5"/>
      </w:pPr>
      <w:r w:rsidRPr="000C0C10">
        <w:t>A strict CFG may fail to handle such variations.</w:t>
      </w:r>
    </w:p>
    <w:p w14:paraId="4C91D20B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6. Semantic Understanding</w:t>
      </w:r>
    </w:p>
    <w:p w14:paraId="1133D6A7" w14:textId="77777777" w:rsidR="000C0C10" w:rsidRPr="000C0C10" w:rsidRDefault="000C0C10" w:rsidP="000C0C10">
      <w:pPr>
        <w:spacing w:after="266"/>
        <w:ind w:left="-5"/>
      </w:pPr>
      <w:r w:rsidRPr="000C0C10">
        <w:t>CFG primarily describes syntax. It does not inherently understand banking concepts such as transaction type, account, card, date, or amount.</w:t>
      </w:r>
    </w:p>
    <w:p w14:paraId="0CBE724E" w14:textId="3FC95F21" w:rsidR="000C0C10" w:rsidRPr="000C0C10" w:rsidRDefault="000C0C10" w:rsidP="000C0C10">
      <w:pPr>
        <w:spacing w:after="266"/>
        <w:ind w:left="-5"/>
      </w:pPr>
    </w:p>
    <w:p w14:paraId="0133BF34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c) Improved Solution Using PCFG, Feature Structures and Earley Parsing</w:t>
      </w:r>
    </w:p>
    <w:p w14:paraId="393AEF74" w14:textId="77777777" w:rsidR="000C0C10" w:rsidRPr="000C0C10" w:rsidRDefault="000C0C10" w:rsidP="000C0C10">
      <w:pPr>
        <w:spacing w:after="266"/>
        <w:ind w:left="-5"/>
      </w:pPr>
      <w:r w:rsidRPr="000C0C10">
        <w:t xml:space="preserve">A better banking chatbot can combine </w:t>
      </w:r>
      <w:r w:rsidRPr="000C0C10">
        <w:rPr>
          <w:b/>
          <w:bCs/>
        </w:rPr>
        <w:t>CFG + PCFG + Feature Structures + Earley Parsing</w:t>
      </w:r>
      <w:r w:rsidRPr="000C0C10">
        <w:t>.</w:t>
      </w:r>
    </w:p>
    <w:p w14:paraId="25010C83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PCFG</w:t>
      </w:r>
    </w:p>
    <w:p w14:paraId="3449B497" w14:textId="77777777" w:rsidR="000C0C10" w:rsidRPr="000C0C10" w:rsidRDefault="000C0C10" w:rsidP="000C0C10">
      <w:pPr>
        <w:spacing w:after="266"/>
        <w:ind w:left="-5"/>
      </w:pPr>
      <w:r w:rsidRPr="000C0C10">
        <w:t>A Probabilistic Context-Free Grammar assigns probabilities to alternative parse trees.</w:t>
      </w:r>
    </w:p>
    <w:p w14:paraId="0AA1C4C6" w14:textId="77777777" w:rsidR="000C0C10" w:rsidRPr="000C0C10" w:rsidRDefault="000C0C10" w:rsidP="000C0C10">
      <w:pPr>
        <w:spacing w:after="266"/>
        <w:ind w:left="-5"/>
      </w:pPr>
      <w:r w:rsidRPr="000C0C10">
        <w:lastRenderedPageBreak/>
        <w:t>For example:</w:t>
      </w:r>
    </w:p>
    <w:p w14:paraId="7B069114" w14:textId="77777777" w:rsidR="000C0C10" w:rsidRPr="000C0C10" w:rsidRDefault="000C0C10" w:rsidP="000C0C10">
      <w:pPr>
        <w:spacing w:after="266"/>
        <w:ind w:left="-5"/>
      </w:pPr>
      <w:r w:rsidRPr="000C0C10">
        <w:t>PP → P NP [0.7]</w:t>
      </w:r>
    </w:p>
    <w:p w14:paraId="45F8B276" w14:textId="77777777" w:rsidR="000C0C10" w:rsidRPr="000C0C10" w:rsidRDefault="000C0C10" w:rsidP="000C0C10">
      <w:pPr>
        <w:spacing w:after="266"/>
        <w:ind w:left="-5"/>
      </w:pPr>
      <w:r w:rsidRPr="000C0C10">
        <w:t>PP → P NP [0.3]</w:t>
      </w:r>
    </w:p>
    <w:p w14:paraId="70E33EFE" w14:textId="77777777" w:rsidR="000C0C10" w:rsidRPr="000C0C10" w:rsidRDefault="000C0C10" w:rsidP="000C0C10">
      <w:pPr>
        <w:spacing w:after="266"/>
        <w:ind w:left="-5"/>
      </w:pPr>
      <w:r w:rsidRPr="000C0C10">
        <w:t>The parser selects the interpretation with the highest probability based on training data.</w:t>
      </w:r>
    </w:p>
    <w:p w14:paraId="58F48637" w14:textId="77777777" w:rsidR="000C0C10" w:rsidRPr="000C0C10" w:rsidRDefault="000C0C10" w:rsidP="000C0C10">
      <w:pPr>
        <w:spacing w:after="266"/>
        <w:ind w:left="-5"/>
      </w:pPr>
      <w:r w:rsidRPr="000C0C10">
        <w:t>This helps resolve common banking-language patterns.</w:t>
      </w:r>
    </w:p>
    <w:p w14:paraId="37CDD435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Feature Structures</w:t>
      </w:r>
    </w:p>
    <w:p w14:paraId="6E52C221" w14:textId="77777777" w:rsidR="000C0C10" w:rsidRPr="000C0C10" w:rsidRDefault="000C0C10" w:rsidP="000C0C10">
      <w:pPr>
        <w:spacing w:after="266"/>
        <w:ind w:left="-5"/>
      </w:pPr>
      <w:r w:rsidRPr="000C0C10">
        <w:t>Feature structures can represent grammatical properties such as:</w:t>
      </w:r>
    </w:p>
    <w:p w14:paraId="77EE53C3" w14:textId="77777777" w:rsidR="000C0C10" w:rsidRPr="000C0C10" w:rsidRDefault="000C0C10" w:rsidP="000C0C10">
      <w:pPr>
        <w:spacing w:after="266"/>
        <w:ind w:left="-5"/>
      </w:pPr>
      <w:r w:rsidRPr="000C0C10">
        <w:t>NP = {number: singular, person: third}</w:t>
      </w:r>
    </w:p>
    <w:p w14:paraId="0D104FB6" w14:textId="77777777" w:rsidR="000C0C10" w:rsidRPr="000C0C10" w:rsidRDefault="000C0C10" w:rsidP="000C0C10">
      <w:pPr>
        <w:spacing w:after="266"/>
        <w:ind w:left="-5"/>
      </w:pPr>
      <w:r w:rsidRPr="000C0C10">
        <w:t>and verbs can contain matching requirements:</w:t>
      </w:r>
    </w:p>
    <w:p w14:paraId="45CEB3F0" w14:textId="77777777" w:rsidR="000C0C10" w:rsidRPr="000C0C10" w:rsidRDefault="000C0C10" w:rsidP="000C0C10">
      <w:pPr>
        <w:spacing w:after="266"/>
        <w:ind w:left="-5"/>
      </w:pPr>
      <w:r w:rsidRPr="000C0C10">
        <w:t>V = {number: singular}</w:t>
      </w:r>
    </w:p>
    <w:p w14:paraId="25D9C838" w14:textId="77777777" w:rsidR="000C0C10" w:rsidRPr="000C0C10" w:rsidRDefault="000C0C10" w:rsidP="000C0C10">
      <w:pPr>
        <w:spacing w:after="266"/>
        <w:ind w:left="-5"/>
      </w:pPr>
      <w:r w:rsidRPr="000C0C10">
        <w:t>The parser can therefore reject grammatically inconsistent combinations.</w:t>
      </w:r>
    </w:p>
    <w:p w14:paraId="2EE2D181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Earley Parsing</w:t>
      </w:r>
    </w:p>
    <w:p w14:paraId="4E8C0E70" w14:textId="77777777" w:rsidR="000C0C10" w:rsidRPr="000C0C10" w:rsidRDefault="000C0C10" w:rsidP="000C0C10">
      <w:pPr>
        <w:spacing w:after="266"/>
        <w:ind w:left="-5"/>
      </w:pPr>
      <w:r w:rsidRPr="000C0C10">
        <w:t>Earley parsing is useful because it can efficiently handle:</w:t>
      </w:r>
    </w:p>
    <w:p w14:paraId="6E12D0F3" w14:textId="77777777" w:rsidR="000C0C10" w:rsidRPr="000C0C10" w:rsidRDefault="000C0C10" w:rsidP="000C0C10">
      <w:pPr>
        <w:numPr>
          <w:ilvl w:val="0"/>
          <w:numId w:val="10"/>
        </w:numPr>
        <w:spacing w:after="266"/>
      </w:pPr>
      <w:r w:rsidRPr="000C0C10">
        <w:t>Ambiguous grammars</w:t>
      </w:r>
    </w:p>
    <w:p w14:paraId="62E6FA8E" w14:textId="77777777" w:rsidR="000C0C10" w:rsidRPr="000C0C10" w:rsidRDefault="000C0C10" w:rsidP="000C0C10">
      <w:pPr>
        <w:numPr>
          <w:ilvl w:val="0"/>
          <w:numId w:val="10"/>
        </w:numPr>
        <w:spacing w:after="266"/>
      </w:pPr>
      <w:r w:rsidRPr="000C0C10">
        <w:t>Left-recursive grammars</w:t>
      </w:r>
    </w:p>
    <w:p w14:paraId="5226F23A" w14:textId="77777777" w:rsidR="000C0C10" w:rsidRPr="000C0C10" w:rsidRDefault="000C0C10" w:rsidP="000C0C10">
      <w:pPr>
        <w:numPr>
          <w:ilvl w:val="0"/>
          <w:numId w:val="10"/>
        </w:numPr>
        <w:spacing w:after="266"/>
      </w:pPr>
      <w:r w:rsidRPr="000C0C10">
        <w:t>Partial input</w:t>
      </w:r>
    </w:p>
    <w:p w14:paraId="3B277057" w14:textId="77777777" w:rsidR="000C0C10" w:rsidRPr="000C0C10" w:rsidRDefault="000C0C10" w:rsidP="000C0C10">
      <w:pPr>
        <w:numPr>
          <w:ilvl w:val="0"/>
          <w:numId w:val="10"/>
        </w:numPr>
        <w:spacing w:after="266"/>
      </w:pPr>
      <w:r w:rsidRPr="000C0C10">
        <w:t>Long and complex queries</w:t>
      </w:r>
    </w:p>
    <w:p w14:paraId="730D8834" w14:textId="77777777" w:rsidR="000C0C10" w:rsidRPr="000C0C10" w:rsidRDefault="000C0C10" w:rsidP="000C0C10">
      <w:pPr>
        <w:spacing w:after="266"/>
        <w:ind w:left="-5"/>
      </w:pPr>
      <w:r w:rsidRPr="000C0C10">
        <w:t>The proposed architecture is:</w:t>
      </w:r>
    </w:p>
    <w:p w14:paraId="692F217C" w14:textId="77777777" w:rsidR="000C0C10" w:rsidRPr="000C0C10" w:rsidRDefault="000C0C10" w:rsidP="000C0C10">
      <w:pPr>
        <w:spacing w:after="266"/>
        <w:ind w:left="-5"/>
      </w:pPr>
      <w:r w:rsidRPr="000C0C10">
        <w:rPr>
          <w:b/>
          <w:bCs/>
        </w:rPr>
        <w:t>User Query → Tokenization → CFG Parsing → Feature Checking → PCFG Ranking → Earley Parsing → Semantic Interpretation → Banking Action</w:t>
      </w:r>
    </w:p>
    <w:p w14:paraId="50246FC8" w14:textId="37C178A5" w:rsidR="000C0C10" w:rsidRPr="000C0C10" w:rsidRDefault="000C0C10" w:rsidP="000C0C10">
      <w:pPr>
        <w:spacing w:after="266"/>
        <w:ind w:left="-5"/>
      </w:pPr>
    </w:p>
    <w:p w14:paraId="20E12E6A" w14:textId="77777777" w:rsidR="000C0C10" w:rsidRPr="000C0C10" w:rsidRDefault="000C0C10" w:rsidP="000C0C10">
      <w:pPr>
        <w:spacing w:after="266"/>
        <w:ind w:left="-5"/>
        <w:rPr>
          <w:b/>
          <w:bCs/>
        </w:rPr>
      </w:pPr>
      <w:r w:rsidRPr="000C0C10">
        <w:rPr>
          <w:b/>
          <w:bCs/>
        </w:rPr>
        <w:t>d) Improvements in Accuracy and Efficiency</w:t>
      </w:r>
    </w:p>
    <w:p w14:paraId="79BE5B6A" w14:textId="77777777" w:rsidR="000C0C10" w:rsidRPr="000C0C10" w:rsidRDefault="000C0C10" w:rsidP="000C0C10">
      <w:pPr>
        <w:spacing w:after="266"/>
        <w:ind w:left="-5"/>
      </w:pPr>
      <w:r w:rsidRPr="000C0C10">
        <w:t>The proposed approach improves an industrial banking chatbot in several ways.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078"/>
        <w:gridCol w:w="3640"/>
      </w:tblGrid>
      <w:tr w:rsidR="000C0C10" w:rsidRPr="000C0C10" w14:paraId="08300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5F995" w14:textId="77777777" w:rsidR="000C0C10" w:rsidRPr="000C0C10" w:rsidRDefault="000C0C10" w:rsidP="000C0C10">
            <w:pPr>
              <w:spacing w:after="266"/>
              <w:ind w:left="-5"/>
              <w:rPr>
                <w:b/>
                <w:bCs/>
              </w:rPr>
            </w:pPr>
            <w:r w:rsidRPr="000C0C1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4047736" w14:textId="77777777" w:rsidR="000C0C10" w:rsidRPr="000C0C10" w:rsidRDefault="000C0C10" w:rsidP="000C0C10">
            <w:pPr>
              <w:spacing w:after="266"/>
              <w:ind w:left="-5"/>
              <w:rPr>
                <w:b/>
                <w:bCs/>
              </w:rPr>
            </w:pPr>
            <w:r w:rsidRPr="000C0C10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7A5E214A" w14:textId="77777777" w:rsidR="000C0C10" w:rsidRPr="000C0C10" w:rsidRDefault="000C0C10" w:rsidP="000C0C10">
            <w:pPr>
              <w:spacing w:after="266"/>
              <w:ind w:left="-5"/>
              <w:rPr>
                <w:b/>
                <w:bCs/>
              </w:rPr>
            </w:pPr>
            <w:r w:rsidRPr="000C0C10">
              <w:rPr>
                <w:b/>
                <w:bCs/>
              </w:rPr>
              <w:t>Benefit</w:t>
            </w:r>
          </w:p>
        </w:tc>
      </w:tr>
      <w:tr w:rsidR="000C0C10" w:rsidRPr="000C0C10" w14:paraId="1B7E6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341B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Ambiguous queries</w:t>
            </w:r>
          </w:p>
        </w:tc>
        <w:tc>
          <w:tcPr>
            <w:tcW w:w="0" w:type="auto"/>
            <w:vAlign w:val="center"/>
            <w:hideMark/>
          </w:tcPr>
          <w:p w14:paraId="01C6B38C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PCFG</w:t>
            </w:r>
          </w:p>
        </w:tc>
        <w:tc>
          <w:tcPr>
            <w:tcW w:w="0" w:type="auto"/>
            <w:vAlign w:val="center"/>
            <w:hideMark/>
          </w:tcPr>
          <w:p w14:paraId="3EE2BD21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Selects most probable interpretation</w:t>
            </w:r>
          </w:p>
        </w:tc>
      </w:tr>
      <w:tr w:rsidR="000C0C10" w:rsidRPr="000C0C10" w14:paraId="06EC5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8707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Agreement errors</w:t>
            </w:r>
          </w:p>
        </w:tc>
        <w:tc>
          <w:tcPr>
            <w:tcW w:w="0" w:type="auto"/>
            <w:vAlign w:val="center"/>
            <w:hideMark/>
          </w:tcPr>
          <w:p w14:paraId="069B03AB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Feature structures</w:t>
            </w:r>
          </w:p>
        </w:tc>
        <w:tc>
          <w:tcPr>
            <w:tcW w:w="0" w:type="auto"/>
            <w:vAlign w:val="center"/>
            <w:hideMark/>
          </w:tcPr>
          <w:p w14:paraId="03E86EB9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Improves grammatical accuracy</w:t>
            </w:r>
          </w:p>
        </w:tc>
      </w:tr>
      <w:tr w:rsidR="000C0C10" w:rsidRPr="000C0C10" w14:paraId="04C5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F3FE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lastRenderedPageBreak/>
              <w:t>Long queries</w:t>
            </w:r>
          </w:p>
        </w:tc>
        <w:tc>
          <w:tcPr>
            <w:tcW w:w="0" w:type="auto"/>
            <w:vAlign w:val="center"/>
            <w:hideMark/>
          </w:tcPr>
          <w:p w14:paraId="3A7F13BE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Earley parsing</w:t>
            </w:r>
          </w:p>
        </w:tc>
        <w:tc>
          <w:tcPr>
            <w:tcW w:w="0" w:type="auto"/>
            <w:vAlign w:val="center"/>
            <w:hideMark/>
          </w:tcPr>
          <w:p w14:paraId="382529E7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Efficient parsing</w:t>
            </w:r>
          </w:p>
        </w:tc>
      </w:tr>
      <w:tr w:rsidR="000C0C10" w:rsidRPr="000C0C10" w14:paraId="62712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09AF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Banking terminology</w:t>
            </w:r>
          </w:p>
        </w:tc>
        <w:tc>
          <w:tcPr>
            <w:tcW w:w="0" w:type="auto"/>
            <w:vAlign w:val="center"/>
            <w:hideMark/>
          </w:tcPr>
          <w:p w14:paraId="52C449BA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Domain grammar</w:t>
            </w:r>
          </w:p>
        </w:tc>
        <w:tc>
          <w:tcPr>
            <w:tcW w:w="0" w:type="auto"/>
            <w:vAlign w:val="center"/>
            <w:hideMark/>
          </w:tcPr>
          <w:p w14:paraId="4F4D4587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Better domain understanding</w:t>
            </w:r>
          </w:p>
        </w:tc>
      </w:tr>
      <w:tr w:rsidR="000C0C10" w:rsidRPr="000C0C10" w14:paraId="7404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5DEE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Conversational variations</w:t>
            </w:r>
          </w:p>
        </w:tc>
        <w:tc>
          <w:tcPr>
            <w:tcW w:w="0" w:type="auto"/>
            <w:vAlign w:val="center"/>
            <w:hideMark/>
          </w:tcPr>
          <w:p w14:paraId="514E3EEA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NLP preprocessing</w:t>
            </w:r>
          </w:p>
        </w:tc>
        <w:tc>
          <w:tcPr>
            <w:tcW w:w="0" w:type="auto"/>
            <w:vAlign w:val="center"/>
            <w:hideMark/>
          </w:tcPr>
          <w:p w14:paraId="41D06D7A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Handles informal queries</w:t>
            </w:r>
          </w:p>
        </w:tc>
      </w:tr>
      <w:tr w:rsidR="000C0C10" w:rsidRPr="000C0C10" w14:paraId="70BA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BF2C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Incorrect actions</w:t>
            </w:r>
          </w:p>
        </w:tc>
        <w:tc>
          <w:tcPr>
            <w:tcW w:w="0" w:type="auto"/>
            <w:vAlign w:val="center"/>
            <w:hideMark/>
          </w:tcPr>
          <w:p w14:paraId="11D9DEB8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Semantic validation</w:t>
            </w:r>
          </w:p>
        </w:tc>
        <w:tc>
          <w:tcPr>
            <w:tcW w:w="0" w:type="auto"/>
            <w:vAlign w:val="center"/>
            <w:hideMark/>
          </w:tcPr>
          <w:p w14:paraId="6E41E353" w14:textId="77777777" w:rsidR="000C0C10" w:rsidRPr="000C0C10" w:rsidRDefault="000C0C10" w:rsidP="000C0C10">
            <w:pPr>
              <w:spacing w:after="266"/>
              <w:ind w:left="-5"/>
            </w:pPr>
            <w:r w:rsidRPr="000C0C10">
              <w:t>Prevents wrong banking operations</w:t>
            </w:r>
          </w:p>
        </w:tc>
      </w:tr>
    </w:tbl>
    <w:p w14:paraId="4D3C0087" w14:textId="77777777" w:rsidR="000C0C10" w:rsidRPr="000C0C10" w:rsidRDefault="000C0C10" w:rsidP="000C0C10">
      <w:pPr>
        <w:spacing w:after="266"/>
        <w:ind w:left="-5"/>
      </w:pPr>
      <w:r w:rsidRPr="000C0C10">
        <w:t>For example, the sentence:</w:t>
      </w:r>
    </w:p>
    <w:p w14:paraId="11ED10B0" w14:textId="77777777" w:rsidR="000C0C10" w:rsidRPr="000C0C10" w:rsidRDefault="000C0C10" w:rsidP="000C0C10">
      <w:pPr>
        <w:spacing w:after="266"/>
        <w:ind w:left="-5"/>
      </w:pPr>
      <w:r w:rsidRPr="000C0C10">
        <w:rPr>
          <w:b/>
          <w:bCs/>
        </w:rPr>
        <w:t>“Show me the transactions with the card from last month.”</w:t>
      </w:r>
    </w:p>
    <w:p w14:paraId="4EA5FB04" w14:textId="77777777" w:rsidR="000C0C10" w:rsidRPr="000C0C10" w:rsidRDefault="000C0C10" w:rsidP="000C0C10">
      <w:pPr>
        <w:spacing w:after="266"/>
        <w:ind w:left="-5"/>
      </w:pPr>
      <w:r w:rsidRPr="000C0C10">
        <w:t>can be converted into a structured representation such as:</w:t>
      </w:r>
    </w:p>
    <w:p w14:paraId="509BA271" w14:textId="77777777" w:rsidR="000C0C10" w:rsidRPr="000C0C10" w:rsidRDefault="000C0C10" w:rsidP="000C0C10">
      <w:pPr>
        <w:spacing w:after="266"/>
        <w:ind w:left="-5"/>
      </w:pPr>
      <w:r w:rsidRPr="000C0C10">
        <w:t>INTENT = GET_TRANSACTIONS</w:t>
      </w:r>
    </w:p>
    <w:p w14:paraId="7DB3A8A8" w14:textId="77777777" w:rsidR="000C0C10" w:rsidRPr="000C0C10" w:rsidRDefault="000C0C10" w:rsidP="000C0C10">
      <w:pPr>
        <w:spacing w:after="266"/>
        <w:ind w:left="-5"/>
      </w:pPr>
      <w:r w:rsidRPr="000C0C10">
        <w:t>CARD = CUSTOMER_CARD</w:t>
      </w:r>
    </w:p>
    <w:p w14:paraId="705A2C8A" w14:textId="77777777" w:rsidR="000C0C10" w:rsidRPr="000C0C10" w:rsidRDefault="000C0C10" w:rsidP="000C0C10">
      <w:pPr>
        <w:spacing w:after="266"/>
        <w:ind w:left="-5"/>
      </w:pPr>
      <w:r w:rsidRPr="000C0C10">
        <w:t>TIME = LAST_MONTH</w:t>
      </w:r>
    </w:p>
    <w:p w14:paraId="4E6B9F8B" w14:textId="77777777" w:rsidR="000C0C10" w:rsidRPr="000C0C10" w:rsidRDefault="000C0C10" w:rsidP="000C0C10">
      <w:pPr>
        <w:spacing w:after="266"/>
        <w:ind w:left="-5"/>
      </w:pPr>
      <w:r w:rsidRPr="000C0C10">
        <w:t>This structured representation can then be passed to the banking transaction system.</w:t>
      </w:r>
    </w:p>
    <w:p w14:paraId="11D4899D" w14:textId="77777777" w:rsidR="000C0C10" w:rsidRDefault="000C0C10" w:rsidP="000C0C10">
      <w:pPr>
        <w:spacing w:after="266"/>
        <w:ind w:left="-5"/>
      </w:pPr>
      <w:r w:rsidRPr="000C0C10">
        <w:t xml:space="preserve">Therefore, the combination of </w:t>
      </w:r>
      <w:r w:rsidRPr="000C0C10">
        <w:rPr>
          <w:b/>
          <w:bCs/>
        </w:rPr>
        <w:t>PCFG, feature structures, and Earley parsing</w:t>
      </w:r>
      <w:r w:rsidRPr="000C0C10">
        <w:t xml:space="preserve"> provides better accuracy, ambiguity resolution, and scalability than a basic CFG-only system.</w:t>
      </w:r>
    </w:p>
    <w:p w14:paraId="2C53F52C" w14:textId="77777777" w:rsidR="000C0C10" w:rsidRDefault="000C0C10" w:rsidP="000C0C10">
      <w:pPr>
        <w:spacing w:after="266"/>
        <w:ind w:left="-5"/>
      </w:pPr>
    </w:p>
    <w:p w14:paraId="656221C4" w14:textId="77777777" w:rsidR="000C0C10" w:rsidRDefault="000C0C10" w:rsidP="000C0C10">
      <w:pPr>
        <w:spacing w:after="266"/>
        <w:ind w:left="-5"/>
      </w:pPr>
    </w:p>
    <w:p w14:paraId="6D96C3E0" w14:textId="77777777" w:rsidR="000C0C10" w:rsidRDefault="000C0C10" w:rsidP="000C0C10">
      <w:pPr>
        <w:spacing w:after="266"/>
        <w:ind w:left="-5"/>
      </w:pPr>
    </w:p>
    <w:p w14:paraId="38CA8B6B" w14:textId="77777777" w:rsidR="000C0C10" w:rsidRDefault="000C0C10" w:rsidP="000C0C10">
      <w:pPr>
        <w:spacing w:after="266"/>
        <w:ind w:left="-5"/>
      </w:pPr>
    </w:p>
    <w:p w14:paraId="145C6355" w14:textId="77777777" w:rsidR="000C0C10" w:rsidRDefault="000C0C10" w:rsidP="000C0C10">
      <w:pPr>
        <w:spacing w:after="266"/>
        <w:ind w:left="-5"/>
      </w:pPr>
    </w:p>
    <w:p w14:paraId="4B649F87" w14:textId="77777777" w:rsidR="000C0C10" w:rsidRDefault="000C0C10" w:rsidP="000C0C10">
      <w:pPr>
        <w:spacing w:after="266"/>
        <w:ind w:left="-5"/>
      </w:pPr>
    </w:p>
    <w:p w14:paraId="7CF05ADD" w14:textId="77777777" w:rsidR="000C0C10" w:rsidRDefault="000C0C10" w:rsidP="000C0C10">
      <w:pPr>
        <w:spacing w:after="266"/>
        <w:ind w:left="-5"/>
      </w:pPr>
    </w:p>
    <w:p w14:paraId="03356BE7" w14:textId="77777777" w:rsidR="000C0C10" w:rsidRDefault="000C0C10" w:rsidP="000C0C10">
      <w:pPr>
        <w:spacing w:after="266"/>
        <w:ind w:left="-5"/>
      </w:pPr>
    </w:p>
    <w:p w14:paraId="4DA6A8D2" w14:textId="77777777" w:rsidR="000C0C10" w:rsidRDefault="000C0C10" w:rsidP="000C0C10">
      <w:pPr>
        <w:spacing w:after="266"/>
        <w:ind w:left="-5"/>
      </w:pPr>
    </w:p>
    <w:p w14:paraId="668A490F" w14:textId="77777777" w:rsidR="000C0C10" w:rsidRDefault="000C0C10" w:rsidP="000C0C10">
      <w:pPr>
        <w:spacing w:after="266"/>
        <w:ind w:left="-5"/>
      </w:pPr>
    </w:p>
    <w:p w14:paraId="3F57C7D4" w14:textId="77777777" w:rsidR="000C0C10" w:rsidRDefault="000C0C10" w:rsidP="000C0C10">
      <w:pPr>
        <w:spacing w:after="266"/>
        <w:ind w:left="-5"/>
      </w:pPr>
    </w:p>
    <w:p w14:paraId="1EFD6D97" w14:textId="77777777" w:rsidR="000C0C10" w:rsidRDefault="000C0C10" w:rsidP="000C0C10">
      <w:pPr>
        <w:spacing w:after="266"/>
        <w:ind w:left="-5"/>
      </w:pPr>
    </w:p>
    <w:p w14:paraId="7BCB6EA5" w14:textId="77777777" w:rsidR="000C0C10" w:rsidRDefault="000C0C10" w:rsidP="000C0C10">
      <w:pPr>
        <w:spacing w:after="266"/>
        <w:ind w:left="-5"/>
      </w:pPr>
    </w:p>
    <w:p w14:paraId="010F0939" w14:textId="42D5D1A0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>
        <w:rPr>
          <w:b/>
          <w:bCs/>
        </w:rPr>
        <w:t xml:space="preserve">2. </w:t>
      </w:r>
      <w:r w:rsidRPr="000C0C10">
        <w:rPr>
          <w:b/>
          <w:bCs/>
        </w:rPr>
        <w:t>a) Multiple Parse Structures</w:t>
      </w:r>
    </w:p>
    <w:p w14:paraId="38E19012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command is:</w:t>
      </w:r>
    </w:p>
    <w:p w14:paraId="4060DD81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rPr>
          <w:b/>
          <w:bCs/>
        </w:rPr>
        <w:t>“Book a flight to Delhi with a window seat.”</w:t>
      </w:r>
    </w:p>
    <w:p w14:paraId="5F1E706F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 xml:space="preserve">The main ambiguity occurs with the phrase </w:t>
      </w:r>
      <w:r w:rsidRPr="000C0C10">
        <w:rPr>
          <w:b/>
          <w:bCs/>
        </w:rPr>
        <w:t>“with a window seat.”</w:t>
      </w:r>
    </w:p>
    <w:p w14:paraId="2DCC329C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Interpretation 1</w:t>
      </w:r>
    </w:p>
    <w:p w14:paraId="0DBE4DD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user wants to book a flight to Delhi and wants a window seat.</w:t>
      </w:r>
    </w:p>
    <w:p w14:paraId="58BBCE72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Structure:</w:t>
      </w:r>
    </w:p>
    <w:p w14:paraId="37EBD9DC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[VP Book [NP a flight [PP to Delhi] [PP with a window seat]]]</w:t>
      </w:r>
    </w:p>
    <w:p w14:paraId="6E119CB8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Here:</w:t>
      </w:r>
    </w:p>
    <w:p w14:paraId="34B629D8" w14:textId="77777777" w:rsidR="000C0C10" w:rsidRPr="000C0C10" w:rsidRDefault="000C0C10" w:rsidP="000C0C10">
      <w:pPr>
        <w:numPr>
          <w:ilvl w:val="0"/>
          <w:numId w:val="11"/>
        </w:numPr>
        <w:spacing w:after="266" w:line="360" w:lineRule="auto"/>
        <w:jc w:val="both"/>
      </w:pPr>
      <w:r w:rsidRPr="000C0C10">
        <w:rPr>
          <w:b/>
          <w:bCs/>
        </w:rPr>
        <w:t>a flight</w:t>
      </w:r>
      <w:r w:rsidRPr="000C0C10">
        <w:t xml:space="preserve"> = object</w:t>
      </w:r>
    </w:p>
    <w:p w14:paraId="4B7005A1" w14:textId="77777777" w:rsidR="000C0C10" w:rsidRPr="000C0C10" w:rsidRDefault="000C0C10" w:rsidP="000C0C10">
      <w:pPr>
        <w:numPr>
          <w:ilvl w:val="0"/>
          <w:numId w:val="11"/>
        </w:numPr>
        <w:spacing w:after="266" w:line="360" w:lineRule="auto"/>
        <w:jc w:val="both"/>
      </w:pPr>
      <w:r w:rsidRPr="000C0C10">
        <w:rPr>
          <w:b/>
          <w:bCs/>
        </w:rPr>
        <w:t>to Delhi</w:t>
      </w:r>
      <w:r w:rsidRPr="000C0C10">
        <w:t xml:space="preserve"> = destination</w:t>
      </w:r>
    </w:p>
    <w:p w14:paraId="2394DA3D" w14:textId="77777777" w:rsidR="000C0C10" w:rsidRPr="000C0C10" w:rsidRDefault="000C0C10" w:rsidP="000C0C10">
      <w:pPr>
        <w:numPr>
          <w:ilvl w:val="0"/>
          <w:numId w:val="11"/>
        </w:numPr>
        <w:spacing w:after="266" w:line="360" w:lineRule="auto"/>
        <w:jc w:val="both"/>
      </w:pPr>
      <w:r w:rsidRPr="000C0C10">
        <w:rPr>
          <w:b/>
          <w:bCs/>
        </w:rPr>
        <w:t>with a window seat</w:t>
      </w:r>
      <w:r w:rsidRPr="000C0C10">
        <w:t xml:space="preserve"> = seat preference</w:t>
      </w:r>
    </w:p>
    <w:p w14:paraId="20852D74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Interpretation 2</w:t>
      </w:r>
    </w:p>
    <w:p w14:paraId="302D8612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 xml:space="preserve">A grammar could potentially attach </w:t>
      </w:r>
      <w:r w:rsidRPr="000C0C10">
        <w:rPr>
          <w:b/>
          <w:bCs/>
        </w:rPr>
        <w:t>“with a window seat”</w:t>
      </w:r>
      <w:r w:rsidRPr="000C0C10">
        <w:t xml:space="preserve"> to another part of the verb phrase, treating it as an additional condition associated with the booking operation.</w:t>
      </w:r>
    </w:p>
    <w:p w14:paraId="262484B5" w14:textId="1FDC1005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first interpretation is the intended one in this context, but a general CFG may produce multiple possible structures.</w:t>
      </w:r>
    </w:p>
    <w:p w14:paraId="6203E426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b) Limitations of Top-Down Parsing</w:t>
      </w:r>
    </w:p>
    <w:p w14:paraId="4A54822F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Top-down parsing begins with the start symbol and attempts to generate a parse tree.</w:t>
      </w:r>
    </w:p>
    <w:p w14:paraId="271332FF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For example:</w:t>
      </w:r>
    </w:p>
    <w:p w14:paraId="26982606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S → VP → V NP → ...</w:t>
      </w:r>
    </w:p>
    <w:p w14:paraId="35F76F4D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This creates several problems for a real-time voice assistant.</w:t>
      </w:r>
    </w:p>
    <w:p w14:paraId="70759C82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lastRenderedPageBreak/>
        <w:t>1. Backtracking</w:t>
      </w:r>
    </w:p>
    <w:p w14:paraId="6B0228A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When a selected grammar rule fails, the parser must backtrack and try another rule.</w:t>
      </w:r>
    </w:p>
    <w:p w14:paraId="4CDD76A3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This increases processing time.</w:t>
      </w:r>
    </w:p>
    <w:p w14:paraId="671D366F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2. Ambiguity</w:t>
      </w:r>
    </w:p>
    <w:p w14:paraId="66BE3DC1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Multiple grammatical interpretations can cause many alternative parsing paths.</w:t>
      </w:r>
    </w:p>
    <w:p w14:paraId="2B53F180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3. Incomplete Input</w:t>
      </w:r>
    </w:p>
    <w:p w14:paraId="4E6493EA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Voice assistants frequently receive incomplete commands such as:</w:t>
      </w:r>
    </w:p>
    <w:p w14:paraId="038B5EBD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“Book a flight to…”</w:t>
      </w:r>
    </w:p>
    <w:p w14:paraId="14BE2D43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A traditional top-down parser may have difficulty producing useful intermediate results.</w:t>
      </w:r>
    </w:p>
    <w:p w14:paraId="5EDB2A72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4. Speech Recognition Errors</w:t>
      </w:r>
    </w:p>
    <w:p w14:paraId="18F83FB8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Speech recognition can produce noisy input:</w:t>
      </w:r>
    </w:p>
    <w:p w14:paraId="06B12354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“Book a flight to Delhi with a window…”</w:t>
      </w:r>
    </w:p>
    <w:p w14:paraId="54A50ACE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parser must handle incomplete or uncertain information.</w:t>
      </w:r>
    </w:p>
    <w:p w14:paraId="5A9C7101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5. Real-Time Requirements</w:t>
      </w:r>
    </w:p>
    <w:p w14:paraId="4F93BB1F" w14:textId="2DA4A1B3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Voice assistants require very low response latency. Excessive backtracking can delay the response.</w:t>
      </w:r>
    </w:p>
    <w:p w14:paraId="717E8567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c) Earley Parsing for Ambiguous and Partial Input</w:t>
      </w:r>
    </w:p>
    <w:p w14:paraId="1DD0A4E6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Earley parsing uses three major operations:</w:t>
      </w:r>
    </w:p>
    <w:p w14:paraId="6852D55B" w14:textId="77777777" w:rsidR="000C0C10" w:rsidRPr="000C0C10" w:rsidRDefault="000C0C10" w:rsidP="000C0C10">
      <w:pPr>
        <w:numPr>
          <w:ilvl w:val="0"/>
          <w:numId w:val="12"/>
        </w:numPr>
        <w:spacing w:after="266" w:line="360" w:lineRule="auto"/>
        <w:jc w:val="both"/>
      </w:pPr>
      <w:r w:rsidRPr="000C0C10">
        <w:rPr>
          <w:b/>
          <w:bCs/>
        </w:rPr>
        <w:t>Prediction</w:t>
      </w:r>
    </w:p>
    <w:p w14:paraId="4CD0010A" w14:textId="77777777" w:rsidR="000C0C10" w:rsidRPr="000C0C10" w:rsidRDefault="000C0C10" w:rsidP="000C0C10">
      <w:pPr>
        <w:numPr>
          <w:ilvl w:val="0"/>
          <w:numId w:val="12"/>
        </w:numPr>
        <w:spacing w:after="266" w:line="360" w:lineRule="auto"/>
        <w:jc w:val="both"/>
      </w:pPr>
      <w:r w:rsidRPr="000C0C10">
        <w:rPr>
          <w:b/>
          <w:bCs/>
        </w:rPr>
        <w:t>Scanning</w:t>
      </w:r>
    </w:p>
    <w:p w14:paraId="62C4B592" w14:textId="77777777" w:rsidR="000C0C10" w:rsidRPr="000C0C10" w:rsidRDefault="000C0C10" w:rsidP="000C0C10">
      <w:pPr>
        <w:numPr>
          <w:ilvl w:val="0"/>
          <w:numId w:val="12"/>
        </w:numPr>
        <w:spacing w:after="266" w:line="360" w:lineRule="auto"/>
        <w:jc w:val="both"/>
      </w:pPr>
      <w:r w:rsidRPr="000C0C10">
        <w:rPr>
          <w:b/>
          <w:bCs/>
        </w:rPr>
        <w:t>Completion</w:t>
      </w:r>
    </w:p>
    <w:p w14:paraId="2F76932F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It maintains a chart containing partially completed grammar states.</w:t>
      </w:r>
    </w:p>
    <w:p w14:paraId="72F9303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For example, while processing:</w:t>
      </w:r>
    </w:p>
    <w:p w14:paraId="5CBA9187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lastRenderedPageBreak/>
        <w:t>“Book a flight to Delhi…”</w:t>
      </w:r>
    </w:p>
    <w:p w14:paraId="7C6DDE0D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parser can maintain a partial structure and wait for additional information.</w:t>
      </w:r>
    </w:p>
    <w:p w14:paraId="1DEC9C26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When:</w:t>
      </w:r>
    </w:p>
    <w:p w14:paraId="192F285C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“</w:t>
      </w:r>
      <w:proofErr w:type="gramStart"/>
      <w:r w:rsidRPr="000C0C10">
        <w:t>with</w:t>
      </w:r>
      <w:proofErr w:type="gramEnd"/>
      <w:r w:rsidRPr="000C0C10">
        <w:t xml:space="preserve"> a window seat”</w:t>
      </w:r>
    </w:p>
    <w:p w14:paraId="412C20FF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arrives, the parser can extend the existing structure instead of restarting the entire parsing process.</w:t>
      </w:r>
    </w:p>
    <w:p w14:paraId="54FAACBA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Advantages</w:t>
      </w:r>
    </w:p>
    <w:p w14:paraId="2FC15076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Handles ambiguous grammars.</w:t>
      </w:r>
    </w:p>
    <w:p w14:paraId="26388022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Handles left-recursive grammars.</w:t>
      </w:r>
    </w:p>
    <w:p w14:paraId="609853D8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Supports partial input.</w:t>
      </w:r>
    </w:p>
    <w:p w14:paraId="4ED567D9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Reduces unnecessary backtracking.</w:t>
      </w:r>
    </w:p>
    <w:p w14:paraId="6BFDDCA0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Maintains multiple possible interpretations.</w:t>
      </w:r>
    </w:p>
    <w:p w14:paraId="0505DC71" w14:textId="77777777" w:rsidR="000C0C10" w:rsidRPr="000C0C10" w:rsidRDefault="000C0C10" w:rsidP="000C0C10">
      <w:pPr>
        <w:numPr>
          <w:ilvl w:val="0"/>
          <w:numId w:val="13"/>
        </w:numPr>
        <w:spacing w:after="266" w:line="360" w:lineRule="auto"/>
        <w:jc w:val="both"/>
      </w:pPr>
      <w:r w:rsidRPr="000C0C10">
        <w:t>Suitable for incremental speech processing.</w:t>
      </w:r>
    </w:p>
    <w:p w14:paraId="4CE68755" w14:textId="500C8586" w:rsidR="000C0C10" w:rsidRPr="000C0C10" w:rsidRDefault="000C0C10" w:rsidP="000C0C10">
      <w:pPr>
        <w:spacing w:after="266" w:line="360" w:lineRule="auto"/>
        <w:ind w:left="-5"/>
        <w:jc w:val="both"/>
      </w:pPr>
    </w:p>
    <w:p w14:paraId="42E2AF21" w14:textId="77777777" w:rsidR="000C0C10" w:rsidRPr="000C0C10" w:rsidRDefault="000C0C10" w:rsidP="000C0C10">
      <w:pPr>
        <w:spacing w:after="266" w:line="360" w:lineRule="auto"/>
        <w:ind w:left="-5"/>
        <w:jc w:val="both"/>
        <w:rPr>
          <w:b/>
          <w:bCs/>
        </w:rPr>
      </w:pPr>
      <w:r w:rsidRPr="000C0C10">
        <w:rPr>
          <w:b/>
          <w:bCs/>
        </w:rPr>
        <w:t>d) Top-Down vs Earley Parsing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0070"/>
      </w:tblGrid>
      <w:tr w:rsidR="000C0C10" w14:paraId="25EC14E6" w14:textId="77777777" w:rsidTr="000C0C10">
        <w:tc>
          <w:tcPr>
            <w:tcW w:w="10070" w:type="dxa"/>
          </w:tcPr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0"/>
              <w:gridCol w:w="3845"/>
              <w:gridCol w:w="2590"/>
            </w:tblGrid>
            <w:tr w:rsidR="000C0C10" w:rsidRPr="000C0C10" w14:paraId="4B0C4A33" w14:textId="77777777" w:rsidTr="000C0C1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986B2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  <w:rPr>
                      <w:b/>
                      <w:bCs/>
                    </w:rPr>
                  </w:pPr>
                  <w:r w:rsidRPr="000C0C10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12359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  <w:rPr>
                      <w:b/>
                      <w:bCs/>
                    </w:rPr>
                  </w:pPr>
                  <w:r w:rsidRPr="000C0C10">
                    <w:rPr>
                      <w:b/>
                      <w:bCs/>
                    </w:rPr>
                    <w:t>Top-Down Parsing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5C827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  <w:rPr>
                      <w:b/>
                      <w:bCs/>
                    </w:rPr>
                  </w:pPr>
                  <w:r w:rsidRPr="000C0C10">
                    <w:rPr>
                      <w:b/>
                      <w:bCs/>
                    </w:rPr>
                    <w:t>Earley Parsing</w:t>
                  </w:r>
                </w:p>
              </w:tc>
            </w:tr>
            <w:tr w:rsidR="000C0C10" w:rsidRPr="000C0C10" w14:paraId="4CD343B9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762B1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Parsing strategy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E1E3D0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Start from grammar root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D6F4A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Uses chart-based parsing</w:t>
                  </w:r>
                </w:p>
              </w:tc>
            </w:tr>
            <w:tr w:rsidR="000C0C10" w:rsidRPr="000C0C10" w14:paraId="04AE07BD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9E1E1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Backtracking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4E21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11636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Reduced</w:t>
                  </w:r>
                </w:p>
              </w:tc>
            </w:tr>
            <w:tr w:rsidR="000C0C10" w:rsidRPr="000C0C10" w14:paraId="725D73C5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B8347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Ambiguity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7F54F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Difficult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AD295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Handles naturally</w:t>
                  </w:r>
                </w:p>
              </w:tc>
            </w:tr>
            <w:tr w:rsidR="000C0C10" w:rsidRPr="000C0C10" w14:paraId="3E45BF49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F3E03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Partial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AACDD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Poor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687D4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Good</w:t>
                  </w:r>
                </w:p>
              </w:tc>
            </w:tr>
            <w:tr w:rsidR="000C0C10" w:rsidRPr="000C0C10" w14:paraId="171BB307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8233F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Left recursion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FCE58D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Problematic in many implementations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F3EDE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Supported</w:t>
                  </w:r>
                </w:p>
              </w:tc>
            </w:tr>
            <w:tr w:rsidR="000C0C10" w:rsidRPr="000C0C10" w14:paraId="2C63698A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FC812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lastRenderedPageBreak/>
                    <w:t>Long sentences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9B1AAE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Can become expensive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B4B45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More systematic</w:t>
                  </w:r>
                </w:p>
              </w:tc>
            </w:tr>
            <w:tr w:rsidR="000C0C10" w:rsidRPr="000C0C10" w14:paraId="5D2180BE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493F1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Real-time voice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3C8954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Less suitable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D09E5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More suitable</w:t>
                  </w:r>
                </w:p>
              </w:tc>
            </w:tr>
            <w:tr w:rsidR="000C0C10" w:rsidRPr="000C0C10" w14:paraId="1C53C6EB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4CEBD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Memory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C2111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Usually lower for simple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D8569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Higher due to chart</w:t>
                  </w:r>
                </w:p>
              </w:tc>
            </w:tr>
            <w:tr w:rsidR="000C0C10" w:rsidRPr="000C0C10" w14:paraId="6B5B3480" w14:textId="77777777" w:rsidTr="000C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2DA92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Grammar flexibility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7EB87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387BE" w14:textId="77777777" w:rsidR="000C0C10" w:rsidRPr="000C0C10" w:rsidRDefault="000C0C10" w:rsidP="00A4449C">
                  <w:pPr>
                    <w:spacing w:after="266" w:line="360" w:lineRule="auto"/>
                    <w:ind w:left="-5"/>
                    <w:jc w:val="both"/>
                  </w:pPr>
                  <w:r w:rsidRPr="000C0C10">
                    <w:t>High</w:t>
                  </w:r>
                </w:p>
              </w:tc>
            </w:tr>
          </w:tbl>
          <w:p w14:paraId="24FA0059" w14:textId="77777777" w:rsidR="000C0C10" w:rsidRDefault="000C0C10">
            <w:pPr>
              <w:ind w:left="0" w:firstLine="0"/>
            </w:pPr>
          </w:p>
        </w:tc>
      </w:tr>
    </w:tbl>
    <w:p w14:paraId="4774B0E2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lastRenderedPageBreak/>
        <w:t xml:space="preserve">For a voice assistant, Earley parsing is generally more appropriate when the grammar is </w:t>
      </w:r>
      <w:r w:rsidRPr="000C0C10">
        <w:rPr>
          <w:b/>
          <w:bCs/>
        </w:rPr>
        <w:t>ambiguous, complex, or requires incremental processing</w:t>
      </w:r>
      <w:r w:rsidRPr="000C0C10">
        <w:t>.</w:t>
      </w:r>
    </w:p>
    <w:p w14:paraId="62B2B82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A practical system can use:</w:t>
      </w:r>
    </w:p>
    <w:p w14:paraId="7D4E7E49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rPr>
          <w:b/>
          <w:bCs/>
        </w:rPr>
        <w:t>Speech → Speech Recognition → Text Normalization → Earley Parser → Semantic Interpretation → Intent Detection → Action</w:t>
      </w:r>
    </w:p>
    <w:p w14:paraId="474FAE7B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For example:</w:t>
      </w:r>
    </w:p>
    <w:p w14:paraId="56E5772E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Book flight</w:t>
      </w:r>
    </w:p>
    <w:p w14:paraId="3C19F907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↓</w:t>
      </w:r>
    </w:p>
    <w:p w14:paraId="4B7348CD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Destination = Delhi</w:t>
      </w:r>
    </w:p>
    <w:p w14:paraId="20BCB059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↓</w:t>
      </w:r>
    </w:p>
    <w:p w14:paraId="01C611F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Seat Preference = Window</w:t>
      </w:r>
    </w:p>
    <w:p w14:paraId="26AAE23B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↓</w:t>
      </w:r>
    </w:p>
    <w:p w14:paraId="04B5B433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Intent = Flight Booking</w:t>
      </w:r>
    </w:p>
    <w:p w14:paraId="49CECCF0" w14:textId="77777777" w:rsidR="000C0C10" w:rsidRPr="000C0C10" w:rsidRDefault="000C0C10" w:rsidP="000C0C10">
      <w:pPr>
        <w:spacing w:after="266" w:line="360" w:lineRule="auto"/>
        <w:ind w:left="-5"/>
        <w:jc w:val="both"/>
      </w:pPr>
      <w:r w:rsidRPr="000C0C10">
        <w:t>The structured command can then be sent to the flight-booking service.</w:t>
      </w:r>
    </w:p>
    <w:p w14:paraId="1D98E6CF" w14:textId="77777777" w:rsidR="000C0C10" w:rsidRDefault="000C0C10" w:rsidP="000C0C10">
      <w:pPr>
        <w:spacing w:after="266" w:line="360" w:lineRule="auto"/>
        <w:ind w:left="-5"/>
        <w:jc w:val="both"/>
      </w:pPr>
      <w:r w:rsidRPr="000C0C10">
        <w:t>Thus, Earley parsing provides better robustness for conversational and real-time voice applications.</w:t>
      </w:r>
    </w:p>
    <w:p w14:paraId="5A579DE6" w14:textId="77777777" w:rsidR="000C0C10" w:rsidRDefault="000C0C10" w:rsidP="000C0C10">
      <w:pPr>
        <w:spacing w:after="266" w:line="360" w:lineRule="auto"/>
        <w:ind w:left="-5"/>
        <w:jc w:val="both"/>
      </w:pPr>
    </w:p>
    <w:p w14:paraId="43E890A3" w14:textId="77777777" w:rsidR="000C0C10" w:rsidRDefault="000C0C10" w:rsidP="000C0C10">
      <w:pPr>
        <w:spacing w:after="266" w:line="360" w:lineRule="auto"/>
        <w:ind w:left="-5"/>
        <w:jc w:val="both"/>
      </w:pPr>
    </w:p>
    <w:p w14:paraId="73BC4960" w14:textId="77777777" w:rsidR="000C0C10" w:rsidRDefault="000C0C10" w:rsidP="000C0C10">
      <w:pPr>
        <w:spacing w:after="266" w:line="360" w:lineRule="auto"/>
        <w:ind w:left="-5"/>
        <w:jc w:val="both"/>
      </w:pPr>
    </w:p>
    <w:p w14:paraId="21F43CC3" w14:textId="1A6AA129" w:rsidR="00CC4A8D" w:rsidRPr="00CC4A8D" w:rsidRDefault="00CC4A8D" w:rsidP="00CC4A8D">
      <w:pPr>
        <w:spacing w:after="266" w:line="360" w:lineRule="auto"/>
        <w:ind w:left="0" w:firstLine="0"/>
        <w:jc w:val="both"/>
        <w:rPr>
          <w:b/>
          <w:bCs/>
        </w:rPr>
      </w:pPr>
    </w:p>
    <w:p w14:paraId="31CBD457" w14:textId="77777777" w:rsidR="00CC4A8D" w:rsidRPr="00CC4A8D" w:rsidRDefault="00CC4A8D" w:rsidP="00CC4A8D">
      <w:pPr>
        <w:spacing w:after="266" w:line="360" w:lineRule="auto"/>
        <w:jc w:val="both"/>
        <w:rPr>
          <w:b/>
          <w:bCs/>
        </w:rPr>
      </w:pPr>
      <w:r w:rsidRPr="00CC4A8D">
        <w:rPr>
          <w:b/>
          <w:bCs/>
        </w:rPr>
        <w:t>3. Healthcare NLP System – Short Answer</w:t>
      </w:r>
    </w:p>
    <w:p w14:paraId="739DDCBA" w14:textId="77777777" w:rsidR="00CC4A8D" w:rsidRPr="00CC4A8D" w:rsidRDefault="00CC4A8D" w:rsidP="00CC4A8D">
      <w:pPr>
        <w:spacing w:after="266" w:line="360" w:lineRule="auto"/>
        <w:jc w:val="both"/>
        <w:rPr>
          <w:b/>
          <w:bCs/>
        </w:rPr>
      </w:pPr>
      <w:r w:rsidRPr="00CC4A8D">
        <w:rPr>
          <w:b/>
          <w:bCs/>
        </w:rPr>
        <w:t>a) NLP Architecture</w:t>
      </w:r>
    </w:p>
    <w:p w14:paraId="0A29C495" w14:textId="77777777" w:rsidR="00CC4A8D" w:rsidRPr="00CC4A8D" w:rsidRDefault="00CC4A8D" w:rsidP="00CC4A8D">
      <w:pPr>
        <w:spacing w:after="266" w:line="360" w:lineRule="auto"/>
        <w:jc w:val="both"/>
      </w:pPr>
      <w:r w:rsidRPr="00CC4A8D">
        <w:rPr>
          <w:b/>
          <w:bCs/>
        </w:rPr>
        <w:t xml:space="preserve">Medical Report → Preprocessing → CFG Parsing → Feature Structure → PCFG → Earley Parsing → Semantic Role </w:t>
      </w:r>
      <w:proofErr w:type="spellStart"/>
      <w:r w:rsidRPr="00CC4A8D">
        <w:rPr>
          <w:b/>
          <w:bCs/>
        </w:rPr>
        <w:t>Labeling</w:t>
      </w:r>
      <w:proofErr w:type="spellEnd"/>
      <w:r w:rsidRPr="00CC4A8D">
        <w:rPr>
          <w:b/>
          <w:bCs/>
        </w:rPr>
        <w:t xml:space="preserve"> → Information Extraction</w:t>
      </w:r>
    </w:p>
    <w:p w14:paraId="7F674917" w14:textId="77777777" w:rsidR="00CC4A8D" w:rsidRPr="00CC4A8D" w:rsidRDefault="00CC4A8D" w:rsidP="00CC4A8D">
      <w:pPr>
        <w:numPr>
          <w:ilvl w:val="0"/>
          <w:numId w:val="22"/>
        </w:numPr>
        <w:spacing w:after="266" w:line="360" w:lineRule="auto"/>
        <w:jc w:val="both"/>
      </w:pPr>
      <w:r w:rsidRPr="00CC4A8D">
        <w:rPr>
          <w:b/>
          <w:bCs/>
        </w:rPr>
        <w:t>CFG:</w:t>
      </w:r>
      <w:r w:rsidRPr="00CC4A8D">
        <w:t> Identifies sentence structure.</w:t>
      </w:r>
    </w:p>
    <w:p w14:paraId="386BE3B4" w14:textId="77777777" w:rsidR="00CC4A8D" w:rsidRPr="00CC4A8D" w:rsidRDefault="00CC4A8D" w:rsidP="00CC4A8D">
      <w:pPr>
        <w:numPr>
          <w:ilvl w:val="0"/>
          <w:numId w:val="22"/>
        </w:numPr>
        <w:spacing w:after="266" w:line="360" w:lineRule="auto"/>
        <w:jc w:val="both"/>
      </w:pPr>
      <w:r w:rsidRPr="00CC4A8D">
        <w:rPr>
          <w:b/>
          <w:bCs/>
        </w:rPr>
        <w:t>PCFG:</w:t>
      </w:r>
      <w:r w:rsidRPr="00CC4A8D">
        <w:t> Resolves ambiguous interpretations.</w:t>
      </w:r>
    </w:p>
    <w:p w14:paraId="1E0B3D0B" w14:textId="77777777" w:rsidR="00CC4A8D" w:rsidRPr="00CC4A8D" w:rsidRDefault="00CC4A8D" w:rsidP="00CC4A8D">
      <w:pPr>
        <w:numPr>
          <w:ilvl w:val="0"/>
          <w:numId w:val="22"/>
        </w:numPr>
        <w:spacing w:after="266" w:line="360" w:lineRule="auto"/>
        <w:jc w:val="both"/>
      </w:pPr>
      <w:r w:rsidRPr="00CC4A8D">
        <w:rPr>
          <w:b/>
          <w:bCs/>
        </w:rPr>
        <w:t>Feature Structures:</w:t>
      </w:r>
      <w:r w:rsidRPr="00CC4A8D">
        <w:t> Handle subject–verb agreement.</w:t>
      </w:r>
    </w:p>
    <w:p w14:paraId="3031A1DE" w14:textId="77777777" w:rsidR="00CC4A8D" w:rsidRPr="00CC4A8D" w:rsidRDefault="00CC4A8D" w:rsidP="00CC4A8D">
      <w:pPr>
        <w:numPr>
          <w:ilvl w:val="0"/>
          <w:numId w:val="22"/>
        </w:numPr>
        <w:spacing w:after="266" w:line="360" w:lineRule="auto"/>
        <w:jc w:val="both"/>
      </w:pPr>
      <w:r w:rsidRPr="00CC4A8D">
        <w:rPr>
          <w:b/>
          <w:bCs/>
        </w:rPr>
        <w:t>Earley Parsing:</w:t>
      </w:r>
      <w:r w:rsidRPr="00CC4A8D">
        <w:t> Efficiently handles long and complex sentences.</w:t>
      </w:r>
    </w:p>
    <w:p w14:paraId="7B1B9770" w14:textId="77777777" w:rsidR="00CC4A8D" w:rsidRPr="00CC4A8D" w:rsidRDefault="00CC4A8D" w:rsidP="00CC4A8D">
      <w:pPr>
        <w:numPr>
          <w:ilvl w:val="0"/>
          <w:numId w:val="22"/>
        </w:numPr>
        <w:spacing w:after="266" w:line="360" w:lineRule="auto"/>
        <w:jc w:val="both"/>
      </w:pPr>
      <w:r w:rsidRPr="00CC4A8D">
        <w:rPr>
          <w:b/>
          <w:bCs/>
        </w:rPr>
        <w:t xml:space="preserve">Semantic Role </w:t>
      </w:r>
      <w:proofErr w:type="spellStart"/>
      <w:r w:rsidRPr="00CC4A8D">
        <w:rPr>
          <w:b/>
          <w:bCs/>
        </w:rPr>
        <w:t>Labeling</w:t>
      </w:r>
      <w:proofErr w:type="spellEnd"/>
      <w:r w:rsidRPr="00CC4A8D">
        <w:rPr>
          <w:b/>
          <w:bCs/>
        </w:rPr>
        <w:t>:</w:t>
      </w:r>
      <w:r w:rsidRPr="00CC4A8D">
        <w:t> Identifies relationships between doctor, patient, treatment, etc.</w:t>
      </w:r>
    </w:p>
    <w:p w14:paraId="6C8DA310" w14:textId="77777777" w:rsidR="00CC4A8D" w:rsidRPr="00CC4A8D" w:rsidRDefault="00CC4A8D" w:rsidP="00CC4A8D">
      <w:pPr>
        <w:spacing w:after="266" w:line="360" w:lineRule="auto"/>
        <w:jc w:val="both"/>
        <w:rPr>
          <w:b/>
          <w:bCs/>
        </w:rPr>
      </w:pPr>
      <w:r w:rsidRPr="00CC4A8D">
        <w:rPr>
          <w:b/>
          <w:bCs/>
        </w:rPr>
        <w:t>b) Step-by-Step Workflow</w:t>
      </w:r>
    </w:p>
    <w:p w14:paraId="10B594ED" w14:textId="77777777" w:rsidR="00CC4A8D" w:rsidRPr="00CC4A8D" w:rsidRDefault="00CC4A8D" w:rsidP="00CC4A8D">
      <w:pPr>
        <w:spacing w:after="266" w:line="360" w:lineRule="auto"/>
        <w:jc w:val="both"/>
      </w:pPr>
      <w:r w:rsidRPr="00CC4A8D">
        <w:t>Input:</w:t>
      </w:r>
    </w:p>
    <w:p w14:paraId="211F022B" w14:textId="77777777" w:rsidR="00CC4A8D" w:rsidRPr="00CC4A8D" w:rsidRDefault="00CC4A8D" w:rsidP="00CC4A8D">
      <w:pPr>
        <w:spacing w:after="266" w:line="360" w:lineRule="auto"/>
        <w:jc w:val="both"/>
      </w:pPr>
      <w:r w:rsidRPr="00CC4A8D">
        <w:t>“The doctor who reviewed the patient last week recommends starting medication and scheduling a follow-up visit in Chennai.”</w:t>
      </w:r>
    </w:p>
    <w:p w14:paraId="3DA2FCB2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Tokenization:</w:t>
      </w:r>
      <w:r w:rsidRPr="00CC4A8D">
        <w:t> Splits the sentence into words.</w:t>
      </w:r>
    </w:p>
    <w:p w14:paraId="30C500AC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CFG Parsing:</w:t>
      </w:r>
      <w:r w:rsidRPr="00CC4A8D">
        <w:t> Identifies subject, verb, objects, and clauses.</w:t>
      </w:r>
    </w:p>
    <w:p w14:paraId="10B78F51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Feature Checking:</w:t>
      </w:r>
      <w:r w:rsidRPr="00CC4A8D">
        <w:t> Confirms </w:t>
      </w:r>
      <w:r w:rsidRPr="00CC4A8D">
        <w:rPr>
          <w:b/>
          <w:bCs/>
        </w:rPr>
        <w:t>doctor → recommends</w:t>
      </w:r>
      <w:r w:rsidRPr="00CC4A8D">
        <w:t> agreement.</w:t>
      </w:r>
    </w:p>
    <w:p w14:paraId="6D01DF2E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PCFG:</w:t>
      </w:r>
      <w:r w:rsidRPr="00CC4A8D">
        <w:t> Selects the most probable parse.</w:t>
      </w:r>
    </w:p>
    <w:p w14:paraId="7BDBCFDC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Semantic Analysis:</w:t>
      </w:r>
      <w:r w:rsidRPr="00CC4A8D">
        <w:t> Identifies medical actions and entities.</w:t>
      </w:r>
    </w:p>
    <w:p w14:paraId="3AC21758" w14:textId="77777777" w:rsidR="00CC4A8D" w:rsidRPr="00CC4A8D" w:rsidRDefault="00CC4A8D" w:rsidP="00CC4A8D">
      <w:pPr>
        <w:numPr>
          <w:ilvl w:val="0"/>
          <w:numId w:val="23"/>
        </w:numPr>
        <w:spacing w:after="266" w:line="360" w:lineRule="auto"/>
        <w:jc w:val="both"/>
      </w:pPr>
      <w:r w:rsidRPr="00CC4A8D">
        <w:rPr>
          <w:b/>
          <w:bCs/>
        </w:rPr>
        <w:t>Structured Output: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942"/>
      </w:tblGrid>
      <w:tr w:rsidR="00CC4A8D" w:rsidRPr="00CC4A8D" w14:paraId="409CC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65E84" w14:textId="77777777" w:rsidR="00CC4A8D" w:rsidRPr="00CC4A8D" w:rsidRDefault="00CC4A8D" w:rsidP="00CC4A8D">
            <w:pPr>
              <w:spacing w:after="266" w:line="360" w:lineRule="auto"/>
              <w:jc w:val="both"/>
              <w:rPr>
                <w:b/>
                <w:bCs/>
              </w:rPr>
            </w:pPr>
            <w:r w:rsidRPr="00CC4A8D">
              <w:rPr>
                <w:b/>
                <w:bCs/>
              </w:rPr>
              <w:lastRenderedPageBreak/>
              <w:t>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4B5BB" w14:textId="77777777" w:rsidR="00CC4A8D" w:rsidRPr="00CC4A8D" w:rsidRDefault="00CC4A8D" w:rsidP="00CC4A8D">
            <w:pPr>
              <w:spacing w:after="266" w:line="360" w:lineRule="auto"/>
              <w:jc w:val="both"/>
              <w:rPr>
                <w:b/>
                <w:bCs/>
              </w:rPr>
            </w:pPr>
            <w:r w:rsidRPr="00CC4A8D">
              <w:rPr>
                <w:b/>
                <w:bCs/>
              </w:rPr>
              <w:t>Result</w:t>
            </w:r>
          </w:p>
        </w:tc>
      </w:tr>
      <w:tr w:rsidR="00CC4A8D" w:rsidRPr="00CC4A8D" w14:paraId="6E7358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A19A9C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539B3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Agent</w:t>
            </w:r>
          </w:p>
        </w:tc>
      </w:tr>
      <w:tr w:rsidR="00CC4A8D" w:rsidRPr="00CC4A8D" w14:paraId="189D4B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17037C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D95EC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Patient</w:t>
            </w:r>
          </w:p>
        </w:tc>
      </w:tr>
      <w:tr w:rsidR="00CC4A8D" w:rsidRPr="00CC4A8D" w14:paraId="6270FA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64C7B4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Treatment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E3C6C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Starting medication</w:t>
            </w:r>
          </w:p>
        </w:tc>
      </w:tr>
      <w:tr w:rsidR="00CC4A8D" w:rsidRPr="00CC4A8D" w14:paraId="7057C3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98A23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Follow-up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52C78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Schedule visit</w:t>
            </w:r>
          </w:p>
        </w:tc>
      </w:tr>
      <w:tr w:rsidR="00CC4A8D" w:rsidRPr="00CC4A8D" w14:paraId="13DCF5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698EB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556A55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Chennai</w:t>
            </w:r>
          </w:p>
        </w:tc>
      </w:tr>
      <w:tr w:rsidR="00CC4A8D" w:rsidRPr="00CC4A8D" w14:paraId="5929F71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B799D2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Diagnosis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94BD2C" w14:textId="77777777" w:rsidR="00CC4A8D" w:rsidRPr="00CC4A8D" w:rsidRDefault="00CC4A8D" w:rsidP="00CC4A8D">
            <w:pPr>
              <w:spacing w:after="266" w:line="360" w:lineRule="auto"/>
              <w:jc w:val="both"/>
            </w:pPr>
            <w:r w:rsidRPr="00CC4A8D">
              <w:t>Not mentioned</w:t>
            </w:r>
          </w:p>
        </w:tc>
      </w:tr>
    </w:tbl>
    <w:p w14:paraId="39F8C003" w14:textId="77777777" w:rsidR="00CC4A8D" w:rsidRPr="00CC4A8D" w:rsidRDefault="00CC4A8D" w:rsidP="00CC4A8D">
      <w:pPr>
        <w:spacing w:after="266" w:line="360" w:lineRule="auto"/>
        <w:jc w:val="both"/>
        <w:rPr>
          <w:b/>
          <w:bCs/>
        </w:rPr>
      </w:pPr>
      <w:r w:rsidRPr="00CC4A8D">
        <w:rPr>
          <w:b/>
          <w:bCs/>
        </w:rPr>
        <w:t>c) Sub-Categorization and Real-Time Processing</w:t>
      </w:r>
    </w:p>
    <w:p w14:paraId="16EB15B3" w14:textId="77777777" w:rsidR="00CC4A8D" w:rsidRPr="00CC4A8D" w:rsidRDefault="00CC4A8D" w:rsidP="00CC4A8D">
      <w:pPr>
        <w:spacing w:after="266" w:line="360" w:lineRule="auto"/>
        <w:jc w:val="both"/>
      </w:pPr>
      <w:r w:rsidRPr="00CC4A8D">
        <w:t>Medical verbs can have predefined patterns:</w:t>
      </w:r>
    </w:p>
    <w:p w14:paraId="53AC2900" w14:textId="77777777" w:rsidR="00CC4A8D" w:rsidRPr="00CC4A8D" w:rsidRDefault="00CC4A8D" w:rsidP="00CC4A8D">
      <w:pPr>
        <w:numPr>
          <w:ilvl w:val="0"/>
          <w:numId w:val="24"/>
        </w:numPr>
        <w:spacing w:after="266" w:line="360" w:lineRule="auto"/>
        <w:jc w:val="both"/>
      </w:pPr>
      <w:r w:rsidRPr="00CC4A8D">
        <w:rPr>
          <w:b/>
          <w:bCs/>
        </w:rPr>
        <w:t>prescribe → doctor + medicine + patient</w:t>
      </w:r>
    </w:p>
    <w:p w14:paraId="0EADCEF4" w14:textId="77777777" w:rsidR="00CC4A8D" w:rsidRPr="00CC4A8D" w:rsidRDefault="00CC4A8D" w:rsidP="00CC4A8D">
      <w:pPr>
        <w:numPr>
          <w:ilvl w:val="0"/>
          <w:numId w:val="24"/>
        </w:numPr>
        <w:spacing w:after="266" w:line="360" w:lineRule="auto"/>
        <w:jc w:val="both"/>
      </w:pPr>
      <w:r w:rsidRPr="00CC4A8D">
        <w:rPr>
          <w:b/>
          <w:bCs/>
        </w:rPr>
        <w:t>diagnose → doctor + disease</w:t>
      </w:r>
    </w:p>
    <w:p w14:paraId="3CE913F9" w14:textId="77777777" w:rsidR="00CC4A8D" w:rsidRPr="00CC4A8D" w:rsidRDefault="00CC4A8D" w:rsidP="00CC4A8D">
      <w:pPr>
        <w:numPr>
          <w:ilvl w:val="0"/>
          <w:numId w:val="24"/>
        </w:numPr>
        <w:spacing w:after="266" w:line="360" w:lineRule="auto"/>
        <w:jc w:val="both"/>
      </w:pPr>
      <w:r w:rsidRPr="00CC4A8D">
        <w:rPr>
          <w:b/>
          <w:bCs/>
        </w:rPr>
        <w:t>recommend → doctor + treatment/action</w:t>
      </w:r>
    </w:p>
    <w:p w14:paraId="54B00D2D" w14:textId="77777777" w:rsidR="00CC4A8D" w:rsidRPr="00CC4A8D" w:rsidRDefault="00CC4A8D" w:rsidP="00CC4A8D">
      <w:pPr>
        <w:numPr>
          <w:ilvl w:val="0"/>
          <w:numId w:val="24"/>
        </w:numPr>
        <w:spacing w:after="266" w:line="360" w:lineRule="auto"/>
        <w:jc w:val="both"/>
      </w:pPr>
      <w:r w:rsidRPr="00CC4A8D">
        <w:rPr>
          <w:b/>
          <w:bCs/>
        </w:rPr>
        <w:t>schedule → staff + appointment</w:t>
      </w:r>
    </w:p>
    <w:p w14:paraId="00F64966" w14:textId="77777777" w:rsidR="00CC4A8D" w:rsidRPr="00CC4A8D" w:rsidRDefault="00CC4A8D" w:rsidP="00CC4A8D">
      <w:pPr>
        <w:spacing w:after="266" w:line="360" w:lineRule="auto"/>
        <w:jc w:val="both"/>
      </w:pPr>
      <w:r w:rsidRPr="00CC4A8D">
        <w:t>For real-time processing, use </w:t>
      </w:r>
      <w:r w:rsidRPr="00CC4A8D">
        <w:rPr>
          <w:b/>
          <w:bCs/>
        </w:rPr>
        <w:t>Earley/chart parsing, medical NER, cached grammar rules, and parallel processing</w:t>
      </w:r>
      <w:r w:rsidRPr="00CC4A8D">
        <w:t>.</w:t>
      </w:r>
    </w:p>
    <w:p w14:paraId="7E287B83" w14:textId="1D457571" w:rsidR="000C0C10" w:rsidRDefault="000C0C10" w:rsidP="000C0C10">
      <w:pPr>
        <w:spacing w:after="266" w:line="360" w:lineRule="auto"/>
        <w:jc w:val="both"/>
      </w:pPr>
    </w:p>
    <w:p w14:paraId="2CCDE9D9" w14:textId="77777777" w:rsidR="000C0C10" w:rsidRDefault="000C0C10">
      <w:pPr>
        <w:spacing w:after="266"/>
        <w:ind w:left="-5"/>
      </w:pPr>
    </w:p>
    <w:p w14:paraId="3C24DEC0" w14:textId="77777777" w:rsidR="000C0C10" w:rsidRDefault="000C0C10">
      <w:pPr>
        <w:spacing w:after="266"/>
        <w:ind w:left="-5"/>
      </w:pPr>
    </w:p>
    <w:p w14:paraId="36F72315" w14:textId="77777777" w:rsidR="000C0C10" w:rsidRDefault="000C0C10">
      <w:pPr>
        <w:spacing w:after="266"/>
        <w:ind w:left="-5"/>
      </w:pPr>
    </w:p>
    <w:p w14:paraId="2500B5E5" w14:textId="64E53B94" w:rsidR="0092166E" w:rsidRDefault="00000000" w:rsidP="00CC4A8D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>Rubrics for Calculation</w:t>
      </w:r>
    </w:p>
    <w:tbl>
      <w:tblPr>
        <w:tblStyle w:val="TableGrid"/>
        <w:tblW w:w="9853" w:type="dxa"/>
        <w:tblInd w:w="22" w:type="dxa"/>
        <w:tblCellMar>
          <w:top w:w="63" w:type="dxa"/>
          <w:left w:w="115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7"/>
        <w:gridCol w:w="872"/>
        <w:gridCol w:w="530"/>
        <w:gridCol w:w="968"/>
        <w:gridCol w:w="65"/>
        <w:gridCol w:w="863"/>
        <w:gridCol w:w="564"/>
        <w:gridCol w:w="723"/>
        <w:gridCol w:w="164"/>
        <w:gridCol w:w="1035"/>
        <w:gridCol w:w="609"/>
        <w:gridCol w:w="177"/>
        <w:gridCol w:w="79"/>
        <w:gridCol w:w="1134"/>
        <w:gridCol w:w="292"/>
        <w:gridCol w:w="823"/>
        <w:gridCol w:w="789"/>
        <w:gridCol w:w="32"/>
        <w:gridCol w:w="117"/>
      </w:tblGrid>
      <w:tr w:rsidR="0092166E" w14:paraId="29ED90B5" w14:textId="77777777">
        <w:trPr>
          <w:gridBefore w:val="1"/>
          <w:gridAfter w:val="2"/>
          <w:wBefore w:w="22" w:type="dxa"/>
          <w:wAfter w:w="205" w:type="dxa"/>
          <w:trHeight w:val="562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C8B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DD7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Weight age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F4A7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Level 4 – </w:t>
            </w:r>
          </w:p>
          <w:p w14:paraId="1C4E8842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Exemplary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FA70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Level 3 – </w:t>
            </w:r>
          </w:p>
          <w:p w14:paraId="780D3F79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Proficient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0C47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Level 2 – </w:t>
            </w:r>
          </w:p>
          <w:p w14:paraId="2068DB6F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EA6B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Level 1 – </w:t>
            </w:r>
          </w:p>
          <w:p w14:paraId="114BF473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Beginning</w:t>
            </w:r>
          </w:p>
        </w:tc>
      </w:tr>
      <w:tr w:rsidR="0092166E" w14:paraId="14F5B32E" w14:textId="77777777">
        <w:trPr>
          <w:gridBefore w:val="1"/>
          <w:gridAfter w:val="2"/>
          <w:wBefore w:w="22" w:type="dxa"/>
          <w:wAfter w:w="205" w:type="dxa"/>
          <w:trHeight w:val="1390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3AAF" w14:textId="77777777" w:rsidR="0092166E" w:rsidRDefault="00000000">
            <w:pPr>
              <w:spacing w:after="0" w:line="238" w:lineRule="auto"/>
              <w:ind w:left="0" w:firstLine="0"/>
            </w:pPr>
            <w:proofErr w:type="spellStart"/>
            <w:r>
              <w:t>Understandi</w:t>
            </w:r>
            <w:proofErr w:type="spellEnd"/>
            <w:r>
              <w:t xml:space="preserve"> ng of Industry </w:t>
            </w:r>
          </w:p>
          <w:p w14:paraId="243917A1" w14:textId="77777777" w:rsidR="0092166E" w:rsidRDefault="00000000">
            <w:pPr>
              <w:spacing w:after="0" w:line="259" w:lineRule="auto"/>
              <w:ind w:left="0" w:firstLine="0"/>
            </w:pPr>
            <w:r>
              <w:t>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3CFA" w14:textId="77777777" w:rsidR="0092166E" w:rsidRDefault="00000000">
            <w:pPr>
              <w:spacing w:after="0" w:line="259" w:lineRule="auto"/>
              <w:ind w:left="0" w:firstLine="0"/>
            </w:pPr>
            <w:r>
              <w:t>20%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1338" w14:textId="77777777" w:rsidR="0092166E" w:rsidRDefault="00000000">
            <w:pPr>
              <w:spacing w:after="0" w:line="259" w:lineRule="auto"/>
              <w:ind w:left="0" w:firstLine="0"/>
            </w:pPr>
            <w:r>
              <w:t>Comprehensive understanding of real-world problem and constraints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215D" w14:textId="77777777" w:rsidR="0092166E" w:rsidRDefault="00000000">
            <w:pPr>
              <w:spacing w:after="0" w:line="259" w:lineRule="auto"/>
              <w:ind w:left="0" w:firstLine="0"/>
            </w:pPr>
            <w:r>
              <w:t>Good understanding with minor gaps in requirements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B458" w14:textId="77777777" w:rsidR="0092166E" w:rsidRDefault="00000000">
            <w:pPr>
              <w:spacing w:after="0" w:line="259" w:lineRule="auto"/>
              <w:ind w:left="0" w:firstLine="0"/>
            </w:pPr>
            <w:r>
              <w:t>Basic understanding; some requirements unclear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595B" w14:textId="77777777" w:rsidR="0092166E" w:rsidRDefault="00000000">
            <w:pPr>
              <w:spacing w:after="0" w:line="259" w:lineRule="auto"/>
              <w:ind w:left="0" w:right="29" w:firstLine="0"/>
            </w:pPr>
            <w:r>
              <w:t xml:space="preserve">Poor </w:t>
            </w:r>
            <w:proofErr w:type="gramStart"/>
            <w:r>
              <w:t>understanding ;</w:t>
            </w:r>
            <w:proofErr w:type="gramEnd"/>
            <w:r>
              <w:t xml:space="preserve"> misinterprets problem context</w:t>
            </w:r>
          </w:p>
        </w:tc>
      </w:tr>
      <w:tr w:rsidR="0092166E" w14:paraId="1822E724" w14:textId="77777777">
        <w:trPr>
          <w:gridBefore w:val="1"/>
          <w:gridAfter w:val="2"/>
          <w:wBefore w:w="22" w:type="dxa"/>
          <w:wAfter w:w="205" w:type="dxa"/>
          <w:trHeight w:val="1114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AB40" w14:textId="77777777" w:rsidR="0092166E" w:rsidRDefault="00000000">
            <w:pPr>
              <w:spacing w:after="0" w:line="238" w:lineRule="auto"/>
              <w:ind w:left="0" w:firstLine="0"/>
            </w:pPr>
            <w:r>
              <w:t xml:space="preserve">Application of </w:t>
            </w:r>
          </w:p>
          <w:p w14:paraId="42A1914A" w14:textId="77777777" w:rsidR="0092166E" w:rsidRDefault="00000000">
            <w:pPr>
              <w:spacing w:after="0" w:line="259" w:lineRule="auto"/>
              <w:ind w:left="0" w:firstLine="0"/>
            </w:pPr>
            <w:r>
              <w:t xml:space="preserve">Engineering </w:t>
            </w:r>
          </w:p>
          <w:p w14:paraId="4B4F91F5" w14:textId="77777777" w:rsidR="0092166E" w:rsidRDefault="00000000">
            <w:pPr>
              <w:spacing w:after="0" w:line="259" w:lineRule="auto"/>
              <w:ind w:left="0" w:firstLine="0"/>
            </w:pPr>
            <w:r>
              <w:t>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F482F" w14:textId="77777777" w:rsidR="0092166E" w:rsidRDefault="00000000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074B" w14:textId="77777777" w:rsidR="0092166E" w:rsidRDefault="00000000">
            <w:pPr>
              <w:spacing w:after="0" w:line="259" w:lineRule="auto"/>
              <w:ind w:left="0" w:right="13" w:firstLine="0"/>
            </w:pPr>
            <w:r>
              <w:t>Applies advanced and relevant concepts effectively to solve the problem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A862" w14:textId="77777777" w:rsidR="0092166E" w:rsidRDefault="00000000">
            <w:pPr>
              <w:spacing w:after="0" w:line="259" w:lineRule="auto"/>
              <w:ind w:left="0" w:firstLine="0"/>
            </w:pPr>
            <w:r>
              <w:t>Applies appropriate concepts with minor errors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56CCC" w14:textId="77777777" w:rsidR="0092166E" w:rsidRDefault="00000000">
            <w:pPr>
              <w:spacing w:after="0" w:line="259" w:lineRule="auto"/>
              <w:ind w:left="0" w:firstLine="0"/>
            </w:pPr>
            <w:r>
              <w:t>Limited application of concepts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CCF6" w14:textId="77777777" w:rsidR="0092166E" w:rsidRDefault="00000000">
            <w:pPr>
              <w:spacing w:after="0" w:line="259" w:lineRule="auto"/>
              <w:ind w:left="0" w:right="29" w:firstLine="0"/>
            </w:pPr>
            <w:r>
              <w:t>Incorrect or no application of concepts</w:t>
            </w:r>
          </w:p>
        </w:tc>
      </w:tr>
      <w:tr w:rsidR="0092166E" w14:paraId="2D350199" w14:textId="77777777">
        <w:trPr>
          <w:gridBefore w:val="1"/>
          <w:gridAfter w:val="2"/>
          <w:wBefore w:w="22" w:type="dxa"/>
          <w:wAfter w:w="205" w:type="dxa"/>
          <w:trHeight w:val="1114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A0787" w14:textId="77777777" w:rsidR="0092166E" w:rsidRDefault="00000000">
            <w:pPr>
              <w:spacing w:after="0" w:line="259" w:lineRule="auto"/>
              <w:ind w:left="0" w:firstLine="0"/>
            </w:pPr>
            <w: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F8968" w14:textId="77777777" w:rsidR="0092166E" w:rsidRDefault="00000000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1993" w14:textId="77777777" w:rsidR="0092166E" w:rsidRDefault="00000000">
            <w:pPr>
              <w:spacing w:after="0" w:line="259" w:lineRule="auto"/>
              <w:ind w:left="0" w:right="53" w:firstLine="0"/>
            </w:pPr>
            <w:r>
              <w:t>Innovative, practical, and feasible solution aligned with industry standards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CD81F" w14:textId="77777777" w:rsidR="0092166E" w:rsidRDefault="00000000">
            <w:pPr>
              <w:spacing w:after="0" w:line="259" w:lineRule="auto"/>
              <w:ind w:left="0" w:firstLine="0"/>
            </w:pPr>
            <w:r>
              <w:t>Logical and feasible solution with minor gaps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EE31" w14:textId="77777777" w:rsidR="0092166E" w:rsidRDefault="00000000">
            <w:pPr>
              <w:spacing w:after="0" w:line="259" w:lineRule="auto"/>
              <w:ind w:left="0" w:firstLine="0"/>
            </w:pPr>
            <w:r>
              <w:t>Basic solution with limited feasibility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7883" w14:textId="77777777" w:rsidR="0092166E" w:rsidRDefault="00000000">
            <w:pPr>
              <w:spacing w:after="0" w:line="259" w:lineRule="auto"/>
              <w:ind w:left="0" w:firstLine="0"/>
            </w:pPr>
            <w:r>
              <w:t>Unclear or impractical solution</w:t>
            </w:r>
          </w:p>
        </w:tc>
      </w:tr>
      <w:tr w:rsidR="0092166E" w14:paraId="7CB6F3BA" w14:textId="77777777">
        <w:trPr>
          <w:gridBefore w:val="1"/>
          <w:gridAfter w:val="2"/>
          <w:wBefore w:w="22" w:type="dxa"/>
          <w:wAfter w:w="205" w:type="dxa"/>
          <w:trHeight w:val="1114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B1369" w14:textId="77777777" w:rsidR="0092166E" w:rsidRDefault="00000000">
            <w:pPr>
              <w:spacing w:after="0" w:line="259" w:lineRule="auto"/>
              <w:ind w:left="0" w:right="3" w:firstLine="0"/>
            </w:pPr>
            <w: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9244" w14:textId="77777777" w:rsidR="0092166E" w:rsidRDefault="00000000">
            <w:pPr>
              <w:spacing w:after="0" w:line="259" w:lineRule="auto"/>
              <w:ind w:left="0" w:firstLine="0"/>
            </w:pPr>
            <w:r>
              <w:t>15%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FC7D" w14:textId="77777777" w:rsidR="0092166E" w:rsidRDefault="00000000">
            <w:pPr>
              <w:spacing w:after="0" w:line="259" w:lineRule="auto"/>
              <w:ind w:left="0" w:firstLine="0"/>
            </w:pPr>
            <w:r>
              <w:t>Effective use of modern tools, technologies, and real data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33AF" w14:textId="77777777" w:rsidR="0092166E" w:rsidRDefault="00000000">
            <w:pPr>
              <w:spacing w:after="0" w:line="259" w:lineRule="auto"/>
              <w:ind w:left="0" w:firstLine="0"/>
            </w:pPr>
            <w:r>
              <w:t>Appropriate use of tools with correct implementation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5861D" w14:textId="77777777" w:rsidR="0092166E" w:rsidRDefault="00000000">
            <w:pPr>
              <w:spacing w:after="0" w:line="259" w:lineRule="auto"/>
              <w:ind w:left="0" w:firstLine="0"/>
            </w:pPr>
            <w:r>
              <w:t>Limited or inconsistent use of tools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6A93B" w14:textId="77777777" w:rsidR="0092166E" w:rsidRDefault="00000000">
            <w:pPr>
              <w:spacing w:after="0" w:line="259" w:lineRule="auto"/>
              <w:ind w:left="0" w:firstLine="0"/>
            </w:pPr>
            <w:r>
              <w:t>Minimal or incorrect use of tools</w:t>
            </w:r>
          </w:p>
        </w:tc>
      </w:tr>
      <w:tr w:rsidR="0092166E" w14:paraId="0E72F0CE" w14:textId="77777777">
        <w:trPr>
          <w:gridBefore w:val="1"/>
          <w:gridAfter w:val="2"/>
          <w:wBefore w:w="22" w:type="dxa"/>
          <w:wAfter w:w="205" w:type="dxa"/>
          <w:trHeight w:val="1390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128B9" w14:textId="77777777" w:rsidR="0092166E" w:rsidRDefault="00000000">
            <w:pPr>
              <w:spacing w:after="0" w:line="259" w:lineRule="auto"/>
              <w:ind w:left="0" w:firstLine="0"/>
            </w:pPr>
            <w: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0850" w14:textId="77777777" w:rsidR="0092166E" w:rsidRDefault="00000000">
            <w:pPr>
              <w:spacing w:after="0" w:line="259" w:lineRule="auto"/>
              <w:ind w:left="0" w:firstLine="0"/>
            </w:pPr>
            <w:r>
              <w:t>10%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CD5E" w14:textId="77777777" w:rsidR="0092166E" w:rsidRDefault="00000000">
            <w:pPr>
              <w:spacing w:after="0" w:line="259" w:lineRule="auto"/>
              <w:ind w:left="0" w:right="39" w:firstLine="0"/>
            </w:pPr>
            <w:r>
              <w:t>Thorough analysis with validated results and performance evaluation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63CA2" w14:textId="77777777" w:rsidR="0092166E" w:rsidRDefault="00000000">
            <w:pPr>
              <w:spacing w:after="0" w:line="259" w:lineRule="auto"/>
              <w:ind w:left="0" w:firstLine="0"/>
            </w:pPr>
            <w:r>
              <w:t>Good analysis with reasonable validation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0D025" w14:textId="77777777" w:rsidR="0092166E" w:rsidRDefault="00000000">
            <w:pPr>
              <w:spacing w:after="0" w:line="259" w:lineRule="auto"/>
              <w:ind w:left="0" w:firstLine="0"/>
            </w:pPr>
            <w:r>
              <w:t>Basic analysis with limited validation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DFC3F" w14:textId="77777777" w:rsidR="0092166E" w:rsidRDefault="00000000">
            <w:pPr>
              <w:spacing w:after="0" w:line="259" w:lineRule="auto"/>
              <w:ind w:left="0" w:firstLine="0"/>
            </w:pPr>
            <w:r>
              <w:t>Poor or no analysis</w:t>
            </w:r>
          </w:p>
        </w:tc>
      </w:tr>
      <w:tr w:rsidR="0092166E" w14:paraId="29EE41E8" w14:textId="77777777">
        <w:trPr>
          <w:gridBefore w:val="1"/>
          <w:gridAfter w:val="2"/>
          <w:wBefore w:w="22" w:type="dxa"/>
          <w:wAfter w:w="205" w:type="dxa"/>
          <w:trHeight w:val="1114"/>
        </w:trPr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CC23C" w14:textId="77777777" w:rsidR="0092166E" w:rsidRDefault="00000000">
            <w:pPr>
              <w:spacing w:after="0" w:line="259" w:lineRule="auto"/>
              <w:ind w:left="0" w:firstLine="0"/>
            </w:pPr>
            <w:r>
              <w:t>Professional 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468DD" w14:textId="77777777" w:rsidR="0092166E" w:rsidRDefault="00000000">
            <w:pPr>
              <w:spacing w:after="0" w:line="259" w:lineRule="auto"/>
              <w:ind w:left="0" w:firstLine="0"/>
            </w:pPr>
            <w:r>
              <w:t>5%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C3CD" w14:textId="77777777" w:rsidR="0092166E" w:rsidRDefault="00000000">
            <w:pPr>
              <w:spacing w:after="0" w:line="259" w:lineRule="auto"/>
              <w:ind w:left="0" w:right="53" w:firstLine="0"/>
            </w:pPr>
            <w:r>
              <w:t>Highly professional, well-documented, and clearly presented work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36F6" w14:textId="77777777" w:rsidR="0092166E" w:rsidRDefault="00000000">
            <w:pPr>
              <w:spacing w:after="0" w:line="259" w:lineRule="auto"/>
              <w:ind w:left="0" w:firstLine="0"/>
            </w:pPr>
            <w:r>
              <w:t>Good documentation and presentation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4AA5" w14:textId="77777777" w:rsidR="0092166E" w:rsidRDefault="00000000">
            <w:pPr>
              <w:spacing w:after="0" w:line="259" w:lineRule="auto"/>
              <w:ind w:left="0" w:right="32" w:firstLine="0"/>
            </w:pPr>
            <w:r>
              <w:t>Basic documentation with some gaps</w:t>
            </w:r>
          </w:p>
        </w:tc>
        <w:tc>
          <w:tcPr>
            <w:tcW w:w="1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5628" w14:textId="77777777" w:rsidR="0092166E" w:rsidRDefault="00000000">
            <w:pPr>
              <w:spacing w:after="0" w:line="259" w:lineRule="auto"/>
              <w:ind w:left="0" w:right="29" w:firstLine="0"/>
            </w:pPr>
            <w:r>
              <w:t xml:space="preserve">Poor </w:t>
            </w:r>
            <w:proofErr w:type="spellStart"/>
            <w:r>
              <w:t>documentatio</w:t>
            </w:r>
            <w:proofErr w:type="spellEnd"/>
            <w:r>
              <w:t xml:space="preserve"> n and presentation</w:t>
            </w:r>
          </w:p>
        </w:tc>
      </w:tr>
      <w:tr w:rsidR="0092166E" w14:paraId="390F11AA" w14:textId="77777777">
        <w:tblPrEx>
          <w:tblCellMar>
            <w:top w:w="51" w:type="dxa"/>
            <w:right w:w="64" w:type="dxa"/>
          </w:tblCellMar>
        </w:tblPrEx>
        <w:trPr>
          <w:gridAfter w:val="1"/>
          <w:wAfter w:w="162" w:type="dxa"/>
          <w:trHeight w:val="1325"/>
        </w:trPr>
        <w:tc>
          <w:tcPr>
            <w:tcW w:w="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210C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</w:t>
            </w:r>
          </w:p>
          <w:p w14:paraId="59F792F0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/ </w:t>
            </w:r>
          </w:p>
          <w:p w14:paraId="09CCE944" w14:textId="77777777" w:rsidR="0092166E" w:rsidRDefault="00000000">
            <w:pPr>
              <w:spacing w:after="0" w:line="240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a </w:t>
            </w:r>
          </w:p>
          <w:p w14:paraId="151D94A5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Level</w:t>
            </w:r>
          </w:p>
        </w:tc>
        <w:tc>
          <w:tcPr>
            <w:tcW w:w="1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4799" w14:textId="77777777" w:rsidR="0092166E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Understandi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ng of </w:t>
            </w:r>
          </w:p>
          <w:p w14:paraId="5FB38143" w14:textId="77777777" w:rsidR="0092166E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Industry </w:t>
            </w:r>
          </w:p>
          <w:p w14:paraId="0472C887" w14:textId="77777777" w:rsidR="0092166E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Problem</w:t>
            </w:r>
          </w:p>
        </w:tc>
        <w:tc>
          <w:tcPr>
            <w:tcW w:w="1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86B6" w14:textId="77777777" w:rsidR="0092166E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Application of </w:t>
            </w:r>
          </w:p>
          <w:p w14:paraId="4AD3B947" w14:textId="77777777" w:rsidR="0092166E" w:rsidRDefault="00000000">
            <w:pPr>
              <w:spacing w:after="0" w:line="259" w:lineRule="auto"/>
              <w:ind w:left="0" w:right="24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Engineerin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g Concepts</w:t>
            </w:r>
          </w:p>
        </w:tc>
        <w:tc>
          <w:tcPr>
            <w:tcW w:w="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55F" w14:textId="77777777" w:rsidR="0092166E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Soluti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</w:p>
          <w:p w14:paraId="040FF96B" w14:textId="77777777" w:rsidR="0092166E" w:rsidRDefault="00000000">
            <w:pPr>
              <w:spacing w:after="0" w:line="259" w:lineRule="auto"/>
              <w:ind w:left="0" w:right="29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Desig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n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316B" w14:textId="77777777" w:rsidR="0092166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Use of Tools</w:t>
            </w:r>
          </w:p>
        </w:tc>
        <w:tc>
          <w:tcPr>
            <w:tcW w:w="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D4DF" w14:textId="77777777" w:rsidR="0092166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Analy sis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6AB8" w14:textId="77777777" w:rsidR="0092166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Professi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onalism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EA7D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Sub. Total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887E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</w:p>
          <w:p w14:paraId="259DFD67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</w:p>
        </w:tc>
      </w:tr>
      <w:tr w:rsidR="0092166E" w14:paraId="1983503D" w14:textId="77777777">
        <w:tblPrEx>
          <w:tblCellMar>
            <w:top w:w="51" w:type="dxa"/>
            <w:right w:w="64" w:type="dxa"/>
          </w:tblCellMar>
        </w:tblPrEx>
        <w:trPr>
          <w:gridAfter w:val="1"/>
          <w:wAfter w:w="162" w:type="dxa"/>
          <w:trHeight w:val="396"/>
        </w:trPr>
        <w:tc>
          <w:tcPr>
            <w:tcW w:w="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77E9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1</w:t>
            </w:r>
          </w:p>
        </w:tc>
        <w:tc>
          <w:tcPr>
            <w:tcW w:w="1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CE41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7EB0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EF12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43CE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0D81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ED545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95E1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9C1A" w14:textId="77777777" w:rsidR="0092166E" w:rsidRDefault="0092166E">
            <w:pPr>
              <w:spacing w:after="160" w:line="259" w:lineRule="auto"/>
              <w:ind w:left="0" w:firstLine="0"/>
            </w:pPr>
          </w:p>
        </w:tc>
      </w:tr>
      <w:tr w:rsidR="0092166E" w14:paraId="2D55D34E" w14:textId="77777777">
        <w:tblPrEx>
          <w:tblCellMar>
            <w:top w:w="51" w:type="dxa"/>
            <w:right w:w="64" w:type="dxa"/>
          </w:tblCellMar>
        </w:tblPrEx>
        <w:trPr>
          <w:gridAfter w:val="1"/>
          <w:wAfter w:w="162" w:type="dxa"/>
          <w:trHeight w:val="396"/>
        </w:trPr>
        <w:tc>
          <w:tcPr>
            <w:tcW w:w="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EFE0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2</w:t>
            </w:r>
          </w:p>
        </w:tc>
        <w:tc>
          <w:tcPr>
            <w:tcW w:w="1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5BA9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42D4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9016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8A5C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DA9D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A827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C852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ECB7D8" w14:textId="77777777" w:rsidR="0092166E" w:rsidRDefault="0092166E">
            <w:pPr>
              <w:spacing w:after="160" w:line="259" w:lineRule="auto"/>
              <w:ind w:left="0" w:firstLine="0"/>
            </w:pPr>
          </w:p>
        </w:tc>
      </w:tr>
      <w:tr w:rsidR="0092166E" w14:paraId="635A81D6" w14:textId="77777777">
        <w:tblPrEx>
          <w:tblCellMar>
            <w:top w:w="51" w:type="dxa"/>
            <w:right w:w="64" w:type="dxa"/>
          </w:tblCellMar>
        </w:tblPrEx>
        <w:trPr>
          <w:gridAfter w:val="1"/>
          <w:wAfter w:w="162" w:type="dxa"/>
          <w:trHeight w:val="396"/>
        </w:trPr>
        <w:tc>
          <w:tcPr>
            <w:tcW w:w="8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184C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>3</w:t>
            </w:r>
          </w:p>
        </w:tc>
        <w:tc>
          <w:tcPr>
            <w:tcW w:w="1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07F4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4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0E82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563D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20CE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2C9F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28F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5ADFE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E7D4" w14:textId="77777777" w:rsidR="0092166E" w:rsidRDefault="0092166E">
            <w:pPr>
              <w:spacing w:after="160" w:line="259" w:lineRule="auto"/>
              <w:ind w:left="0" w:firstLine="0"/>
            </w:pPr>
          </w:p>
        </w:tc>
      </w:tr>
      <w:tr w:rsidR="0092166E" w14:paraId="165BF303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33D612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A83686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407F2F" w14:textId="77777777" w:rsidR="0092166E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92166E" w14:paraId="119B32CA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08671C3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C71E1C" w14:textId="77777777" w:rsidR="0092166E" w:rsidRDefault="0092166E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1DACA9A" w14:textId="77777777" w:rsidR="0092166E" w:rsidRDefault="0092166E">
            <w:pPr>
              <w:spacing w:after="160" w:line="259" w:lineRule="auto"/>
              <w:ind w:left="0" w:firstLine="0"/>
            </w:pPr>
          </w:p>
        </w:tc>
      </w:tr>
      <w:tr w:rsidR="0092166E" w14:paraId="2DB4BCFF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F835BE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328302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D8940E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92166E" w14:paraId="4B7B2613" w14:textId="77777777">
        <w:tblPrEx>
          <w:tblCellMar>
            <w:top w:w="113" w:type="dxa"/>
            <w:left w:w="12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C3494C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DFA71A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1A56A7" w14:textId="77777777" w:rsidR="0092166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4E7085D6" w14:textId="77777777" w:rsidR="00132709" w:rsidRDefault="00132709"/>
    <w:sectPr w:rsidR="00132709">
      <w:pgSz w:w="12240" w:h="15840"/>
      <w:pgMar w:top="481" w:right="1080" w:bottom="70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BD9"/>
    <w:multiLevelType w:val="multilevel"/>
    <w:tmpl w:val="500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0B36"/>
    <w:multiLevelType w:val="multilevel"/>
    <w:tmpl w:val="713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32C2"/>
    <w:multiLevelType w:val="multilevel"/>
    <w:tmpl w:val="10B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2119"/>
    <w:multiLevelType w:val="hybridMultilevel"/>
    <w:tmpl w:val="C63EF574"/>
    <w:lvl w:ilvl="0" w:tplc="E5F6CD62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78FD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883F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72C4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046F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A854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6E8A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9E5C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0C3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08059B"/>
    <w:multiLevelType w:val="multilevel"/>
    <w:tmpl w:val="919A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D64D1"/>
    <w:multiLevelType w:val="multilevel"/>
    <w:tmpl w:val="D46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27CE7"/>
    <w:multiLevelType w:val="multilevel"/>
    <w:tmpl w:val="DCE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A4A5F"/>
    <w:multiLevelType w:val="multilevel"/>
    <w:tmpl w:val="BA4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D357D"/>
    <w:multiLevelType w:val="hybridMultilevel"/>
    <w:tmpl w:val="EA321EB8"/>
    <w:lvl w:ilvl="0" w:tplc="DA4671F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A226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8842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82F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EB0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8AA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276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A7C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FEBE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7E1A34"/>
    <w:multiLevelType w:val="multilevel"/>
    <w:tmpl w:val="E73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A341F"/>
    <w:multiLevelType w:val="multilevel"/>
    <w:tmpl w:val="6E1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649D7"/>
    <w:multiLevelType w:val="multilevel"/>
    <w:tmpl w:val="194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42D26"/>
    <w:multiLevelType w:val="multilevel"/>
    <w:tmpl w:val="940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06C14"/>
    <w:multiLevelType w:val="multilevel"/>
    <w:tmpl w:val="241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F1D1E"/>
    <w:multiLevelType w:val="hybridMultilevel"/>
    <w:tmpl w:val="EFB6BA4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A413E"/>
    <w:multiLevelType w:val="hybridMultilevel"/>
    <w:tmpl w:val="55DC2BC0"/>
    <w:lvl w:ilvl="0" w:tplc="DAD475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44F7B6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BC02EC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AA8512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16C9C2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8070FE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2AAF1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6C00CA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38911E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E35ADB"/>
    <w:multiLevelType w:val="multilevel"/>
    <w:tmpl w:val="844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438F2"/>
    <w:multiLevelType w:val="multilevel"/>
    <w:tmpl w:val="C6B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40CB2"/>
    <w:multiLevelType w:val="multilevel"/>
    <w:tmpl w:val="609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22074"/>
    <w:multiLevelType w:val="multilevel"/>
    <w:tmpl w:val="8BC4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C3F02"/>
    <w:multiLevelType w:val="multilevel"/>
    <w:tmpl w:val="D37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603B0"/>
    <w:multiLevelType w:val="hybridMultilevel"/>
    <w:tmpl w:val="4C34E9DC"/>
    <w:lvl w:ilvl="0" w:tplc="58066EA6">
      <w:start w:val="1"/>
      <w:numFmt w:val="lowerLetter"/>
      <w:lvlText w:val="%1)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0C26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0F1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6FD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4C63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A4E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A3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940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748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5213B1F"/>
    <w:multiLevelType w:val="multilevel"/>
    <w:tmpl w:val="92E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CD0E83"/>
    <w:multiLevelType w:val="hybridMultilevel"/>
    <w:tmpl w:val="A814895A"/>
    <w:lvl w:ilvl="0" w:tplc="E13447A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4" w15:restartNumberingAfterBreak="0">
    <w:nsid w:val="7BC80810"/>
    <w:multiLevelType w:val="multilevel"/>
    <w:tmpl w:val="F9F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7408528">
    <w:abstractNumId w:val="8"/>
  </w:num>
  <w:num w:numId="2" w16cid:durableId="727193149">
    <w:abstractNumId w:val="3"/>
  </w:num>
  <w:num w:numId="3" w16cid:durableId="120878940">
    <w:abstractNumId w:val="21"/>
  </w:num>
  <w:num w:numId="4" w16cid:durableId="64840665">
    <w:abstractNumId w:val="15"/>
  </w:num>
  <w:num w:numId="5" w16cid:durableId="355037341">
    <w:abstractNumId w:val="10"/>
  </w:num>
  <w:num w:numId="6" w16cid:durableId="791091414">
    <w:abstractNumId w:val="5"/>
  </w:num>
  <w:num w:numId="7" w16cid:durableId="1378817709">
    <w:abstractNumId w:val="1"/>
  </w:num>
  <w:num w:numId="8" w16cid:durableId="1651976348">
    <w:abstractNumId w:val="16"/>
  </w:num>
  <w:num w:numId="9" w16cid:durableId="1994799284">
    <w:abstractNumId w:val="6"/>
  </w:num>
  <w:num w:numId="10" w16cid:durableId="1034383253">
    <w:abstractNumId w:val="0"/>
  </w:num>
  <w:num w:numId="11" w16cid:durableId="1773473397">
    <w:abstractNumId w:val="7"/>
  </w:num>
  <w:num w:numId="12" w16cid:durableId="146553010">
    <w:abstractNumId w:val="13"/>
  </w:num>
  <w:num w:numId="13" w16cid:durableId="505705952">
    <w:abstractNumId w:val="12"/>
  </w:num>
  <w:num w:numId="14" w16cid:durableId="1386565302">
    <w:abstractNumId w:val="2"/>
  </w:num>
  <w:num w:numId="15" w16cid:durableId="622349155">
    <w:abstractNumId w:val="18"/>
  </w:num>
  <w:num w:numId="16" w16cid:durableId="2039157711">
    <w:abstractNumId w:val="17"/>
  </w:num>
  <w:num w:numId="17" w16cid:durableId="1815248658">
    <w:abstractNumId w:val="9"/>
  </w:num>
  <w:num w:numId="18" w16cid:durableId="457917016">
    <w:abstractNumId w:val="4"/>
  </w:num>
  <w:num w:numId="19" w16cid:durableId="1864056273">
    <w:abstractNumId w:val="20"/>
  </w:num>
  <w:num w:numId="20" w16cid:durableId="118841707">
    <w:abstractNumId w:val="11"/>
  </w:num>
  <w:num w:numId="21" w16cid:durableId="743376718">
    <w:abstractNumId w:val="14"/>
  </w:num>
  <w:num w:numId="22" w16cid:durableId="744307123">
    <w:abstractNumId w:val="22"/>
  </w:num>
  <w:num w:numId="23" w16cid:durableId="1387410619">
    <w:abstractNumId w:val="19"/>
  </w:num>
  <w:num w:numId="24" w16cid:durableId="1505389244">
    <w:abstractNumId w:val="24"/>
  </w:num>
  <w:num w:numId="25" w16cid:durableId="20215445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66E"/>
    <w:rsid w:val="000C0C10"/>
    <w:rsid w:val="00132709"/>
    <w:rsid w:val="001B5AF7"/>
    <w:rsid w:val="0092166E"/>
    <w:rsid w:val="00CC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E9F3"/>
  <w15:docId w15:val="{CF714CF0-D1B9-441C-B421-E19F5C38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53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10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0">
    <w:name w:val="Table Grid"/>
    <w:basedOn w:val="TableNormal"/>
    <w:uiPriority w:val="39"/>
    <w:rsid w:val="000C0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0C1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8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DCF40-75EF-4997-8585-D48EFCC67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2345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cp:lastModifiedBy>Rama Karthik reddy</cp:lastModifiedBy>
  <cp:revision>2</cp:revision>
  <dcterms:created xsi:type="dcterms:W3CDTF">2026-08-18T05:10:00Z</dcterms:created>
  <dcterms:modified xsi:type="dcterms:W3CDTF">2026-08-18T05:10:00Z</dcterms:modified>
</cp:coreProperties>
</file>