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365D"/>
        </w:rPr>
        <w:t>Daily Work Log</w:t>
      </w:r>
    </w:p>
    <w:p>
      <w:r>
        <w:t>Date: 29 August 2026</w:t>
      </w:r>
    </w:p>
    <w:p>
      <w:r>
        <w:rPr>
          <w:b/>
        </w:rPr>
        <w:t xml:space="preserve">Objective: </w:t>
      </w:r>
      <w:r>
        <w:t>Review queued investigations, evidence capture and reporting behavior for long-running OSINT work.</w:t>
      </w:r>
    </w:p>
    <w:p>
      <w:pPr>
        <w:pStyle w:val="Heading1"/>
      </w:pPr>
      <w:r>
        <w:t>Work Completed</w:t>
      </w:r>
    </w:p>
    <w:p>
      <w:pPr>
        <w:pStyle w:val="ListNumber"/>
      </w:pPr>
      <w:r>
        <w:t>Analyzed why related-domain investigations execute sequentially or wait when worker capacity is exhausted.</w:t>
      </w:r>
    </w:p>
    <w:p>
      <w:pPr>
        <w:pStyle w:val="ListNumber"/>
      </w:pPr>
      <w:r>
        <w:t>Defined the need to display queued, running, completed, failed and cancelling states with elapsed and waiting time.</w:t>
      </w:r>
    </w:p>
    <w:p>
      <w:pPr>
        <w:pStyle w:val="ListNumber"/>
      </w:pPr>
      <w:r>
        <w:t>Defined per-job cancellation so an analyst can stop a queued or long-running investigation without stopping the whole framework.</w:t>
      </w:r>
    </w:p>
    <w:p>
      <w:pPr>
        <w:pStyle w:val="ListNumber"/>
      </w:pPr>
      <w:r>
        <w:t>Reviewed evidence screenshots and report sections for relevance, duplicate UI keys and missing social/document captures.</w:t>
      </w:r>
    </w:p>
    <w:p>
      <w:pPr>
        <w:pStyle w:val="ListNumber"/>
      </w:pPr>
      <w:r>
        <w:t>Clarified that browser login session files contain sensitive cookies and must remain local and excluded from Git.</w:t>
      </w:r>
    </w:p>
    <w:p>
      <w:pPr>
        <w:pStyle w:val="ListNumber"/>
      </w:pPr>
      <w:r>
        <w:t>Planned production controls including bounded timeouts, cancellation checks, multiple workers and evidence limits.</w:t>
      </w:r>
    </w:p>
    <w:p>
      <w:pPr>
        <w:pStyle w:val="Heading1"/>
      </w:pPr>
      <w:r>
        <w:t>Testing and Verification</w:t>
      </w:r>
    </w:p>
    <w:p>
      <w:pPr>
        <w:pStyle w:val="ListBullet"/>
      </w:pPr>
      <w:r>
        <w:t>Compared UI job states with Redis worker behavior and PostgreSQL job records.</w:t>
      </w:r>
    </w:p>
    <w:p>
      <w:pPr>
        <w:pStyle w:val="ListBullet"/>
      </w:pPr>
      <w:r>
        <w:t>Confirmed that adding workers enables simultaneous jobs, subject to CPU, memory and target rate limits.</w:t>
      </w:r>
    </w:p>
    <w:p>
      <w:pPr>
        <w:pStyle w:val="Heading1"/>
      </w:pPr>
      <w:r>
        <w:t>End-of-Day Status</w:t>
      </w:r>
    </w:p>
    <w:p>
      <w:r>
        <w:t>Performance and operational requirements documented. No repository commit is recorded for this date; this log is reconstructed from the project work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