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246" w:rsidRDefault="00FC3246" w:rsidP="006618E5">
      <w:pPr>
        <w:pStyle w:val="Heading1"/>
        <w:spacing w:before="100" w:beforeAutospacing="1" w:line="240" w:lineRule="auto"/>
        <w:jc w:val="center"/>
        <w:rPr>
          <w:rFonts w:ascii="Stencil Std" w:hAnsi="Stencil Std"/>
          <w:color w:val="000000" w:themeColor="text1"/>
          <w:sz w:val="56"/>
          <w:szCs w:val="56"/>
        </w:rPr>
      </w:pPr>
    </w:p>
    <w:p w:rsidR="006618E5" w:rsidRPr="00242E1B" w:rsidRDefault="006618E5" w:rsidP="006618E5">
      <w:pPr>
        <w:pStyle w:val="Heading1"/>
        <w:spacing w:before="100" w:beforeAutospacing="1" w:line="240" w:lineRule="auto"/>
        <w:jc w:val="center"/>
        <w:rPr>
          <w:rFonts w:ascii="Arial Rounded MT Bold" w:hAnsi="Arial Rounded MT Bold"/>
          <w:color w:val="000000" w:themeColor="text1"/>
          <w:sz w:val="56"/>
          <w:szCs w:val="56"/>
        </w:rPr>
      </w:pPr>
      <w:r w:rsidRPr="00242E1B">
        <w:rPr>
          <w:rFonts w:ascii="Arial Rounded MT Bold" w:hAnsi="Arial Rounded MT Bold"/>
          <w:color w:val="000000" w:themeColor="text1"/>
          <w:sz w:val="56"/>
          <w:szCs w:val="56"/>
        </w:rPr>
        <w:t xml:space="preserve">Fertilizer Database </w:t>
      </w:r>
    </w:p>
    <w:p w:rsidR="006618E5" w:rsidRPr="00242E1B" w:rsidRDefault="006618E5" w:rsidP="006618E5">
      <w:pPr>
        <w:pStyle w:val="Heading1"/>
        <w:spacing w:before="100" w:beforeAutospacing="1" w:line="240" w:lineRule="auto"/>
        <w:jc w:val="center"/>
        <w:rPr>
          <w:rFonts w:ascii="Arial Rounded MT Bold" w:hAnsi="Arial Rounded MT Bold"/>
          <w:color w:val="000000" w:themeColor="text1"/>
          <w:sz w:val="56"/>
          <w:szCs w:val="56"/>
        </w:rPr>
      </w:pPr>
      <w:r w:rsidRPr="00242E1B">
        <w:rPr>
          <w:rFonts w:ascii="Arial Rounded MT Bold" w:hAnsi="Arial Rounded MT Bold"/>
          <w:color w:val="000000" w:themeColor="text1"/>
          <w:sz w:val="56"/>
          <w:szCs w:val="56"/>
        </w:rPr>
        <w:t>Management System</w:t>
      </w:r>
    </w:p>
    <w:p w:rsidR="006618E5" w:rsidRPr="00185D07" w:rsidRDefault="00185D07" w:rsidP="006618E5">
      <w:pPr>
        <w:jc w:val="center"/>
        <w:rPr>
          <w:i/>
          <w:sz w:val="28"/>
          <w:szCs w:val="28"/>
        </w:rPr>
      </w:pPr>
      <w:r w:rsidRPr="00185D07">
        <w:rPr>
          <w:i/>
          <w:sz w:val="28"/>
          <w:szCs w:val="28"/>
        </w:rPr>
        <w:t>(A synopsis on the above mini project)</w:t>
      </w: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Default="00185D07" w:rsidP="006618E5">
      <w:pPr>
        <w:jc w:val="center"/>
        <w:rPr>
          <w:sz w:val="28"/>
          <w:szCs w:val="28"/>
        </w:rPr>
      </w:pPr>
    </w:p>
    <w:p w:rsidR="00185D07" w:rsidRPr="00190FFD" w:rsidRDefault="00185D07" w:rsidP="006618E5">
      <w:pPr>
        <w:jc w:val="center"/>
      </w:pPr>
    </w:p>
    <w:p w:rsidR="00190FFD" w:rsidRDefault="00190FFD" w:rsidP="00190FFD">
      <w:pPr>
        <w:jc w:val="center"/>
        <w:rPr>
          <w:rFonts w:ascii="Adobe Gothic Std B" w:eastAsia="Adobe Gothic Std B" w:hAnsi="Adobe Gothic Std B"/>
        </w:rPr>
      </w:pPr>
    </w:p>
    <w:p w:rsidR="00185D07" w:rsidRPr="008476D5" w:rsidRDefault="00185D07" w:rsidP="00190FFD">
      <w:pPr>
        <w:jc w:val="center"/>
        <w:rPr>
          <w:rFonts w:ascii="Arial Rounded MT Bold" w:eastAsia="Adobe Gothic Std B" w:hAnsi="Arial Rounded MT Bold"/>
        </w:rPr>
      </w:pPr>
      <w:r w:rsidRPr="008476D5">
        <w:rPr>
          <w:rFonts w:ascii="Arial Rounded MT Bold" w:eastAsia="Adobe Gothic Std B" w:hAnsi="Arial Rounded MT Bold"/>
        </w:rPr>
        <w:t>Prepared by:</w:t>
      </w:r>
    </w:p>
    <w:p w:rsidR="00185D07" w:rsidRPr="008476D5" w:rsidRDefault="00185D07" w:rsidP="006618E5">
      <w:pPr>
        <w:jc w:val="center"/>
        <w:rPr>
          <w:rFonts w:ascii="Arial Rounded MT Bold" w:eastAsia="Adobe Gothic Std B" w:hAnsi="Arial Rounded MT Bold"/>
        </w:rPr>
      </w:pPr>
      <w:r w:rsidRPr="008476D5">
        <w:rPr>
          <w:rFonts w:ascii="Arial Rounded MT Bold" w:eastAsia="Adobe Gothic Std B" w:hAnsi="Arial Rounded MT Bold"/>
        </w:rPr>
        <w:t>FARAZ SHABBIR SHAIKH (4NM17CS061)</w:t>
      </w:r>
    </w:p>
    <w:p w:rsidR="00185D07" w:rsidRPr="008476D5" w:rsidRDefault="00185D07" w:rsidP="006618E5">
      <w:pPr>
        <w:jc w:val="center"/>
        <w:rPr>
          <w:rFonts w:ascii="Arial Rounded MT Bold" w:eastAsia="Adobe Gothic Std B" w:hAnsi="Arial Rounded MT Bold"/>
        </w:rPr>
      </w:pPr>
      <w:r w:rsidRPr="008476D5">
        <w:rPr>
          <w:rFonts w:ascii="Arial Rounded MT Bold" w:eastAsia="Adobe Gothic Std B" w:hAnsi="Arial Rounded MT Bold"/>
        </w:rPr>
        <w:t>KARTHIK U KUMAR (4NM17CS080)</w:t>
      </w:r>
    </w:p>
    <w:p w:rsidR="00190FFD" w:rsidRPr="008476D5" w:rsidRDefault="00185D07" w:rsidP="00190FFD">
      <w:pPr>
        <w:jc w:val="center"/>
        <w:rPr>
          <w:rFonts w:ascii="Arial Rounded MT Bold" w:eastAsia="Adobe Gothic Std B" w:hAnsi="Arial Rounded MT Bold"/>
        </w:rPr>
      </w:pPr>
      <w:r w:rsidRPr="008476D5">
        <w:rPr>
          <w:rFonts w:ascii="Arial Rounded MT Bold" w:eastAsia="Adobe Gothic Std B" w:hAnsi="Arial Rounded MT Bold"/>
        </w:rPr>
        <w:t>5th Semester CSE (Section – B)</w:t>
      </w:r>
    </w:p>
    <w:p w:rsidR="008476D5" w:rsidRDefault="008476D5" w:rsidP="00190FFD">
      <w:pPr>
        <w:rPr>
          <w:rFonts w:ascii="Arial Rounded MT Bold" w:eastAsia="Adobe Gothic Std B" w:hAnsi="Arial Rounded MT Bold"/>
          <w:sz w:val="32"/>
          <w:szCs w:val="32"/>
        </w:rPr>
      </w:pPr>
    </w:p>
    <w:p w:rsidR="00E36630" w:rsidRDefault="00E36630" w:rsidP="00190FFD">
      <w:pPr>
        <w:rPr>
          <w:rFonts w:ascii="Arial Rounded MT Bold" w:eastAsia="Adobe Gothic Std B" w:hAnsi="Arial Rounded MT Bold"/>
          <w:sz w:val="36"/>
          <w:szCs w:val="36"/>
        </w:rPr>
      </w:pPr>
    </w:p>
    <w:p w:rsidR="00185D07" w:rsidRPr="00242E1B" w:rsidRDefault="00190FFD" w:rsidP="00190FFD">
      <w:pPr>
        <w:rPr>
          <w:rFonts w:ascii="Arial Rounded MT Bold" w:eastAsia="Adobe Gothic Std B" w:hAnsi="Arial Rounded MT Bold"/>
          <w:sz w:val="40"/>
          <w:szCs w:val="40"/>
        </w:rPr>
      </w:pPr>
      <w:r w:rsidRPr="00242E1B">
        <w:rPr>
          <w:rFonts w:ascii="Arial Rounded MT Bold" w:eastAsia="Adobe Gothic Std B" w:hAnsi="Arial Rounded MT Bold"/>
          <w:sz w:val="40"/>
          <w:szCs w:val="40"/>
        </w:rPr>
        <w:t>Introduction</w:t>
      </w:r>
    </w:p>
    <w:p w:rsidR="002B2058" w:rsidRDefault="002B2058" w:rsidP="00B909DD">
      <w:pPr>
        <w:rPr>
          <w:rFonts w:ascii="Arial Rounded MT Bold" w:eastAsia="Adobe Gothic Std B" w:hAnsi="Arial Rounded MT Bold"/>
        </w:rPr>
      </w:pPr>
    </w:p>
    <w:p w:rsidR="00B909DD" w:rsidRPr="00B909DD" w:rsidRDefault="00B909DD" w:rsidP="00B909DD">
      <w:pPr>
        <w:rPr>
          <w:rFonts w:ascii="Arial Rounded MT Bold" w:eastAsia="Adobe Gothic Std B" w:hAnsi="Arial Rounded MT Bold"/>
        </w:rPr>
      </w:pPr>
      <w:r w:rsidRPr="00B909DD">
        <w:rPr>
          <w:rFonts w:ascii="Arial Rounded MT Bold" w:eastAsia="Adobe Gothic Std B" w:hAnsi="Arial Rounded MT Bold"/>
        </w:rPr>
        <w:t>All the nutrients in our food originally come from the soil. In order to create healthy crops full of nutrients, farmers need to work with healthy soil. Soils naturally contain many nutrients like nitrogen, phosphorous, calcium, and potassium. These nutrients allow plants to grow. When soil nutrients are missing or in short supply, plants suffer from nutrient deficiency and stop growing. When the nutrient level is too low, the plant cannot function properly and cannot produce the food necessary to feed the world’s population.</w:t>
      </w:r>
    </w:p>
    <w:p w:rsidR="00B909DD" w:rsidRPr="00B909DD" w:rsidRDefault="00B909DD" w:rsidP="00B909DD">
      <w:pPr>
        <w:rPr>
          <w:rFonts w:ascii="Arial Rounded MT Bold" w:eastAsia="Adobe Gothic Std B" w:hAnsi="Arial Rounded MT Bold"/>
        </w:rPr>
      </w:pPr>
      <w:r w:rsidRPr="00B909DD">
        <w:rPr>
          <w:rFonts w:ascii="Arial Rounded MT Bold" w:eastAsia="Adobe Gothic Std B" w:hAnsi="Arial Rounded MT Bold"/>
        </w:rPr>
        <w:t>Farmers turn to fertilizers because these substances contain plant nutrients such as nitrogen, phosphorus, and potassium. Fertilizers are simply plant nutrients applied to agricultural fields to supplement required elements found naturally in the soil. Fertilizers have been used since the start of agriculture. Plants need to be fertilized because most soil does not provide the essential nutrients required for optimum growth. </w:t>
      </w:r>
    </w:p>
    <w:p w:rsidR="00B909DD" w:rsidRPr="00B909DD" w:rsidRDefault="00B909DD" w:rsidP="00B909DD">
      <w:pPr>
        <w:ind w:right="-540"/>
        <w:rPr>
          <w:rFonts w:ascii="Arial Rounded MT Bold" w:eastAsia="Adobe Gothic Std B" w:hAnsi="Arial Rounded MT Bold"/>
        </w:rPr>
      </w:pPr>
      <w:r w:rsidRPr="00B909DD">
        <w:rPr>
          <w:rFonts w:ascii="Arial Rounded MT Bold" w:eastAsia="Adobe Gothic Std B" w:hAnsi="Arial Rounded MT Bold"/>
        </w:rPr>
        <w:t>Considering the importance of fertilizers in the production of crops, we have created a database that is used to store information about Fertilizers. This database will be useful for the farmers to find the</w:t>
      </w:r>
      <w:r w:rsidR="001A5C9C">
        <w:rPr>
          <w:rFonts w:ascii="Arial Rounded MT Bold" w:eastAsia="Adobe Gothic Std B" w:hAnsi="Arial Rounded MT Bold"/>
        </w:rPr>
        <w:t xml:space="preserve"> best</w:t>
      </w:r>
      <w:r w:rsidRPr="00B909DD">
        <w:rPr>
          <w:rFonts w:ascii="Arial Rounded MT Bold" w:eastAsia="Adobe Gothic Std B" w:hAnsi="Arial Rounded MT Bold"/>
        </w:rPr>
        <w:t xml:space="preserve"> </w:t>
      </w:r>
      <w:r w:rsidR="001A5C9C">
        <w:rPr>
          <w:rFonts w:ascii="Arial Rounded MT Bold" w:eastAsia="Adobe Gothic Std B" w:hAnsi="Arial Rounded MT Bold"/>
        </w:rPr>
        <w:t>dealer for the fertilizer required</w:t>
      </w:r>
      <w:r w:rsidRPr="00B909DD">
        <w:rPr>
          <w:rFonts w:ascii="Arial Rounded MT Bold" w:eastAsia="Adobe Gothic Std B" w:hAnsi="Arial Rounded MT Bold"/>
        </w:rPr>
        <w:t xml:space="preserve"> and they</w:t>
      </w:r>
      <w:r>
        <w:rPr>
          <w:rFonts w:ascii="Arial Rounded MT Bold" w:eastAsia="Adobe Gothic Std B" w:hAnsi="Arial Rounded MT Bold"/>
        </w:rPr>
        <w:t>’ll be able to</w:t>
      </w:r>
      <w:r w:rsidRPr="00B909DD">
        <w:rPr>
          <w:rFonts w:ascii="Arial Rounded MT Bold" w:eastAsia="Adobe Gothic Std B" w:hAnsi="Arial Rounded MT Bold"/>
        </w:rPr>
        <w:t xml:space="preserve"> communicate with Fertilizer dealers and buy the products.</w:t>
      </w:r>
      <w:r w:rsidR="001A5C9C">
        <w:rPr>
          <w:rFonts w:ascii="Arial Rounded MT Bold" w:eastAsia="Adobe Gothic Std B" w:hAnsi="Arial Rounded MT Bold"/>
        </w:rPr>
        <w:t xml:space="preserve"> The farmer can keep track of fertilizer stock easily which will help him</w:t>
      </w:r>
      <w:r w:rsidR="0030792B">
        <w:rPr>
          <w:rFonts w:ascii="Arial Rounded MT Bold" w:eastAsia="Adobe Gothic Std B" w:hAnsi="Arial Rounded MT Bold"/>
        </w:rPr>
        <w:t xml:space="preserve"> in invest calculations and also to prevent any malpractices.</w:t>
      </w: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8476D5" w:rsidRDefault="008476D5" w:rsidP="00185D07">
      <w:pPr>
        <w:rPr>
          <w:rFonts w:ascii="Adobe Gothic Std B" w:eastAsia="Adobe Gothic Std B" w:hAnsi="Adobe Gothic Std B"/>
          <w:sz w:val="28"/>
          <w:szCs w:val="28"/>
        </w:rPr>
      </w:pPr>
    </w:p>
    <w:p w:rsidR="002B2058" w:rsidRDefault="008476D5" w:rsidP="00185D07">
      <w:pPr>
        <w:rPr>
          <w:rFonts w:ascii="Arial Rounded MT Bold" w:eastAsia="Adobe Gothic Std B" w:hAnsi="Arial Rounded MT Bold"/>
          <w:noProof/>
          <w:sz w:val="36"/>
          <w:szCs w:val="36"/>
        </w:rPr>
      </w:pPr>
      <w:r w:rsidRPr="00242E1B">
        <w:rPr>
          <w:rFonts w:ascii="Arial Rounded MT Bold" w:eastAsia="Adobe Gothic Std B" w:hAnsi="Arial Rounded MT Bold"/>
          <w:sz w:val="40"/>
          <w:szCs w:val="40"/>
        </w:rPr>
        <w:t>Entity Relati</w:t>
      </w:r>
      <w:r w:rsidR="00B909DD" w:rsidRPr="00242E1B">
        <w:rPr>
          <w:rFonts w:ascii="Arial Rounded MT Bold" w:eastAsia="Adobe Gothic Std B" w:hAnsi="Arial Rounded MT Bold"/>
          <w:sz w:val="40"/>
          <w:szCs w:val="40"/>
        </w:rPr>
        <w:t>onship Diagram</w:t>
      </w:r>
      <w:r w:rsidR="00B909DD">
        <w:rPr>
          <w:rFonts w:ascii="Adobe Gothic Std B" w:eastAsia="Adobe Gothic Std B" w:hAnsi="Adobe Gothic Std B"/>
          <w:noProof/>
          <w:sz w:val="32"/>
          <w:szCs w:val="32"/>
        </w:rPr>
        <w:t xml:space="preserve"> </w:t>
      </w:r>
    </w:p>
    <w:p w:rsidR="00893E23" w:rsidRPr="002B2058" w:rsidRDefault="0030792B" w:rsidP="00185D07">
      <w:pPr>
        <w:rPr>
          <w:rFonts w:ascii="Adobe Gothic Std B" w:eastAsia="Adobe Gothic Std B" w:hAnsi="Adobe Gothic Std B"/>
          <w:noProof/>
          <w:sz w:val="32"/>
          <w:szCs w:val="32"/>
        </w:rPr>
      </w:pPr>
      <w:r>
        <w:rPr>
          <w:rFonts w:ascii="Adobe Gothic Std B" w:eastAsia="Adobe Gothic Std B" w:hAnsi="Adobe Gothic Std B"/>
          <w:noProof/>
          <w:sz w:val="32"/>
          <w:szCs w:val="32"/>
        </w:rPr>
        <w:drawing>
          <wp:inline distT="0" distB="0" distL="0" distR="0">
            <wp:extent cx="5943600" cy="3875405"/>
            <wp:effectExtent l="19050" t="0" r="0" b="0"/>
            <wp:docPr id="5" name="Picture 4" desc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ng"/>
                    <pic:cNvPicPr/>
                  </pic:nvPicPr>
                  <pic:blipFill>
                    <a:blip r:embed="rId8"/>
                    <a:stretch>
                      <a:fillRect/>
                    </a:stretch>
                  </pic:blipFill>
                  <pic:spPr>
                    <a:xfrm>
                      <a:off x="0" y="0"/>
                      <a:ext cx="5943600" cy="3875405"/>
                    </a:xfrm>
                    <a:prstGeom prst="rect">
                      <a:avLst/>
                    </a:prstGeom>
                  </pic:spPr>
                </pic:pic>
              </a:graphicData>
            </a:graphic>
          </wp:inline>
        </w:drawing>
      </w:r>
    </w:p>
    <w:p w:rsidR="008476D5" w:rsidRDefault="008476D5" w:rsidP="00185D07">
      <w:pPr>
        <w:rPr>
          <w:rFonts w:ascii="Adobe Gothic Std B" w:eastAsia="Adobe Gothic Std B" w:hAnsi="Adobe Gothic Std B"/>
          <w:sz w:val="32"/>
          <w:szCs w:val="32"/>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93E23" w:rsidRDefault="00893E23" w:rsidP="00185D07">
      <w:pPr>
        <w:rPr>
          <w:rFonts w:ascii="Arial Rounded MT Bold" w:eastAsia="Adobe Gothic Std B" w:hAnsi="Arial Rounded MT Bold"/>
          <w:sz w:val="40"/>
          <w:szCs w:val="40"/>
        </w:rPr>
      </w:pPr>
    </w:p>
    <w:p w:rsidR="008476D5" w:rsidRPr="00242E1B" w:rsidRDefault="008476D5" w:rsidP="00185D07">
      <w:pPr>
        <w:rPr>
          <w:rFonts w:ascii="Arial Rounded MT Bold" w:eastAsia="Adobe Gothic Std B" w:hAnsi="Arial Rounded MT Bold"/>
          <w:sz w:val="40"/>
          <w:szCs w:val="40"/>
        </w:rPr>
      </w:pPr>
      <w:r w:rsidRPr="00242E1B">
        <w:rPr>
          <w:rFonts w:ascii="Arial Rounded MT Bold" w:eastAsia="Adobe Gothic Std B" w:hAnsi="Arial Rounded MT Bold"/>
          <w:sz w:val="40"/>
          <w:szCs w:val="40"/>
        </w:rPr>
        <w:t>Relational Schema Diagram</w:t>
      </w:r>
    </w:p>
    <w:p w:rsidR="008838C1" w:rsidRPr="00E36630" w:rsidRDefault="0007114E" w:rsidP="00185D07">
      <w:pPr>
        <w:rPr>
          <w:rFonts w:ascii="Arial Rounded MT Bold" w:eastAsia="Adobe Gothic Std B" w:hAnsi="Arial Rounded MT Bold"/>
          <w:sz w:val="32"/>
          <w:szCs w:val="32"/>
        </w:rPr>
      </w:pPr>
      <w:r>
        <w:rPr>
          <w:rFonts w:ascii="Arial Rounded MT Bold" w:eastAsia="Adobe Gothic Std B" w:hAnsi="Arial Rounded MT Bold"/>
          <w:noProof/>
          <w:sz w:val="32"/>
          <w:szCs w:val="32"/>
        </w:rPr>
        <w:drawing>
          <wp:inline distT="0" distB="0" distL="0" distR="0">
            <wp:extent cx="5943600" cy="6391275"/>
            <wp:effectExtent l="19050" t="0" r="0" b="0"/>
            <wp:docPr id="3" name="Picture 2" descr="Fertilizer1 (1)-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rtilizer1 (1)-page0001.jpg"/>
                    <pic:cNvPicPr/>
                  </pic:nvPicPr>
                  <pic:blipFill>
                    <a:blip r:embed="rId9"/>
                    <a:stretch>
                      <a:fillRect/>
                    </a:stretch>
                  </pic:blipFill>
                  <pic:spPr>
                    <a:xfrm>
                      <a:off x="0" y="0"/>
                      <a:ext cx="5943600" cy="6391275"/>
                    </a:xfrm>
                    <a:prstGeom prst="rect">
                      <a:avLst/>
                    </a:prstGeom>
                  </pic:spPr>
                </pic:pic>
              </a:graphicData>
            </a:graphic>
          </wp:inline>
        </w:drawing>
      </w:r>
    </w:p>
    <w:p w:rsidR="008476D5" w:rsidRDefault="008476D5" w:rsidP="00185D07">
      <w:pPr>
        <w:rPr>
          <w:rFonts w:ascii="Adobe Gothic Std B" w:eastAsia="Adobe Gothic Std B" w:hAnsi="Adobe Gothic Std B"/>
          <w:sz w:val="32"/>
          <w:szCs w:val="32"/>
        </w:rPr>
      </w:pPr>
    </w:p>
    <w:p w:rsidR="008476D5" w:rsidRDefault="008476D5" w:rsidP="00185D07">
      <w:pPr>
        <w:rPr>
          <w:rFonts w:ascii="Adobe Gothic Std B" w:eastAsia="Adobe Gothic Std B" w:hAnsi="Adobe Gothic Std B"/>
          <w:sz w:val="32"/>
          <w:szCs w:val="32"/>
        </w:rPr>
      </w:pPr>
    </w:p>
    <w:p w:rsidR="008476D5" w:rsidRPr="00242E1B" w:rsidRDefault="008476D5" w:rsidP="00185D07">
      <w:pPr>
        <w:rPr>
          <w:rFonts w:ascii="Arial Rounded MT Bold" w:eastAsia="Adobe Gothic Std B" w:hAnsi="Arial Rounded MT Bold"/>
          <w:sz w:val="40"/>
          <w:szCs w:val="40"/>
        </w:rPr>
      </w:pPr>
      <w:r w:rsidRPr="00242E1B">
        <w:rPr>
          <w:rFonts w:ascii="Arial Rounded MT Bold" w:eastAsia="Adobe Gothic Std B" w:hAnsi="Arial Rounded MT Bold"/>
          <w:sz w:val="40"/>
          <w:szCs w:val="40"/>
        </w:rPr>
        <w:t>Software Requirements</w:t>
      </w:r>
    </w:p>
    <w:p w:rsidR="008476D5" w:rsidRPr="00A3578B" w:rsidRDefault="008476D5" w:rsidP="00A3578B">
      <w:pPr>
        <w:pStyle w:val="ListParagraph"/>
        <w:numPr>
          <w:ilvl w:val="0"/>
          <w:numId w:val="1"/>
        </w:numPr>
        <w:rPr>
          <w:rFonts w:ascii="Arial Rounded MT Bold" w:eastAsia="Adobe Gothic Std B" w:hAnsi="Arial Rounded MT Bold"/>
        </w:rPr>
      </w:pPr>
      <w:r w:rsidRPr="00A3578B">
        <w:rPr>
          <w:rFonts w:ascii="Arial Rounded MT Bold" w:eastAsia="Adobe Gothic Std B" w:hAnsi="Arial Rounded MT Bold"/>
        </w:rPr>
        <w:t>Wampserver</w:t>
      </w:r>
    </w:p>
    <w:p w:rsidR="001A5C9C" w:rsidRDefault="001A5C9C" w:rsidP="001A5C9C">
      <w:pPr>
        <w:pStyle w:val="ListParagraph"/>
        <w:rPr>
          <w:rFonts w:ascii="Arial Rounded MT Bold" w:eastAsia="Adobe Gothic Std B" w:hAnsi="Arial Rounded MT Bold"/>
        </w:rPr>
      </w:pPr>
    </w:p>
    <w:p w:rsidR="008476D5" w:rsidRDefault="008476D5" w:rsidP="001A5C9C">
      <w:pPr>
        <w:pStyle w:val="ListParagraph"/>
        <w:numPr>
          <w:ilvl w:val="0"/>
          <w:numId w:val="1"/>
        </w:numPr>
        <w:rPr>
          <w:rFonts w:ascii="Arial Rounded MT Bold" w:eastAsia="Adobe Gothic Std B" w:hAnsi="Arial Rounded MT Bold"/>
        </w:rPr>
      </w:pPr>
      <w:r w:rsidRPr="001A5C9C">
        <w:rPr>
          <w:rFonts w:ascii="Arial Rounded MT Bold" w:eastAsia="Adobe Gothic Std B" w:hAnsi="Arial Rounded MT Bold"/>
        </w:rPr>
        <w:t>JetBrains DataGrip (BackEnd Application)</w:t>
      </w:r>
    </w:p>
    <w:p w:rsidR="001A5C9C" w:rsidRPr="001A5C9C" w:rsidRDefault="001A5C9C" w:rsidP="001A5C9C">
      <w:pPr>
        <w:pStyle w:val="ListParagraph"/>
        <w:rPr>
          <w:rFonts w:ascii="Arial Rounded MT Bold" w:eastAsia="Adobe Gothic Std B" w:hAnsi="Arial Rounded MT Bold"/>
        </w:rPr>
      </w:pPr>
    </w:p>
    <w:p w:rsidR="001A5C9C" w:rsidRPr="001A5C9C" w:rsidRDefault="001A5C9C" w:rsidP="001A5C9C">
      <w:pPr>
        <w:pStyle w:val="ListParagraph"/>
        <w:numPr>
          <w:ilvl w:val="0"/>
          <w:numId w:val="1"/>
        </w:numPr>
        <w:rPr>
          <w:rFonts w:ascii="Arial Rounded MT Bold" w:eastAsia="Adobe Gothic Std B" w:hAnsi="Arial Rounded MT Bold"/>
        </w:rPr>
      </w:pPr>
      <w:r w:rsidRPr="001A5C9C">
        <w:rPr>
          <w:rFonts w:ascii="Arial Rounded MT Bold" w:eastAsia="Adobe Gothic Std B" w:hAnsi="Arial Rounded MT Bold"/>
        </w:rPr>
        <w:t>Microsoft Visual Studio Code (FrontEnd Application)</w:t>
      </w:r>
    </w:p>
    <w:p w:rsidR="001A5C9C" w:rsidRPr="001A5C9C" w:rsidRDefault="001A5C9C" w:rsidP="001A5C9C">
      <w:pPr>
        <w:pStyle w:val="ListParagraph"/>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E36630" w:rsidRDefault="00E36630" w:rsidP="00E36630">
      <w:pPr>
        <w:rPr>
          <w:rFonts w:ascii="Arial Rounded MT Bold" w:eastAsia="Adobe Gothic Std B" w:hAnsi="Arial Rounded MT Bold"/>
        </w:rPr>
      </w:pPr>
    </w:p>
    <w:p w:rsidR="002F3F2C" w:rsidRDefault="002F3F2C" w:rsidP="00E36630">
      <w:pPr>
        <w:rPr>
          <w:rFonts w:ascii="Arial Rounded MT Bold" w:eastAsia="Adobe Gothic Std B" w:hAnsi="Arial Rounded MT Bold"/>
          <w:sz w:val="44"/>
          <w:szCs w:val="44"/>
        </w:rPr>
      </w:pPr>
    </w:p>
    <w:p w:rsidR="006F0C62" w:rsidRDefault="00E36630" w:rsidP="006F0C62">
      <w:pPr>
        <w:rPr>
          <w:rFonts w:ascii="Arial Rounded MT Bold" w:eastAsia="Adobe Gothic Std B" w:hAnsi="Arial Rounded MT Bold"/>
          <w:sz w:val="44"/>
          <w:szCs w:val="44"/>
        </w:rPr>
      </w:pPr>
      <w:r w:rsidRPr="00E36630">
        <w:rPr>
          <w:rFonts w:ascii="Arial Rounded MT Bold" w:eastAsia="Adobe Gothic Std B" w:hAnsi="Arial Rounded MT Bold"/>
          <w:sz w:val="44"/>
          <w:szCs w:val="44"/>
        </w:rPr>
        <w:t>Expected Outcomes</w:t>
      </w:r>
    </w:p>
    <w:p w:rsidR="00A3578B" w:rsidRDefault="00A3578B" w:rsidP="006F0C62">
      <w:pPr>
        <w:rPr>
          <w:rFonts w:ascii="Arial Rounded MT Bold" w:eastAsia="Adobe Gothic Std B" w:hAnsi="Arial Rounded MT Bold"/>
          <w:sz w:val="24"/>
          <w:szCs w:val="24"/>
        </w:rPr>
      </w:pPr>
    </w:p>
    <w:p w:rsidR="006F0C62" w:rsidRDefault="006F0C62" w:rsidP="006F0C62">
      <w:pPr>
        <w:rPr>
          <w:rFonts w:ascii="Arial Rounded MT Bold" w:eastAsia="Adobe Gothic Std B" w:hAnsi="Arial Rounded MT Bold"/>
          <w:sz w:val="24"/>
          <w:szCs w:val="24"/>
        </w:rPr>
      </w:pPr>
      <w:r w:rsidRPr="006F0C62">
        <w:rPr>
          <w:rFonts w:ascii="Arial Rounded MT Bold" w:eastAsia="Adobe Gothic Std B" w:hAnsi="Arial Rounded MT Bold"/>
          <w:sz w:val="24"/>
          <w:szCs w:val="24"/>
        </w:rPr>
        <w:t xml:space="preserve">On </w:t>
      </w:r>
      <w:r>
        <w:rPr>
          <w:rFonts w:ascii="Arial Rounded MT Bold" w:eastAsia="Adobe Gothic Std B" w:hAnsi="Arial Rounded MT Bold"/>
          <w:sz w:val="24"/>
          <w:szCs w:val="24"/>
        </w:rPr>
        <w:t>completion of this project, we will have a database management system with following functionalities.</w:t>
      </w:r>
    </w:p>
    <w:p w:rsidR="00E36630" w:rsidRDefault="00363443" w:rsidP="006F0C62">
      <w:pPr>
        <w:pStyle w:val="ListParagraph"/>
        <w:numPr>
          <w:ilvl w:val="0"/>
          <w:numId w:val="4"/>
        </w:numPr>
        <w:rPr>
          <w:rFonts w:ascii="Arial Rounded MT Bold" w:eastAsia="Adobe Gothic Std B" w:hAnsi="Arial Rounded MT Bold"/>
          <w:sz w:val="24"/>
          <w:szCs w:val="24"/>
        </w:rPr>
      </w:pPr>
      <w:r w:rsidRPr="006F0C62">
        <w:rPr>
          <w:rFonts w:ascii="Arial Rounded MT Bold" w:eastAsia="Adobe Gothic Std B" w:hAnsi="Arial Rounded MT Bold"/>
          <w:sz w:val="24"/>
          <w:szCs w:val="24"/>
        </w:rPr>
        <w:t xml:space="preserve">The software will enable farmers to retrieve the information </w:t>
      </w:r>
      <w:r w:rsidR="003F0315">
        <w:rPr>
          <w:rFonts w:ascii="Arial Rounded MT Bold" w:eastAsia="Adobe Gothic Std B" w:hAnsi="Arial Rounded MT Bold"/>
          <w:sz w:val="24"/>
          <w:szCs w:val="24"/>
        </w:rPr>
        <w:t xml:space="preserve">of </w:t>
      </w:r>
      <w:r w:rsidR="001A5C9C">
        <w:rPr>
          <w:rFonts w:ascii="Arial Rounded MT Bold" w:eastAsia="Adobe Gothic Std B" w:hAnsi="Arial Rounded MT Bold"/>
          <w:sz w:val="24"/>
          <w:szCs w:val="24"/>
        </w:rPr>
        <w:t>dealer who deals with a particular fertilizer.</w:t>
      </w:r>
    </w:p>
    <w:p w:rsidR="0030792B" w:rsidRPr="0030792B" w:rsidRDefault="0030792B" w:rsidP="0030792B">
      <w:pPr>
        <w:pStyle w:val="ListParagraph"/>
        <w:numPr>
          <w:ilvl w:val="0"/>
          <w:numId w:val="4"/>
        </w:numPr>
        <w:rPr>
          <w:rFonts w:ascii="Arial Rounded MT Bold" w:eastAsia="Adobe Gothic Std B" w:hAnsi="Arial Rounded MT Bold"/>
          <w:sz w:val="24"/>
          <w:szCs w:val="24"/>
        </w:rPr>
      </w:pPr>
      <w:r>
        <w:rPr>
          <w:rFonts w:ascii="Arial Rounded MT Bold" w:eastAsia="Adobe Gothic Std B" w:hAnsi="Arial Rounded MT Bold"/>
          <w:sz w:val="24"/>
          <w:szCs w:val="24"/>
        </w:rPr>
        <w:t>The farmer can easily compare the prices of fertilizer with various dealers and would be able to save money by buying from the dealer who offers lesser price for the fertilizer.</w:t>
      </w:r>
    </w:p>
    <w:p w:rsidR="003F0315" w:rsidRPr="003F0315" w:rsidRDefault="001A5C9C" w:rsidP="003F0315">
      <w:pPr>
        <w:pStyle w:val="ListParagraph"/>
        <w:numPr>
          <w:ilvl w:val="0"/>
          <w:numId w:val="4"/>
        </w:numPr>
        <w:rPr>
          <w:rFonts w:ascii="Arial Rounded MT Bold" w:eastAsia="Adobe Gothic Std B" w:hAnsi="Arial Rounded MT Bold"/>
          <w:sz w:val="24"/>
          <w:szCs w:val="24"/>
        </w:rPr>
      </w:pPr>
      <w:r>
        <w:rPr>
          <w:rFonts w:ascii="Arial Rounded MT Bold" w:eastAsia="Adobe Gothic Std B" w:hAnsi="Arial Rounded MT Bold"/>
          <w:sz w:val="24"/>
          <w:szCs w:val="24"/>
        </w:rPr>
        <w:t>The farmer will have details about the fertilizer stock he has with him.</w:t>
      </w:r>
    </w:p>
    <w:p w:rsidR="0030792B" w:rsidRDefault="0030792B" w:rsidP="006F0C62">
      <w:pPr>
        <w:pStyle w:val="ListParagraph"/>
        <w:numPr>
          <w:ilvl w:val="0"/>
          <w:numId w:val="4"/>
        </w:numPr>
        <w:rPr>
          <w:rFonts w:ascii="Arial Rounded MT Bold" w:eastAsia="Adobe Gothic Std B" w:hAnsi="Arial Rounded MT Bold"/>
          <w:sz w:val="24"/>
          <w:szCs w:val="24"/>
        </w:rPr>
      </w:pPr>
      <w:r>
        <w:rPr>
          <w:rFonts w:ascii="Arial Rounded MT Bold" w:eastAsia="Adobe Gothic Std B" w:hAnsi="Arial Rounded MT Bold"/>
          <w:sz w:val="24"/>
          <w:szCs w:val="24"/>
        </w:rPr>
        <w:t>There will be option for the user to update the usage of stock.</w:t>
      </w:r>
    </w:p>
    <w:p w:rsidR="001A5C9C" w:rsidRDefault="001A5C9C" w:rsidP="006F0C62">
      <w:pPr>
        <w:pStyle w:val="ListParagraph"/>
        <w:numPr>
          <w:ilvl w:val="0"/>
          <w:numId w:val="4"/>
        </w:numPr>
        <w:rPr>
          <w:rFonts w:ascii="Arial Rounded MT Bold" w:eastAsia="Adobe Gothic Std B" w:hAnsi="Arial Rounded MT Bold"/>
          <w:sz w:val="24"/>
          <w:szCs w:val="24"/>
        </w:rPr>
      </w:pPr>
      <w:r>
        <w:rPr>
          <w:rFonts w:ascii="Arial Rounded MT Bold" w:eastAsia="Adobe Gothic Std B" w:hAnsi="Arial Rounded MT Bold"/>
          <w:sz w:val="24"/>
          <w:szCs w:val="24"/>
        </w:rPr>
        <w:t>The previous fertilizer purchase details like bill amount, date, dealer from where the fertilizer was brought will be available to the user. It’ll be helpful for the farmer in stock management.</w:t>
      </w:r>
    </w:p>
    <w:p w:rsidR="003F0315" w:rsidRDefault="003F0315" w:rsidP="006F0C62">
      <w:pPr>
        <w:pStyle w:val="ListParagraph"/>
        <w:numPr>
          <w:ilvl w:val="0"/>
          <w:numId w:val="4"/>
        </w:numPr>
        <w:rPr>
          <w:rFonts w:ascii="Arial Rounded MT Bold" w:eastAsia="Adobe Gothic Std B" w:hAnsi="Arial Rounded MT Bold"/>
          <w:sz w:val="24"/>
          <w:szCs w:val="24"/>
        </w:rPr>
      </w:pPr>
      <w:r>
        <w:rPr>
          <w:rFonts w:ascii="Arial Rounded MT Bold" w:eastAsia="Adobe Gothic Std B" w:hAnsi="Arial Rounded MT Bold"/>
          <w:sz w:val="24"/>
          <w:szCs w:val="24"/>
        </w:rPr>
        <w:t xml:space="preserve">A user interface that will be easier for the farmer to </w:t>
      </w:r>
      <w:r w:rsidR="005E1A79">
        <w:rPr>
          <w:rFonts w:ascii="Arial Rounded MT Bold" w:eastAsia="Adobe Gothic Std B" w:hAnsi="Arial Rounded MT Bold"/>
          <w:sz w:val="24"/>
          <w:szCs w:val="24"/>
        </w:rPr>
        <w:t>operate and access the database without having more technical knowledge.</w:t>
      </w:r>
    </w:p>
    <w:p w:rsidR="00E36630" w:rsidRPr="00E36630" w:rsidRDefault="00E36630" w:rsidP="00E36630">
      <w:pPr>
        <w:rPr>
          <w:rFonts w:ascii="Arial Rounded MT Bold" w:eastAsia="Adobe Gothic Std B" w:hAnsi="Arial Rounded MT Bold"/>
          <w:sz w:val="44"/>
          <w:szCs w:val="44"/>
        </w:rPr>
      </w:pPr>
    </w:p>
    <w:sectPr w:rsidR="00E36630" w:rsidRPr="00E36630" w:rsidSect="00B909DD">
      <w:footerReference w:type="default" r:id="rId10"/>
      <w:pgSz w:w="12240" w:h="15840"/>
      <w:pgMar w:top="90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09C0" w:rsidRDefault="006609C0" w:rsidP="00185D07">
      <w:pPr>
        <w:spacing w:after="0" w:line="240" w:lineRule="auto"/>
      </w:pPr>
      <w:r>
        <w:separator/>
      </w:r>
    </w:p>
  </w:endnote>
  <w:endnote w:type="continuationSeparator" w:id="1">
    <w:p w:rsidR="006609C0" w:rsidRDefault="006609C0" w:rsidP="00185D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encil Std">
    <w:panose1 w:val="00000000000000000000"/>
    <w:charset w:val="00"/>
    <w:family w:val="decorative"/>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25114"/>
      <w:docPartObj>
        <w:docPartGallery w:val="Page Numbers (Bottom of Page)"/>
        <w:docPartUnique/>
      </w:docPartObj>
    </w:sdtPr>
    <w:sdtContent>
      <w:p w:rsidR="002F3F2C" w:rsidRDefault="00E50FB4">
        <w:pPr>
          <w:pStyle w:val="Footer"/>
          <w:jc w:val="center"/>
        </w:pPr>
        <w:fldSimple w:instr=" PAGE   \* MERGEFORMAT ">
          <w:r w:rsidR="0030792B">
            <w:rPr>
              <w:noProof/>
            </w:rPr>
            <w:t>1</w:t>
          </w:r>
        </w:fldSimple>
      </w:p>
    </w:sdtContent>
  </w:sdt>
  <w:p w:rsidR="002F3F2C" w:rsidRDefault="002F3F2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09C0" w:rsidRDefault="006609C0" w:rsidP="00185D07">
      <w:pPr>
        <w:spacing w:after="0" w:line="240" w:lineRule="auto"/>
      </w:pPr>
      <w:r>
        <w:separator/>
      </w:r>
    </w:p>
  </w:footnote>
  <w:footnote w:type="continuationSeparator" w:id="1">
    <w:p w:rsidR="006609C0" w:rsidRDefault="006609C0" w:rsidP="00185D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F3127"/>
    <w:multiLevelType w:val="hybridMultilevel"/>
    <w:tmpl w:val="C270C8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624C1A"/>
    <w:multiLevelType w:val="hybridMultilevel"/>
    <w:tmpl w:val="AACA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A0566B"/>
    <w:multiLevelType w:val="hybridMultilevel"/>
    <w:tmpl w:val="28165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7357EC"/>
    <w:multiLevelType w:val="hybridMultilevel"/>
    <w:tmpl w:val="765C2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6618E5"/>
    <w:rsid w:val="0007114E"/>
    <w:rsid w:val="00170FDA"/>
    <w:rsid w:val="00185D07"/>
    <w:rsid w:val="00190FFD"/>
    <w:rsid w:val="001A5C9C"/>
    <w:rsid w:val="00242E1B"/>
    <w:rsid w:val="002B2058"/>
    <w:rsid w:val="002F3F2C"/>
    <w:rsid w:val="0030792B"/>
    <w:rsid w:val="003262FF"/>
    <w:rsid w:val="00351120"/>
    <w:rsid w:val="00363443"/>
    <w:rsid w:val="003F0315"/>
    <w:rsid w:val="005A3E6E"/>
    <w:rsid w:val="005E1A79"/>
    <w:rsid w:val="006609C0"/>
    <w:rsid w:val="006618E5"/>
    <w:rsid w:val="00663121"/>
    <w:rsid w:val="006F0C62"/>
    <w:rsid w:val="008476D5"/>
    <w:rsid w:val="008838C1"/>
    <w:rsid w:val="00893E23"/>
    <w:rsid w:val="00A3578B"/>
    <w:rsid w:val="00B909DD"/>
    <w:rsid w:val="00D05447"/>
    <w:rsid w:val="00DB2DA6"/>
    <w:rsid w:val="00E36630"/>
    <w:rsid w:val="00E50FB4"/>
    <w:rsid w:val="00FC3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E6E"/>
  </w:style>
  <w:style w:type="paragraph" w:styleId="Heading1">
    <w:name w:val="heading 1"/>
    <w:basedOn w:val="Normal"/>
    <w:next w:val="Normal"/>
    <w:link w:val="Heading1Char"/>
    <w:uiPriority w:val="9"/>
    <w:qFormat/>
    <w:rsid w:val="006618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8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8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618E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185D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D07"/>
  </w:style>
  <w:style w:type="paragraph" w:styleId="Footer">
    <w:name w:val="footer"/>
    <w:basedOn w:val="Normal"/>
    <w:link w:val="FooterChar"/>
    <w:uiPriority w:val="99"/>
    <w:unhideWhenUsed/>
    <w:rsid w:val="00185D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D07"/>
  </w:style>
  <w:style w:type="paragraph" w:styleId="BalloonText">
    <w:name w:val="Balloon Text"/>
    <w:basedOn w:val="Normal"/>
    <w:link w:val="BalloonTextChar"/>
    <w:uiPriority w:val="99"/>
    <w:semiHidden/>
    <w:unhideWhenUsed/>
    <w:rsid w:val="00185D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D07"/>
    <w:rPr>
      <w:rFonts w:ascii="Tahoma" w:hAnsi="Tahoma" w:cs="Tahoma"/>
      <w:sz w:val="16"/>
      <w:szCs w:val="16"/>
    </w:rPr>
  </w:style>
  <w:style w:type="paragraph" w:styleId="ListParagraph">
    <w:name w:val="List Paragraph"/>
    <w:basedOn w:val="Normal"/>
    <w:uiPriority w:val="34"/>
    <w:qFormat/>
    <w:rsid w:val="008476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8B0EB-F343-492D-95ED-E7B7B1E42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6</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dc:creator>
  <cp:lastModifiedBy>faraz</cp:lastModifiedBy>
  <cp:revision>1</cp:revision>
  <dcterms:created xsi:type="dcterms:W3CDTF">2019-09-14T09:38:00Z</dcterms:created>
  <dcterms:modified xsi:type="dcterms:W3CDTF">2019-09-22T18:09:00Z</dcterms:modified>
</cp:coreProperties>
</file>