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f851566d0242e0ffe049045f742cf5cbd0992c"/>
    <w:p>
      <w:pPr>
        <w:pStyle w:val="Heading1"/>
      </w:pPr>
      <w:r>
        <w:t xml:space="preserve">Multi-Tenant Multi-Role Architecture for EdgeOps SaaS Platform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EdgeOps platform follows a hierarchical multi-tenant architecture designed for organizations that manage multiple brands and locations. The system must support:</w:t>
      </w:r>
    </w:p>
    <w:p>
      <w:pPr>
        <w:pStyle w:val="Compact"/>
        <w:numPr>
          <w:ilvl w:val="0"/>
          <w:numId w:val="1001"/>
        </w:numPr>
      </w:pPr>
      <w:r>
        <w:t xml:space="preserve">Multiple Organizations per User</w:t>
      </w:r>
    </w:p>
    <w:p>
      <w:pPr>
        <w:pStyle w:val="Compact"/>
        <w:numPr>
          <w:ilvl w:val="0"/>
          <w:numId w:val="1001"/>
        </w:numPr>
      </w:pPr>
      <w:r>
        <w:t xml:space="preserve">Multiple Brands per Organization</w:t>
      </w:r>
    </w:p>
    <w:p>
      <w:pPr>
        <w:pStyle w:val="Compact"/>
        <w:numPr>
          <w:ilvl w:val="0"/>
          <w:numId w:val="1001"/>
        </w:numPr>
      </w:pPr>
      <w:r>
        <w:t xml:space="preserve">Multiple Locations per Brand</w:t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1"/>
        </w:numPr>
      </w:pPr>
      <w:r>
        <w:t xml:space="preserve">Organization Switching</w:t>
      </w:r>
    </w:p>
    <w:p>
      <w:pPr>
        <w:pStyle w:val="Compact"/>
        <w:numPr>
          <w:ilvl w:val="0"/>
          <w:numId w:val="1001"/>
        </w:numPr>
      </w:pPr>
      <w:r>
        <w:t xml:space="preserve">Brand Switching</w:t>
      </w:r>
    </w:p>
    <w:p>
      <w:pPr>
        <w:pStyle w:val="Compact"/>
        <w:numPr>
          <w:ilvl w:val="0"/>
          <w:numId w:val="1001"/>
        </w:numPr>
      </w:pPr>
      <w:r>
        <w:t xml:space="preserve">Location Switching</w:t>
      </w:r>
    </w:p>
    <w:p>
      <w:pPr>
        <w:pStyle w:val="Compact"/>
        <w:numPr>
          <w:ilvl w:val="0"/>
          <w:numId w:val="1001"/>
        </w:numPr>
      </w:pPr>
      <w:r>
        <w:t xml:space="preserve">Fine-Grained Permissions</w:t>
      </w:r>
    </w:p>
    <w:p>
      <w:pPr>
        <w:pStyle w:val="Compact"/>
        <w:numPr>
          <w:ilvl w:val="0"/>
          <w:numId w:val="1001"/>
        </w:numPr>
      </w:pPr>
      <w:r>
        <w:t xml:space="preserve">Secure Multi-Tenant Data Isolation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business-hierarchy"/>
    <w:p>
      <w:pPr>
        <w:pStyle w:val="Heading1"/>
      </w:pPr>
      <w:r>
        <w:t xml:space="preserve">1. Business Hierarchy</w:t>
      </w:r>
    </w:p>
    <w:bookmarkStart w:id="23" w:name="platform-structure"/>
    <w:p>
      <w:pPr>
        <w:pStyle w:val="Heading2"/>
      </w:pPr>
      <w:r>
        <w:t xml:space="preserve">Platform Structure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Organization 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Brand 1</w:t>
      </w:r>
      <w:r>
        <w:br/>
      </w:r>
      <w:r>
        <w:rPr>
          <w:rStyle w:val="VerbatimChar"/>
        </w:rPr>
        <w:t xml:space="preserve">│   │   ├── Location 1</w:t>
      </w:r>
      <w:r>
        <w:br/>
      </w:r>
      <w:r>
        <w:rPr>
          <w:rStyle w:val="VerbatimChar"/>
        </w:rPr>
        <w:t xml:space="preserve">│   │   ├── Location 2</w:t>
      </w:r>
      <w:r>
        <w:br/>
      </w:r>
      <w:r>
        <w:rPr>
          <w:rStyle w:val="VerbatimChar"/>
        </w:rPr>
        <w:t xml:space="preserve">│   │   └── Location 3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Brand 2</w:t>
      </w:r>
      <w:r>
        <w:br/>
      </w:r>
      <w:r>
        <w:rPr>
          <w:rStyle w:val="VerbatimChar"/>
        </w:rPr>
        <w:t xml:space="preserve">│       ├── Location 4</w:t>
      </w:r>
      <w:r>
        <w:br/>
      </w:r>
      <w:r>
        <w:rPr>
          <w:rStyle w:val="VerbatimChar"/>
        </w:rPr>
        <w:t xml:space="preserve">│       └── Location 5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Organization 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Brand 3</w:t>
      </w:r>
      <w:r>
        <w:br/>
      </w:r>
      <w:r>
        <w:rPr>
          <w:rStyle w:val="VerbatimChar"/>
        </w:rPr>
        <w:t xml:space="preserve">    └── Brand 4</w:t>
      </w:r>
    </w:p>
    <w:bookmarkStart w:id="22" w:name="hierarchy-rules"/>
    <w:p>
      <w:pPr>
        <w:pStyle w:val="Heading3"/>
      </w:pPr>
      <w:r>
        <w:t xml:space="preserve">Hierarchy Rules</w:t>
      </w:r>
    </w:p>
    <w:p>
      <w:pPr>
        <w:pStyle w:val="Compact"/>
        <w:numPr>
          <w:ilvl w:val="0"/>
          <w:numId w:val="1002"/>
        </w:numPr>
      </w:pPr>
      <w:r>
        <w:t xml:space="preserve">Organization is the tenant boundary.</w:t>
      </w:r>
    </w:p>
    <w:p>
      <w:pPr>
        <w:pStyle w:val="Compact"/>
        <w:numPr>
          <w:ilvl w:val="0"/>
          <w:numId w:val="1002"/>
        </w:numPr>
      </w:pPr>
      <w:r>
        <w:t xml:space="preserve">Brands belong to a single Organization.</w:t>
      </w:r>
    </w:p>
    <w:p>
      <w:pPr>
        <w:pStyle w:val="Compact"/>
        <w:numPr>
          <w:ilvl w:val="0"/>
          <w:numId w:val="1002"/>
        </w:numPr>
      </w:pPr>
      <w:r>
        <w:t xml:space="preserve">Locations belong to a single Brand.</w:t>
      </w:r>
    </w:p>
    <w:p>
      <w:pPr>
        <w:pStyle w:val="Compact"/>
        <w:numPr>
          <w:ilvl w:val="0"/>
          <w:numId w:val="1002"/>
        </w:numPr>
      </w:pPr>
      <w:r>
        <w:t xml:space="preserve">Users may belong to multiple Organizations.</w:t>
      </w:r>
    </w:p>
    <w:p>
      <w:pPr>
        <w:pStyle w:val="Compact"/>
        <w:numPr>
          <w:ilvl w:val="0"/>
          <w:numId w:val="1002"/>
        </w:numPr>
      </w:pPr>
      <w:r>
        <w:t xml:space="preserve">Users may have different roles in different Organizations.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core-database-structure"/>
    <w:p>
      <w:pPr>
        <w:pStyle w:val="Heading1"/>
      </w:pPr>
      <w:r>
        <w:t xml:space="preserve">2. Core Database Structure</w:t>
      </w:r>
    </w:p>
    <w:bookmarkStart w:id="26" w:name="organizations"/>
    <w:p>
      <w:pPr>
        <w:pStyle w:val="Heading2"/>
      </w:pPr>
      <w:r>
        <w:t xml:space="preserve">organizations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name TEXT</w:t>
      </w:r>
      <w:r>
        <w:br/>
      </w:r>
      <w:r>
        <w:rPr>
          <w:rStyle w:val="NormalTok"/>
        </w:rPr>
        <w:t xml:space="preserve">owner_user_id UUID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bookmarkStart w:id="25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Represents a business group or franchise owner.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rands"/>
    <w:p>
      <w:pPr>
        <w:pStyle w:val="Heading2"/>
      </w:pPr>
      <w:r>
        <w:t xml:space="preserve">brands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organization_id UUID</w:t>
      </w:r>
      <w:r>
        <w:br/>
      </w:r>
      <w:r>
        <w:rPr>
          <w:rStyle w:val="NormalTok"/>
        </w:rPr>
        <w:t xml:space="preserve">name TEXT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Represents a brand within an organization.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Pizza House</w:t>
      </w:r>
    </w:p>
    <w:p>
      <w:pPr>
        <w:pStyle w:val="Compact"/>
        <w:numPr>
          <w:ilvl w:val="0"/>
          <w:numId w:val="1003"/>
        </w:numPr>
      </w:pPr>
      <w:r>
        <w:t xml:space="preserve">Burger Town</w:t>
      </w:r>
    </w:p>
    <w:p>
      <w:pPr>
        <w:pStyle w:val="Compact"/>
        <w:numPr>
          <w:ilvl w:val="0"/>
          <w:numId w:val="1003"/>
        </w:numPr>
      </w:pPr>
      <w:r>
        <w:t xml:space="preserve">Coffee Express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locations"/>
    <w:p>
      <w:pPr>
        <w:pStyle w:val="Heading2"/>
      </w:pPr>
      <w:r>
        <w:t xml:space="preserve">locations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organization_id UUID</w:t>
      </w:r>
      <w:r>
        <w:br/>
      </w:r>
      <w:r>
        <w:rPr>
          <w:rStyle w:val="NormalTok"/>
        </w:rPr>
        <w:t xml:space="preserve">brand_id UUID</w:t>
      </w:r>
      <w:r>
        <w:br/>
      </w:r>
      <w:r>
        <w:rPr>
          <w:rStyle w:val="NormalTok"/>
        </w:rPr>
        <w:t xml:space="preserve">name TEXT</w:t>
      </w:r>
      <w:r>
        <w:br/>
      </w:r>
      <w:r>
        <w:rPr>
          <w:rStyle w:val="NormalTok"/>
        </w:rPr>
        <w:t xml:space="preserve">address TEXT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bookmarkStart w:id="29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Represents a physical restaurant/store.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Pizza House - New York</w:t>
      </w:r>
    </w:p>
    <w:p>
      <w:pPr>
        <w:pStyle w:val="Compact"/>
        <w:numPr>
          <w:ilvl w:val="0"/>
          <w:numId w:val="1004"/>
        </w:numPr>
      </w:pPr>
      <w:r>
        <w:t xml:space="preserve">Pizza House - Dallas</w:t>
      </w:r>
    </w:p>
    <w:p>
      <w:pPr>
        <w:pStyle w:val="Compact"/>
        <w:numPr>
          <w:ilvl w:val="0"/>
          <w:numId w:val="1004"/>
        </w:numPr>
      </w:pPr>
      <w:r>
        <w:t xml:space="preserve">Coffee Express - Miami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user-management"/>
    <w:p>
      <w:pPr>
        <w:pStyle w:val="Heading1"/>
      </w:pPr>
      <w:r>
        <w:t xml:space="preserve">3. User Management</w:t>
      </w:r>
    </w:p>
    <w:bookmarkStart w:id="33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email TEXT</w:t>
      </w:r>
      <w:r>
        <w:br/>
      </w:r>
      <w:r>
        <w:rPr>
          <w:rStyle w:val="NormalTok"/>
        </w:rPr>
        <w:t xml:space="preserve">full_name TEXT</w:t>
      </w:r>
      <w:r>
        <w:br/>
      </w:r>
      <w:r>
        <w:rPr>
          <w:rStyle w:val="NormalTok"/>
        </w:rPr>
        <w:t xml:space="preserve">avatar_url TEXT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bookmarkStart w:id="32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Never store access roles directly inside the users table.</w:t>
      </w:r>
    </w:p>
    <w:p>
      <w:pPr>
        <w:pStyle w:val="BodyText"/>
      </w:pPr>
      <w:r>
        <w:t xml:space="preserve">Users may belong to multiple organizations and therefore require membership-based access.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organization-membership-system"/>
    <w:p>
      <w:pPr>
        <w:pStyle w:val="Heading1"/>
      </w:pPr>
      <w:r>
        <w:t xml:space="preserve">4. Organization Membership System</w:t>
      </w:r>
    </w:p>
    <w:bookmarkStart w:id="36" w:name="organization_members"/>
    <w:p>
      <w:pPr>
        <w:pStyle w:val="Heading2"/>
      </w:pPr>
      <w:r>
        <w:t xml:space="preserve">organization_members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organization_id UUID</w:t>
      </w:r>
      <w:r>
        <w:br/>
      </w:r>
      <w:r>
        <w:rPr>
          <w:rStyle w:val="NormalTok"/>
        </w:rPr>
        <w:t xml:space="preserve">user_id UUID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status TEXT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bookmarkStart w:id="35" w:name="example"/>
    <w:p>
      <w:pPr>
        <w:pStyle w:val="Heading3"/>
      </w:pPr>
      <w: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Org 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Org B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Mike</w:t>
            </w:r>
          </w:p>
        </w:tc>
        <w:tc>
          <w:tcPr/>
          <w:p>
            <w:pPr>
              <w:pStyle w:val="Compact"/>
            </w:pPr>
            <w:r>
              <w:t xml:space="preserve">Org 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organization-roles"/>
    <w:p>
      <w:pPr>
        <w:pStyle w:val="Heading1"/>
      </w:pPr>
      <w:r>
        <w:t xml:space="preserve">5. Organization Roles</w:t>
      </w:r>
    </w:p>
    <w:bookmarkStart w:id="38" w:name="owner"/>
    <w:p>
      <w:pPr>
        <w:pStyle w:val="Heading2"/>
      </w:pPr>
      <w:r>
        <w:t xml:space="preserve">Owner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5"/>
        </w:numPr>
      </w:pPr>
      <w:r>
        <w:t xml:space="preserve">Full access</w:t>
      </w:r>
    </w:p>
    <w:p>
      <w:pPr>
        <w:pStyle w:val="Compact"/>
        <w:numPr>
          <w:ilvl w:val="0"/>
          <w:numId w:val="1005"/>
        </w:numPr>
      </w:pPr>
      <w:r>
        <w:t xml:space="preserve">Manage billing</w:t>
      </w:r>
    </w:p>
    <w:p>
      <w:pPr>
        <w:pStyle w:val="Compact"/>
        <w:numPr>
          <w:ilvl w:val="0"/>
          <w:numId w:val="1005"/>
        </w:numPr>
      </w:pPr>
      <w:r>
        <w:t xml:space="preserve">Manage subscriptions</w:t>
      </w:r>
    </w:p>
    <w:p>
      <w:pPr>
        <w:pStyle w:val="Compact"/>
        <w:numPr>
          <w:ilvl w:val="0"/>
          <w:numId w:val="1005"/>
        </w:numPr>
      </w:pPr>
      <w:r>
        <w:t xml:space="preserve">Create brands</w:t>
      </w:r>
    </w:p>
    <w:p>
      <w:pPr>
        <w:pStyle w:val="Compact"/>
        <w:numPr>
          <w:ilvl w:val="0"/>
          <w:numId w:val="1005"/>
        </w:numPr>
      </w:pPr>
      <w:r>
        <w:t xml:space="preserve">Create locations</w:t>
      </w:r>
    </w:p>
    <w:p>
      <w:pPr>
        <w:pStyle w:val="Compact"/>
        <w:numPr>
          <w:ilvl w:val="0"/>
          <w:numId w:val="1005"/>
        </w:numPr>
      </w:pPr>
      <w:r>
        <w:t xml:space="preserve">Invite users</w:t>
      </w:r>
    </w:p>
    <w:p>
      <w:pPr>
        <w:pStyle w:val="Compact"/>
        <w:numPr>
          <w:ilvl w:val="0"/>
          <w:numId w:val="1005"/>
        </w:numPr>
      </w:pPr>
      <w:r>
        <w:t xml:space="preserve">Delete organization</w:t>
      </w:r>
    </w:p>
    <w:p>
      <w:r>
        <w:pict>
          <v:rect style="width:0;height:1.5pt" o:hralign="center" o:hrstd="t" o:hr="t"/>
        </w:pict>
      </w:r>
    </w:p>
    <w:bookmarkEnd w:id="38"/>
    <w:bookmarkStart w:id="39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6"/>
        </w:numPr>
      </w:pPr>
      <w:r>
        <w:t xml:space="preserve">Manage brands</w:t>
      </w:r>
    </w:p>
    <w:p>
      <w:pPr>
        <w:pStyle w:val="Compact"/>
        <w:numPr>
          <w:ilvl w:val="0"/>
          <w:numId w:val="1006"/>
        </w:numPr>
      </w:pPr>
      <w:r>
        <w:t xml:space="preserve">Manage locations</w:t>
      </w:r>
    </w:p>
    <w:p>
      <w:pPr>
        <w:pStyle w:val="Compact"/>
        <w:numPr>
          <w:ilvl w:val="0"/>
          <w:numId w:val="1006"/>
        </w:numPr>
      </w:pPr>
      <w:r>
        <w:t xml:space="preserve">Manage users</w:t>
      </w:r>
    </w:p>
    <w:p>
      <w:pPr>
        <w:pStyle w:val="Compact"/>
        <w:numPr>
          <w:ilvl w:val="0"/>
          <w:numId w:val="1006"/>
        </w:numPr>
      </w:pPr>
      <w:r>
        <w:t xml:space="preserve">Manage settings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07"/>
        </w:numPr>
      </w:pPr>
      <w:r>
        <w:t xml:space="preserve">Cannot delete organization</w:t>
      </w:r>
    </w:p>
    <w:p>
      <w:pPr>
        <w:pStyle w:val="Compact"/>
        <w:numPr>
          <w:ilvl w:val="0"/>
          <w:numId w:val="1007"/>
        </w:numPr>
      </w:pPr>
      <w:r>
        <w:t xml:space="preserve">Cannot manage billing</w:t>
      </w:r>
    </w:p>
    <w:p>
      <w:r>
        <w:pict>
          <v:rect style="width:0;height:1.5pt" o:hralign="center" o:hrstd="t" o:hr="t"/>
        </w:pict>
      </w:r>
    </w:p>
    <w:bookmarkEnd w:id="39"/>
    <w:bookmarkStart w:id="40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8"/>
        </w:numPr>
      </w:pPr>
      <w:r>
        <w:t xml:space="preserve">Operational access</w:t>
      </w:r>
    </w:p>
    <w:p>
      <w:pPr>
        <w:pStyle w:val="Compact"/>
        <w:numPr>
          <w:ilvl w:val="0"/>
          <w:numId w:val="1008"/>
        </w:numPr>
      </w:pPr>
      <w:r>
        <w:t xml:space="preserve">Reports</w:t>
      </w:r>
    </w:p>
    <w:p>
      <w:pPr>
        <w:pStyle w:val="Compact"/>
        <w:numPr>
          <w:ilvl w:val="0"/>
          <w:numId w:val="1008"/>
        </w:numPr>
      </w:pPr>
      <w:r>
        <w:t xml:space="preserve">Staff management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09"/>
        </w:numPr>
      </w:pPr>
      <w:r>
        <w:t xml:space="preserve">Cannot manage organization users</w:t>
      </w:r>
    </w:p>
    <w:p>
      <w:r>
        <w:pict>
          <v:rect style="width:0;height:1.5pt" o:hralign="center" o:hrstd="t" o:hr="t"/>
        </w:pict>
      </w:r>
    </w:p>
    <w:bookmarkEnd w:id="40"/>
    <w:bookmarkStart w:id="41" w:name="viewer"/>
    <w:p>
      <w:pPr>
        <w:pStyle w:val="Heading2"/>
      </w:pPr>
      <w:r>
        <w:t xml:space="preserve">Viewer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10"/>
        </w:numPr>
      </w:pPr>
      <w:r>
        <w:t xml:space="preserve">Read-only access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11"/>
        </w:numPr>
      </w:pPr>
      <w:r>
        <w:t xml:space="preserve">No modifications allowed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brand-level-access"/>
    <w:p>
      <w:pPr>
        <w:pStyle w:val="Heading1"/>
      </w:pPr>
      <w:r>
        <w:t xml:space="preserve">6. Brand-Level Access</w:t>
      </w:r>
    </w:p>
    <w:p>
      <w:pPr>
        <w:pStyle w:val="FirstParagraph"/>
      </w:pPr>
      <w:r>
        <w:t xml:space="preserve">Some organizations require users to access only specific brands.</w:t>
      </w:r>
    </w:p>
    <w:bookmarkStart w:id="44" w:name="brand_members"/>
    <w:p>
      <w:pPr>
        <w:pStyle w:val="Heading2"/>
      </w:pPr>
      <w:r>
        <w:t xml:space="preserve">brand_members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brand_id UUID</w:t>
      </w:r>
      <w:r>
        <w:br/>
      </w:r>
      <w:r>
        <w:rPr>
          <w:rStyle w:val="NormalTok"/>
        </w:rPr>
        <w:t xml:space="preserve">user_id UUID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bookmarkStart w:id="43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Organization A</w:t>
      </w:r>
      <w:r>
        <w:br/>
      </w:r>
      <w:r>
        <w:br/>
      </w:r>
      <w:r>
        <w:rPr>
          <w:rStyle w:val="VerbatimChar"/>
        </w:rPr>
        <w:t xml:space="preserve">Brand 1  ✓ Access</w:t>
      </w:r>
      <w:r>
        <w:br/>
      </w:r>
      <w:r>
        <w:rPr>
          <w:rStyle w:val="VerbatimChar"/>
        </w:rPr>
        <w:t xml:space="preserve">Brand 2  ✗ No Access</w:t>
      </w:r>
      <w:r>
        <w:br/>
      </w:r>
      <w:r>
        <w:rPr>
          <w:rStyle w:val="VerbatimChar"/>
        </w:rPr>
        <w:t xml:space="preserve">Brand 3  ✗ No Access</w:t>
      </w:r>
    </w:p>
    <w:p>
      <w:pPr>
        <w:pStyle w:val="FirstParagraph"/>
      </w:pPr>
      <w:r>
        <w:t xml:space="preserve">A user may have Organization access but only manage selected Brands.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brand-roles"/>
    <w:p>
      <w:pPr>
        <w:pStyle w:val="Heading1"/>
      </w:pPr>
      <w:r>
        <w:t xml:space="preserve">7. Brand Roles</w:t>
      </w:r>
    </w:p>
    <w:bookmarkStart w:id="46" w:name="brand-admin"/>
    <w:p>
      <w:pPr>
        <w:pStyle w:val="Heading2"/>
      </w:pPr>
      <w:r>
        <w:t xml:space="preserve">Brand 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2"/>
        </w:numPr>
      </w:pPr>
      <w:r>
        <w:t xml:space="preserve">Manage brand settings</w:t>
      </w:r>
    </w:p>
    <w:p>
      <w:pPr>
        <w:pStyle w:val="Compact"/>
        <w:numPr>
          <w:ilvl w:val="0"/>
          <w:numId w:val="1012"/>
        </w:numPr>
      </w:pPr>
      <w:r>
        <w:t xml:space="preserve">View reports</w:t>
      </w:r>
    </w:p>
    <w:p>
      <w:pPr>
        <w:pStyle w:val="Compact"/>
        <w:numPr>
          <w:ilvl w:val="0"/>
          <w:numId w:val="1012"/>
        </w:numPr>
      </w:pPr>
      <w:r>
        <w:t xml:space="preserve">Manage locations under the brand</w:t>
      </w:r>
    </w:p>
    <w:p>
      <w:r>
        <w:pict>
          <v:rect style="width:0;height:1.5pt" o:hralign="center" o:hrstd="t" o:hr="t"/>
        </w:pict>
      </w:r>
    </w:p>
    <w:bookmarkEnd w:id="46"/>
    <w:bookmarkStart w:id="47" w:name="brand-manager"/>
    <w:p>
      <w:pPr>
        <w:pStyle w:val="Heading2"/>
      </w:pPr>
      <w:r>
        <w:t xml:space="preserve">Brand Manager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3"/>
        </w:numPr>
      </w:pPr>
      <w:r>
        <w:t xml:space="preserve">Manage operations</w:t>
      </w:r>
    </w:p>
    <w:p>
      <w:pPr>
        <w:pStyle w:val="Compact"/>
        <w:numPr>
          <w:ilvl w:val="0"/>
          <w:numId w:val="1013"/>
        </w:numPr>
      </w:pPr>
      <w:r>
        <w:t xml:space="preserve">View reports</w:t>
      </w:r>
    </w:p>
    <w:p>
      <w:r>
        <w:pict>
          <v:rect style="width:0;height:1.5pt" o:hralign="center" o:hrstd="t" o:hr="t"/>
        </w:pict>
      </w:r>
    </w:p>
    <w:bookmarkEnd w:id="47"/>
    <w:bookmarkStart w:id="48" w:name="brand-viewer"/>
    <w:p>
      <w:pPr>
        <w:pStyle w:val="Heading2"/>
      </w:pPr>
      <w:r>
        <w:t xml:space="preserve">Brand Viewer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4"/>
        </w:numPr>
      </w:pPr>
      <w:r>
        <w:t xml:space="preserve">View brand information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location-level-access"/>
    <w:p>
      <w:pPr>
        <w:pStyle w:val="Heading1"/>
      </w:pPr>
      <w:r>
        <w:t xml:space="preserve">8. Location-Level Access</w:t>
      </w:r>
    </w:p>
    <w:p>
      <w:pPr>
        <w:pStyle w:val="FirstParagraph"/>
      </w:pPr>
      <w:r>
        <w:t xml:space="preserve">Store managers often need access to only one store.</w:t>
      </w:r>
    </w:p>
    <w:bookmarkStart w:id="50" w:name="location_members"/>
    <w:p>
      <w:pPr>
        <w:pStyle w:val="Heading2"/>
      </w:pPr>
      <w:r>
        <w:t xml:space="preserve">location_members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location_id UUID</w:t>
      </w:r>
      <w:r>
        <w:br/>
      </w:r>
      <w:r>
        <w:rPr>
          <w:rStyle w:val="NormalTok"/>
        </w:rPr>
        <w:t xml:space="preserve">user_id UUID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location-roles"/>
    <w:p>
      <w:pPr>
        <w:pStyle w:val="Heading1"/>
      </w:pPr>
      <w:r>
        <w:t xml:space="preserve">9. Location Roles</w:t>
      </w:r>
    </w:p>
    <w:bookmarkStart w:id="52" w:name="location-manager"/>
    <w:p>
      <w:pPr>
        <w:pStyle w:val="Heading2"/>
      </w:pPr>
      <w:r>
        <w:t xml:space="preserve">Location Manager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5"/>
        </w:numPr>
      </w:pPr>
      <w:r>
        <w:t xml:space="preserve">Manage store operations</w:t>
      </w:r>
    </w:p>
    <w:p>
      <w:pPr>
        <w:pStyle w:val="Compact"/>
        <w:numPr>
          <w:ilvl w:val="0"/>
          <w:numId w:val="1015"/>
        </w:numPr>
      </w:pPr>
      <w:r>
        <w:t xml:space="preserve">View store reports</w:t>
      </w:r>
    </w:p>
    <w:p>
      <w:pPr>
        <w:pStyle w:val="Compact"/>
        <w:numPr>
          <w:ilvl w:val="0"/>
          <w:numId w:val="1015"/>
        </w:numPr>
      </w:pPr>
      <w:r>
        <w:t xml:space="preserve">Manage local staff</w:t>
      </w:r>
    </w:p>
    <w:p>
      <w:r>
        <w:pict>
          <v:rect style="width:0;height:1.5pt" o:hralign="center" o:hrstd="t" o:hr="t"/>
        </w:pict>
      </w:r>
    </w:p>
    <w:bookmarkEnd w:id="52"/>
    <w:bookmarkStart w:id="53" w:name="location-staff"/>
    <w:p>
      <w:pPr>
        <w:pStyle w:val="Heading2"/>
      </w:pPr>
      <w:r>
        <w:t xml:space="preserve">Location Staff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6"/>
        </w:numPr>
      </w:pPr>
      <w:r>
        <w:t xml:space="preserve">Access operational screens</w:t>
      </w:r>
    </w:p>
    <w:p>
      <w:pPr>
        <w:pStyle w:val="Compact"/>
        <w:numPr>
          <w:ilvl w:val="0"/>
          <w:numId w:val="1016"/>
        </w:numPr>
      </w:pPr>
      <w:r>
        <w:t xml:space="preserve">Create and update records</w:t>
      </w:r>
    </w:p>
    <w:p>
      <w:r>
        <w:pict>
          <v:rect style="width:0;height:1.5pt" o:hralign="center" o:hrstd="t" o:hr="t"/>
        </w:pict>
      </w:r>
    </w:p>
    <w:bookmarkEnd w:id="53"/>
    <w:bookmarkStart w:id="54" w:name="location-viewer"/>
    <w:p>
      <w:pPr>
        <w:pStyle w:val="Heading2"/>
      </w:pPr>
      <w:r>
        <w:t xml:space="preserve">Location Viewer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7"/>
        </w:numPr>
      </w:pPr>
      <w:r>
        <w:t xml:space="preserve">View store information only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user-session-context"/>
    <w:p>
      <w:pPr>
        <w:pStyle w:val="Heading1"/>
      </w:pPr>
      <w:r>
        <w:t xml:space="preserve">10. User Session Context</w:t>
      </w:r>
    </w:p>
    <w:p>
      <w:pPr>
        <w:pStyle w:val="FirstParagraph"/>
      </w:pPr>
      <w:r>
        <w:t xml:space="preserve">After login, build a complete access tree.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structure should be cached in the frontend session.</w:t>
      </w:r>
    </w:p>
    <w:p>
      <w:r>
        <w:pict>
          <v:rect style="width:0;height:1.5pt" o:hralign="center" o:hrstd="t" o:hr="t"/>
        </w:pict>
      </w:r>
    </w:p>
    <w:bookmarkEnd w:id="56"/>
    <w:bookmarkStart w:id="57" w:name="context-switching"/>
    <w:p>
      <w:pPr>
        <w:pStyle w:val="Heading1"/>
      </w:pPr>
      <w:r>
        <w:t xml:space="preserve">11. Context Switching</w:t>
      </w:r>
    </w:p>
    <w:p>
      <w:pPr>
        <w:pStyle w:val="FirstParagraph"/>
      </w:pPr>
      <w:r>
        <w:t xml:space="preserve">The user interface should always maintain:</w:t>
      </w:r>
    </w:p>
    <w:p>
      <w:pPr>
        <w:pStyle w:val="SourceCode"/>
      </w:pPr>
      <w:r>
        <w:rPr>
          <w:rStyle w:val="VerbatimChar"/>
        </w:rPr>
        <w:t xml:space="preserve">Current Organization</w:t>
      </w:r>
      <w:r>
        <w:br/>
      </w:r>
      <w:r>
        <w:rPr>
          <w:rStyle w:val="VerbatimChar"/>
        </w:rPr>
        <w:t xml:space="preserve">Current Brand</w:t>
      </w:r>
      <w:r>
        <w:br/>
      </w:r>
      <w:r>
        <w:rPr>
          <w:rStyle w:val="VerbatimChar"/>
        </w:rPr>
        <w:t xml:space="preserve">Current Location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Organization: Restaurant Group A</w:t>
      </w:r>
      <w:r>
        <w:br/>
      </w:r>
      <w:r>
        <w:rPr>
          <w:rStyle w:val="VerbatimChar"/>
        </w:rPr>
        <w:t xml:space="preserve">Brand: Pizza House</w:t>
      </w:r>
      <w:r>
        <w:br/>
      </w:r>
      <w:r>
        <w:rPr>
          <w:rStyle w:val="VerbatimChar"/>
        </w:rPr>
        <w:t xml:space="preserve">Location: New York</w:t>
      </w:r>
    </w:p>
    <w:p>
      <w:pPr>
        <w:pStyle w:val="FirstParagraph"/>
      </w:pPr>
      <w:r>
        <w:t xml:space="preserve">All API requests must respect the currently selected context.</w:t>
      </w:r>
    </w:p>
    <w:p>
      <w:r>
        <w:pict>
          <v:rect style="width:0;height:1.5pt" o:hralign="center" o:hrstd="t" o:hr="t"/>
        </w:pict>
      </w:r>
    </w:p>
    <w:bookmarkEnd w:id="57"/>
    <w:bookmarkStart w:id="61" w:name="permission-based-security"/>
    <w:p>
      <w:pPr>
        <w:pStyle w:val="Heading1"/>
      </w:pPr>
      <w:r>
        <w:t xml:space="preserve">12. Permission-Based Security</w:t>
      </w:r>
    </w:p>
    <w:p>
      <w:pPr>
        <w:pStyle w:val="FirstParagraph"/>
      </w:pPr>
      <w:r>
        <w:t xml:space="preserve">Avoid direct role checks.</w:t>
      </w:r>
    </w:p>
    <w:p>
      <w:pPr>
        <w:pStyle w:val="BodyText"/>
      </w:pPr>
      <w:r>
        <w:t xml:space="preserve">Bad 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"users.manage"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Start w:id="58" w:name="permissions"/>
    <w:p>
      <w:pPr>
        <w:pStyle w:val="Heading2"/>
      </w:pPr>
      <w:r>
        <w:t xml:space="preserve">permissions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description TEXT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brand.manage</w:t>
      </w:r>
      <w:r>
        <w:br/>
      </w:r>
      <w:r>
        <w:rPr>
          <w:rStyle w:val="VerbatimChar"/>
        </w:rPr>
        <w:t xml:space="preserve">location.manage</w:t>
      </w:r>
      <w:r>
        <w:br/>
      </w:r>
      <w:r>
        <w:rPr>
          <w:rStyle w:val="VerbatimChar"/>
        </w:rPr>
        <w:t xml:space="preserve">users.manage</w:t>
      </w:r>
      <w:r>
        <w:br/>
      </w:r>
      <w:r>
        <w:rPr>
          <w:rStyle w:val="VerbatimChar"/>
        </w:rPr>
        <w:t xml:space="preserve">reports.view</w:t>
      </w:r>
      <w:r>
        <w:br/>
      </w:r>
      <w:r>
        <w:rPr>
          <w:rStyle w:val="VerbatimChar"/>
        </w:rPr>
        <w:t xml:space="preserve">reports.export</w:t>
      </w:r>
      <w:r>
        <w:br/>
      </w:r>
      <w:r>
        <w:rPr>
          <w:rStyle w:val="VerbatimChar"/>
        </w:rPr>
        <w:t xml:space="preserve">billing.manage</w:t>
      </w:r>
      <w:r>
        <w:br/>
      </w:r>
      <w:r>
        <w:rPr>
          <w:rStyle w:val="VerbatimChar"/>
        </w:rPr>
        <w:t xml:space="preserve">invoice.view</w:t>
      </w:r>
      <w:r>
        <w:br/>
      </w:r>
      <w:r>
        <w:rPr>
          <w:rStyle w:val="VerbatimChar"/>
        </w:rPr>
        <w:t xml:space="preserve">invoice.edit</w:t>
      </w:r>
      <w:r>
        <w:br/>
      </w:r>
      <w:r>
        <w:rPr>
          <w:rStyle w:val="VerbatimChar"/>
        </w:rPr>
        <w:t xml:space="preserve">staff.manage</w:t>
      </w:r>
      <w:r>
        <w:br/>
      </w:r>
      <w:r>
        <w:rPr>
          <w:rStyle w:val="VerbatimChar"/>
        </w:rPr>
        <w:t xml:space="preserve">settings.manage</w:t>
      </w:r>
    </w:p>
    <w:p>
      <w:r>
        <w:pict>
          <v:rect style="width:0;height:1.5pt" o:hralign="center" o:hrstd="t" o:hr="t"/>
        </w:pict>
      </w:r>
    </w:p>
    <w:bookmarkEnd w:id="58"/>
    <w:bookmarkStart w:id="60" w:name="role_permissions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KeywordTok"/>
        </w:rPr>
        <w:t xml:space="preserve">role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permission_key TEXT</w:t>
      </w:r>
    </w:p>
    <w:bookmarkStart w:id="59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8"/>
        </w:numPr>
      </w:pPr>
      <w:r>
        <w:t xml:space="preserve">Easier maintenance</w:t>
      </w:r>
    </w:p>
    <w:p>
      <w:pPr>
        <w:pStyle w:val="Compact"/>
        <w:numPr>
          <w:ilvl w:val="0"/>
          <w:numId w:val="1018"/>
        </w:numPr>
      </w:pPr>
      <w:r>
        <w:t xml:space="preserve">Future scalability</w:t>
      </w:r>
    </w:p>
    <w:p>
      <w:pPr>
        <w:pStyle w:val="Compact"/>
        <w:numPr>
          <w:ilvl w:val="0"/>
          <w:numId w:val="1018"/>
        </w:numPr>
      </w:pPr>
      <w:r>
        <w:t xml:space="preserve">Enterprise flexibility</w:t>
      </w:r>
    </w:p>
    <w:p>
      <w:pPr>
        <w:pStyle w:val="Compact"/>
        <w:numPr>
          <w:ilvl w:val="0"/>
          <w:numId w:val="1018"/>
        </w:numPr>
      </w:pPr>
      <w:r>
        <w:t xml:space="preserve">Custom role support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row-level-security-supabase"/>
    <w:p>
      <w:pPr>
        <w:pStyle w:val="Heading1"/>
      </w:pPr>
      <w:r>
        <w:t xml:space="preserve">13. Row Level Security (Supabase)</w:t>
      </w:r>
    </w:p>
    <w:p>
      <w:pPr>
        <w:pStyle w:val="FirstParagraph"/>
      </w:pPr>
      <w:r>
        <w:t xml:space="preserve">All business tables should inherit the hierarchy.</w:t>
      </w:r>
    </w:p>
    <w:p>
      <w:pPr>
        <w:pStyle w:val="BodyText"/>
      </w:pPr>
      <w:r>
        <w:t xml:space="preserve">Example:</w:t>
      </w:r>
    </w:p>
    <w:bookmarkStart w:id="62" w:name="invoices"/>
    <w:p>
      <w:pPr>
        <w:pStyle w:val="Heading2"/>
      </w:pPr>
      <w:r>
        <w:t xml:space="preserve">invoices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organization_id UUID</w:t>
      </w:r>
      <w:r>
        <w:br/>
      </w:r>
      <w:r>
        <w:rPr>
          <w:rStyle w:val="NormalTok"/>
        </w:rPr>
        <w:t xml:space="preserve">brand_id UUID</w:t>
      </w:r>
      <w:r>
        <w:br/>
      </w:r>
      <w:r>
        <w:rPr>
          <w:rStyle w:val="NormalTok"/>
        </w:rPr>
        <w:t xml:space="preserve">location_id UUID</w:t>
      </w:r>
      <w:r>
        <w:br/>
      </w:r>
      <w:r>
        <w:rPr>
          <w:rStyle w:val="NormalTok"/>
        </w:rPr>
        <w:t xml:space="preserve">invoice_number TEXT</w:t>
      </w:r>
    </w:p>
    <w:p>
      <w:r>
        <w:pict>
          <v:rect style="width:0;height:1.5pt" o:hralign="center" o:hrstd="t" o:hr="t"/>
        </w:pict>
      </w:r>
    </w:p>
    <w:bookmarkEnd w:id="62"/>
    <w:bookmarkStart w:id="63" w:name="orders"/>
    <w:p>
      <w:pPr>
        <w:pStyle w:val="Heading2"/>
      </w:pPr>
      <w:r>
        <w:t xml:space="preserve">orders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organization_id UUID</w:t>
      </w:r>
      <w:r>
        <w:br/>
      </w:r>
      <w:r>
        <w:rPr>
          <w:rStyle w:val="NormalTok"/>
        </w:rPr>
        <w:t xml:space="preserve">brand_id UUID</w:t>
      </w:r>
      <w:r>
        <w:br/>
      </w:r>
      <w:r>
        <w:rPr>
          <w:rStyle w:val="NormalTok"/>
        </w:rPr>
        <w:t xml:space="preserve">location_id UUID</w:t>
      </w:r>
    </w:p>
    <w:p>
      <w:r>
        <w:pict>
          <v:rect style="width:0;height:1.5pt" o:hralign="center" o:hrstd="t" o:hr="t"/>
        </w:pict>
      </w:r>
    </w:p>
    <w:bookmarkEnd w:id="63"/>
    <w:bookmarkStart w:id="64" w:name="staff"/>
    <w:p>
      <w:pPr>
        <w:pStyle w:val="Heading2"/>
      </w:pPr>
      <w:r>
        <w:t xml:space="preserve">staff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organization_id UUID</w:t>
      </w:r>
      <w:r>
        <w:br/>
      </w:r>
      <w:r>
        <w:rPr>
          <w:rStyle w:val="NormalTok"/>
        </w:rPr>
        <w:t xml:space="preserve">brand_id UUID</w:t>
      </w:r>
      <w:r>
        <w:br/>
      </w:r>
      <w:r>
        <w:rPr>
          <w:rStyle w:val="NormalTok"/>
        </w:rPr>
        <w:t xml:space="preserve">location_id UUID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ls-strategy"/>
    <w:p>
      <w:pPr>
        <w:pStyle w:val="Heading1"/>
      </w:pPr>
      <w:r>
        <w:t xml:space="preserve">14. RLS Strategy</w:t>
      </w:r>
    </w:p>
    <w:p>
      <w:pPr>
        <w:pStyle w:val="FirstParagraph"/>
      </w:pPr>
      <w:r>
        <w:t xml:space="preserve">Access should be granted only when the authenticated user belongs to the corresponding hierarchy level.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User</w:t>
      </w:r>
      <w:r>
        <w:rPr>
          <w:rStyle w:val="NormalTok"/>
        </w:rPr>
        <w:t xml:space="preserve"> belongs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Organization</w:t>
      </w:r>
      <w:r>
        <w:br/>
      </w:r>
      <w:r>
        <w:rPr>
          <w:rStyle w:val="KeywordTok"/>
        </w:rPr>
        <w:t xml:space="preserve">AND</w:t>
      </w:r>
      <w:r>
        <w:br/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belongs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Brand</w:t>
      </w:r>
      <w:r>
        <w:br/>
      </w:r>
      <w:r>
        <w:rPr>
          <w:rStyle w:val="KeywordTok"/>
        </w:rPr>
        <w:t xml:space="preserve">AND</w:t>
      </w:r>
      <w:r>
        <w:br/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belongs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Location</w:t>
      </w:r>
    </w:p>
    <w:p>
      <w:pPr>
        <w:pStyle w:val="FirstParagraph"/>
      </w:pPr>
      <w:r>
        <w:t xml:space="preserve">Only then should records be visible.</w:t>
      </w:r>
    </w:p>
    <w:p>
      <w:r>
        <w:pict>
          <v:rect style="width:0;height:1.5pt" o:hralign="center" o:hrstd="t" o:hr="t"/>
        </w:pict>
      </w:r>
    </w:p>
    <w:bookmarkEnd w:id="66"/>
    <w:bookmarkStart w:id="67" w:name="recommended-enterprise-architecture"/>
    <w:p>
      <w:pPr>
        <w:pStyle w:val="Heading1"/>
      </w:pPr>
      <w:r>
        <w:t xml:space="preserve">15. Recommended Enterprise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Organization Membership</w:t>
      </w:r>
      <w:r>
        <w:br/>
      </w:r>
      <w:r>
        <w:rPr>
          <w:rStyle w:val="VerbatimChar"/>
        </w:rPr>
        <w:t xml:space="preserve">│      ├── Role</w:t>
      </w:r>
      <w:r>
        <w:br/>
      </w:r>
      <w:r>
        <w:rPr>
          <w:rStyle w:val="VerbatimChar"/>
        </w:rPr>
        <w:t xml:space="preserve">│      └── Permissions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Brand Membership</w:t>
      </w:r>
      <w:r>
        <w:br/>
      </w:r>
      <w:r>
        <w:rPr>
          <w:rStyle w:val="VerbatimChar"/>
        </w:rPr>
        <w:t xml:space="preserve">│      ├── Role</w:t>
      </w:r>
      <w:r>
        <w:br/>
      </w:r>
      <w:r>
        <w:rPr>
          <w:rStyle w:val="VerbatimChar"/>
        </w:rPr>
        <w:t xml:space="preserve">│      └── Permissions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Location Membership</w:t>
      </w:r>
      <w:r>
        <w:br/>
      </w:r>
      <w:r>
        <w:rPr>
          <w:rStyle w:val="VerbatimChar"/>
        </w:rPr>
        <w:t xml:space="preserve">       ├── Role</w:t>
      </w:r>
      <w:r>
        <w:br/>
      </w:r>
      <w:r>
        <w:rPr>
          <w:rStyle w:val="VerbatimChar"/>
        </w:rPr>
        <w:t xml:space="preserve">       └── Permissions</w:t>
      </w:r>
    </w:p>
    <w:p>
      <w:r>
        <w:pict>
          <v:rect style="width:0;height:1.5pt" o:hralign="center" o:hrstd="t" o:hr="t"/>
        </w:pict>
      </w:r>
    </w:p>
    <w:bookmarkEnd w:id="67"/>
    <w:bookmarkStart w:id="75" w:name="edgeops-production-recommendations"/>
    <w:p>
      <w:pPr>
        <w:pStyle w:val="Heading1"/>
      </w:pPr>
      <w:r>
        <w:t xml:space="preserve">16. EdgeOps Production Recommendations</w:t>
      </w:r>
    </w:p>
    <w:bookmarkStart w:id="68" w:name="tenant-boundary"/>
    <w:p>
      <w:pPr>
        <w:pStyle w:val="Heading2"/>
      </w:pPr>
      <w:r>
        <w:t xml:space="preserve">Tenant Boundary</w:t>
      </w:r>
    </w:p>
    <w:p>
      <w:pPr>
        <w:pStyle w:val="FirstParagraph"/>
      </w:pPr>
      <w:r>
        <w:t xml:space="preserve">Organization should be the primary tenant boundary.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9"/>
        </w:numPr>
      </w:pPr>
      <w:r>
        <w:t xml:space="preserve">Simpler RLS</w:t>
      </w:r>
    </w:p>
    <w:p>
      <w:pPr>
        <w:pStyle w:val="Compact"/>
        <w:numPr>
          <w:ilvl w:val="0"/>
          <w:numId w:val="1019"/>
        </w:numPr>
      </w:pPr>
      <w:r>
        <w:t xml:space="preserve">Better security</w:t>
      </w:r>
    </w:p>
    <w:p>
      <w:pPr>
        <w:pStyle w:val="Compact"/>
        <w:numPr>
          <w:ilvl w:val="0"/>
          <w:numId w:val="1019"/>
        </w:numPr>
      </w:pPr>
      <w:r>
        <w:t xml:space="preserve">Easier scaling</w:t>
      </w:r>
    </w:p>
    <w:p>
      <w:pPr>
        <w:pStyle w:val="Compact"/>
        <w:numPr>
          <w:ilvl w:val="0"/>
          <w:numId w:val="1019"/>
        </w:numPr>
      </w:pPr>
      <w:r>
        <w:t xml:space="preserve">Cleaner permission management</w:t>
      </w:r>
    </w:p>
    <w:p>
      <w:pPr>
        <w:pStyle w:val="Compact"/>
        <w:numPr>
          <w:ilvl w:val="0"/>
          <w:numId w:val="1019"/>
        </w:numPr>
      </w:pPr>
      <w:r>
        <w:t xml:space="preserve">Faster query performance</w:t>
      </w:r>
    </w:p>
    <w:p>
      <w:r>
        <w:pict>
          <v:rect style="width:0;height:1.5pt" o:hralign="center" o:hrstd="t" o:hr="t"/>
        </w:pict>
      </w:r>
    </w:p>
    <w:bookmarkEnd w:id="68"/>
    <w:bookmarkStart w:id="74" w:name="required-features-before-production"/>
    <w:p>
      <w:pPr>
        <w:pStyle w:val="Heading2"/>
      </w:pPr>
      <w:r>
        <w:t xml:space="preserve">Required Features Before Production</w:t>
      </w:r>
    </w:p>
    <w:bookmarkStart w:id="69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Full RLS on every table</w:t>
      </w:r>
    </w:p>
    <w:p>
      <w:pPr>
        <w:pStyle w:val="Compact"/>
        <w:numPr>
          <w:ilvl w:val="0"/>
          <w:numId w:val="1020"/>
        </w:numPr>
      </w:pPr>
      <w:r>
        <w:t xml:space="preserve">Permission-based authorization</w:t>
      </w:r>
    </w:p>
    <w:p>
      <w:pPr>
        <w:pStyle w:val="Compact"/>
        <w:numPr>
          <w:ilvl w:val="0"/>
          <w:numId w:val="1020"/>
        </w:numPr>
      </w:pPr>
      <w:r>
        <w:t xml:space="preserve">JWT permission claims</w:t>
      </w:r>
    </w:p>
    <w:p>
      <w:pPr>
        <w:pStyle w:val="Compact"/>
        <w:numPr>
          <w:ilvl w:val="0"/>
          <w:numId w:val="1020"/>
        </w:numPr>
      </w:pPr>
      <w:r>
        <w:t xml:space="preserve">Audit logs</w:t>
      </w:r>
    </w:p>
    <w:bookmarkEnd w:id="69"/>
    <w:bookmarkStart w:id="70" w:name="user-management-1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21"/>
        </w:numPr>
      </w:pPr>
      <w:r>
        <w:t xml:space="preserve">Invite users</w:t>
      </w:r>
    </w:p>
    <w:p>
      <w:pPr>
        <w:pStyle w:val="Compact"/>
        <w:numPr>
          <w:ilvl w:val="0"/>
          <w:numId w:val="1021"/>
        </w:numPr>
      </w:pPr>
      <w:r>
        <w:t xml:space="preserve">Accept/Reject invitations</w:t>
      </w:r>
    </w:p>
    <w:p>
      <w:pPr>
        <w:pStyle w:val="Compact"/>
        <w:numPr>
          <w:ilvl w:val="0"/>
          <w:numId w:val="1021"/>
        </w:numPr>
      </w:pPr>
      <w:r>
        <w:t xml:space="preserve">Role assignment</w:t>
      </w:r>
    </w:p>
    <w:p>
      <w:pPr>
        <w:pStyle w:val="Compact"/>
        <w:numPr>
          <w:ilvl w:val="0"/>
          <w:numId w:val="1021"/>
        </w:numPr>
      </w:pPr>
      <w:r>
        <w:t xml:space="preserve">Role transfer</w:t>
      </w:r>
    </w:p>
    <w:bookmarkEnd w:id="70"/>
    <w:bookmarkStart w:id="71" w:name="organization-management"/>
    <w:p>
      <w:pPr>
        <w:pStyle w:val="Heading3"/>
      </w:pPr>
      <w:r>
        <w:t xml:space="preserve">Organization Management</w:t>
      </w:r>
    </w:p>
    <w:p>
      <w:pPr>
        <w:pStyle w:val="Compact"/>
        <w:numPr>
          <w:ilvl w:val="0"/>
          <w:numId w:val="1022"/>
        </w:numPr>
      </w:pPr>
      <w:r>
        <w:t xml:space="preserve">Multiple organizations per owner</w:t>
      </w:r>
    </w:p>
    <w:p>
      <w:pPr>
        <w:pStyle w:val="Compact"/>
        <w:numPr>
          <w:ilvl w:val="0"/>
          <w:numId w:val="1022"/>
        </w:numPr>
      </w:pPr>
      <w:r>
        <w:t xml:space="preserve">Organization switching</w:t>
      </w:r>
    </w:p>
    <w:p>
      <w:pPr>
        <w:pStyle w:val="Compact"/>
        <w:numPr>
          <w:ilvl w:val="0"/>
          <w:numId w:val="1022"/>
        </w:numPr>
      </w:pPr>
      <w:r>
        <w:t xml:space="preserve">Brand switching</w:t>
      </w:r>
    </w:p>
    <w:p>
      <w:pPr>
        <w:pStyle w:val="Compact"/>
        <w:numPr>
          <w:ilvl w:val="0"/>
          <w:numId w:val="1022"/>
        </w:numPr>
      </w:pPr>
      <w:r>
        <w:t xml:space="preserve">Location switching</w:t>
      </w:r>
    </w:p>
    <w:bookmarkEnd w:id="71"/>
    <w:bookmarkStart w:id="72" w:name="audit-system"/>
    <w:p>
      <w:pPr>
        <w:pStyle w:val="Heading3"/>
      </w:pPr>
      <w:r>
        <w:t xml:space="preserve">Audit System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3"/>
        </w:numPr>
      </w:pPr>
      <w:r>
        <w:t xml:space="preserve">User login</w:t>
      </w:r>
    </w:p>
    <w:p>
      <w:pPr>
        <w:pStyle w:val="Compact"/>
        <w:numPr>
          <w:ilvl w:val="0"/>
          <w:numId w:val="1023"/>
        </w:numPr>
      </w:pPr>
      <w:r>
        <w:t xml:space="preserve">User logout</w:t>
      </w:r>
    </w:p>
    <w:p>
      <w:pPr>
        <w:pStyle w:val="Compact"/>
        <w:numPr>
          <w:ilvl w:val="0"/>
          <w:numId w:val="1023"/>
        </w:numPr>
      </w:pPr>
      <w:r>
        <w:t xml:space="preserve">Record creation</w:t>
      </w:r>
    </w:p>
    <w:p>
      <w:pPr>
        <w:pStyle w:val="Compact"/>
        <w:numPr>
          <w:ilvl w:val="0"/>
          <w:numId w:val="1023"/>
        </w:numPr>
      </w:pPr>
      <w:r>
        <w:t xml:space="preserve">Record updates</w:t>
      </w:r>
    </w:p>
    <w:p>
      <w:pPr>
        <w:pStyle w:val="Compact"/>
        <w:numPr>
          <w:ilvl w:val="0"/>
          <w:numId w:val="1023"/>
        </w:numPr>
      </w:pPr>
      <w:r>
        <w:t xml:space="preserve">Record deletion</w:t>
      </w:r>
    </w:p>
    <w:p>
      <w:pPr>
        <w:pStyle w:val="Compact"/>
        <w:numPr>
          <w:ilvl w:val="0"/>
          <w:numId w:val="1023"/>
        </w:numPr>
      </w:pPr>
      <w:r>
        <w:t xml:space="preserve">Permission changes</w:t>
      </w:r>
    </w:p>
    <w:p>
      <w:pPr>
        <w:pStyle w:val="Compact"/>
        <w:numPr>
          <w:ilvl w:val="0"/>
          <w:numId w:val="1023"/>
        </w:numPr>
      </w:pPr>
      <w:r>
        <w:t xml:space="preserve">Role changes</w:t>
      </w:r>
    </w:p>
    <w:bookmarkEnd w:id="72"/>
    <w:bookmarkStart w:id="73" w:name="future-enterprise-features"/>
    <w:p>
      <w:pPr>
        <w:pStyle w:val="Heading3"/>
      </w:pPr>
      <w:r>
        <w:t xml:space="preserve">Future Enterprise Features</w:t>
      </w:r>
    </w:p>
    <w:p>
      <w:pPr>
        <w:pStyle w:val="Compact"/>
        <w:numPr>
          <w:ilvl w:val="0"/>
          <w:numId w:val="1024"/>
        </w:numPr>
      </w:pPr>
      <w:r>
        <w:t xml:space="preserve">Custom Roles</w:t>
      </w:r>
    </w:p>
    <w:p>
      <w:pPr>
        <w:pStyle w:val="Compact"/>
        <w:numPr>
          <w:ilvl w:val="0"/>
          <w:numId w:val="1024"/>
        </w:numPr>
      </w:pPr>
      <w:r>
        <w:t xml:space="preserve">Custom Permissions</w:t>
      </w:r>
    </w:p>
    <w:p>
      <w:pPr>
        <w:pStyle w:val="Compact"/>
        <w:numPr>
          <w:ilvl w:val="0"/>
          <w:numId w:val="1024"/>
        </w:numPr>
      </w:pPr>
      <w:r>
        <w:t xml:space="preserve">Regional Managers</w:t>
      </w:r>
    </w:p>
    <w:p>
      <w:pPr>
        <w:pStyle w:val="Compact"/>
        <w:numPr>
          <w:ilvl w:val="0"/>
          <w:numId w:val="1024"/>
        </w:numPr>
      </w:pPr>
      <w:r>
        <w:t xml:space="preserve">Franchise Managers</w:t>
      </w:r>
    </w:p>
    <w:p>
      <w:pPr>
        <w:pStyle w:val="Compact"/>
        <w:numPr>
          <w:ilvl w:val="0"/>
          <w:numId w:val="1024"/>
        </w:numPr>
      </w:pPr>
      <w:r>
        <w:t xml:space="preserve">Multi-Country Operations</w:t>
      </w:r>
    </w:p>
    <w:p>
      <w:pPr>
        <w:pStyle w:val="Compact"/>
        <w:numPr>
          <w:ilvl w:val="0"/>
          <w:numId w:val="1024"/>
        </w:numPr>
      </w:pPr>
      <w:r>
        <w:t xml:space="preserve">White Label Support</w:t>
      </w:r>
    </w:p>
    <w:p>
      <w:pPr>
        <w:pStyle w:val="Compact"/>
        <w:numPr>
          <w:ilvl w:val="0"/>
          <w:numId w:val="1024"/>
        </w:numPr>
      </w:pPr>
      <w:r>
        <w:t xml:space="preserve">SSO Integration</w:t>
      </w:r>
    </w:p>
    <w:p>
      <w:pPr>
        <w:pStyle w:val="Compact"/>
        <w:numPr>
          <w:ilvl w:val="0"/>
          <w:numId w:val="1024"/>
        </w:numPr>
      </w:pPr>
      <w:r>
        <w:t xml:space="preserve">SCIM Provisioning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final-architecture-summary"/>
    <w:p>
      <w:pPr>
        <w:pStyle w:val="Heading1"/>
      </w:pPr>
      <w:r>
        <w:t xml:space="preserve">Final Architecture Summary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Organizations (Tenant)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Brands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Organization Memberships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Brand Memberships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Location Memberships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Permissions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RLS Policies</w:t>
      </w:r>
    </w:p>
    <w:p>
      <w:pPr>
        <w:pStyle w:val="FirstParagraph"/>
      </w:pPr>
      <w:r>
        <w:t xml:space="preserve">This architecture provides a scalable, enterprise-grade foundation for EdgeOps and supports restaurant groups, franchise chains, cloud kitchens, and multi-brand operators while maintaining strict data isolation and flexible access control.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2026-05-29T19:37:10Z</dcterms:created>
  <dcterms:modified xsi:type="dcterms:W3CDTF">2026-05-29T19:37:10Z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