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color w:val="000000"/>
          <w:sz w:val="25"/>
          <w:szCs w:val="25"/>
        </w:rPr>
      </w:pPr>
      <w:r>
        <w:rPr>
          <w:rFonts w:eastAsia="Times New Roman" w:cs="Arial" w:ascii="Arial" w:hAnsi="Arial"/>
          <w:color w:val="000000"/>
          <w:sz w:val="25"/>
          <w:szCs w:val="25"/>
        </w:rPr>
        <w:t>1. Answer the following to the best of your ability:(</w:t>
      </w:r>
      <w:r>
        <w:rPr>
          <w:rFonts w:eastAsia="Times New Roman" w:cs="Arial" w:ascii="Arial" w:hAnsi="Arial"/>
          <w:b/>
          <w:color w:val="000000"/>
          <w:sz w:val="25"/>
          <w:szCs w:val="25"/>
        </w:rPr>
        <w:t>10points</w:t>
      </w:r>
      <w:r>
        <w:rPr>
          <w:rFonts w:eastAsia="Times New Roman" w:cs="Arial" w:ascii="Arial" w:hAnsi="Arial"/>
          <w:color w:val="000000"/>
          <w:sz w:val="25"/>
          <w:szCs w:val="25"/>
        </w:rPr>
        <w:t>)</w:t>
      </w:r>
    </w:p>
    <w:p>
      <w:pPr>
        <w:pStyle w:val="Normal"/>
        <w:rPr/>
      </w:pPr>
      <w:r>
        <w:rPr>
          <w:rFonts w:eastAsia="Times New Roman" w:cs="Arial" w:ascii="Arial" w:hAnsi="Arial"/>
          <w:color w:val="000000"/>
          <w:sz w:val="25"/>
          <w:szCs w:val="25"/>
        </w:rPr>
        <w:t>a) Define Corpus:</w:t>
      </w:r>
    </w:p>
    <w:p>
      <w:pPr>
        <w:pStyle w:val="Normal"/>
        <w:rPr>
          <w:rFonts w:ascii="Arial" w:hAnsi="Arial" w:eastAsia="Times New Roman" w:cs="Arial"/>
          <w:color w:val="000000"/>
          <w:sz w:val="25"/>
          <w:szCs w:val="25"/>
        </w:rPr>
      </w:pPr>
      <w:r>
        <w:rPr/>
      </w:r>
    </w:p>
    <w:p>
      <w:pPr>
        <w:pStyle w:val="Normal"/>
        <w:rPr/>
      </w:pPr>
      <w:r>
        <w:rPr>
          <w:rFonts w:eastAsia="Times New Roman" w:cs="Arial" w:ascii="Arial" w:hAnsi="Arial"/>
          <w:color w:val="000000"/>
          <w:sz w:val="25"/>
          <w:szCs w:val="25"/>
        </w:rPr>
        <w:t xml:space="preserve">corpus is body of text </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pPr>
      <w:r>
        <w:rPr/>
        <w:t>corpus analysis is the technique  to handle large quantities of text, thereby spotting patterns and styles of speech.</w:t>
      </w:r>
    </w:p>
    <w:p>
      <w:pPr>
        <w:pStyle w:val="Normal"/>
        <w:rPr/>
      </w:pPr>
      <w:r>
        <w:rPr/>
      </w:r>
    </w:p>
    <w:p>
      <w:pPr>
        <w:pStyle w:val="Normal"/>
        <w:rPr/>
      </w:pPr>
      <w:r>
        <w:rPr>
          <w:rFonts w:eastAsia="Times New Roman" w:cs="Arial" w:ascii="Arial" w:hAnsi="Arial"/>
          <w:color w:val="000000"/>
          <w:sz w:val="25"/>
          <w:szCs w:val="25"/>
        </w:rPr>
        <w:t xml:space="preserve"> </w:t>
      </w:r>
      <w:r>
        <w:rPr>
          <w:rFonts w:eastAsia="Times New Roman" w:cs="Arial" w:ascii="Arial" w:hAnsi="Arial"/>
          <w:color w:val="000000"/>
          <w:sz w:val="25"/>
          <w:szCs w:val="25"/>
        </w:rPr>
        <w:t>The corpus was analysed using three techniques: keyword analysis, examining the frequency of significant words in comparison to other corpora; collocation analysis, investigating which words are used together and offering insights into the meanings given to key terms; and semantic tagging, which compares the relative frequency of use of groups of words which share similar meanings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How might you make a corpus for the following problem: I want to be able to learn characteristics of a politician’s language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pPr>
      <w:r>
        <w:rPr/>
        <w:t>Keyword analysis: Keyword analysis reveals which words occur frequently in the text under study</w:t>
      </w:r>
    </w:p>
    <w:p>
      <w:pPr>
        <w:pStyle w:val="Normal"/>
        <w:rPr/>
      </w:pPr>
      <w:r>
        <w:rPr/>
      </w:r>
    </w:p>
    <w:p>
      <w:pPr>
        <w:pStyle w:val="Normal"/>
        <w:rPr/>
      </w:pPr>
      <w:r>
        <w:rPr/>
        <w:t>Collocation: I analysed keywords further through looking at their collocates, or words which frequently occur together with the keyword</w:t>
      </w:r>
    </w:p>
    <w:p>
      <w:pPr>
        <w:pStyle w:val="Normal"/>
        <w:rPr/>
      </w:pPr>
      <w:r>
        <w:rPr/>
      </w:r>
    </w:p>
    <w:p>
      <w:pPr>
        <w:pStyle w:val="Normal"/>
        <w:rPr/>
      </w:pPr>
      <w:r>
        <w:rPr>
          <w:rFonts w:eastAsia="Times New Roman" w:cs="Arial" w:ascii="Arial" w:hAnsi="Arial"/>
          <w:color w:val="000000"/>
          <w:sz w:val="25"/>
          <w:szCs w:val="25"/>
        </w:rPr>
        <w:t>Semantic tagging: words grouped into categories of meaning, or semantic fields, to look at which semantic groupings are used more or less frequently in comp</w:t>
      </w:r>
      <w:bookmarkStart w:id="0" w:name="_GoBack1"/>
      <w:bookmarkEnd w:id="0"/>
      <w:r>
        <w:rPr>
          <w:rFonts w:eastAsia="Times New Roman" w:cs="Arial" w:ascii="Arial" w:hAnsi="Arial"/>
          <w:color w:val="000000"/>
          <w:sz w:val="25"/>
          <w:szCs w:val="25"/>
        </w:rPr>
        <w:t>arison to another corpus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2. a) Describe briefly 4 difficulties with identifying word boundaries algorithmically?(</w:t>
      </w:r>
      <w:r>
        <w:rPr>
          <w:rFonts w:eastAsia="Times New Roman" w:cs="Arial" w:ascii="Arial" w:hAnsi="Arial"/>
          <w:b/>
          <w:color w:val="000000"/>
          <w:sz w:val="25"/>
          <w:szCs w:val="25"/>
        </w:rPr>
        <w:t>8points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 There are different language reports because the failure reports come from all around the world. Despite the fact that the reports are filtered for English, due to regional linguistic influence, additional language words appear alongside the English reports.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ii)Algorithms misinterpret these non-English terms as English and attempt to partition them. For example, the Portuguese word engatava, which means engaged, can be broken into 'eng' 'at' 'a' 'v' 'a'. The frequency of occurrence of a word in the dictionary determines segmentation, and the dictionary only contains English terms. The difficulty can be solved by expanding the dictionary to include words from other languages, as the methodologies are language agnostic.</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iii)The classification accuracy did not improve substantially after merging the word segmentation with the Auto-sort model. Because approximately 56% of the reports are free of mistakes in the first place. The bulk of the report descriptions, on the other hand, have no more than three inaccuracies.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iv)Failure reports cannot be segmented using context-based segmentation approaches. Even though the developed vocabulary includes technical terms and codes that are relevant to these reports, they are not contextually connected. Deep learning algorithms are ineffective for this data set as well. Dictionary-based segmentation algorithms, on the other hand, are quick, need less processing, and use less memory, making them ideal for this data set.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What is the possible differences in the following two implementations of a word identifier(</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tokens = nltk.word_tokenize(sentence)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and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tokens = sentence.split(“ “)</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Tokenize() is a module in NLTK that is further divided into two sub-categories: Word tokenize: To separate a sentence into tokens or words, we utilise the word tokenize() method. Sentence tokenize: To separate a text or paragraph into sentences, we utilise the sent tokenize() method.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split() function divides a string by the separator supplied and returns a list object with string elements. Any whitespace character, such as space, \t, \n, and so on, is used as the default separator.</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 Why do we use ‘tokens’ instead of ‘word’(</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t>Tokenization is the process of breaking down a big amount of text into smaller pieces called tokens. These tokens are extremely important for pattern recognition and are used as a starting point for stemming and lemmatization. Tokenization can also be used to replace sensitive data pieces with non-sensitive ones.</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3. With the following sentence “The Cat in the Hat”(</w:t>
      </w:r>
      <w:r>
        <w:rPr>
          <w:rFonts w:eastAsia="Times New Roman" w:cs="Arial" w:ascii="Arial" w:hAnsi="Arial"/>
          <w:b/>
          <w:color w:val="000000"/>
          <w:sz w:val="25"/>
          <w:szCs w:val="25"/>
        </w:rPr>
        <w:t>12points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List the Uni-grams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List the Bi-grams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'Cat')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 'in')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 List the Tri-grams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'Cat', 'in')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 'in', 'the')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'the', 'Hat')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4. Answer the following about predictive models:(</w:t>
      </w:r>
      <w:r>
        <w:rPr>
          <w:rFonts w:eastAsia="Times New Roman" w:cs="Arial" w:ascii="Arial" w:hAnsi="Arial"/>
          <w:b/>
          <w:color w:val="000000"/>
          <w:sz w:val="25"/>
          <w:szCs w:val="25"/>
        </w:rPr>
        <w:t>10points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What is a backoff model?</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 xml:space="preserve">Backoff means you go back to a n-1 gram level to calculate the probabilities when you encounter a word with prob=0. The most popular method is known as "stupid backoff."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and whenever you go back 1 level you multiply the odds by 0.4.</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Give an example of how a backoff may help your model.</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Let's say you are using 4-grams to calculate the probability of a word in text. You have "this is a very" followed by "sunny". Let's say "sunny" never ocurred in the context "this is a very" so for the 4-grams model "sunny" has probability 0, and that's not good because we know that "sunny" is more probable than say "giraffe"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So in our case you will use a 3-gram model to calculate the probability of "sunny" in the context "is a very".</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So if sunny exists in the 3-gram model the probability would be 0.4 * P("sunny"|"is a very").</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You can go back to the unigram model if needed multipliying by 0.4^n where n is the number of times you backed off.</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xml:space="preserve">5. Why do we need </w:t>
      </w:r>
      <w:r>
        <w:rPr>
          <w:rFonts w:eastAsia="Times New Roman" w:cs="Arial" w:ascii="Arial" w:hAnsi="Arial"/>
          <w:i/>
          <w:color w:val="000000"/>
          <w:sz w:val="25"/>
          <w:szCs w:val="25"/>
        </w:rPr>
        <w:t>sent_tokenize_list = sent_tokenize(text)</w:t>
      </w:r>
      <w:r>
        <w:rPr>
          <w:rFonts w:eastAsia="Times New Roman" w:cs="Arial" w:ascii="Arial" w:hAnsi="Arial"/>
          <w:color w:val="000000"/>
          <w:sz w:val="25"/>
          <w:szCs w:val="25"/>
        </w:rPr>
        <w:t xml:space="preserve"> in NLTK instead of just breaking sentences apart by punctuation?(</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rPr>
      </w:pPr>
      <w:r>
        <w:rPr>
          <w:rFonts w:eastAsia="Times New Roman" w:cs="Arial" w:ascii="Arial" w:hAnsi="Arial"/>
          <w:color w:val="000000"/>
        </w:rPr>
      </w:r>
    </w:p>
    <w:p>
      <w:pPr>
        <w:pStyle w:val="Normal"/>
        <w:rPr/>
      </w:pPr>
      <w:r>
        <w:rPr>
          <w:rFonts w:eastAsia="Times New Roman" w:cs="Arial" w:ascii="Arial" w:hAnsi="Arial"/>
          <w:color w:val="000000"/>
        </w:rPr>
        <w:t>Because useless words like punctuation , signs, etc are taken as tokens</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t>By using this function, the intelligence will be able to understand the core meaning of the sentence, because in this function it has a pre-trained model in it. Comparatively using sent_tokenize is better than punctuations.</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6. Briefly explain Transformation Based Tagging and how it differs from Ngram tagging for Part-of_Speech (</w:t>
      </w:r>
      <w:r>
        <w:rPr>
          <w:rFonts w:eastAsia="Times New Roman" w:cs="Arial" w:ascii="Arial" w:hAnsi="Arial"/>
          <w:b/>
          <w:color w:val="000000"/>
          <w:sz w:val="25"/>
          <w:szCs w:val="25"/>
        </w:rPr>
        <w:t>8points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size of nth-order taggers could be a problem.</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xml:space="preserve">It's critical to develop strategies to reduce the size of models without sacrificing performance if tagging is to be used in a variety of language technologies implemented on mobile computing devices. Trigram and bigram tables, enormous sparse arrays with hundreds of millions of entries, can be stored in an nth-order tagger with backoff. Because of the magnitude of the models, it is just impractical to condition nth-order models on the identities of terms in the context. We'll look at Brill tagging, a statistical tagging method that outperforms nth-order taggers by employing models that are a fraction of the size. </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ngram – It's an n-item subsequence. NgramTagger subclasses concept: The part-of-speech tag for the current word can be guessed by looking at the previous words and P-O-S tags. A context dictionary is kept by each tagger (ContextTagger parent class is used to implement it)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7) Answer the following:(</w:t>
      </w:r>
      <w:r>
        <w:rPr>
          <w:rFonts w:eastAsia="Times New Roman" w:cs="Arial" w:ascii="Arial" w:hAnsi="Arial"/>
          <w:b/>
          <w:color w:val="000000"/>
          <w:sz w:val="25"/>
          <w:szCs w:val="25"/>
        </w:rPr>
        <w:t>12points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a)What is a False Negative?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false positive occurs when the model forecasts the positive class inaccurately. A false negative is an outcome in which the model forecasts the negative class inaccurately.</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False negative: When a result appears negative when it isn't. A false negative occurs when a test designed to identify cancer delivers a negative result despite the fact that the person has cancer.</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b)What is a True Positive?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true positive is when the model predicts the positive class properly. A real negative, on the other hand, is a result in which the model correctly predicts the negative class.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For example, if the condition is an illness, "true positive" indicates "properly identified as diseased."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pPr>
      <w:r>
        <w:rPr>
          <w:rFonts w:eastAsia="Times New Roman" w:cs="Arial" w:ascii="Arial" w:hAnsi="Arial"/>
          <w:color w:val="000000"/>
          <w:sz w:val="25"/>
          <w:szCs w:val="25"/>
        </w:rPr>
        <w:t>c)When should Accuracy be used as a metric?</w:t>
      </w:r>
    </w:p>
    <w:p>
      <w:pPr>
        <w:pStyle w:val="Normal"/>
        <w:rPr>
          <w:rFonts w:ascii="Arial" w:hAnsi="Arial" w:eastAsia="Times New Roman" w:cs="Arial"/>
          <w:color w:val="000000"/>
          <w:sz w:val="25"/>
          <w:szCs w:val="25"/>
        </w:rPr>
      </w:pPr>
      <w:r>
        <w:rPr/>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highlight w:val="white"/>
          <w:lang w:val="en-US" w:eastAsia="en-US" w:bidi="ar-SA"/>
        </w:rPr>
        <w:t>a weighted arithmetic mean of Precision and Inverse Precision (weighted by Bias) as well as a weighted arithmetic mean of Recall and Inverse Recal</w:t>
      </w:r>
      <w:r>
        <w:rPr>
          <w:rFonts w:eastAsia="Times New Roman" w:cs="Arial" w:ascii="Arial" w:hAnsi="Arial"/>
          <w:color w:val="000000"/>
          <w:kern w:val="0"/>
          <w:sz w:val="25"/>
          <w:szCs w:val="25"/>
          <w:highlight w:val="white"/>
          <w:lang w:val="en-US" w:eastAsia="en-US" w:bidi="ar-SA"/>
        </w:rPr>
        <w:t>l.</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d)What is the difference between Precision and Recall? When would you use them?</w:t>
      </w:r>
    </w:p>
    <w:p>
      <w:pPr>
        <w:pStyle w:val="Normal"/>
        <w:shd w:val="clear" w:color="auto" w:fill="FFFFFF"/>
        <w:spacing w:before="120" w:after="120"/>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F</w:t>
      </w:r>
      <w:r>
        <w:rPr>
          <w:rFonts w:eastAsia="Times New Roman" w:cs="Arial" w:ascii="Arial" w:hAnsi="Arial"/>
          <w:color w:val="000000"/>
          <w:kern w:val="0"/>
          <w:sz w:val="25"/>
          <w:szCs w:val="25"/>
          <w:lang w:val="en-US" w:eastAsia="en-US" w:bidi="ar-SA"/>
        </w:rPr>
        <w:t>or a text search on a set of documents, precision is the number of correct results divided by the number of all returned results.</w:t>
      </w:r>
    </w:p>
    <w:p>
      <w:pPr>
        <w:pStyle w:val="Normal"/>
        <w:shd w:val="clear" w:color="auto" w:fill="FFFFFF"/>
        <w:spacing w:before="120" w:after="120"/>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shd w:val="clear" w:color="auto" w:fill="FFFFFF"/>
        <w:spacing w:before="120" w:after="120"/>
        <w:rPr>
          <w:rFonts w:ascii="Arial" w:hAnsi="Arial" w:eastAsia="Times New Roman" w:cs="Arial"/>
          <w:color w:val="000000"/>
          <w:sz w:val="25"/>
          <w:szCs w:val="25"/>
        </w:rPr>
      </w:pPr>
      <w:r>
        <w:rPr>
          <w:rFonts w:eastAsia="Times New Roman" w:cs="Arial" w:ascii="Arial" w:hAnsi="Arial"/>
          <w:color w:val="000000"/>
          <w:kern w:val="0"/>
          <w:sz w:val="25"/>
          <w:szCs w:val="25"/>
          <w:highlight w:val="white"/>
          <w:lang w:val="en-US" w:eastAsia="en-US" w:bidi="ar-SA"/>
        </w:rPr>
        <w:t>T</w:t>
      </w:r>
      <w:r>
        <w:rPr>
          <w:rFonts w:eastAsia="Times New Roman" w:cs="Arial" w:ascii="Arial" w:hAnsi="Arial"/>
          <w:color w:val="000000"/>
          <w:kern w:val="0"/>
          <w:sz w:val="25"/>
          <w:szCs w:val="25"/>
          <w:highlight w:val="white"/>
          <w:lang w:val="en-US" w:eastAsia="en-US" w:bidi="ar-SA"/>
        </w:rPr>
        <w:t>ext search on a set of documents, recall is the number of correct results divided by the number of results that should have been returned. These used to evaluate the text mining algorithms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8. Fill in the 3 empty boxes for a typical machine learning cycle:(</w:t>
      </w:r>
      <w:r>
        <w:rPr>
          <w:rFonts w:eastAsia="Times New Roman" w:cs="Arial" w:ascii="Arial" w:hAnsi="Arial"/>
          <w:b/>
          <w:color w:val="000000"/>
          <w:sz w:val="25"/>
          <w:szCs w:val="25"/>
        </w:rPr>
        <w:t>9points</w:t>
      </w:r>
      <w:r>
        <w:rPr>
          <w:rFonts w:eastAsia="Times New Roman" w:cs="Arial" w:ascii="Arial" w:hAnsi="Arial"/>
          <w:color w:val="000000"/>
          <w:sz w:val="25"/>
          <w:szCs w:val="25"/>
        </w:rPr>
        <w:t>)</w:t>
      </w:r>
    </w:p>
    <w:p>
      <w:pPr>
        <w:pStyle w:val="Normal"/>
        <w:rPr>
          <w:rFonts w:ascii="Arial" w:hAnsi="Arial" w:eastAsia="Times New Roman" w:cs="Arial"/>
          <w:color w:val="000000"/>
        </w:rPr>
      </w:pPr>
      <w:r>
        <w:rPr/>
        <w:drawing>
          <wp:inline distT="0" distB="0" distL="0" distR="0">
            <wp:extent cx="5943600" cy="270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705100"/>
                    </a:xfrm>
                    <a:prstGeom prst="rect">
                      <a:avLst/>
                    </a:prstGeom>
                  </pic:spPr>
                </pic:pic>
              </a:graphicData>
            </a:graphic>
          </wp:inline>
        </w:drawing>
      </w:r>
    </w:p>
    <w:p>
      <w:pPr>
        <w:pStyle w:val="Normal"/>
        <w:rPr>
          <w:rFonts w:ascii="Arial" w:hAnsi="Arial" w:eastAsia="Times New Roman" w:cs="Arial"/>
          <w:color w:val="000000"/>
        </w:rPr>
      </w:pPr>
      <w:r>
        <w:rPr>
          <w:rFonts w:eastAsia="Times New Roman" w:cs="Arial" w:ascii="Arial" w:hAnsi="Arial"/>
          <w:color w:val="000000"/>
        </w:rPr>
        <w:t>1. Data</w:t>
      </w:r>
    </w:p>
    <w:p>
      <w:pPr>
        <w:pStyle w:val="Normal"/>
        <w:rPr>
          <w:rFonts w:ascii="Arial" w:hAnsi="Arial" w:eastAsia="Times New Roman" w:cs="Arial"/>
          <w:color w:val="000000"/>
        </w:rPr>
      </w:pPr>
      <w:r>
        <w:rPr>
          <w:rFonts w:eastAsia="Times New Roman" w:cs="Arial" w:ascii="Arial" w:hAnsi="Arial"/>
          <w:color w:val="000000"/>
        </w:rPr>
        <w:t>2. Feature Extractor</w:t>
      </w:r>
    </w:p>
    <w:p>
      <w:pPr>
        <w:pStyle w:val="Normal"/>
        <w:rPr>
          <w:rFonts w:ascii="Arial" w:hAnsi="Arial" w:eastAsia="Times New Roman" w:cs="Arial"/>
          <w:color w:val="000000"/>
        </w:rPr>
      </w:pPr>
      <w:r>
        <w:rPr>
          <w:rFonts w:eastAsia="Times New Roman" w:cs="Arial" w:ascii="Arial" w:hAnsi="Arial"/>
          <w:color w:val="000000"/>
        </w:rPr>
        <w:t>3. Classifier Model</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9. What are the two differences when you test on your training data versus testing on your test data? (</w:t>
      </w:r>
      <w:r>
        <w:rPr>
          <w:rFonts w:eastAsia="Times New Roman" w:cs="Arial" w:ascii="Arial" w:hAnsi="Arial"/>
          <w:b/>
          <w:color w:val="000000"/>
          <w:sz w:val="25"/>
          <w:szCs w:val="25"/>
        </w:rPr>
        <w:t>4points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test on your training data, the test accuracy will be high compared to the test dataset, this is because the model have already trained and seen the training datset, so it is easy for the model to classify the training dataset. But, when it’s coming to test dataset, all the data are new and unknown to the model. From the experience of the training dataset, it will be able to classify test dataset.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10. Explain (or draw) k-fold validation when k=5 (</w:t>
      </w:r>
      <w:r>
        <w:rPr>
          <w:rFonts w:eastAsia="Times New Roman" w:cs="Arial" w:ascii="Arial" w:hAnsi="Arial"/>
          <w:b/>
          <w:color w:val="000000"/>
          <w:sz w:val="25"/>
          <w:szCs w:val="25"/>
        </w:rPr>
        <w:t>6points</w:t>
      </w:r>
      <w:r>
        <w:rPr>
          <w:rFonts w:eastAsia="Times New Roman" w:cs="Arial" w:ascii="Arial" w:hAnsi="Arial"/>
          <w:color w:val="000000"/>
          <w:sz w:val="25"/>
          <w:szCs w:val="25"/>
        </w:rPr>
        <w:t>)</w:t>
      </w:r>
    </w:p>
    <w:p>
      <w:pPr>
        <w:pStyle w:val="Normal"/>
        <w:shd w:val="clear" w:color="auto" w:fill="FFFFFF"/>
        <w:spacing w:lineRule="atLeast" w:line="360" w:before="0" w:after="288"/>
        <w:textAlignment w:val="baseline"/>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The general procedure is as follows:</w:t>
      </w:r>
    </w:p>
    <w:p>
      <w:pPr>
        <w:pStyle w:val="Normal"/>
        <w:numPr>
          <w:ilvl w:val="0"/>
          <w:numId w:val="2"/>
        </w:numPr>
        <w:shd w:val="clear" w:color="auto" w:fill="FFFFFF"/>
        <w:textAlignment w:val="baseline"/>
        <w:rPr/>
      </w:pPr>
      <w:r>
        <w:rPr>
          <w:rFonts w:eastAsia="Times New Roman" w:cs="Arial" w:ascii="Arial" w:hAnsi="Arial"/>
          <w:color w:val="000000"/>
          <w:kern w:val="0"/>
          <w:sz w:val="25"/>
          <w:szCs w:val="25"/>
          <w:lang w:val="en-US" w:eastAsia="en-US" w:bidi="ar-SA"/>
        </w:rPr>
        <w:t>Shuffle the dataset randomly.</w:t>
      </w:r>
    </w:p>
    <w:p>
      <w:pPr>
        <w:pStyle w:val="Normal"/>
        <w:numPr>
          <w:ilvl w:val="0"/>
          <w:numId w:val="2"/>
        </w:numPr>
        <w:shd w:val="clear" w:color="auto" w:fill="FFFFFF"/>
        <w:textAlignment w:val="baseline"/>
        <w:rPr/>
      </w:pPr>
      <w:r>
        <w:rPr>
          <w:rFonts w:eastAsia="Times New Roman" w:cs="Arial" w:ascii="Arial" w:hAnsi="Arial"/>
          <w:color w:val="000000"/>
          <w:kern w:val="0"/>
          <w:sz w:val="25"/>
          <w:szCs w:val="25"/>
          <w:lang w:val="en-US" w:eastAsia="en-US" w:bidi="ar-SA"/>
        </w:rPr>
        <w:t>Split the dataset into k groups(k=5)</w:t>
      </w:r>
    </w:p>
    <w:p>
      <w:pPr>
        <w:pStyle w:val="Normal"/>
        <w:numPr>
          <w:ilvl w:val="0"/>
          <w:numId w:val="2"/>
        </w:numPr>
        <w:shd w:val="clear" w:color="auto" w:fill="FFFFFF"/>
        <w:textAlignment w:val="baseline"/>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For each unique group:</w:t>
      </w:r>
    </w:p>
    <w:p>
      <w:pPr>
        <w:pStyle w:val="Normal"/>
        <w:numPr>
          <w:ilvl w:val="1"/>
          <w:numId w:val="2"/>
        </w:numPr>
        <w:shd w:val="clear" w:color="auto" w:fill="FFFFFF"/>
        <w:textAlignment w:val="baseline"/>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Take the group as a hold out or test data set</w:t>
      </w:r>
    </w:p>
    <w:p>
      <w:pPr>
        <w:pStyle w:val="Normal"/>
        <w:numPr>
          <w:ilvl w:val="1"/>
          <w:numId w:val="2"/>
        </w:numPr>
        <w:shd w:val="clear" w:color="auto" w:fill="FFFFFF"/>
        <w:textAlignment w:val="baseline"/>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Take the remaining groups as a training data set</w:t>
      </w:r>
    </w:p>
    <w:p>
      <w:pPr>
        <w:pStyle w:val="Normal"/>
        <w:numPr>
          <w:ilvl w:val="1"/>
          <w:numId w:val="2"/>
        </w:numPr>
        <w:shd w:val="clear" w:color="auto" w:fill="FFFFFF"/>
        <w:textAlignment w:val="baseline"/>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Fit a model on the training set and evaluate it on the test set</w:t>
      </w:r>
    </w:p>
    <w:p>
      <w:pPr>
        <w:pStyle w:val="Normal"/>
        <w:numPr>
          <w:ilvl w:val="1"/>
          <w:numId w:val="2"/>
        </w:numPr>
        <w:shd w:val="clear" w:color="auto" w:fill="FFFFFF"/>
        <w:textAlignment w:val="baseline"/>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Retain the evaluation score and discard the model</w:t>
      </w:r>
    </w:p>
    <w:p>
      <w:pPr>
        <w:pStyle w:val="Normal"/>
        <w:numPr>
          <w:ilvl w:val="0"/>
          <w:numId w:val="2"/>
        </w:numPr>
        <w:shd w:val="clear" w:color="auto" w:fill="FFFFFF"/>
        <w:textAlignment w:val="baseline"/>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Summarize the skill of the model using the sample of model evaluation scores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3074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1307465"/>
                    </a:xfrm>
                    <a:prstGeom prst="rect">
                      <a:avLst/>
                    </a:prstGeom>
                  </pic:spPr>
                </pic:pic>
              </a:graphicData>
            </a:graphic>
          </wp:anchor>
        </w:drawing>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rPr>
      </w:pPr>
      <w:r>
        <w:rPr>
          <w:rFonts w:eastAsia="Times New Roman" w:cs="Arial" w:ascii="Arial" w:hAnsi="Arial"/>
          <w:color w:val="000000"/>
          <w:sz w:val="25"/>
          <w:szCs w:val="25"/>
        </w:rPr>
        <w:t>11. Show 3 examples where a Named Entity System can get confused by ambiguity (</w:t>
      </w:r>
      <w:r>
        <w:rPr>
          <w:rFonts w:eastAsia="Times New Roman" w:cs="Arial" w:ascii="Arial" w:hAnsi="Arial"/>
          <w:b/>
          <w:color w:val="000000"/>
          <w:sz w:val="25"/>
          <w:szCs w:val="25"/>
        </w:rPr>
        <w:t>6points</w:t>
      </w:r>
      <w:r>
        <w:rPr>
          <w:rFonts w:eastAsia="Times New Roman" w:cs="Arial" w:ascii="Arial" w:hAnsi="Arial"/>
          <w:color w:val="000000"/>
          <w:sz w:val="25"/>
          <w:szCs w:val="25"/>
        </w:rPr>
        <w:t>)</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The pen is good. This cost 10 USD.</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 xml:space="preserve"> </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The 10 $ is assigned to unknown entity</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The flowers are good . I like the lilly.</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Lily is never known as flower</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 xml:space="preserve">The politician speech changed over time. Kennedy and Robert seems </w:t>
      </w:r>
      <w:r>
        <w:rPr>
          <w:rFonts w:eastAsia="Times New Roman" w:cs="Arial" w:ascii="Arial" w:hAnsi="Arial"/>
          <w:color w:val="000000"/>
          <w:kern w:val="0"/>
          <w:sz w:val="25"/>
          <w:szCs w:val="25"/>
          <w:lang w:val="en-US" w:eastAsia="en-US" w:bidi="ar-SA"/>
        </w:rPr>
        <w:t>uninterested.</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t xml:space="preserve">Kennedy and Robert can be politicians or reporters </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pPr>
      <w:r>
        <w:rPr/>
      </w:r>
    </w:p>
    <w:p>
      <w:pPr>
        <w:pStyle w:val="Normal"/>
        <w:jc w:val="center"/>
        <w:rPr>
          <w:b/>
          <w:b/>
          <w:u w:val="single"/>
        </w:rPr>
      </w:pPr>
      <w:r>
        <w:rPr>
          <w:b/>
          <w:u w:val="single"/>
        </w:rPr>
        <w:t>PART II</w:t>
      </w:r>
    </w:p>
    <w:p>
      <w:pPr>
        <w:pStyle w:val="Normal"/>
        <w:numPr>
          <w:ilvl w:val="0"/>
          <w:numId w:val="1"/>
        </w:numPr>
        <w:spacing w:beforeAutospacing="1" w:after="0"/>
        <w:ind w:left="375" w:hanging="360"/>
        <w:rPr>
          <w:rFonts w:ascii="Times" w:hAnsi="Times" w:eastAsia="Times New Roman" w:cs="Times New Roman"/>
          <w:color w:val="2D3B45"/>
        </w:rPr>
      </w:pPr>
      <w:r>
        <w:rPr>
          <w:rFonts w:eastAsia="Times New Roman" w:cs="Times New Roman" w:ascii="Times" w:hAnsi="Times"/>
          <w:color w:val="2D3B45"/>
        </w:rPr>
        <w:t xml:space="preserve">Use given script to download 1 Wikipedia page </w:t>
      </w:r>
      <w:bookmarkStart w:id="1" w:name="_GoBack"/>
      <w:bookmarkEnd w:id="1"/>
    </w:p>
    <w:p>
      <w:pPr>
        <w:pStyle w:val="Normal"/>
        <w:numPr>
          <w:ilvl w:val="0"/>
          <w:numId w:val="1"/>
        </w:numPr>
        <w:spacing w:before="0" w:after="0"/>
        <w:ind w:left="375" w:hanging="360"/>
        <w:rPr>
          <w:rFonts w:ascii="Times" w:hAnsi="Times" w:eastAsia="Times New Roman" w:cs="Times New Roman"/>
          <w:color w:val="2D3B45"/>
        </w:rPr>
      </w:pPr>
      <w:r>
        <w:rPr>
          <w:rFonts w:eastAsia="Times New Roman" w:cs="Times New Roman" w:ascii="Times" w:hAnsi="Times"/>
          <w:color w:val="2D3B45"/>
        </w:rPr>
        <w:t>Run NLTK’s NER tool.</w:t>
      </w:r>
    </w:p>
    <w:p>
      <w:pPr>
        <w:pStyle w:val="Normal"/>
        <w:numPr>
          <w:ilvl w:val="0"/>
          <w:numId w:val="1"/>
        </w:numPr>
        <w:spacing w:before="0" w:after="0"/>
        <w:ind w:left="375" w:hanging="360"/>
        <w:rPr>
          <w:rFonts w:ascii="Times" w:hAnsi="Times" w:eastAsia="Times New Roman" w:cs="Times New Roman"/>
          <w:color w:val="2D3B45"/>
        </w:rPr>
      </w:pPr>
      <w:r>
        <w:rPr>
          <w:rFonts w:eastAsia="Times New Roman" w:cs="Times New Roman" w:ascii="Times" w:hAnsi="Times"/>
          <w:color w:val="2D3B45"/>
        </w:rPr>
        <w:t>Examine both the PERSON and LOCATION Entities</w:t>
      </w:r>
    </w:p>
    <w:p>
      <w:pPr>
        <w:pStyle w:val="Normal"/>
        <w:numPr>
          <w:ilvl w:val="0"/>
          <w:numId w:val="1"/>
        </w:numPr>
        <w:spacing w:before="0" w:afterAutospacing="1"/>
        <w:ind w:left="375" w:hanging="360"/>
        <w:rPr>
          <w:rFonts w:ascii="Times" w:hAnsi="Times" w:eastAsia="Times New Roman" w:cs="Times New Roman"/>
          <w:color w:val="2D3B45"/>
        </w:rPr>
      </w:pPr>
      <w:r>
        <w:rPr>
          <w:rFonts w:eastAsia="Times New Roman" w:cs="Times New Roman" w:ascii="Times" w:hAnsi="Times"/>
          <w:color w:val="2D3B45"/>
        </w:rPr>
        <w:t>Calculate Precision, Recall, and F-Measure for both Person or Location (whichever your document has)</w:t>
      </w:r>
    </w:p>
    <w:p>
      <w:pPr>
        <w:pStyle w:val="Normal"/>
        <w:spacing w:before="180" w:after="180"/>
        <w:rPr>
          <w:rFonts w:ascii="Times" w:hAnsi="Times" w:eastAsia="Times New Roman" w:cs="Times New Roman"/>
          <w:color w:val="2D3B45"/>
        </w:rPr>
      </w:pPr>
      <w:r>
        <w:rPr>
          <w:rFonts w:eastAsia="Times New Roman" w:cs="Times New Roman" w:ascii="Times" w:hAnsi="Times"/>
          <w:color w:val="2D3B45"/>
        </w:rPr>
        <w:t>pip install pymediawiki</w:t>
      </w:r>
    </w:p>
    <w:p>
      <w:pPr>
        <w:pStyle w:val="Normal"/>
        <w:spacing w:before="180" w:after="180"/>
        <w:rPr>
          <w:rFonts w:ascii="Times" w:hAnsi="Times" w:eastAsia="Times New Roman" w:cs="Times New Roman"/>
          <w:color w:val="2D3B45"/>
        </w:rPr>
      </w:pPr>
      <w:r>
        <w:rPr>
          <w:rFonts w:eastAsia="Times New Roman" w:cs="Times New Roman" w:ascii="Times" w:hAnsi="Times"/>
          <w:color w:val="2D3B45"/>
        </w:rPr>
        <w:t>To Harvest WIKI</w:t>
      </w:r>
    </w:p>
    <w:p>
      <w:pPr>
        <w:pStyle w:val="Normal"/>
        <w:pBdr>
          <w:top w:val="single" w:sz="6" w:space="7" w:color="C7CDD1"/>
          <w:left w:val="single" w:sz="6" w:space="7" w:color="C7CDD1"/>
          <w:bottom w:val="single" w:sz="6" w:space="7" w:color="C7CDD1"/>
          <w:right w:val="single" w:sz="6" w:space="7" w:color="C7CDD1"/>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0"/>
        <w:rPr>
          <w:rFonts w:ascii="Monaco" w:hAnsi="Monaco" w:eastAsia="Times New Roman" w:cs="Courier New"/>
          <w:color w:val="2D3B45"/>
          <w:sz w:val="20"/>
          <w:szCs w:val="20"/>
        </w:rPr>
      </w:pPr>
      <w:r>
        <w:rPr>
          <w:rFonts w:eastAsia="Times New Roman" w:cs="Courier New" w:ascii="Monaco" w:hAnsi="Monaco"/>
          <w:color w:val="2D3B45"/>
          <w:sz w:val="20"/>
          <w:szCs w:val="20"/>
        </w:rPr>
        <w:br/>
        <w:t>from mediawiki import MediaWiki</w:t>
        <w:br/>
        <w:t>wikipedia = MediaWiki()</w:t>
        <w:br/>
        <w:br/>
        <w:t>p = wikipedia.page('Marymount University')</w:t>
        <w:br/>
        <w:t>content= p.content</w:t>
        <w:br/>
        <w:t>print(content)</w:t>
        <w:br/>
        <w:br/>
        <w:br/>
        <w:br/>
        <w:br/>
        <w:t>To Tag Named Entities</w:t>
        <w:br/>
        <w:t>1) Word Tokenize a Sentence</w:t>
        <w:br/>
        <w:t>2) POS tag the tokens</w:t>
        <w:br/>
        <w:t>3) print(nltk.ne_chunk(tagged))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Catholic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Virginia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Religious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Sacred Heart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RSHM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New York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California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Admiral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Naval Surgeon General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William McKinley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Rixey Mansion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Main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Physical Therapy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Ethical Concerns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Caruthers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Rose Benté Lee Ostapenko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Malek Plaza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Sister Majella Berg</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RSHM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LEED Gold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Rixey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Reinsch Pierce Family Courtyard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Commission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LOCATION Southern Association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Schools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Health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Innovation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Technology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Science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Humanities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Consortium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Universities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Washington Metropolitan Area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LOCATION North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Virginia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Rose Benté Lee Ostapenko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Rowley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Butler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 Joseph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Berg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Gerard Phelan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Rowley Academic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Caruthers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Gailhac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 Joseph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Rose Benté Lee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Bernie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Cafe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Gerard Phelan Cafeteria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Emerson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Auditorium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Lodge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Ireton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FACILITY Main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Sacred Heart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Innovation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Technology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Human Services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Forensic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Legal Psychology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Health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Graduate Enrollment Services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Cody Gallery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Eats Café</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Coakley Family Library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Rixey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Main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MedStar Clinic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MedStar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Network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Main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Saints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NCAA Division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Men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Women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Capital Athletic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NCAA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Virginia Sports Information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VaSID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Academic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Clubs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Student Transition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Engagement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Student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Student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Association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 Events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Banner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Community Assistant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Peer Mentor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Dominican Republic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Sierra Leone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Saints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Service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Most International Students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 Ethnic Diversity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Top Tier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Regional Universities South Best Value School Best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Veterans Best Online Graduate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CybersecurityAdditional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HSI</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U.S. Department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World Affairs Council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Washington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Associate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Clinical Enterprise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INOVA Health System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Steven Boutelle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Army Yene Damtew</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Michelle Obama Cindy Eckert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Sprout Pharmaceuticals Tonye Garrick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Nigerian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Ryan Hampton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Katherine Kallinis Berman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Georgetown Cupcake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TLC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DC Cupcakes Gregg</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FBI</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Noor Rashid Al Khalifa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Noor Rashad Robinson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Color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Change Timothy Sheehan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Greenlight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Michael D. Smith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Executive Director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Brother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Keeper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MBK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Obama Foundation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Equity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Inclusion Officer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Wendy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Company Tyler Wisler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HGTV Star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Doreen Wonda Johnson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New Mexico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Representatives Mia Yim</w:t>
      </w:r>
    </w:p>
    <w:p>
      <w:pPr>
        <w:pStyle w:val="Normal"/>
        <w:rPr/>
      </w:pPr>
      <w:r>
        <w:rPr/>
      </w:r>
    </w:p>
    <w:p>
      <w:pPr>
        <w:pStyle w:val="Normal"/>
        <w:rPr/>
      </w:pPr>
      <w:r>
        <w:rPr/>
      </w:r>
    </w:p>
    <w:p>
      <w:pPr>
        <w:pStyle w:val="Normal"/>
        <w:rPr/>
      </w:pPr>
      <w:r>
        <w:rPr/>
      </w:r>
    </w:p>
    <w:p>
      <w:pPr>
        <w:pStyle w:val="Normal"/>
        <w:rPr/>
      </w:pPr>
      <w:r>
        <w:rPr/>
      </w:r>
    </w:p>
    <w:p>
      <w:pPr>
        <w:pStyle w:val="Normal"/>
        <w:rPr/>
      </w:pPr>
      <w:r>
        <w:rPr/>
        <w:t>[('Marymount', 'NNP'), ('University', 'NNP'), ('is', 'VBZ'), ('a', 'DT'), ('private', 'JJ'), ('Catholic', 'NNP'), ('university', 'NN'), ('with', 'IN'), ('its', 'PRP$'), ('main', 'JJ'), ('campus', 'NN'), ('in', 'IN'), ('Arlington', 'NNP'), (',', ','), ('Virginia', 'NNP'), ('.', '.'), ('Marymount', 'NNP'), ('offers', 'VBZ'), ('bachelor', 'NN'), ("'s", 'POS'), (',', ','), ('master', 'NN'), ("'s", 'POS'), (',', ','), ('and', 'CC'), ('doctoral', 'JJ'), ('degrees', 'NNS'), ('in', 'IN'), ('a', 'DT'), ('wide', 'JJ'), ('range', 'NN'), ('of', 'IN'), ('disciplines', 'NNS'), ('.', '.'), ('It', 'PRP'), ('has', 'VBZ'), ('approximately', 'RB'), ('3,294', 'CD'), ('students', 'NNS'), ('enrolled', 'VBD'), (',', ','), ('representing', 'VBG'), ('approximately', 'RB'), ('45', 'CD'), ('states', 'NNS'), ('and', 'CC'), ('78', 'CD'), ('countries', 'NNS'), ('.', '.'), ('==', 'JJ'), ('History', 'NNP'), ('==', 'NNP'), ('Marymount', 'NNP'), ('was', 'VBD'), ('founded', 'VBN'), ('in', 'IN'), ('1950', 'CD'), ('by', 'IN'), ('the', 'DT'), ('Religious', 'NNP'), ('of', 'IN'), ('the', 'DT'), ('Sacred', 'NNP'), ('Heart', 'NNP'), ('of', 'IN'), ('Mary', 'NNP'), ('(', '('), ('RSHM', 'NNP'), (')', ')'), ('as', 'IN'), ('Marymount', 'NNP'), ('College', 'NNP'), (',', ','), ('a', 'DT'), ('two-year', 'JJ'), ('women', 'NNS'), ("'s", 'POS'), ('school', 'NN'), ('.', '.'), ('It', 'PRP'), ('was', 'VBD'), ('a', 'DT'), ('member', 'NN'), ('school', 'NN'), ('of', 'IN'), ('the', 'DT'), ('Marymount', 'NNP'), ('colleges', 'NNS'), ('operated', 'VBN'), ('by', 'IN'), ('the', 'DT'), ('sisterhood', 'NN'), ('in', 'IN'), ('New', 'NNP'), ('York', 'NNP'), (',', ','), ('California', 'NNP'), ('and', 'CC'), ('several', 'JJ'), ('other', 'JJ'), ('states', 'NNS'), ('.', '.'), ('The', 'DT'), ('campus', 'NN'), ('was', 'VBD'), ('located', 'VBN'), ('on', 'IN'), ('the', 'DT'), ('former', 'JJ'), ('estate', 'NN'), ('of', 'IN'), ('Admiral', 'NNP'), ('Presley', 'NNP'), ('Marion', 'NNP'), ('Rixey', 'NNP'), (',', ','), ('Naval', 'NNP'), ('Surgeon', 'NNP'), ('General', 'NNP'), ('and', 'CC'), ('personal', 'JJ'), ('physician', 'NN'), ('to', 'TO'), ('Presidents', 'NNS'), ('Theodore', 'NNP'), ('Roosevelt', 'NNP'), ('and', 'CC'), ('William', 'NNP'), ('McKinley', 'NNP'), ('.', '.'), ('Classes', 'NNS'), ('and', 'CC'), ('activities', 'NNS'), ('were', 'VBD'), ('centered', 'VBN'), ('around', 'IN'), ('the', 'DT'), ('former', 'JJ'), ('Rixey', 'NNP'), ('Mansion', 'NNP'), (',', ','), ('renamed', 'VBD'), ('as', 'IN'), ('the', 'DT'), ('university', 'NN'), ("'s", 'POS'), ('``', '``'), ('Main', 'NNP'), ('House', 'NNP'), ("''", "''"), ('.', '.'), ('Marymount', 'NNP'), ('became', 'VBD'), ('a', 'DT'), ('four-year', 'JJ'), ('college', 'NN'), ('in', 'IN'), ('1973', 'CD'), ('.', '.'), ('It', 'PRP'), ('added', 'VBD'), ('master', 'NN'), ("'s", 'POS'), ('degree', 'JJ'), ('programs', 'NNS'), ('in', 'IN'), ('1979', 'CD'), (',', ','), ('and', 'CC'), ('its', 'PRP$'), ('first', 'JJ'), ('doctoral', 'JJ'), ('program', 'NN'), (',', ','), ('the', 'DT'), ('clinical', 'JJ'), ('Doctor', 'NNP'), ('of', 'IN'), ('Physical', 'NNP'), ('Therapy', 'NNP'), (',', ','), ('in', 'IN'), ('2005', 'CD'), ('.', '.'), ('Its', 'PRP$'), ('first', 'JJ'), ('male', 'JJ'), ('students', 'NNS'), ('were', 'VBD'), ('admitted', 'VBN'), ('into', 'IN'), ('the', 'DT'), ('nursing', 'NN'), ('program', 'NN'), ('in', 'IN'), ('1972', 'CD'), (',', ','), ('and', 'CC'), ('the', 'DT'), ('college', 'NN'), ('became', 'VBD'), ('fully', 'RB'), ('coeducational', 'JJ'), ('and', 'CC'), ('changed', 'VBD'), ('its', 'PRP$'), ('name', 'NN'), ('to', 'TO'), ('Marymount', 'NNP'), ('University', 'NNP'), ('in', 'IN'), ('1986.The', 'CD'), ('university', 'NN'), ('established', 'VBD'), ('the', 'DT'), ('Center', 'NNP'), ('for', 'IN'), ('Ethical', 'NNP'), ('Concerns', 'NNP'), ('in', 'IN'), ('1993', 'CD'), ('.', '.'), ('In', 'IN'), ('October', 'NNP'), ('2010', 'CD'), (',', ','), ('Marymount', 'NNP'), ('celebrated', 'VBD'), ('its', 'PRP$'), ('60th', 'JJ'), ('anniversary', 'NN'), ('with', 'IN'), ('the', 'DT'), ('grand', 'JJ'), ('opening', 'NN'), ('and', 'CC'), ('ribbon', 'NN'), ('cutting', 'NN'), ('ceremony', 'NN'), ('for', 'IN'), ('Caruthers', 'NNP'), ('Hall', 'NNP'), (',', ','), ('a', 'DT'), ('52,000-square-foot', 'JJ'), ('(', '('), ('4,800', 'CD'), ('m2', 'NN'), (')', ')'), ('academic', 'JJ'), ('facility', 'NN'), ('focused', 'VBN'), ('on', 'IN'), ('the', 'DT'), ('sciences', 'NNS'), ('and', 'CC'), ('health', 'NN'), ('sciences', 'NNS'), (',', ','), ('and', 'CC'), ('Rose', 'NNP'), ('Benté', 'NNP'), ('Lee', 'NNP'), ('Ostapenko', 'NNP'), ('Hall', 'NNP'), (',', ','), ('a', 'DT'), ('77,000-square-foot', 'JJ'), ('(', '('), ('7,200', 'CD'), ('m2', 'NN'), (')', ')'), ('residence', 'NN'), ('hall', 'NN'), ('providing', 'VBG'), ('apartment-style', 'JJ'), ('housing', 'NN'), ('for', 'IN'), ('239', 'CD'), ('students', 'NNS'), ('.', '.'), ('The', 'DT'), ('Malek', 'NNP'), ('Plaza', 'NNP'), ('is', 'VBZ'), ('a', 'DT'), ('gathering', 'VBG'), ('area', 'NN'), ('between', 'IN'), ('the', 'DT'), ('two', 'CD'), ('buildings', 'NNS'), ('and', 'CC'), ('features', 'VBZ'), ('a', 'DT'), ('statue', 'NN'), ('of', 'IN'), ('Sister', 'NNP'), ('Majella', 'NNP'), ('Berg', 'NNP'), (',', ','), ('RSHM', 'NNP'), (',', ','), ('who', 'WP'), ('was', 'VBD'), ('president', 'NN'), ('of', 'IN'), ('Marymount', 'NNP'), ('from', 'IN'), ('1960', 'CD'), ('to', 'TO'), ('1993', 'CD'), ('.', '.'), ('A', 'DT'), ('sky', 'NN'), ('bridge', 'NN'), ('connects', 'VBZ'), ('the', 'DT'), ('new', 'JJ'), ('buildings', 'NNS'), ('to', 'TO'), ('the', 'DT'), ('rest', 'NN'), ('of', 'IN'), ('the', 'DT'), ('campus.In', 'NN'), ('August', 'NNP'), ('2017', 'CD'), (',', ','), ('Marymount', 'NNP'), ('opened', 'VBD'), ('Ballston', 'NNP'), ('Center', 'NNP'), ('.', '.'), ('The', 'DT'), ('LEED', 'NNP'), ('Gold', 'NNP'), ('Certified', 'NNP'), ('multi-use', 'NN'), ('complex', 'NN'), ('comprises', 'VBZ'), ('a', 'DT'), ('nine-story', 'JJ'), ('academic/office', 'NN'), ('tower', 'NN'), ('and', 'CC'), ('The', 'DT'), ('Rixey', 'NNP'), (',', ','), ('a', 'DT'), ('12-story', 'JJ'), ('residential/retail', 'NN'), ('building', 'NN'), (',', ','), ('each', 'DT'), ('boasting', 'VBG'), ('multi-level', 'JJ'), ('underground', 'JJ'), ('parking', 'NN'), ('.', '.'), ('Ballston', 'NNP'), ('Center', 'NNP'), ('is', 'VBZ'), ('anchored', 'VBN'), ('by', 'IN'), ('a', 'DT'), ('public', 'JJ'), ('plaza', 'NN'), ('and', 'CC'), ('the', 'DT'), ('Reinsch', 'NNP'), ('Pierce', 'NNP'), ('Family', 'NNP'), ('Courtyard', 'NNP'), ('.', '.'), ('==', 'NN'), ('Academics', 'NNPS'), ('and', 'CC'), ('accreditation', 'NN'), ('==', 'NNP'), ('Marymount', 'NNP'), ('University', 'NNP'), ('is', 'VBZ'), ('accredited', 'VBN'), ('by', 'IN'), ('the', 'DT'), ('Commission', 'NNP'), ('on', 'IN'), ('Colleges', 'NNP'), ('of', 'IN'), ('the', 'DT'), ('Southern', 'NNP'), ('Association', 'NNP'), ('of', 'IN'), ('Colleges', 'NNP'), ('and', 'CC'), ('Schools', 'NNP'), ('to', 'TO'), ('award', 'VB'), ('doctoral', 'JJ'), (',', ','), ('master', 'NN'), ("'s", 'POS'), (',', ','), ('and', 'CC'), ('bachelor', 'NN'), ("'s", 'POS'), ('degrees', 'NNS'), ('.', '.'), ('The', 'DT'), ('school', 'NN'), ('grants', 'NNS'), ('bachelor', 'NN'), ("'s", 'POS'), (',', ','), ('master', 'NN'), ("'s", 'POS'), ('and', 'CC'), ('doctoral', 'JJ'), ('degrees', 'NNS'), (',', ','), ('undergraduate', 'NN'), ('and', 'CC'), ('graduate', 'NN'), ('certification', 'NN'), (',', ','), ('and', 'CC'), ('pre-professional', 'JJ'), ('programs', 'NNS'), ('in', 'IN'), ('teaching', 'VBG'), (',', ','), ('law', 'NN'), (',', ','), ('medicine', 'NN'), ('and', 'CC'), ('physical', 'JJ'), ('therapy', 'NN'), ('through', 'IN'), ('the', 'DT'), ('College', 'NNP'), ('of', 'IN'), ('Health', 'NNP'), ('and', 'CC'), ('Education', 'NNP'), (',', ','), ('College', 'NNP'), ('of', 'IN'), ('Business', 'NNP'), (',', ','), ('Innovation', 'NNP'), (',', ','), ('Leadership', 'NNP'), ('and', 'CC'), ('Technology', 'NNP'), ('and', 'CC'), ('College', 'NNP'), ('of', 'IN'), ('Science', 'NNP'), ('and', 'CC'), ('Humanities', 'NNP'), ('.', '.'), ('Marymount', 'NNP'), ('is', 'VBZ'), ('a', 'DT'), ('member', 'NN'), ('of', 'IN'), ('the', 'DT'), ('Consortium', 'NNP'), ('of', 'IN'), ('Universities', 'NNP'), ('of', 'IN'), ('the', 'DT'), ('Washington', 'NNP'), ('Metropolitan', 'NNP'), ('Area', 'NNP'), (',', ','), ('which', 'WDT'), ('allows', 'VBZ'), ('students', 'NNS'), ('to', 'TO'), ('take', 'VB'), ('courses', 'NNS'), ('at', 'IN'), ('any', 'DT'), ('of', 'IN'), ('the', 'DT'), ('other', 'JJ'), ('17', 'CD'), ('member', 'NN'), ('institutions', 'NNS'), ('and', 'CC'), ('to', 'TO'), ('borrow', 'VB'), ('books', 'NNS'), ('from', 'IN'), ('their', 'PRP$'), ('libraries', 'NNS'), ('.', '.'), ('==', 'JJ'), ('Campuses', 'NNP'), ('==', 'NNP'), ('===', 'NNP'), ('Main', 'NNP'), ('Campus', 'NNP'), ('===', 'NNP'), ('Marymount', 'NNP'), ("'s", 'POS'), ('main', 'JJ'), ('campus', 'NN'), ('is', 'VBZ'), ('located', 'VBN'), ('on', 'IN'), ('21', 'CD'), ('acres', 'NNS'), ('(', '('), ('85,000', 'CD'), ('m2', 'NN'), (')', ')'), ('in', 'IN'), ('the', 'DT'), ('North', 'NNP'), ('Arlington', 'NNP'), ('area', 'NN'), ('of', 'IN'), ('Arlington', 'NNP'), (',', ','), ('Virginia', 'NNP'), ('.', '.'), ('The', 'DT'), ('campus', 'NN'), ('includes', 'VBZ'), ('six', 'CD'), ('residence', 'NN'), ('halls', 'NNS'), (':', ':'), ('Rose', 'NNP'), ('Benté', 'NNP'), ('Lee', 'NNP'), ('Ostapenko', 'NNP'), ('Hall', 'NNP'), (',', ','), ('Rowley', 'NNP'), ('Hall', 'NNP'), (',', ','), ('Butler', 'NNP'), ('Hall', 'NNP'), (',', ','), ('St.', 'NNP'), ('Joseph', 'NNP'), ("'s", 'POS'), ('Hall', 'NNP'), (',', ','), ('Berg', 'NNP'), ('Hall', 'NNP'), (',', ','), ('and', 'CC'), ('Gerard', 'NNP'), ('Phelan', 'NNP'), ('Hall', 'NNP'), (';', ':'), ('three', 'CD'), ('academic', 'JJ'), ('buildings', 'NNS'), (':', ':'), ('Rowley', 'NNP'), ('Academic', 'NNP'), ('Center', 'NNP'), (',', ','), ('Caruthers', 'NNP'), ('Hall', 'NNP'), (',', ','), ('and', 'CC'), ('Gailhac', 'NNP'), ('Hall', 'NNP'), (';', ':'), ('St.', 'NNP'),</w:t>
      </w:r>
    </w:p>
    <w:p>
      <w:pPr>
        <w:pStyle w:val="Normal"/>
        <w:rPr/>
      </w:pPr>
      <w:r>
        <w:rPr/>
        <w:t xml:space="preserve"> </w:t>
      </w:r>
      <w:r>
        <w:rPr/>
        <w:t>('Joseph', 'NNP'), ("'s", 'POS'), ('Hall', 'NNP'), ('computer', 'NN'), ('labs', 'NN'), (';', ':'), ('the', 'DT'), ('Rose', 'NNP'), ('Benté', 'NNP'), ('Lee', 'NNP'), ('Center', 'NNP'), (',', ','), ('which', 'WDT'), ('includes', 'VBZ'), ('two', 'CD'), ('gyms', 'NN'), (',', ','), ('Bernie', 'NNP'), ("'s", 'POS'), ('Cafe', 'NNP'), (',', ','), ('mail', 'NN'), ('facilities', 'NNS'), (',', ','), ('and', 'CC'), ('recreational', 'JJ'), ('and', 'CC'), ('meeting', 'JJ'), ('spaces', 'NNS'), (';', ':'), ('the', 'DT'), ('Gerard', 'NNP'), ('Phelan', 'NNP'), ('Cafeteria', 'NNP'), (';', ':'), ('the', 'DT'), ('Emerson', 'NNP'), ('G.', 'NNP'), ('Reinsch', 'NNP'), ('Library', 'NNP'), ('and', 'CC'), ('Auditorium', 'NNP'), (';', ':'), ('the', 'DT'), ('Lodge', 'NNP'), (';', ':'), ('Ireton', 'NNP'), ('Hall', 'NNP'), (';', ':'), ('the', 'DT'), ('Main', 'NNP'), ('House', 'NNP'), (';', ':'), ('the', 'DT'), ('Chapel', 'NNP'), ('of', 'IN'), ('the', 'DT'), ('Sacred', 'NNP'), ('Heart', 'NNP'), ('of', 'IN'), ('Mary', 'NNP'), (';', ':'), ('and', 'CC'), ('the', 'DT'), ('synthetic-turf', 'JJ'), ('practice', 'NN'), ('field', 'NN'), ('.', '.'), ('===', 'JJ'), ('Ballston', 'NNP'), ('Center', 'NNP'), ('===', 'NNP'), ('Marymount', 'NNP'), ("'s", 'POS'), ('Ballston', 'NNP'), ('Center', 'NNP'), ('is', 'VBZ'), ('2', 'CD'), ('miles', 'NNS'), ('(', '('), ('3.2', 'CD'), ('km', 'NN'), (')', ')'), ('away', 'RB'), ('from', 'IN'), ('the', 'DT'), ('main', 'JJ'), ('campus', 'NN'), ('in', 'IN'), ('Arlington', 'NNP'), ('and', 'CC'), ('houses', 'NNS'), ('the', 'DT'), ('College', 'NNP'), ('of', 'IN'), ('Business', 'NNP'), (',', ','), ('Innovation', 'NNP'), (',', ','), ('Leadership', 'NNP'), (',', ','), ('and', 'CC'), ('Technology', 'NNP'), ('as', 'RB'), ('well', 'RB'), ('as', 'IN'), ('the', 'DT'), ('Counseling', 'NNP'), (',', ','), ('Human', 'NNP'), ('Services', 'NNPS'), (',', ','), ('and', 'CC'), ('Forensic', 'NNP'), ('&amp;', 'CC'), ('Legal', 'NNP'), ('Psychology', 'NNP'), ('programs', 'NNS'), ('of', 'IN'), ('the', 'DT'), ('College', 'NNP'), ('of', 'IN'), ('Health', 'NNP'), ('and', 'CC'), ('Education', 'NNP'), ('.', '.'), ('The', 'DT'), ('Graduate', 'NNP'), ('Enrollment', 'NNP'), ('Services', 'NNP'), ('office', 'NN'), ('is', 'VBZ'), ('also', 'RB'), ('located', 'VBN'), ('here', 'RB'), ('.', '.'), ('The', 'DT'), ('center', 'NN'), ('also', 'RB'), ('includes', 'VBZ'), ('the', 'DT'), ('Cody', 'NN'), ('Gallery', 'NNP'), (',', ','), ('Eats', 'NNP'), ('Café', 'NNP'), (',', ','), ('Coakley', 'NNP'), ('Family', 'NNP'), ('Library', 'NNP'), (',', ','), ('computer', 'NN'), ('labs', 'NN'), (',', ','), ('chapel', 'NN'), (',', ','), ('conference', 'NN'), ('center', 'NN'), ('and', 'CC'), ('auditorium', 'NN'), ('.', '.'), ('Across', 'IN'), ('the', 'DT'), ('courtyard', 'NN'), (',', ','), ('The', 'DT'), ('Rixey', 'NNP'), ('offers', 'VBZ'), ('retail', 'JJ'), ('space', 'NN'), ('as', 'RB'), ('well', 'RB'), ('as', 'IN'), ('residential', 'JJ'), ('apartments', 'NNS'), (',', ','), ('including', 'VBG'), ('Marymount', 'NNP'), ('graduate', 'NN'), ('student', 'NN'), ('housing', 'NN'), ('.', '.'), ('The', 'DT'), ('Ballston-MU', 'JJ'), ('Metro', 'NNP'), ('Station', 'NNP'), ('is', 'VBZ'), ('within', 'IN'), ('walking', 'VBG'), ('distance', 'NN'), ('from', 'IN'), ('the', 'DT'), ('Ballston', 'NNP'), ('Center', 'NNP'), ('.', '.'), ('Additionally', 'RB'), (',', ','), ('free', 'JJ'), ('shuttle', 'NN'), ('services', 'NNS'), ('operate', 'VBP'), ('between', 'IN'), ('the', 'DT'), ('Ballston-MU', 'NNP'), ('Metro', 'NNP'), ('Station', 'NNP'), (',', ','), ('Main', 'NNP'), ('Campus', 'NNP'), (',', ','), ('4040', 'CD'), ('Center', 'NNP'), ('and', 'CC'), ('Ballston', 'NNP'), ('Center', 'NNP'), ('.', '.'), ('===', 'JJ'), ('4040', 'CD'), ('Center', 'NNP'), ('===', 'NNP'), ('Marymount', 'NNP'), ("'s", 'POS'), ('4040', 'CD'), ('Center', 'NNP'), ('houses', 'NNS'), ('its', 'PRP$'), ('physical', 'JJ'), ('therapy', 'NN'), ('doctoral', 'JJ'), ('program', 'NN'), ('and', 'CC'), ('MedStar', 'NNP'), ('Clinic', 'NNP'), ('.', '.'), ('The', 'DT'), ('clinic', 'NN'), (',', ','), ('a', 'DT'), ('partnership', 'NN'), ('between', 'IN'), ('Marymount', 'NNP'), ('and', 'CC'), ('MedStar', 'NNP'), ('NRH', 'NNP'), ('Rehabilitation', 'NNP'), ('Network', 'NNP'), (',', ','), ('provides', 'VBZ'), ('physical', 'JJ'), ('therapy', 'NN'), ('services', 'NNS'), ('to', 'TO'), ('the', 'DT'), ('community', 'NN'), ('while', 'IN'), ('allowing', 'VBG'), ('for', 'IN'), ('an', 'DT'), ('enriching', 'VBG'), ('environment', 'NN'), ('in', 'IN'), ('which', 'WDT'), ('Marymount', 'NNP'), ('physical', 'JJ'), ('therapy', 'NN'), ('students', 'NNS'), ('gain', 'VBP'), ('valuable', 'JJ'), ('clinical', 'JJ'), ('education', 'NN'), ('experience', 'NN'), ('.', '.'), ('The', 'DT'), ('4040', 'CD'), ('Center', 'NNP'), ('location', 'NN'), ('is', 'VBZ'), ('just', 'RB'), ('minutes', 'NNS'), ('from', 'IN'), ('the', 'DT'), ('Main', 'NNP'), ('Campus', 'NNP'), ('and', 'CC'), ('within', 'IN'), ('walking', 'VBG'), ('distance', 'NN'), ('of', 'IN'), ('the', 'DT'), ('Ballston-MU', 'NNP'), ('Metro', 'NNP'), ('Station', 'NNP'), ('.', '.'), ('Students', 'NNS'), ('travel', 'VBP'), ('to', 'TO'), ('and', 'CC'), ('from', 'IN'), ('locations', 'NNS'), ('on', 'IN'), ('free', 'JJ'), ('Marymount', 'NNP'), ('shuttles', 'NNS'), ('.', '.'), ('==', 'JJ'), ('Athletics', 'NNPS'), ('and', 'CC'), ('recreation', 'NN'), ('==', 'NNP'), ('Marymount', 'NNP'), ("'s", 'POS'), ('athletic', 'JJ'), ('teams', 'NNS'), (',', ','), ('known', 'VBN'), ('as', 'IN'), ('the', 'DT'), ('Saints', 'NNP'), (',', ','), ('compete', 'NN'), ('in', 'IN'), ('NCAA', 'NNP'), ('Division', 'NNP'), ('III', 'NNP'), ('in', 'IN'), ('the', 'DT'), ('Atlantic', 'NNP'), ('East', 'NNP'), ('Conference', 'NNP'), ('and', 'CC'), ('sponsor', 'VBD'), ('20', 'CD'), ('sports', 'NNS'), ('.', '.'), ('Men', 'NN'), ("'s", 'POS'), ('sports', 'NNS'), ('include', 'VBP'), ('baseball', 'NN'), (',', ','), ('basketball', 'NN'), (',', ','), ('cross', 'JJ'), ('country', 'NN'), (',', ','), ('golf', 'NN'), (',', ','), ('lacrosse', 'NN'), (',', ','), ('soccer', 'NN'), (',', ','), ('swimming', 'NN'), (',', ','), ('tennis', 'NN'), (',', ','), ('track', 'NN'), ('&amp;', 'CC'), ('field', 'NN'), (',', ','), ('and', 'CC'), ('volleyball', 'NN'), ('.', '.'), ('Women', 'NNP'), ("'s", 'POS'), ('sports', 'NNS'), ('include', 'VBP'), ('basketball', 'NN'), (',', ','), ('cross', 'JJ'), ('country', 'NN'), (',', ','), ('golf', 'NN'), (',', ','), ('lacrosse', 'NN'), (',', ','), ('soccer', 'NN'), (',', ','), ('softball', 'NN'), (',', ','), ('swimming', 'NN'), (',', ','), ('tennis', 'NN'), (',', ','), ('track', 'NN'), ('&amp;', 'CC'), ('field', 'NN'), (',', ','), ('and', 'CC'), ('volleyball.After', 'RB'), ('nearly', 'RB'), ('29', 'CD'), ('years', 'NNS'), ('as', 'IN'), ('a', 'DT'), ('founding', 'JJ'), ('member', 'NN'), ('of', 'IN'), ('the', 'DT'), ('Capital', 'NNP'), ('Athletic', 'NNP'), ('Conference', 'NNP'), (',', ','), ('Marymount', 'NNP'), ('joined', 'VBD'), ('with', 'IN'), ('six', 'CD'), ('other', 'JJ'), ('institutions', 'NNS'), ('in', 'IN'), ('the', 'DT'), ('region', 'NN'), ('to', 'TO'), ('form', 'VB'), ('a', 'DT'), ('new', 'JJ'), ('league', 'NN'), (',', ','), ('the', 'DT'), ('Atlantic', 'NNP'), ('East', 'NNP'), ('Conference', 'NNP'), (',', ','), ('which', 'WDT'), ('received', 'VBD'), ('NCAA', 'NNP'), ('approval', 'NN'), ('to', 'TO'), ('begin', 'VB'), ('competition', 'NN'), ('on', 'IN'), ('September', 'NNP'), ('1', 'CD'), (',', ','), ('2018.In', 'CD'), ('2020', 'CD'), (',', ','), ('a', 'DT'), ('record', 'NN'), ('50', 'CD'), ('percent', 'NN'), ('of', 'IN'), ('Marymount', 'NNP'), ('student-athletes', 'NNS'), ('were', 'VBD'), ('named', 'VBN'), ('to', 'TO'), ('the', 'DT'), ('Atlantic', 'NNP'), ('East', 'NNP'), ('Conference', 'NNP'), ('All-Academic', 'NNP'), ('Team', 'NNP'), ('.', '.'), ('Additionally', 'RB'), (',', ','), ('six', 'CD'), ('student-athletes', 'NNS'), ('earned', 'VBD'), ('a', 'DT'), ('spot', 'NN'), ('on', 'IN'), ('the', 'DT'), ('Virginia', 'NNP'), ('Sports', 'NNP'), ('Information', 'NNP'), ('Directors', 'NNP'), ('(', '('), ('VaSID', 'NNP'), (')', ')'), ('Academic', 'NNP'), ('All-State', 'NNP'), ('team', 'NN'), ('.', '.'), ('Marymount', 'NNP'), ('also', 'RB'), ('offers', 'VBZ'), ('recreation', 'NN'), ('and', 'CC'), ('intramural', 'JJ'), ('programming', 'NN'), ('throughout', 'IN'), ('the', 'DT'), ('year', 'NN'), ('.', '.'), ('Intramural', 'JJ'), ('offerings', 'NNS'), ('include', 'VBP'), ('basketball', 'NN'), (',', ','), ('volleyball', 'NN'), (',', ','), ('soccer', 'NN'), (',', ','), ('ultimate', 'JJ'), ('frisbee', 'NN'), (',', ','), ('kickball', 'NN'), (',', ','), ('wiffleball', 'NN'), (',', ','), ('and', 'CC'), ('canoe', 'JJ'), ('battleship', 'NN'), ('.', '.'), ('A', 'DT'), ('variety', 'NN'), ('of', 'IN'), ('fitness', 'NN'), ('classes', 'NNS'), ('are', 'VBP'), ('offered', 'VBN'), ('free', 'JJ'), ('to', 'TO'), ('students', 'NNS'), (',', ','), ('faculty', 'NN'), (',', ','), ('and', 'CC'), ('staff', 'NN'), ('.', '.'), ('==', 'NN'), ('Clubs', 'NNP'), ('and', 'CC'), ('student', 'NN'), ('organizations', 'NNS'), ('==', 'VBP'), ('Marymount', 'NNP'), ('University', 'NNP'), ('has', 'VBZ'), ('over', 'RP'), ('30', 'CD'), ('clubs', 'NNS'), ('and', 'CC'), ('student', 'NN'), ('organizations', 'NNS'), (',', ','), ('most', 'JJS'), ('of', 'IN'), ('which', 'WDT'), ('are', 'VBP'), ('advised', 'VBN'), ('by', 'IN'), ('the', 'DT'), ('Office', 'NNP'), ('of', 'IN'), ('Student', 'NNP'), ('Transition', 'NNP'), (',', ','), ('Engagement', 'NNP'), (',', ','), ('and', 'CC'), ('Leadership', 'NNP'), ('.', '.'), ('Student', 'NN'), ('clubs', 'NNS'), ('and', 'CC'), ('organizations', 'NNS'), ('are', 'VBP'), ('created', 'VBN'), ('based', 'VBN'), ('on', 'IN'), ('the', 'DT'), ('interests', 'NNS'), ('of', 'IN'), ('Marymount', 'NNP'), ('students', 'NNS'), (',', ','), ('and', 'CC'), ('include', 'VBP'), ('groups', 'NNS'), ('dedicated', 'VBD'), ('to', 'TO'), ('community', 'NN'), ('service', 'NN'), ('or', 'CC'), ('philanthropy', 'NN'), (',',</w:t>
      </w:r>
    </w:p>
    <w:p>
      <w:pPr>
        <w:pStyle w:val="Normal"/>
        <w:rPr/>
      </w:pPr>
      <w:r>
        <w:rPr/>
        <w:t xml:space="preserve"> </w:t>
      </w:r>
      <w:r>
        <w:rPr/>
        <w:t>','), ('cultural', 'JJ'), ('appreciation', 'NN'), (',', ','), ('or', 'CC'), ('specific', 'JJ'), ('academic', 'JJ'), ('interest', 'NN'), ('.', '.'), ('The', 'DT'), ('Student', 'NNP'), ('Government', 'NNP'), ('Association', 'NNP'), (',', ','), ('Association', 'NNP'), ('for', 'IN'), ('Campus', 'NNP'), ('Events', 'NNP'), (',', ','), ('and', 'CC'), ('Marymount', 'NNP'), ('University', 'NNP'), ("'s", 'POS'), ('student-run', 'JJ'), ('newspaper', 'NN'), ('The', 'DT'), ('Banner', 'NNP'), ('provide', 'JJ'), ('students', 'NNS'), ('with', 'IN'), ('additional', 'JJ'), ('organizational', 'JJ'), ('management', 'NN'), ('experience', 'NN'), ('.', '.'), ('In', 'IN'), ('addition', 'NN'), (',', ','), ('students', 'NNS'), ('have', 'VBP'), ('the', 'DT'), ('opportunity', 'NN'), ('to', 'TO'), ('engage', 'VB'), ('in', 'IN'), ('leadership', 'NN'), ('development', 'NN'), ('opportunities', 'NNS'), ('through', 'IN'), ('participation', 'NN'), ('as', 'IN'), ('an', 'DT'), ('Orientation', 'NNP'), ('Leader', 'NNP'), (',', ','), ('Community', 'NNP'), ('Assistant', 'NNP'), (',', ','), ('or', 'CC'), ('Peer', 'NNP'), ('Mentor', 'NNP'), ('.', '.'), ('==', 'NNP'), ('Community', 'NNP'), ('engagement', 'JJ'), ('==', 'NNP'), ('Each', 'DT'), ('year', 'NN'), (',', ','), ('Marymount', 'NNP'), ('students', 'NNS'), ('provide', 'VBP'), ('more', 'JJR'), ('than', 'IN'), ('16,000', 'CD'), ('hours', 'NNS'), ('of', 'IN'), ('service', 'NN'), ('in', 'IN'), ('the', 'DT'), ('local', 'JJ'), ('and', 'CC'), ('global', 'JJ'), ('community', 'NN'), ('.', '.'), ('From', 'IN'), ('tutoring', 'VBG'), ('children', 'NNS'), (',', ','), ('providing', 'VBG'), ('health-assessment', 'JJ'), ('services', 'NNS'), (',', ','), ('conducting', 'VBG'), ('food', 'NN'), ('drives', 'NNS'), (',', ','), ('and', 'CC'), ('cleaning', 'VBG'), ('up', 'RP'), ('parks', 'NNS'), ('to', 'TO'), ('building', 'VBG'), ('a', 'DT'), ('chapel', 'NN'), ('in', 'IN'), ('the', 'DT'), ('Dominican', 'NNP'), ('Republic', 'NNP'), ('or', 'CC'), ('raising', 'VBG'), ('funds', 'NNS'), ('for', 'IN'), ('a', 'DT'), ('well', 'NN'), ('in', 'IN'), ('Sierra', 'NNP'), ('Leone', 'NNP'), (',', ','), ('Marymount', 'NNP'), ('students', 'NNS'), ('actively', 'RB'), ('seek', 'VBP'), ('out', 'RP'), ('ways', 'NNS'), ('to', 'TO'), ('make', 'VB'), ('a', 'DT'), ('difference.In', 'NN'), ('2018', 'CD'), (',', ','), ('Marymount', 'NNP'), ('University', 'NNP'), ('established', 'VBD'), ('the', 'DT'), ('Saints', 'NNP'), ("'", 'POS'), ('Center', 'NNP'), ('for', 'IN'), ('Service', 'NNP'), ('to', 'TO'), ('implement', 'VB'), ('a', 'DT'), ('framework', 'NN'), ('for', 'IN'), ('sustainable', 'JJ'), ('service', 'NN'), ('programming', 'NN'), ('.', '.'), ('The', 'DT'), ('Center', 'NNP'), ('supports', 'NNS'), (',', ','), ('promotes', 'NNS'), ('and', 'CC'), ('coordinates', 'NNS'), ('service', 'NN'), ('opportunities', 'NNS'), ('across', 'IN'), ('campus', 'NN'), (',', ','), ('leveraging', 'VBG'), ('Marymount', 'NNP'), ('University', 'NNP'), ("'s", 'POS'), ('commitment', 'NN'), ('to', 'TO'), ('service', 'NN'), ('and', 'CC'), ('providing', 'VBG'), ('further', 'JJ'), ('opportunities', 'NNS'), ('for', 'IN'), ('Marymount', 'NNP'), ("'s", 'POS'), ('students', 'NNS'), ('and', 'CC'), ('faculty', 'NN'), ('to', 'TO'), ('work', 'VB'), ('together', 'RB'), ('on', 'IN'), ('service', 'NN'), ('projects', 'NNS'), (',', ','), ('both', 'DT'), ('inside', 'IN'), ('and', 'CC'), ('outside', 'IN'), ('the', 'DT'), ('classroom', 'NN'), ('.', '.'), ('==', 'JJ'), ('Awards', 'NNPS'), ('and', 'CC'), ('acknowledgments', 'NNS'), ('==', 'VBP'), ('Marymount', 'NNP'), ('University', 'NNP'), ('has', 'VBZ'), ('earned', 'VBN'), ('multiple', 'JJ'), ('inclusions', 'NNS'), ('in', 'IN'), ('U.S.', 'NNP'), ('News', 'NNP'), ('&amp;', 'CC'), ('World', 'NNP'), ('Report', 'NNP'), ("'s", 'POS'), ('2021', 'CD'), ('Best', 'NNP'), ('Colleges', 'NNPS'), ('Rankings', 'NNP'), (':', ':'), ('#', '#'), ('1', 'CD'), ('for', 'IN'), ('Most', 'JJS'), ('International', 'NNP'), ('Students', 'NNP'), ('(', '('), ('#', '#'), ('2', 'CD'), ('in', 'IN'), ('2020', 'CD'), (')', ')'), ('#', '#'), ('2', 'CD'), ('for', 'IN'), ('Campus', 'NNP'), ('Ethnic', 'NNP'), ('Diversity', 'NNP'), ('(', '('), ('#', '#'), ('3', 'CD'), ('in', 'IN'), ('2020', 'CD'), (')', ')'), ('Top', 'NNP'), ('Tier', 'NNP'), ('for', 'IN'), ('Regional', 'NNP'), ('Universities', 'NNP'), ('South', 'NNP'), ('Best', 'NNP'), ('Value', 'NNP'), ('School', 'NNP'), ('Best', 'NNP'), ('Colleges', 'NNP'), ('for', 'IN'), ('Veterans', 'NNP'), ('Best', 'NNP'), ('Online', 'NNP'), ('Graduate', 'NNP'), ('Business', 'NNP'), (',', ','), ('Non-MBA', 'NNP'), ('programs', 'NNS'), ('–', 'VBP'), ('CybersecurityAdditional', 'JJ'), ('recognitions', 'NNS'), ('include', 'VBP'), (':', ':'), ('Designated', 'VBN'), ('a', 'DT'), ('Hispanic-Serving', 'JJ'), ('Institution', 'NNP'), ('(', '('), ('HSI', 'NNP'), (')', ')'), ('and', 'CC'), ('certified', 'VBN'), ('by', 'IN'), ('the', 'DT'), ('U.S.', 'NNP'), ('Department', 'NNP'), ('of', 'IN'), ('Education', 'NNP'), ('.', '.'), ('Named', 'VBN'), ('2017', 'CD'), ('Educator', 'NNP'), ('of', 'IN'), ('the', 'DT'), ('Year', 'NN'), ('by', 'IN'), ('The', 'DT'), ('World', 'NNP'), ('Affairs', 'NNPS'), ('Council', 'NNP'), (',', ','), ('Washington', 'NNP'), (',', ','), ('D.C.', 'NNP'), ('==', 'NNP'), ('Notable', 'NNP'), ('alumni', 'NNS'), ('==', 'NNP'), ('Toni', 'NNP'), ('Ardabell', 'NNP'), (',', ','), ('Associate', 'NNP'), ('Chief', 'NNP'), ('of', 'IN'), ('Clinical', 'NNP'), ('Enterprise', 'NNP'), ('for', 'IN'), ('INOVA', 'NNP'), ('Health', 'NNP'), ('System', 'NNP'), ('Lieutenant', 'NNP'), ('General', 'NNP'), ('Steven', 'NNP'), ('Boutelle', 'NNP'), (',', ','), ('former', 'JJ'), ('Chief', 'NNP'), ('Information', 'NNP'), ('Officer', 'NNP'), ('of', 'IN'), ('the', 'DT'), ('U.S.', 'NNP'), ('Army', 'NNP'), ('Yene', 'NNP'), ('Damtew', 'NNP'), (',', ','), ('hairstylist', 'NN'), ('to', 'TO'), ('Michelle', 'NNP'), ('Obama', 'NNP'), ('Cindy', 'NNP'), ('Eckert', 'NNP'), (',', ','), ('Co-Founder', 'NNP'), ('&amp;', 'CC'), ('CEO', 'NNP'), ('of', 'IN'), ('Sprout', 'NNP'), ('Pharmaceuticals', 'NNP'), ('Tonye', 'NNP'), ('Garrick', 'NNP'), (',', ','), ('Nigerian', 'JJ'), ('singer', 'NN'), ('and', 'CC'), ('songwriter', 'NN'), ('Ryan', 'NNP'), ('Hampton', 'NNP'), (',', ','), ('writer', 'NN'), ('and', 'CC'), ('political', 'JJ'), ('activist', 'NN'), ('surrounding', 'VBG'), ('addiction', 'NN'), ('Katherine', 'NNP'), ('Kallinis', 'NNP'), ('Berman', 'NNP'), (',', ','), ('co-founder', 'NN'), ('of', 'IN'), ('Georgetown', 'NNP'), ('Cupcake', 'NNP'), ('and', 'CC'), ('star', 'NN'), ('of', 'IN'), ('TLC', 'NNP'), ("'s", 'POS'), ('DC', 'NNP'), ('Cupcakes', 'NNP'), ('Gregg', 'NNP'), ('McCrary', 'NNP'), (',', ','), ('author', 'NN'), ('and', 'CC'), ('former', 'JJ'), ('FBI', 'NNP'), ('criminal', 'NN'), ('profiler', 'NN'), ('Noor', 'NNP'), ('Rashid', 'NNP'), ('Al', 'NNP'), ('Khalifa', 'NNP'), (',', ','), ('founder', 'NN'), (',', ','), ('CEO', 'NNP'), ('and', 'CC'), ('designer', 'NN'), ('of', 'IN'), ('fashion', 'NN'), ('brand', 'NN'), ('Noon', 'NNP'), ('By', 'IN'), ('Noor', 'NNP'), ('Rashad', 'NNP'), ('Robinson', 'NNP'), (',', ','), ('President', 'NNP'), ('of', 'IN'), ('Color', 'NNP'), ('of', 'IN'), ('Change', 'NNP'), ('Timothy', 'NNP'), ('Sheehan', 'NNP'), (',', ','), ('co-founder', 'NN'), ('and', 'CC'), ('CEO', 'NNP'), ('of', 'IN'), ('Greenlight', 'NNP'), ('Financial', 'NNP'), ('Technology', 'NNP'), ('Michael', 'NNP'), ('D.', 'NNP'), ('Smith', 'NNP'), (',', ','), ('Executive', 'NNP'), ('Director', 'NNP'), ('of', 'IN'), ('the', 'DT'), ('My', 'NNP'), ('Brother', 'NNP'), ('’', 'NNP'), ('s', 'VBZ'), ('Keeper', 'NNP'), ('(', '('), ('MBK', 'NNP'), (')', ')'), ('Alliance', 'NNP'), (',', ','), ('an', 'DT'), ('organization', 'NN'), ('of', 'IN'), ('the', 'DT'), ('Obama', 'NNP'), ('Foundation', 'NNP'), ('Dr.', 'NNP'), ('Beverly', 'NNP'), ('Stallings-Johnson', 'NNP'), (',', ','), ('Chief', 'NNP'), ('Diversity', 'NNP'), (',', ','), ('Equity', 'NNP'), ('&amp;', 'CC'), ('Inclusion', 'NNP'), ('Officer', 'NNP'), ('of', 'IN'), ('The', 'DT'), ('Wendy', 'NNP'), ("'s", 'POS'), ('Company', 'NNP'), ('Tyler', 'NNP'), ('Wisler', 'NNP'), (',', ','), ('HGTV', 'NNP'), ('Star', 'NNP'), ('and', 'CC'), ('interior', 'JJ'), ('designer', 'NN'), ('Doreen', 'NNP'), ('Wonda', 'NNP'), ('Johnson', 'NNP'), (',', ','), ('member', 'NN'), ('of', 'IN'), ('the', 'DT'), ('New', 'NNP'), ('Mexico', 'NNP'), ('House', 'NNP'), ('of', 'IN'), ('Representatives', 'NNPS'), ('Mia', 'NNP'), ('Yim', 'NNP'), (',', ','), ('professional', 'JJ'), ('wrestler', 'NN'), ('==', 'NNP'), ('References', 'NNP'), ('==', 'NNP'), ('==', 'NNP'), ('External', 'NNP'), ('links', 'NNS'), ('==', 'VBP'), ('Official', 'NNP'), ('website', 'NN')]</w:t>
      </w:r>
    </w:p>
    <w:p>
      <w:pPr>
        <w:pStyle w:val="Normal"/>
        <w:rPr/>
      </w:pPr>
      <w:r>
        <w:rPr/>
      </w:r>
    </w:p>
    <w:p>
      <w:pPr>
        <w:pStyle w:val="Normal"/>
        <w:rPr/>
      </w:pPr>
      <w:r>
        <w:rPr/>
      </w:r>
    </w:p>
    <w:p>
      <w:pPr>
        <w:pStyle w:val="Normal"/>
        <w:rPr/>
      </w:pPr>
      <w:r>
        <w:rPr/>
        <w:t>Precision: 0.750</w:t>
      </w:r>
    </w:p>
    <w:p>
      <w:pPr>
        <w:pStyle w:val="Normal"/>
        <w:rPr/>
      </w:pPr>
      <w:r>
        <w:rPr/>
        <w:t>Recall: 0.900</w:t>
      </w:r>
    </w:p>
    <w:p>
      <w:pPr>
        <w:pStyle w:val="Normal"/>
        <w:rPr/>
      </w:pPr>
      <w:r>
        <w:rPr/>
        <w:t>F-Measure: 0.760</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apple-system">
    <w:altName w:val="system-ui"/>
    <w:charset w:val="01"/>
    <w:family w:val="roman"/>
    <w:pitch w:val="variable"/>
  </w:font>
  <w:font w:name="Times">
    <w:altName w:val="Times New Roman"/>
    <w:charset w:val="01"/>
    <w:family w:val="roman"/>
    <w:pitch w:val="variable"/>
  </w:font>
  <w:font w:name="Monac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Viewercontrolspagenumber" w:customStyle="1">
    <w:name w:val="viewercontrols--page-number"/>
    <w:basedOn w:val="DefaultParagraphFont"/>
    <w:qFormat/>
    <w:rsid w:val="00b243c5"/>
    <w:rPr/>
  </w:style>
  <w:style w:type="character" w:styleId="Appleconvertedspace" w:customStyle="1">
    <w:name w:val="apple-converted-space"/>
    <w:basedOn w:val="DefaultParagraphFont"/>
    <w:qFormat/>
    <w:rsid w:val="00b243c5"/>
    <w:rPr/>
  </w:style>
  <w:style w:type="character" w:styleId="Textlayerabsolute" w:customStyle="1">
    <w:name w:val="textlayer--absolute"/>
    <w:basedOn w:val="DefaultParagraphFont"/>
    <w:qFormat/>
    <w:rsid w:val="00b243c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243c5"/>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19</Pages>
  <Words>5461</Words>
  <Characters>37617</Characters>
  <CharactersWithSpaces>42768</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2021-06-29T04:54:00Z</dcterms:created>
  <dc:creator>Microsoft Office User</dc:creator>
  <dc:description/>
  <dc:language>en-IN</dc:language>
  <cp:lastModifiedBy/>
  <dcterms:modified xsi:type="dcterms:W3CDTF">2021-07-06T14:19:13Z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