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85" w:rsidRPr="00B31A15" w:rsidRDefault="00B31A15" w:rsidP="00B31A15">
      <w:pPr>
        <w:pStyle w:val="Heading1"/>
      </w:pPr>
      <w:r w:rsidRPr="00B31A15">
        <w:t xml:space="preserve">Question </w:t>
      </w:r>
      <w:r w:rsidRPr="00052656">
        <w:rPr>
          <w:color w:val="FF0000"/>
        </w:rPr>
        <w:t>A</w:t>
      </w:r>
    </w:p>
    <w:p w:rsidR="00B36C85" w:rsidRDefault="00B36C85" w:rsidP="00B36C85">
      <w:r>
        <w:t>Consider an Energy System (ES) consisting of only the following three Units:</w:t>
      </w:r>
    </w:p>
    <w:p w:rsidR="00B36C85" w:rsidRDefault="00B36C85" w:rsidP="00B36C85">
      <w:r>
        <w:t>(</w:t>
      </w:r>
      <w:proofErr w:type="spellStart"/>
      <w:r>
        <w:t>i</w:t>
      </w:r>
      <w:proofErr w:type="spellEnd"/>
      <w:r>
        <w:t>) Energy Generation Unit (EGU): Generates energy from fuel inside.</w:t>
      </w:r>
    </w:p>
    <w:p w:rsidR="00B36C85" w:rsidRDefault="00B36C85" w:rsidP="00B36C85">
      <w:r>
        <w:t>(ii) Energy Control Unit (ECU): Controls energy generation according to requirements.</w:t>
      </w:r>
    </w:p>
    <w:p w:rsidR="00B36C85" w:rsidRDefault="00B36C85" w:rsidP="00B36C85">
      <w:r>
        <w:t>(iii) Energy Transport Unit (ETU): Transports energy to distribution network</w:t>
      </w:r>
    </w:p>
    <w:p w:rsidR="005557BB" w:rsidRDefault="00B36C85" w:rsidP="00B36C85">
      <w:r>
        <w:t>The system would fail if failure of any of the three units occurred. Each unit would fail due to any of its</w:t>
      </w:r>
      <w:r>
        <w:t xml:space="preserve"> </w:t>
      </w:r>
      <w:r>
        <w:t>own failure modes or common modes.</w:t>
      </w:r>
      <w:r w:rsidR="0027785B">
        <w:t xml:space="preserve"> </w:t>
      </w:r>
      <w:r>
        <w:t>Other relevant data are as below:</w:t>
      </w:r>
    </w:p>
    <w:p w:rsidR="00CB7CC1" w:rsidRDefault="00CB7CC1" w:rsidP="00B36C85">
      <w:r w:rsidRPr="00CB7CC1">
        <w:rPr>
          <w:noProof/>
        </w:rPr>
        <w:drawing>
          <wp:inline distT="0" distB="0" distL="0" distR="0">
            <wp:extent cx="4495800" cy="3427881"/>
            <wp:effectExtent l="0" t="0" r="0" b="1270"/>
            <wp:docPr id="1" name="Picture 1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58" cy="34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15" w:rsidRDefault="00B31A15" w:rsidP="00B31A15">
      <w:r>
        <w:t>1. Table the Energy System’s failure modes (“What Can Go Wrong”) and determine any</w:t>
      </w:r>
      <w:r>
        <w:t xml:space="preserve"> </w:t>
      </w:r>
      <w:r>
        <w:t>potential cause(s) for each (make fair and sound engineering assumptions and write them</w:t>
      </w:r>
      <w:r>
        <w:t xml:space="preserve"> </w:t>
      </w:r>
      <w:r>
        <w:t>down).</w:t>
      </w:r>
    </w:p>
    <w:p w:rsidR="00B31A15" w:rsidRDefault="00B31A15" w:rsidP="00B31A15">
      <w:r>
        <w:t>2. Draw a Fault Tree Diagram for the Energy System failure modes (loss of energy) based on the</w:t>
      </w:r>
    </w:p>
    <w:p w:rsidR="00B31A15" w:rsidRDefault="00B31A15" w:rsidP="00B31A15">
      <w:r>
        <w:t>“What Can Go Wrong” items given above.</w:t>
      </w:r>
    </w:p>
    <w:p w:rsidR="00B31A15" w:rsidRDefault="00B31A15" w:rsidP="00B31A15">
      <w:r>
        <w:t>3. Determine a quantitative measure of the potential financial risk (in $/year) associated with</w:t>
      </w:r>
    </w:p>
    <w:p w:rsidR="00B31A15" w:rsidRDefault="00B31A15" w:rsidP="00B31A15">
      <w:r>
        <w:t>operating this Energy System.</w:t>
      </w:r>
    </w:p>
    <w:p w:rsidR="00B31A15" w:rsidRPr="00B31A15" w:rsidRDefault="00B31A15" w:rsidP="00B31A15">
      <w:pPr>
        <w:pStyle w:val="Heading1"/>
      </w:pPr>
      <w:r w:rsidRPr="00B31A15">
        <w:t>Question</w:t>
      </w:r>
      <w:r>
        <w:t xml:space="preserve"> </w:t>
      </w:r>
      <w:r w:rsidRPr="00052656">
        <w:rPr>
          <w:color w:val="FF0000"/>
        </w:rPr>
        <w:t>B</w:t>
      </w:r>
    </w:p>
    <w:p w:rsidR="00B31A15" w:rsidRDefault="00B31A15" w:rsidP="00B31A15">
      <w:r>
        <w:t>The following scenario is for a nuclear power plant system. The Initiating Event (IE) for the Event Tree</w:t>
      </w:r>
      <w:r>
        <w:t xml:space="preserve"> </w:t>
      </w:r>
      <w:r>
        <w:t>is “a pipe break in the cooling sub-system” that begins the scenario, with a frequency of once every</w:t>
      </w:r>
      <w:r>
        <w:t xml:space="preserve"> </w:t>
      </w:r>
      <w:r>
        <w:t>thousand years.</w:t>
      </w:r>
      <w:r w:rsidR="0027785B">
        <w:t xml:space="preserve"> </w:t>
      </w:r>
      <w:r>
        <w:t>The barriers that are relevant (in the sequence they will be activated) are as below:</w:t>
      </w:r>
    </w:p>
    <w:p w:rsidR="00B31A15" w:rsidRDefault="00B31A15" w:rsidP="00B31A15">
      <w:r>
        <w:t>1. Electricity: The probability of Electricity being available is 99 out of hundred times.</w:t>
      </w:r>
    </w:p>
    <w:p w:rsidR="00B31A15" w:rsidRDefault="00B31A15" w:rsidP="00B31A15">
      <w:r>
        <w:t>2. Emergency Core Cooling: The likelihood of Emergency Core Cooling being available is 0.85.</w:t>
      </w:r>
    </w:p>
    <w:p w:rsidR="00B31A15" w:rsidRDefault="00B31A15" w:rsidP="00B31A15">
      <w:r>
        <w:lastRenderedPageBreak/>
        <w:t>3. Fission Product Removal: The chance of Fission Product Removal failure is 10% of the times.</w:t>
      </w:r>
    </w:p>
    <w:p w:rsidR="00B31A15" w:rsidRDefault="00B31A15" w:rsidP="00B31A15">
      <w:r>
        <w:t>4. Containment: The probability of Containment fails is 1 out of ten times.</w:t>
      </w:r>
    </w:p>
    <w:p w:rsidR="00B31A15" w:rsidRDefault="00B31A15" w:rsidP="00B31A15">
      <w:r>
        <w:t>You are required to:</w:t>
      </w:r>
    </w:p>
    <w:p w:rsidR="00B31A15" w:rsidRDefault="00B31A15" w:rsidP="00B31A15">
      <w:r>
        <w:t>• Calculate the probability for a “Large &amp; Very Large Fission Release”,</w:t>
      </w:r>
    </w:p>
    <w:p w:rsidR="00B31A15" w:rsidRDefault="00B31A15" w:rsidP="00B31A15">
      <w:r>
        <w:t>• Calculate the probability for a “Medium Fission Release”</w:t>
      </w:r>
    </w:p>
    <w:p w:rsidR="00B31A15" w:rsidRDefault="00B31A15" w:rsidP="00B31A15">
      <w:r>
        <w:t>• Calculate the probability for a “Small &amp; Very Small Fission Release”</w:t>
      </w:r>
    </w:p>
    <w:p w:rsidR="00B31A15" w:rsidRDefault="00B31A15" w:rsidP="00B31A15">
      <w:r w:rsidRPr="00B31A15">
        <w:rPr>
          <w:noProof/>
        </w:rPr>
        <w:drawing>
          <wp:inline distT="0" distB="0" distL="0" distR="0">
            <wp:extent cx="5379720" cy="2286000"/>
            <wp:effectExtent l="0" t="0" r="0" b="0"/>
            <wp:docPr id="2" name="Picture 2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15" w:rsidRPr="00B31A15" w:rsidRDefault="00B31A15" w:rsidP="00B31A15">
      <w:pPr>
        <w:pStyle w:val="Heading1"/>
      </w:pPr>
      <w:r w:rsidRPr="00B31A15">
        <w:t>Question</w:t>
      </w:r>
      <w:r w:rsidR="00052656">
        <w:t xml:space="preserve"> </w:t>
      </w:r>
      <w:r w:rsidR="00052656" w:rsidRPr="00052656">
        <w:rPr>
          <w:color w:val="FF0000"/>
        </w:rPr>
        <w:t>C</w:t>
      </w:r>
    </w:p>
    <w:p w:rsidR="00B31A15" w:rsidRDefault="00B31A15" w:rsidP="00B31A15">
      <w:r>
        <w:t>The causes of a Vehicle headlamp to fail (No Light) are as below:</w:t>
      </w:r>
    </w:p>
    <w:p w:rsidR="00B31A15" w:rsidRDefault="00B31A15" w:rsidP="00B31A15">
      <w:r>
        <w:t>• Either there is “No Power”; or “Lamp Failure = 1.00E-04/hr”; or “Switch Failure = 1.00E-03/hr”.</w:t>
      </w:r>
    </w:p>
    <w:p w:rsidR="00B31A15" w:rsidRDefault="00B31A15" w:rsidP="00B31A15">
      <w:r>
        <w:t>• If either “Battery Fails = 1.00E-04/hr” or “Contact Fails = 1.00E-04/hr”, then there would be “No</w:t>
      </w:r>
    </w:p>
    <w:p w:rsidR="00B31A15" w:rsidRDefault="00B31A15" w:rsidP="00B31A15">
      <w:r>
        <w:t>Power”</w:t>
      </w:r>
    </w:p>
    <w:p w:rsidR="00B31A15" w:rsidRDefault="00B31A15" w:rsidP="00B31A15">
      <w:r>
        <w:t>1. Draw A Fault Tree for the “No Light” as the “Top Event”.</w:t>
      </w:r>
    </w:p>
    <w:p w:rsidR="00B31A15" w:rsidRDefault="00B31A15" w:rsidP="00B31A15">
      <w:r>
        <w:t>2. Calculate the likelihood of the top even happening “per hour”.</w:t>
      </w:r>
    </w:p>
    <w:p w:rsidR="006F7BBD" w:rsidRDefault="006F7BBD" w:rsidP="006A0ADB">
      <w:pPr>
        <w:rPr>
          <w:b/>
        </w:rPr>
      </w:pPr>
      <w:r w:rsidRPr="006F7BBD">
        <w:rPr>
          <w:b/>
        </w:rPr>
        <w:t xml:space="preserve">Question </w:t>
      </w:r>
      <w:r w:rsidRPr="006F7BBD">
        <w:rPr>
          <w:b/>
          <w:color w:val="FF0000"/>
        </w:rPr>
        <w:t>D</w:t>
      </w:r>
    </w:p>
    <w:p w:rsidR="006A0ADB" w:rsidRPr="0027785B" w:rsidRDefault="006A0ADB" w:rsidP="006A0ADB">
      <w:pPr>
        <w:rPr>
          <w:b/>
        </w:rPr>
      </w:pPr>
      <w:r>
        <w:t>In the event of loss of the main feed water in a Pressurised Water Reactor the reactor system turns to</w:t>
      </w:r>
      <w:r w:rsidR="006F7BBD">
        <w:rPr>
          <w:b/>
        </w:rPr>
        <w:t xml:space="preserve"> </w:t>
      </w:r>
      <w:r>
        <w:t>the backup system, the Auxiliary Feed Water (AFW) supply system, to provide water to the steam</w:t>
      </w:r>
      <w:r w:rsidR="0027785B">
        <w:rPr>
          <w:b/>
        </w:rPr>
        <w:t xml:space="preserve"> </w:t>
      </w:r>
      <w:r>
        <w:t>generator.</w:t>
      </w:r>
      <w:r w:rsidR="006F7BBD">
        <w:t xml:space="preserve"> </w:t>
      </w:r>
      <w:r>
        <w:t>By neglecting other components such as piping, valves, control systems, etc, a simplified model of the</w:t>
      </w:r>
      <w:r w:rsidR="006F7BBD">
        <w:t xml:space="preserve"> </w:t>
      </w:r>
      <w:r>
        <w:t>AFW supply system is shown in the figure below:</w:t>
      </w:r>
    </w:p>
    <w:p w:rsidR="006F7BBD" w:rsidRDefault="006F7BBD" w:rsidP="006A0ADB">
      <w:r w:rsidRPr="006F7BBD">
        <w:rPr>
          <w:noProof/>
        </w:rPr>
        <w:drawing>
          <wp:inline distT="0" distB="0" distL="0" distR="0">
            <wp:extent cx="5204460" cy="1615440"/>
            <wp:effectExtent l="0" t="0" r="0" b="3810"/>
            <wp:docPr id="3" name="Picture 3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Default="006F7BBD" w:rsidP="006F7BBD">
      <w:r>
        <w:lastRenderedPageBreak/>
        <w:t>The success of the AFW system requires the following:</w:t>
      </w:r>
    </w:p>
    <w:p w:rsidR="006F7BBD" w:rsidRDefault="006F7BBD" w:rsidP="006F7BBD">
      <w:r>
        <w:t>• At least one of three of the Storage Tanks</w:t>
      </w:r>
    </w:p>
    <w:p w:rsidR="006F7BBD" w:rsidRDefault="006F7BBD" w:rsidP="006F7BBD">
      <w:r>
        <w:t>• At least one of the three pumps.</w:t>
      </w:r>
    </w:p>
    <w:p w:rsidR="006F7BBD" w:rsidRDefault="006F7BBD" w:rsidP="006F7BBD">
      <w:r>
        <w:t>One of the pumps is steam-turbine driven, whereas the other two are electric pumps that depend on the</w:t>
      </w:r>
      <w:r>
        <w:t xml:space="preserve"> </w:t>
      </w:r>
      <w:r>
        <w:t>functioning of electric power supply from diesel generators.</w:t>
      </w:r>
      <w:r>
        <w:t xml:space="preserve"> </w:t>
      </w:r>
      <w:r>
        <w:t>Assume the following probability data for the initiating event and the system responses:</w:t>
      </w:r>
    </w:p>
    <w:p w:rsidR="006F7BBD" w:rsidRDefault="006F7BBD" w:rsidP="006F7BBD">
      <w:r w:rsidRPr="006F7BBD">
        <w:rPr>
          <w:noProof/>
        </w:rPr>
        <w:drawing>
          <wp:inline distT="0" distB="0" distL="0" distR="0">
            <wp:extent cx="6096000" cy="1935480"/>
            <wp:effectExtent l="0" t="0" r="0" b="7620"/>
            <wp:docPr id="4" name="Picture 4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Default="006F7BBD" w:rsidP="006F7BBD">
      <w:r>
        <w:t>1: Construct a Fault Tree diagram for the loss of AFW supply system.</w:t>
      </w:r>
    </w:p>
    <w:p w:rsidR="006F7BBD" w:rsidRDefault="006F7BBD" w:rsidP="006F7BBD">
      <w:r>
        <w:t>2: Construct an event tree for loss of main feed water as an initiating event.</w:t>
      </w:r>
    </w:p>
    <w:p w:rsidR="006F7BBD" w:rsidRDefault="006F7BBD" w:rsidP="006F7BBD">
      <w:r>
        <w:t>3: From the Event Tree, calculate the likelihood of the loss of the main feed water and AFW</w:t>
      </w:r>
      <w:r w:rsidR="00A95D4D">
        <w:t xml:space="preserve"> </w:t>
      </w:r>
      <w:r>
        <w:t>supply system failure.</w:t>
      </w:r>
    </w:p>
    <w:p w:rsidR="006F7BBD" w:rsidRPr="00CC2128" w:rsidRDefault="00CC2128" w:rsidP="006F7BBD">
      <w:pPr>
        <w:rPr>
          <w:b/>
        </w:rPr>
      </w:pPr>
      <w:r w:rsidRPr="00CC2128">
        <w:rPr>
          <w:b/>
        </w:rPr>
        <w:t xml:space="preserve">Question </w:t>
      </w:r>
      <w:r w:rsidRPr="00CC2128">
        <w:rPr>
          <w:b/>
          <w:color w:val="FF0000"/>
        </w:rPr>
        <w:t>E</w:t>
      </w:r>
    </w:p>
    <w:p w:rsidR="006F7BBD" w:rsidRDefault="006F7BBD" w:rsidP="006F7BBD">
      <w:r>
        <w:t>A reactor effecting an exothermic reaction is at risk of thermal runaway in the event of coolant failure.</w:t>
      </w:r>
      <w:r w:rsidR="00CC2128">
        <w:t xml:space="preserve"> </w:t>
      </w:r>
      <w:r>
        <w:t>Its protective trip system is intended to open a dump valve, which empties the reactor if low coolant flow</w:t>
      </w:r>
      <w:r w:rsidR="00CC2128">
        <w:t xml:space="preserve"> </w:t>
      </w:r>
      <w:r>
        <w:t>or high reaction temperature is detected.</w:t>
      </w:r>
    </w:p>
    <w:p w:rsidR="006F7BBD" w:rsidRDefault="006F7BBD" w:rsidP="006F7BBD">
      <w:r>
        <w:t>1: Draw a fault tree, which summarises the failure logic analysis given below.</w:t>
      </w:r>
    </w:p>
    <w:p w:rsidR="006F7BBD" w:rsidRDefault="006F7BBD" w:rsidP="006F7BBD">
      <w:r>
        <w:t>2: Calculate the likelihood of the runaway reaction.</w:t>
      </w:r>
    </w:p>
    <w:p w:rsidR="006F7BBD" w:rsidRDefault="006F7BBD" w:rsidP="006F7BBD">
      <w:r>
        <w:t>3: Identify the primary failures that the system is most sensitive to (explain)?</w:t>
      </w:r>
    </w:p>
    <w:p w:rsidR="006F7BBD" w:rsidRPr="00A95D4D" w:rsidRDefault="006F7BBD" w:rsidP="006F7BBD">
      <w:pPr>
        <w:rPr>
          <w:b/>
        </w:rPr>
      </w:pPr>
      <w:r w:rsidRPr="00A95D4D">
        <w:t>Failure Logic Analysis:</w:t>
      </w:r>
      <w:r w:rsidR="00A95D4D">
        <w:rPr>
          <w:b/>
        </w:rPr>
        <w:t xml:space="preserve"> </w:t>
      </w:r>
      <w:r>
        <w:t>Runaway reaction occurs if cooling water failure occurs whilst the protective system is inoperative.</w:t>
      </w:r>
      <w:r w:rsidR="00A95D4D">
        <w:rPr>
          <w:b/>
        </w:rPr>
        <w:t xml:space="preserve"> </w:t>
      </w:r>
      <w:r>
        <w:t>Cooling water failure can occur because of pump failure, line blockage or an exhausted water supply.</w:t>
      </w:r>
      <w:r w:rsidR="00A95D4D">
        <w:rPr>
          <w:b/>
        </w:rPr>
        <w:t xml:space="preserve"> </w:t>
      </w:r>
      <w:r>
        <w:t>The protective system may be inoperative when either the shutdown system fails because the dump</w:t>
      </w:r>
      <w:r w:rsidR="00A95D4D">
        <w:rPr>
          <w:b/>
        </w:rPr>
        <w:t xml:space="preserve"> </w:t>
      </w:r>
      <w:r>
        <w:t>valve fails shut, or because the detection system fails; the detection system fails when both low coolant</w:t>
      </w:r>
      <w:r w:rsidR="00CC2128">
        <w:t xml:space="preserve"> </w:t>
      </w:r>
      <w:r>
        <w:t>flow trip and high temperature trip fail.</w:t>
      </w:r>
    </w:p>
    <w:p w:rsidR="006F7BBD" w:rsidRDefault="006F7BBD" w:rsidP="006F7BB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Assume a low demand mode of operation for the safety instrumented functions.</w:t>
      </w:r>
      <w:r>
        <w:cr/>
      </w:r>
      <w:r w:rsidR="00CC2128" w:rsidRPr="00CC21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C2128" w:rsidRPr="00CC2128">
        <w:rPr>
          <w:noProof/>
        </w:rPr>
        <w:drawing>
          <wp:inline distT="0" distB="0" distL="0" distR="0">
            <wp:extent cx="6423660" cy="1226820"/>
            <wp:effectExtent l="0" t="0" r="0" b="0"/>
            <wp:docPr id="5" name="Picture 5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E0" w:rsidRPr="00971AE0" w:rsidRDefault="00971AE0" w:rsidP="00971AE0">
      <w:pPr>
        <w:rPr>
          <w:b/>
        </w:rPr>
      </w:pPr>
      <w:r w:rsidRPr="00971AE0">
        <w:rPr>
          <w:b/>
        </w:rPr>
        <w:lastRenderedPageBreak/>
        <w:t xml:space="preserve">Question </w:t>
      </w:r>
      <w:r w:rsidRPr="00971AE0">
        <w:rPr>
          <w:b/>
          <w:color w:val="FF0000"/>
        </w:rPr>
        <w:t>F</w:t>
      </w:r>
    </w:p>
    <w:p w:rsidR="00971AE0" w:rsidRDefault="00971AE0" w:rsidP="00971AE0">
      <w:r>
        <w:t>For an electric motor:</w:t>
      </w:r>
    </w:p>
    <w:p w:rsidR="00971AE0" w:rsidRDefault="00971AE0" w:rsidP="00971AE0">
      <w:r>
        <w:t>1. Draw a fault tree diagram for when the motor “Overheats”.</w:t>
      </w:r>
    </w:p>
    <w:p w:rsidR="00971AE0" w:rsidRDefault="00971AE0" w:rsidP="00971AE0">
      <w:r>
        <w:t>• The motor overheats either because of a “Primary Motor Failure – Over heated), or an</w:t>
      </w:r>
      <w:r>
        <w:t xml:space="preserve"> </w:t>
      </w:r>
      <w:r>
        <w:t>“Excessive Current Thru Motor”.</w:t>
      </w:r>
    </w:p>
    <w:p w:rsidR="00971AE0" w:rsidRDefault="00971AE0" w:rsidP="00971AE0">
      <w:r>
        <w:t>• The “Excessive Current Thru Motor” happens when both the “Fuse fails to Open” and</w:t>
      </w:r>
      <w:r>
        <w:t xml:space="preserve"> </w:t>
      </w:r>
      <w:r>
        <w:t>an “Excessive Current in Circuit”.</w:t>
      </w:r>
    </w:p>
    <w:p w:rsidR="00971AE0" w:rsidRDefault="00971AE0" w:rsidP="00971AE0">
      <w:r>
        <w:t>• The “Fuse fails to Open” due to the “Primary Fuse Failure – Closed”.</w:t>
      </w:r>
    </w:p>
    <w:p w:rsidR="00971AE0" w:rsidRDefault="00971AE0" w:rsidP="00971AE0">
      <w:r>
        <w:t>• The “Excessive Current in Circuit” is due to either “Primary Wiring Failure – Shorted” or</w:t>
      </w:r>
      <w:r>
        <w:t xml:space="preserve"> </w:t>
      </w:r>
      <w:r>
        <w:t>“Primary</w:t>
      </w:r>
      <w:r>
        <w:t xml:space="preserve"> </w:t>
      </w:r>
      <w:r>
        <w:t>Power Failure – Surge”.</w:t>
      </w:r>
    </w:p>
    <w:p w:rsidR="00971AE0" w:rsidRDefault="00971AE0" w:rsidP="00971AE0">
      <w:r>
        <w:t>2. What is the likelihood of a motor “Overheats” if knowing that:</w:t>
      </w:r>
    </w:p>
    <w:p w:rsidR="00971AE0" w:rsidRDefault="00971AE0" w:rsidP="00971AE0">
      <w:r>
        <w:t>• Primary Motor Failure – Over heated: Rate = once a year</w:t>
      </w:r>
    </w:p>
    <w:p w:rsidR="00971AE0" w:rsidRDefault="00971AE0" w:rsidP="00971AE0">
      <w:r>
        <w:t>• Primary Fuse Failure – Closed: Probability = 0.01</w:t>
      </w:r>
    </w:p>
    <w:p w:rsidR="00971AE0" w:rsidRDefault="00971AE0" w:rsidP="00971AE0">
      <w:r>
        <w:t>• Primary Wiring Failure – Shorted: Rate = once every hundred years</w:t>
      </w:r>
    </w:p>
    <w:p w:rsidR="00971AE0" w:rsidRDefault="00971AE0" w:rsidP="00971AE0">
      <w:r>
        <w:t>• Primary Power Failure – Surge: Rate = once in ten years</w:t>
      </w:r>
    </w:p>
    <w:p w:rsidR="00971AE0" w:rsidRPr="00971AE0" w:rsidRDefault="00971AE0" w:rsidP="00971AE0">
      <w:pPr>
        <w:rPr>
          <w:b/>
        </w:rPr>
      </w:pPr>
      <w:r w:rsidRPr="00971AE0">
        <w:rPr>
          <w:b/>
        </w:rPr>
        <w:t xml:space="preserve">Question </w:t>
      </w:r>
      <w:r w:rsidRPr="00971AE0">
        <w:rPr>
          <w:b/>
          <w:color w:val="FF0000"/>
        </w:rPr>
        <w:t>G</w:t>
      </w:r>
    </w:p>
    <w:p w:rsidR="00971AE0" w:rsidRDefault="00971AE0" w:rsidP="00971AE0">
      <w:r>
        <w:t>The following situation is an example for a fire detection and suppression system in an office</w:t>
      </w:r>
      <w:r w:rsidR="0027785B">
        <w:t xml:space="preserve"> </w:t>
      </w:r>
      <w:r>
        <w:t>building.</w:t>
      </w:r>
      <w:r>
        <w:t xml:space="preserve"> </w:t>
      </w:r>
      <w:r>
        <w:t>The Initiating Event (IE) for the Event Tree is “fire starts”, with a frequency of once every hundred years.</w:t>
      </w:r>
      <w:r>
        <w:t xml:space="preserve"> </w:t>
      </w:r>
      <w:r>
        <w:t>The barriers that are relevant (in the sequence they will be activated) are as below:</w:t>
      </w:r>
    </w:p>
    <w:p w:rsidR="00971AE0" w:rsidRDefault="00971AE0" w:rsidP="00971AE0">
      <w:r>
        <w:t>1. Fire flame/rise in temperature detection: The probability of fire flame/thermal (rise in</w:t>
      </w:r>
    </w:p>
    <w:p w:rsidR="00971AE0" w:rsidRDefault="00971AE0" w:rsidP="00971AE0">
      <w:r>
        <w:t>temperature) detection system to work is 95 out of hundred times.</w:t>
      </w:r>
    </w:p>
    <w:p w:rsidR="00971AE0" w:rsidRDefault="00971AE0" w:rsidP="00971AE0">
      <w:r>
        <w:t>2. Fire Alarm system: The likelihood of the Fire Alarm system to work is 0.8.</w:t>
      </w:r>
    </w:p>
    <w:p w:rsidR="00971AE0" w:rsidRDefault="00971AE0" w:rsidP="00971AE0">
      <w:r>
        <w:t>3. Fire Sprinkler System: The chance of Fire Sprinkler (protection) System to work is 85% of the</w:t>
      </w:r>
    </w:p>
    <w:p w:rsidR="00971AE0" w:rsidRDefault="00971AE0" w:rsidP="00971AE0">
      <w:r>
        <w:t>times.</w:t>
      </w:r>
      <w:r>
        <w:t xml:space="preserve"> </w:t>
      </w:r>
      <w:r>
        <w:t>You are required to:</w:t>
      </w:r>
    </w:p>
    <w:p w:rsidR="00971AE0" w:rsidRDefault="00971AE0" w:rsidP="00971AE0">
      <w:r>
        <w:t>• Draw an Event Tree to demonstrate the above scenario.</w:t>
      </w:r>
    </w:p>
    <w:p w:rsidR="00971AE0" w:rsidRDefault="00971AE0" w:rsidP="00971AE0">
      <w:r>
        <w:t>• Calculate the probability for Death/Injury (extensive damage)</w:t>
      </w:r>
    </w:p>
    <w:p w:rsidR="00971AE0" w:rsidRDefault="00971AE0" w:rsidP="00971AE0">
      <w:r>
        <w:t>• Calculate the probability for limited damage.</w:t>
      </w:r>
    </w:p>
    <w:p w:rsidR="00971AE0" w:rsidRPr="00971AE0" w:rsidRDefault="00971AE0" w:rsidP="00971AE0">
      <w:pPr>
        <w:rPr>
          <w:b/>
        </w:rPr>
      </w:pPr>
      <w:r w:rsidRPr="00971AE0">
        <w:rPr>
          <w:b/>
        </w:rPr>
        <w:t xml:space="preserve">Question </w:t>
      </w:r>
      <w:r w:rsidRPr="00971AE0">
        <w:rPr>
          <w:b/>
          <w:color w:val="FF0000"/>
        </w:rPr>
        <w:t>H</w:t>
      </w:r>
    </w:p>
    <w:p w:rsidR="00971AE0" w:rsidRDefault="00971AE0" w:rsidP="00971AE0">
      <w:r>
        <w:t>Figure below shows a typical fault tree modelling the loss of “Fire Water Deluge System”. The loss</w:t>
      </w:r>
    </w:p>
    <w:p w:rsidR="00971AE0" w:rsidRDefault="00971AE0" w:rsidP="00971AE0">
      <w:r>
        <w:t>arises from the failure of a pump, a motor, the combined detection system (UV fire detector / detection</w:t>
      </w:r>
      <w:r>
        <w:t xml:space="preserve"> </w:t>
      </w:r>
      <w:r>
        <w:t>panel), and the combined failure of both power sources.</w:t>
      </w:r>
    </w:p>
    <w:p w:rsidR="00971AE0" w:rsidRDefault="00971AE0" w:rsidP="00971AE0">
      <w:r>
        <w:t>Evaluate the frequency of the top event (lambda / failure rate) and MDT for the failure logic modelled.</w:t>
      </w:r>
      <w:r>
        <w:t xml:space="preserve"> </w:t>
      </w:r>
      <w:r>
        <w:t>You are required to show all the working outs (calculations).</w:t>
      </w:r>
    </w:p>
    <w:p w:rsidR="00971AE0" w:rsidRDefault="00971AE0" w:rsidP="00971AE0">
      <w:r>
        <w:lastRenderedPageBreak/>
        <w:t>Assume the following basic event data:</w:t>
      </w:r>
    </w:p>
    <w:p w:rsidR="00971AE0" w:rsidRDefault="00971AE0" w:rsidP="00971AE0">
      <w:r w:rsidRPr="00971AE0">
        <w:rPr>
          <w:noProof/>
        </w:rPr>
        <w:drawing>
          <wp:inline distT="0" distB="0" distL="0" distR="0">
            <wp:extent cx="6553200" cy="2186940"/>
            <wp:effectExtent l="0" t="0" r="0" b="3810"/>
            <wp:docPr id="6" name="Picture 6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5B" w:rsidRDefault="00971AE0" w:rsidP="00971AE0">
      <w:r w:rsidRPr="00971AE0">
        <w:rPr>
          <w:noProof/>
        </w:rPr>
        <w:drawing>
          <wp:inline distT="0" distB="0" distL="0" distR="0">
            <wp:extent cx="6332220" cy="4213860"/>
            <wp:effectExtent l="0" t="0" r="0" b="0"/>
            <wp:docPr id="7" name="Picture 7" descr="C:\Users\ernest.ameyaw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nest.ameyaw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AE0" w:rsidRPr="0027785B" w:rsidRDefault="00971AE0" w:rsidP="00971AE0">
      <w:pPr>
        <w:rPr>
          <w:b/>
        </w:rPr>
      </w:pPr>
      <w:r w:rsidRPr="0027785B">
        <w:rPr>
          <w:b/>
        </w:rPr>
        <w:t>Notes:</w:t>
      </w:r>
      <w:r w:rsidR="0027785B">
        <w:rPr>
          <w:b/>
        </w:rPr>
        <w:t xml:space="preserve"> </w:t>
      </w:r>
      <w:r>
        <w:t>The failure rate “output” of an AND gate:</w:t>
      </w:r>
    </w:p>
    <w:p w:rsidR="00971AE0" w:rsidRDefault="00971AE0" w:rsidP="00971AE0">
      <w:r>
        <w:t>(failure rate_1) x (failure rate_2) x (MDT_1+MDT_2)</w:t>
      </w:r>
    </w:p>
    <w:p w:rsidR="00971AE0" w:rsidRDefault="00971AE0" w:rsidP="00971AE0">
      <w:r>
        <w:t>The MDT “output” of an OR gate is the weighted average of the two MDTs weighted by failure ate:</w:t>
      </w:r>
    </w:p>
    <w:p w:rsidR="00971AE0" w:rsidRDefault="00971AE0" w:rsidP="00971AE0">
      <w:r>
        <w:t>[(MDT_1 X failure rate_1) + ((MDT_2 X failure rate_2)]</w:t>
      </w:r>
      <w:proofErr w:type="gramStart"/>
      <w:r>
        <w:t>/[</w:t>
      </w:r>
      <w:proofErr w:type="gramEnd"/>
      <w:r>
        <w:t xml:space="preserve"> (failure rate_1) + (failure rate_2)]</w:t>
      </w:r>
    </w:p>
    <w:p w:rsidR="00971AE0" w:rsidRDefault="00971AE0" w:rsidP="00971AE0">
      <w:r>
        <w:t>The MDT “output” of an AND gate is multiple of individual MDTs divided by their sum:</w:t>
      </w:r>
    </w:p>
    <w:p w:rsidR="00971AE0" w:rsidRDefault="00971AE0" w:rsidP="00971AE0">
      <w:r>
        <w:t>[(MDT_1 X MDT_2]</w:t>
      </w:r>
      <w:proofErr w:type="gramStart"/>
      <w:r>
        <w:t>/[</w:t>
      </w:r>
      <w:proofErr w:type="gramEnd"/>
      <w:r>
        <w:t>MDT_1 + MDT_2)]</w:t>
      </w:r>
    </w:p>
    <w:p w:rsidR="00971AE0" w:rsidRDefault="00971AE0" w:rsidP="00971AE0">
      <w:r>
        <w:t>[If interested more, please refer to “Reliability, Maintainability and Risk” by Dr David J Smith.]</w:t>
      </w:r>
    </w:p>
    <w:sectPr w:rsidR="0097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19"/>
    <w:rsid w:val="00052656"/>
    <w:rsid w:val="00243C19"/>
    <w:rsid w:val="0027785B"/>
    <w:rsid w:val="004603FA"/>
    <w:rsid w:val="006A0ADB"/>
    <w:rsid w:val="006F7BBD"/>
    <w:rsid w:val="008B39E4"/>
    <w:rsid w:val="00971AE0"/>
    <w:rsid w:val="00A95D4D"/>
    <w:rsid w:val="00A96ADA"/>
    <w:rsid w:val="00B31A15"/>
    <w:rsid w:val="00B36C85"/>
    <w:rsid w:val="00CB7CC1"/>
    <w:rsid w:val="00CC2128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EAAF"/>
  <w15:chartTrackingRefBased/>
  <w15:docId w15:val="{3AE0CA47-E251-4359-9261-BCDAC0E8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1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1A1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Ameyaw</dc:creator>
  <cp:keywords/>
  <dc:description/>
  <cp:lastModifiedBy>Ernest Ameyaw</cp:lastModifiedBy>
  <cp:revision>2</cp:revision>
  <dcterms:created xsi:type="dcterms:W3CDTF">2021-07-24T08:37:00Z</dcterms:created>
  <dcterms:modified xsi:type="dcterms:W3CDTF">2021-07-26T12:10:00Z</dcterms:modified>
</cp:coreProperties>
</file>