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Initial Project Planning Template</w:t>
      </w:r>
    </w:p>
    <w:p>
      <w:pPr>
        <w:pStyle w:val="Heading2"/>
      </w:pPr>
      <w:r>
        <w:t>Product Backlog, Sprint Schedule, and Estimation</w:t>
      </w:r>
    </w:p>
    <w:p>
      <w:r>
        <w:t>Use the template below to record your product backlog and sprint schedule for EcoTrack. Sprint dates reflect actual development phases.</w:t>
      </w:r>
    </w:p>
    <w:p>
      <w:pPr>
        <w:pStyle w:val="Heading3"/>
      </w:pPr>
      <w:r>
        <w:t>Product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ID</w:t>
            </w:r>
          </w:p>
        </w:tc>
        <w:tc>
          <w:tcPr>
            <w:tcW w:type="dxa" w:w="175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7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757"/>
          </w:tcPr>
          <w:p>
            <w:r>
              <w:rPr>
                <w:b/>
              </w:rPr>
              <w:t>Sprint</w:t>
            </w:r>
          </w:p>
        </w:tc>
      </w:tr>
      <w:tr>
        <w:tc>
          <w:tcPr>
            <w:tcW w:type="dxa" w:w="1757"/>
          </w:tcPr>
          <w:p>
            <w:r>
              <w:t>PB-01</w:t>
            </w:r>
          </w:p>
        </w:tc>
        <w:tc>
          <w:tcPr>
            <w:tcW w:type="dxa" w:w="1757"/>
          </w:tcPr>
          <w:p>
            <w:r>
              <w:t>Project Setup</w:t>
            </w:r>
          </w:p>
        </w:tc>
        <w:tc>
          <w:tcPr>
            <w:tcW w:type="dxa" w:w="1757"/>
          </w:tcPr>
          <w:p>
            <w:r>
              <w:t>Initialise Vite + React project, install all dependencies, configure Tailwind CSS and Vite proxy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1</w:t>
            </w:r>
          </w:p>
        </w:tc>
      </w:tr>
      <w:tr>
        <w:tc>
          <w:tcPr>
            <w:tcW w:type="dxa" w:w="1757"/>
          </w:tcPr>
          <w:p>
            <w:r>
              <w:t>PB-02</w:t>
            </w:r>
          </w:p>
        </w:tc>
        <w:tc>
          <w:tcPr>
            <w:tcW w:type="dxa" w:w="1757"/>
          </w:tcPr>
          <w:p>
            <w:r>
              <w:t>Firebase Config</w:t>
            </w:r>
          </w:p>
        </w:tc>
        <w:tc>
          <w:tcPr>
            <w:tcW w:type="dxa" w:w="1757"/>
          </w:tcPr>
          <w:p>
            <w:r>
              <w:t>Set up Firebase project, enable Auth + Firestore, create firebase.js with Demo Mode fallback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1</w:t>
            </w:r>
          </w:p>
        </w:tc>
      </w:tr>
      <w:tr>
        <w:tc>
          <w:tcPr>
            <w:tcW w:type="dxa" w:w="1757"/>
          </w:tcPr>
          <w:p>
            <w:r>
              <w:t>PB-03</w:t>
            </w:r>
          </w:p>
        </w:tc>
        <w:tc>
          <w:tcPr>
            <w:tcW w:type="dxa" w:w="1757"/>
          </w:tcPr>
          <w:p>
            <w:r>
              <w:t>AppContext – Auth</w:t>
            </w:r>
          </w:p>
        </w:tc>
        <w:tc>
          <w:tcPr>
            <w:tcW w:type="dxa" w:w="1757"/>
          </w:tcPr>
          <w:p>
            <w:r>
              <w:t>Implement login, register, logout, enableDemoMode, onAuthStateChanged listener in AppContext.jsx</w:t>
            </w:r>
          </w:p>
        </w:tc>
        <w:tc>
          <w:tcPr>
            <w:tcW w:type="dxa" w:w="1757"/>
          </w:tcPr>
          <w:p>
            <w:r>
              <w:t>8</w:t>
            </w:r>
          </w:p>
        </w:tc>
        <w:tc>
          <w:tcPr>
            <w:tcW w:type="dxa" w:w="1757"/>
          </w:tcPr>
          <w:p>
            <w:r>
              <w:t>1</w:t>
            </w:r>
          </w:p>
        </w:tc>
      </w:tr>
      <w:tr>
        <w:tc>
          <w:tcPr>
            <w:tcW w:type="dxa" w:w="1757"/>
          </w:tcPr>
          <w:p>
            <w:r>
              <w:t>PB-04</w:t>
            </w:r>
          </w:p>
        </w:tc>
        <w:tc>
          <w:tcPr>
            <w:tcW w:type="dxa" w:w="1757"/>
          </w:tcPr>
          <w:p>
            <w:r>
              <w:t>Login Page</w:t>
            </w:r>
          </w:p>
        </w:tc>
        <w:tc>
          <w:tcPr>
            <w:tcW w:type="dxa" w:w="1757"/>
          </w:tcPr>
          <w:p>
            <w:r>
              <w:t>Build Login.jsx with email/password form, Demo Mode button, loading states, error handling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1</w:t>
            </w:r>
          </w:p>
        </w:tc>
      </w:tr>
      <w:tr>
        <w:tc>
          <w:tcPr>
            <w:tcW w:type="dxa" w:w="1757"/>
          </w:tcPr>
          <w:p>
            <w:r>
              <w:t>PB-05</w:t>
            </w:r>
          </w:p>
        </w:tc>
        <w:tc>
          <w:tcPr>
            <w:tcW w:type="dxa" w:w="1757"/>
          </w:tcPr>
          <w:p>
            <w:r>
              <w:t>Navbar + Routing</w:t>
            </w:r>
          </w:p>
        </w:tc>
        <w:tc>
          <w:tcPr>
            <w:tcW w:type="dxa" w:w="1757"/>
          </w:tcPr>
          <w:p>
            <w:r>
              <w:t>Build Navbar.jsx with responsive mobile menu, active route, user info; set up all React Router routes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1</w:t>
            </w:r>
          </w:p>
        </w:tc>
      </w:tr>
      <w:tr>
        <w:tc>
          <w:tcPr>
            <w:tcW w:type="dxa" w:w="1757"/>
          </w:tcPr>
          <w:p>
            <w:r>
              <w:t>PB-06</w:t>
            </w:r>
          </w:p>
        </w:tc>
        <w:tc>
          <w:tcPr>
            <w:tcW w:type="dxa" w:w="1757"/>
          </w:tcPr>
          <w:p>
            <w:r>
              <w:t>Dashboard – Gauge</w:t>
            </w:r>
          </w:p>
        </w:tc>
        <w:tc>
          <w:tcPr>
            <w:tcW w:type="dxa" w:w="1757"/>
          </w:tcPr>
          <w:p>
            <w:r>
              <w:t>Build EmissionsGauge.jsx SVG radial component; StatCard.jsx category cards; Dashboard layout</w:t>
            </w:r>
          </w:p>
        </w:tc>
        <w:tc>
          <w:tcPr>
            <w:tcW w:type="dxa" w:w="1757"/>
          </w:tcPr>
          <w:p>
            <w:r>
              <w:t>8</w:t>
            </w:r>
          </w:p>
        </w:tc>
        <w:tc>
          <w:tcPr>
            <w:tcW w:type="dxa" w:w="1757"/>
          </w:tcPr>
          <w:p>
            <w:r>
              <w:t>2</w:t>
            </w:r>
          </w:p>
        </w:tc>
      </w:tr>
      <w:tr>
        <w:tc>
          <w:tcPr>
            <w:tcW w:type="dxa" w:w="1757"/>
          </w:tcPr>
          <w:p>
            <w:r>
              <w:t>PB-07</w:t>
            </w:r>
          </w:p>
        </w:tc>
        <w:tc>
          <w:tcPr>
            <w:tcW w:type="dxa" w:w="1757"/>
          </w:tcPr>
          <w:p>
            <w:r>
              <w:t>Log Today Wizard</w:t>
            </w:r>
          </w:p>
        </w:tc>
        <w:tc>
          <w:tcPr>
            <w:tcW w:type="dxa" w:w="1757"/>
          </w:tcPr>
          <w:p>
            <w:r>
              <w:t>Build 3-step LogToday.jsx form (Travel → Food → Energy) with live CO₂ preview and validation</w:t>
            </w:r>
          </w:p>
        </w:tc>
        <w:tc>
          <w:tcPr>
            <w:tcW w:type="dxa" w:w="1757"/>
          </w:tcPr>
          <w:p>
            <w:r>
              <w:t>13</w:t>
            </w:r>
          </w:p>
        </w:tc>
        <w:tc>
          <w:tcPr>
            <w:tcW w:type="dxa" w:w="1757"/>
          </w:tcPr>
          <w:p>
            <w:r>
              <w:t>2</w:t>
            </w:r>
          </w:p>
        </w:tc>
      </w:tr>
      <w:tr>
        <w:tc>
          <w:tcPr>
            <w:tcW w:type="dxa" w:w="1757"/>
          </w:tcPr>
          <w:p>
            <w:r>
              <w:t>PB-08</w:t>
            </w:r>
          </w:p>
        </w:tc>
        <w:tc>
          <w:tcPr>
            <w:tcW w:type="dxa" w:w="1757"/>
          </w:tcPr>
          <w:p>
            <w:r>
              <w:t>Carbon Calculation</w:t>
            </w:r>
          </w:p>
        </w:tc>
        <w:tc>
          <w:tcPr>
            <w:tcW w:type="dxa" w:w="1757"/>
          </w:tcPr>
          <w:p>
            <w:r>
              <w:t>Implement computeEmissionsLocally() in AppContext; integrate POST /api/calculate/footprint</w:t>
            </w:r>
          </w:p>
        </w:tc>
        <w:tc>
          <w:tcPr>
            <w:tcW w:type="dxa" w:w="1757"/>
          </w:tcPr>
          <w:p>
            <w:r>
              <w:t>8</w:t>
            </w:r>
          </w:p>
        </w:tc>
        <w:tc>
          <w:tcPr>
            <w:tcW w:type="dxa" w:w="1757"/>
          </w:tcPr>
          <w:p>
            <w:r>
              <w:t>2</w:t>
            </w:r>
          </w:p>
        </w:tc>
      </w:tr>
      <w:tr>
        <w:tc>
          <w:tcPr>
            <w:tcW w:type="dxa" w:w="1757"/>
          </w:tcPr>
          <w:p>
            <w:r>
              <w:t>PB-09</w:t>
            </w:r>
          </w:p>
        </w:tc>
        <w:tc>
          <w:tcPr>
            <w:tcW w:type="dxa" w:w="1757"/>
          </w:tcPr>
          <w:p>
            <w:r>
              <w:t>Habit Logging Flow</w:t>
            </w:r>
          </w:p>
        </w:tc>
        <w:tc>
          <w:tcPr>
            <w:tcW w:type="dxa" w:w="1757"/>
          </w:tcPr>
          <w:p>
            <w:r>
              <w:t>Implement logTodayHabit() dual-endpoint flow: calculate → log → refresh dashboard; localStorage fallback</w:t>
            </w:r>
          </w:p>
        </w:tc>
        <w:tc>
          <w:tcPr>
            <w:tcW w:type="dxa" w:w="1757"/>
          </w:tcPr>
          <w:p>
            <w:r>
              <w:t>8</w:t>
            </w:r>
          </w:p>
        </w:tc>
        <w:tc>
          <w:tcPr>
            <w:tcW w:type="dxa" w:w="1757"/>
          </w:tcPr>
          <w:p>
            <w:r>
              <w:t>2</w:t>
            </w:r>
          </w:p>
        </w:tc>
      </w:tr>
      <w:tr>
        <w:tc>
          <w:tcPr>
            <w:tcW w:type="dxa" w:w="1757"/>
          </w:tcPr>
          <w:p>
            <w:r>
              <w:t>PB-10</w:t>
            </w:r>
          </w:p>
        </w:tc>
        <w:tc>
          <w:tcPr>
            <w:tcW w:type="dxa" w:w="1757"/>
          </w:tcPr>
          <w:p>
            <w:r>
              <w:t>History Page</w:t>
            </w:r>
          </w:p>
        </w:tc>
        <w:tc>
          <w:tcPr>
            <w:tcW w:type="dxa" w:w="1757"/>
          </w:tcPr>
          <w:p>
            <w:r>
              <w:t>Build History.jsx with Chart.js line chart, stacked bar chart, analytics cards, log table</w:t>
            </w:r>
          </w:p>
        </w:tc>
        <w:tc>
          <w:tcPr>
            <w:tcW w:type="dxa" w:w="1757"/>
          </w:tcPr>
          <w:p>
            <w:r>
              <w:t>13</w:t>
            </w:r>
          </w:p>
        </w:tc>
        <w:tc>
          <w:tcPr>
            <w:tcW w:type="dxa" w:w="1757"/>
          </w:tcPr>
          <w:p>
            <w:r>
              <w:t>3</w:t>
            </w:r>
          </w:p>
        </w:tc>
      </w:tr>
      <w:tr>
        <w:tc>
          <w:tcPr>
            <w:tcW w:type="dxa" w:w="1757"/>
          </w:tcPr>
          <w:p>
            <w:r>
              <w:t>PB-11</w:t>
            </w:r>
          </w:p>
        </w:tc>
        <w:tc>
          <w:tcPr>
            <w:tcW w:type="dxa" w:w="1757"/>
          </w:tcPr>
          <w:p>
            <w:r>
              <w:t>AI Suggestions</w:t>
            </w:r>
          </w:p>
        </w:tc>
        <w:tc>
          <w:tcPr>
            <w:tcW w:type="dxa" w:w="1757"/>
          </w:tcPr>
          <w:p>
            <w:r>
              <w:t>Build Suggestions.jsx; implement getAISuggestions() → POST /api/suggestions → Groq LLM; local fallback</w:t>
            </w:r>
          </w:p>
        </w:tc>
        <w:tc>
          <w:tcPr>
            <w:tcW w:type="dxa" w:w="1757"/>
          </w:tcPr>
          <w:p>
            <w:r>
              <w:t>13</w:t>
            </w:r>
          </w:p>
        </w:tc>
        <w:tc>
          <w:tcPr>
            <w:tcW w:type="dxa" w:w="1757"/>
          </w:tcPr>
          <w:p>
            <w:r>
              <w:t>3</w:t>
            </w:r>
          </w:p>
        </w:tc>
      </w:tr>
      <w:tr>
        <w:tc>
          <w:tcPr>
            <w:tcW w:type="dxa" w:w="1757"/>
          </w:tcPr>
          <w:p>
            <w:r>
              <w:t>PB-12</w:t>
            </w:r>
          </w:p>
        </w:tc>
        <w:tc>
          <w:tcPr>
            <w:tcW w:type="dxa" w:w="1757"/>
          </w:tcPr>
          <w:p>
            <w:r>
              <w:t>Achievements</w:t>
            </w:r>
          </w:p>
        </w:tc>
        <w:tc>
          <w:tcPr>
            <w:tcW w:type="dxa" w:w="1757"/>
          </w:tcPr>
          <w:p>
            <w:r>
              <w:t>Build Achievements.jsx with 6 badge system, unlock logic, streak progress bar, percentage tracker</w:t>
            </w:r>
          </w:p>
        </w:tc>
        <w:tc>
          <w:tcPr>
            <w:tcW w:type="dxa" w:w="1757"/>
          </w:tcPr>
          <w:p>
            <w:r>
              <w:t>8</w:t>
            </w:r>
          </w:p>
        </w:tc>
        <w:tc>
          <w:tcPr>
            <w:tcW w:type="dxa" w:w="1757"/>
          </w:tcPr>
          <w:p>
            <w:r>
              <w:t>3</w:t>
            </w:r>
          </w:p>
        </w:tc>
      </w:tr>
      <w:tr>
        <w:tc>
          <w:tcPr>
            <w:tcW w:type="dxa" w:w="1757"/>
          </w:tcPr>
          <w:p>
            <w:r>
              <w:t>PB-13</w:t>
            </w:r>
          </w:p>
        </w:tc>
        <w:tc>
          <w:tcPr>
            <w:tcW w:type="dxa" w:w="1757"/>
          </w:tcPr>
          <w:p>
            <w:r>
              <w:t>Profile Page</w:t>
            </w:r>
          </w:p>
        </w:tc>
        <w:tc>
          <w:tcPr>
            <w:tcW w:type="dxa" w:w="1757"/>
          </w:tcPr>
          <w:p>
            <w:r>
              <w:t>Build Profile.jsx with updateProfile() → POST /api/profile/update; Demo Mode localStorage save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3</w:t>
            </w:r>
          </w:p>
        </w:tc>
      </w:tr>
      <w:tr>
        <w:tc>
          <w:tcPr>
            <w:tcW w:type="dxa" w:w="1757"/>
          </w:tcPr>
          <w:p>
            <w:r>
              <w:t>PB-14</w:t>
            </w:r>
          </w:p>
        </w:tc>
        <w:tc>
          <w:tcPr>
            <w:tcW w:type="dxa" w:w="1757"/>
          </w:tcPr>
          <w:p>
            <w:r>
              <w:t>Toast System</w:t>
            </w:r>
          </w:p>
        </w:tc>
        <w:tc>
          <w:tcPr>
            <w:tcW w:type="dxa" w:w="1757"/>
          </w:tcPr>
          <w:p>
            <w:r>
              <w:t>Build Toast.jsx; integrate showToast/hideToast across all user actions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3</w:t>
            </w:r>
          </w:p>
        </w:tc>
      </w:tr>
      <w:tr>
        <w:tc>
          <w:tcPr>
            <w:tcW w:type="dxa" w:w="1757"/>
          </w:tcPr>
          <w:p>
            <w:r>
              <w:t>PB-15</w:t>
            </w:r>
          </w:p>
        </w:tc>
        <w:tc>
          <w:tcPr>
            <w:tcW w:type="dxa" w:w="1757"/>
          </w:tcPr>
          <w:p>
            <w:r>
              <w:t>Demo Mode Polish</w:t>
            </w:r>
          </w:p>
        </w:tc>
        <w:tc>
          <w:tcPr>
            <w:tcW w:type="dxa" w:w="1757"/>
          </w:tcPr>
          <w:p>
            <w:r>
              <w:t>Seed 30-day mock history; profile persistence; ensure all features work without Firebase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4</w:t>
            </w:r>
          </w:p>
        </w:tc>
      </w:tr>
      <w:tr>
        <w:tc>
          <w:tcPr>
            <w:tcW w:type="dxa" w:w="1757"/>
          </w:tcPr>
          <w:p>
            <w:r>
              <w:t>PB-16</w:t>
            </w:r>
          </w:p>
        </w:tc>
        <w:tc>
          <w:tcPr>
            <w:tcW w:type="dxa" w:w="1757"/>
          </w:tcPr>
          <w:p>
            <w:r>
              <w:t>Performance + Build</w:t>
            </w:r>
          </w:p>
        </w:tc>
        <w:tc>
          <w:tcPr>
            <w:tcW w:type="dxa" w:w="1757"/>
          </w:tcPr>
          <w:p>
            <w:r>
              <w:t>Configure Vite manual chunks (firebase, charts, react, utils); test production build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4</w:t>
            </w:r>
          </w:p>
        </w:tc>
      </w:tr>
      <w:tr>
        <w:tc>
          <w:tcPr>
            <w:tcW w:type="dxa" w:w="1757"/>
          </w:tcPr>
          <w:p>
            <w:r>
              <w:t>PB-17</w:t>
            </w:r>
          </w:p>
        </w:tc>
        <w:tc>
          <w:tcPr>
            <w:tcW w:type="dxa" w:w="1757"/>
          </w:tcPr>
          <w:p>
            <w:r>
              <w:t>Documentation</w:t>
            </w:r>
          </w:p>
        </w:tc>
        <w:tc>
          <w:tcPr>
            <w:tcW w:type="dxa" w:w="1757"/>
          </w:tcPr>
          <w:p>
            <w:r>
              <w:t>Complete all 8 documentation folders with 22 documents</w:t>
            </w:r>
          </w:p>
        </w:tc>
        <w:tc>
          <w:tcPr>
            <w:tcW w:type="dxa" w:w="1757"/>
          </w:tcPr>
          <w:p>
            <w:r>
              <w:t>8</w:t>
            </w:r>
          </w:p>
        </w:tc>
        <w:tc>
          <w:tcPr>
            <w:tcW w:type="dxa" w:w="1757"/>
          </w:tcPr>
          <w:p>
            <w:r>
              <w:t>4</w:t>
            </w:r>
          </w:p>
        </w:tc>
      </w:tr>
    </w:tbl>
    <w:p/>
    <w:p>
      <w:pPr>
        <w:pStyle w:val="Heading3"/>
      </w:pPr>
      <w:r>
        <w:t>Sprint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Goals</w:t>
            </w:r>
          </w:p>
        </w:tc>
        <w:tc>
          <w:tcPr>
            <w:tcW w:type="dxa" w:w="1757"/>
          </w:tcPr>
          <w:p>
            <w:r>
              <w:rPr>
                <w:b/>
              </w:rPr>
              <w:t>Backlog Items</w:t>
            </w:r>
          </w:p>
        </w:tc>
        <w:tc>
          <w:tcPr>
            <w:tcW w:type="dxa" w:w="1757"/>
          </w:tcPr>
          <w:p>
            <w:r>
              <w:rPr>
                <w:b/>
              </w:rPr>
              <w:t>Story Points</w:t>
            </w:r>
          </w:p>
        </w:tc>
      </w:tr>
      <w:tr>
        <w:tc>
          <w:tcPr>
            <w:tcW w:type="dxa" w:w="1757"/>
          </w:tcPr>
          <w:p>
            <w:r>
              <w:t>Sprint 1</w:t>
            </w:r>
          </w:p>
        </w:tc>
        <w:tc>
          <w:tcPr>
            <w:tcW w:type="dxa" w:w="1757"/>
          </w:tcPr>
          <w:p>
            <w:r>
              <w:t>Week 1</w:t>
            </w:r>
          </w:p>
        </w:tc>
        <w:tc>
          <w:tcPr>
            <w:tcW w:type="dxa" w:w="1757"/>
          </w:tcPr>
          <w:p>
            <w:r>
              <w:t>Project Setup, Firebase Config, Auth, Login Page, Navbar + Routing</w:t>
            </w:r>
          </w:p>
        </w:tc>
        <w:tc>
          <w:tcPr>
            <w:tcW w:type="dxa" w:w="1757"/>
          </w:tcPr>
          <w:p>
            <w:r>
              <w:t>PB-01 to PB-05</w:t>
            </w:r>
          </w:p>
        </w:tc>
        <w:tc>
          <w:tcPr>
            <w:tcW w:type="dxa" w:w="1757"/>
          </w:tcPr>
          <w:p>
            <w:r>
              <w:t>23 pts</w:t>
            </w:r>
          </w:p>
        </w:tc>
      </w:tr>
      <w:tr>
        <w:tc>
          <w:tcPr>
            <w:tcW w:type="dxa" w:w="1757"/>
          </w:tcPr>
          <w:p>
            <w:r>
              <w:t>Sprint 2</w:t>
            </w:r>
          </w:p>
        </w:tc>
        <w:tc>
          <w:tcPr>
            <w:tcW w:type="dxa" w:w="1757"/>
          </w:tcPr>
          <w:p>
            <w:r>
              <w:t>Week 2</w:t>
            </w:r>
          </w:p>
        </w:tc>
        <w:tc>
          <w:tcPr>
            <w:tcW w:type="dxa" w:w="1757"/>
          </w:tcPr>
          <w:p>
            <w:r>
              <w:t>Dashboard (Gauge + Cards), Log Today Wizard, Carbon Calculation, Habit Logging</w:t>
            </w:r>
          </w:p>
        </w:tc>
        <w:tc>
          <w:tcPr>
            <w:tcW w:type="dxa" w:w="1757"/>
          </w:tcPr>
          <w:p>
            <w:r>
              <w:t>PB-06 to PB-09</w:t>
            </w:r>
          </w:p>
        </w:tc>
        <w:tc>
          <w:tcPr>
            <w:tcW w:type="dxa" w:w="1757"/>
          </w:tcPr>
          <w:p>
            <w:r>
              <w:t>34 pts</w:t>
            </w:r>
          </w:p>
        </w:tc>
      </w:tr>
      <w:tr>
        <w:tc>
          <w:tcPr>
            <w:tcW w:type="dxa" w:w="1757"/>
          </w:tcPr>
          <w:p>
            <w:r>
              <w:t>Sprint 3</w:t>
            </w:r>
          </w:p>
        </w:tc>
        <w:tc>
          <w:tcPr>
            <w:tcW w:type="dxa" w:w="1757"/>
          </w:tcPr>
          <w:p>
            <w:r>
              <w:t>Week 3</w:t>
            </w:r>
          </w:p>
        </w:tc>
        <w:tc>
          <w:tcPr>
            <w:tcW w:type="dxa" w:w="1757"/>
          </w:tcPr>
          <w:p>
            <w:r>
              <w:t>History Charts, AI Suggestions, Achievements, Profile, Toast</w:t>
            </w:r>
          </w:p>
        </w:tc>
        <w:tc>
          <w:tcPr>
            <w:tcW w:type="dxa" w:w="1757"/>
          </w:tcPr>
          <w:p>
            <w:r>
              <w:t>PB-10 to PB-14</w:t>
            </w:r>
          </w:p>
        </w:tc>
        <w:tc>
          <w:tcPr>
            <w:tcW w:type="dxa" w:w="1757"/>
          </w:tcPr>
          <w:p>
            <w:r>
              <w:t>42 pts</w:t>
            </w:r>
          </w:p>
        </w:tc>
      </w:tr>
      <w:tr>
        <w:tc>
          <w:tcPr>
            <w:tcW w:type="dxa" w:w="1757"/>
          </w:tcPr>
          <w:p>
            <w:r>
              <w:t>Sprint 4</w:t>
            </w:r>
          </w:p>
        </w:tc>
        <w:tc>
          <w:tcPr>
            <w:tcW w:type="dxa" w:w="1757"/>
          </w:tcPr>
          <w:p>
            <w:r>
              <w:t>Week 4</w:t>
            </w:r>
          </w:p>
        </w:tc>
        <w:tc>
          <w:tcPr>
            <w:tcW w:type="dxa" w:w="1757"/>
          </w:tcPr>
          <w:p>
            <w:r>
              <w:t>Demo Mode Polish, Production Build, Documentation</w:t>
            </w:r>
          </w:p>
        </w:tc>
        <w:tc>
          <w:tcPr>
            <w:tcW w:type="dxa" w:w="1757"/>
          </w:tcPr>
          <w:p>
            <w:r>
              <w:t>PB-15 to PB-17</w:t>
            </w:r>
          </w:p>
        </w:tc>
        <w:tc>
          <w:tcPr>
            <w:tcW w:type="dxa" w:w="1757"/>
          </w:tcPr>
          <w:p>
            <w:r>
              <w:t>16 pts</w:t>
            </w:r>
          </w:p>
        </w:tc>
      </w:tr>
    </w:tbl>
    <w:p/>
    <w:p>
      <w:pPr>
        <w:pStyle w:val="Heading3"/>
      </w:pPr>
      <w:r>
        <w:t>Definition of Done (DoD)</w:t>
      </w:r>
    </w:p>
    <w:p>
      <w:pPr>
        <w:pStyle w:val="ListBullet"/>
      </w:pPr>
      <w:r>
        <w:t>Feature is implemented and renders correctly in both Demo Mode and Firebase mode</w:t>
      </w:r>
    </w:p>
    <w:p>
      <w:pPr>
        <w:pStyle w:val="ListBullet"/>
      </w:pPr>
      <w:r>
        <w:t>No console errors or React warnings in development mode</w:t>
      </w:r>
    </w:p>
    <w:p>
      <w:pPr>
        <w:pStyle w:val="ListBullet"/>
      </w:pPr>
      <w:r>
        <w:t>Graceful fallback is implemented where Flask / Firestore may be unavailable</w:t>
      </w:r>
    </w:p>
    <w:p>
      <w:pPr>
        <w:pStyle w:val="ListBullet"/>
      </w:pPr>
      <w:r>
        <w:t>Component is responsive on mobile (375px) and desktop (1280px+)</w:t>
      </w:r>
    </w:p>
    <w:p>
      <w:pPr>
        <w:pStyle w:val="ListBullet"/>
      </w:pPr>
      <w:r>
        <w:t>Code is committed with a descriptive commit message</w:t>
      </w:r>
    </w:p>
    <w:p>
      <w:pPr>
        <w:pStyle w:val="Heading3"/>
      </w:pPr>
      <w: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928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92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928"/>
          </w:tcPr>
          <w:p>
            <w:r>
              <w:t>Flask backend unavailable in dev</w:t>
            </w:r>
          </w:p>
        </w:tc>
        <w:tc>
          <w:tcPr>
            <w:tcW w:type="dxa" w:w="2928"/>
          </w:tcPr>
          <w:p>
            <w:r>
              <w:t>High</w:t>
            </w:r>
          </w:p>
        </w:tc>
        <w:tc>
          <w:tcPr>
            <w:tcW w:type="dxa" w:w="2928"/>
          </w:tcPr>
          <w:p>
            <w:r>
              <w:t>Three-tier fallback: Flask → Firestore direct → localStorage</w:t>
            </w:r>
          </w:p>
        </w:tc>
      </w:tr>
      <w:tr>
        <w:tc>
          <w:tcPr>
            <w:tcW w:type="dxa" w:w="2928"/>
          </w:tcPr>
          <w:p>
            <w:r>
              <w:t>Groq API rate limits hit</w:t>
            </w:r>
          </w:p>
        </w:tc>
        <w:tc>
          <w:tcPr>
            <w:tcW w:type="dxa" w:w="2928"/>
          </w:tcPr>
          <w:p>
            <w:r>
              <w:t>Medium</w:t>
            </w:r>
          </w:p>
        </w:tc>
        <w:tc>
          <w:tcPr>
            <w:tcW w:type="dxa" w:w="2928"/>
          </w:tcPr>
          <w:p>
            <w:r>
              <w:t>generateLocalSuggestions() serves deterministic fallback tips</w:t>
            </w:r>
          </w:p>
        </w:tc>
      </w:tr>
      <w:tr>
        <w:tc>
          <w:tcPr>
            <w:tcW w:type="dxa" w:w="2928"/>
          </w:tcPr>
          <w:p>
            <w:r>
              <w:t>Carbon Interface API quota exceeded</w:t>
            </w:r>
          </w:p>
        </w:tc>
        <w:tc>
          <w:tcPr>
            <w:tcW w:type="dxa" w:w="2928"/>
          </w:tcPr>
          <w:p>
            <w:r>
              <w:t>Medium</w:t>
            </w:r>
          </w:p>
        </w:tc>
        <w:tc>
          <w:tcPr>
            <w:tcW w:type="dxa" w:w="2928"/>
          </w:tcPr>
          <w:p>
            <w:r>
              <w:t>computeEmissionsLocally() mirrors API logic as fallback</w:t>
            </w:r>
          </w:p>
        </w:tc>
      </w:tr>
      <w:tr>
        <w:tc>
          <w:tcPr>
            <w:tcW w:type="dxa" w:w="2928"/>
          </w:tcPr>
          <w:p>
            <w:r>
              <w:t>Firebase credentials not configured</w:t>
            </w:r>
          </w:p>
        </w:tc>
        <w:tc>
          <w:tcPr>
            <w:tcW w:type="dxa" w:w="2928"/>
          </w:tcPr>
          <w:p>
            <w:r>
              <w:t>High</w:t>
            </w:r>
          </w:p>
        </w:tc>
        <w:tc>
          <w:tcPr>
            <w:tcW w:type="dxa" w:w="2928"/>
          </w:tcPr>
          <w:p>
            <w:r>
              <w:t>Demo Mode activates automatically; full app functionality retained</w:t>
            </w:r>
          </w:p>
        </w:tc>
      </w:tr>
      <w:tr>
        <w:tc>
          <w:tcPr>
            <w:tcW w:type="dxa" w:w="2928"/>
          </w:tcPr>
          <w:p>
            <w:r>
              <w:t>Chart.js bundle size</w:t>
            </w:r>
          </w:p>
        </w:tc>
        <w:tc>
          <w:tcPr>
            <w:tcW w:type="dxa" w:w="2928"/>
          </w:tcPr>
          <w:p>
            <w:r>
              <w:t>Low</w:t>
            </w:r>
          </w:p>
        </w:tc>
        <w:tc>
          <w:tcPr>
            <w:tcW w:type="dxa" w:w="2928"/>
          </w:tcPr>
          <w:p>
            <w:r>
              <w:t>Vite manual chunk: vendor-charts split to separate cache-able file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