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D11E" w14:textId="0D9C813C" w:rsidR="00C90995" w:rsidRPr="00DA5187" w:rsidRDefault="00495074" w:rsidP="00A154D1">
      <w:pPr>
        <w:jc w:val="center"/>
        <w:rPr>
          <w:rFonts w:asciiTheme="majorHAnsi" w:hAnsiTheme="majorHAnsi"/>
          <w:color w:val="FFFFFF" w:themeColor="background1"/>
          <w:sz w:val="36"/>
          <w:szCs w:val="36"/>
          <w:lang w:val="en-US"/>
        </w:rPr>
      </w:pPr>
      <w:r w:rsidRPr="00DA5187">
        <w:rPr>
          <w:rFonts w:asciiTheme="majorHAnsi" w:hAnsiTheme="majorHAnsi"/>
          <w:color w:val="FFFFFF" w:themeColor="background1"/>
          <w:sz w:val="36"/>
          <w:szCs w:val="36"/>
          <w:highlight w:val="darkRed"/>
          <w:lang w:val="en-US"/>
        </w:rPr>
        <w:t xml:space="preserve">Cancer </w:t>
      </w:r>
      <w:r w:rsidR="00DA5187">
        <w:rPr>
          <w:rFonts w:asciiTheme="majorHAnsi" w:hAnsiTheme="majorHAnsi"/>
          <w:color w:val="FFFFFF" w:themeColor="background1"/>
          <w:sz w:val="36"/>
          <w:szCs w:val="36"/>
          <w:highlight w:val="darkRed"/>
          <w:lang w:val="en-US"/>
        </w:rPr>
        <w:t xml:space="preserve">Demographic </w:t>
      </w:r>
      <w:r w:rsidRPr="00DA5187">
        <w:rPr>
          <w:rFonts w:asciiTheme="majorHAnsi" w:hAnsiTheme="majorHAnsi"/>
          <w:color w:val="FFFFFF" w:themeColor="background1"/>
          <w:sz w:val="36"/>
          <w:szCs w:val="36"/>
          <w:highlight w:val="darkRed"/>
          <w:lang w:val="en-US"/>
        </w:rPr>
        <w:t>Analysis</w:t>
      </w:r>
    </w:p>
    <w:p w14:paraId="2F9B4BA6" w14:textId="77777777" w:rsidR="00DA5187" w:rsidRPr="00A154D1" w:rsidRDefault="00DA5187" w:rsidP="00A154D1">
      <w:pPr>
        <w:jc w:val="center"/>
        <w:rPr>
          <w:rFonts w:asciiTheme="majorHAnsi" w:hAnsiTheme="majorHAnsi"/>
          <w:color w:val="FFFFFF" w:themeColor="background1"/>
          <w:lang w:val="en-US"/>
        </w:rPr>
      </w:pPr>
    </w:p>
    <w:p w14:paraId="2D8396B0" w14:textId="77777777" w:rsidR="00F61D1E" w:rsidRPr="00F61D1E" w:rsidRDefault="00F61D1E" w:rsidP="00F61D1E">
      <w:r w:rsidRPr="00F61D1E">
        <w:rPr>
          <w:highlight w:val="yellow"/>
        </w:rPr>
        <w:t>Project Objective:</w:t>
      </w:r>
    </w:p>
    <w:p w14:paraId="4117ACE2" w14:textId="6C84A96C" w:rsidR="00495074" w:rsidRDefault="00F61D1E" w:rsidP="00F61D1E">
      <w:r w:rsidRPr="00F61D1E">
        <w:t>This project analyses cancer cases and deaths across gender, age groups, cancer types, stages, and states over the period 2022–2026. The objective is to identify demographic, temporal, and geographic patterns in cancer incidence, mortality, and survival, providing meaningful insights into the populations and regions most affected and supporting data-driven healthcare planning and intervention.</w:t>
      </w:r>
    </w:p>
    <w:p w14:paraId="546B83D5" w14:textId="77777777" w:rsidR="00791BEE" w:rsidRDefault="00791BEE" w:rsidP="00F61D1E"/>
    <w:p w14:paraId="6E8FD666" w14:textId="3BEC603E" w:rsidR="00791BEE" w:rsidRPr="00C55D53" w:rsidRDefault="00791BEE" w:rsidP="00791BEE">
      <w:r w:rsidRPr="00C55D53">
        <w:rPr>
          <w:highlight w:val="yellow"/>
        </w:rPr>
        <w:t>Data Overview</w:t>
      </w:r>
    </w:p>
    <w:p w14:paraId="4F7F738D" w14:textId="14887864" w:rsidR="00791BEE" w:rsidRPr="00791BEE" w:rsidRDefault="00791BEE" w:rsidP="00791BEE">
      <w:r>
        <w:sym w:font="Wingdings" w:char="F0E8"/>
      </w:r>
      <w:r w:rsidRPr="00791BEE">
        <w:t xml:space="preserve">Number of </w:t>
      </w:r>
      <w:proofErr w:type="gramStart"/>
      <w:r w:rsidRPr="00791BEE">
        <w:t xml:space="preserve">records </w:t>
      </w:r>
      <w:r>
        <w:t xml:space="preserve"> -</w:t>
      </w:r>
      <w:proofErr w:type="gramEnd"/>
      <w:r>
        <w:t xml:space="preserve"> </w:t>
      </w:r>
      <w:r w:rsidRPr="007C38B5">
        <w:rPr>
          <w:b/>
          <w:bCs/>
        </w:rPr>
        <w:t>100000.</w:t>
      </w:r>
    </w:p>
    <w:p w14:paraId="6780BF4A" w14:textId="43C29265" w:rsidR="00791BEE" w:rsidRPr="00791BEE" w:rsidRDefault="00791BEE" w:rsidP="00791BEE">
      <w:r>
        <w:sym w:font="Wingdings" w:char="F0E8"/>
      </w:r>
      <w:r w:rsidRPr="00791BEE">
        <w:t xml:space="preserve">Number of columns </w:t>
      </w:r>
      <w:r>
        <w:t xml:space="preserve">- </w:t>
      </w:r>
      <w:r w:rsidRPr="007C38B5">
        <w:rPr>
          <w:b/>
          <w:bCs/>
        </w:rPr>
        <w:t>13</w:t>
      </w:r>
    </w:p>
    <w:p w14:paraId="51375645" w14:textId="4E1F7D1F" w:rsidR="00791BEE" w:rsidRPr="00791BEE" w:rsidRDefault="00791BEE" w:rsidP="00791BEE">
      <w:r>
        <w:sym w:font="Wingdings" w:char="F0E8"/>
      </w:r>
      <w:r w:rsidRPr="00791BEE">
        <w:t xml:space="preserve">Time period: </w:t>
      </w:r>
      <w:r w:rsidRPr="00791BEE">
        <w:rPr>
          <w:b/>
          <w:bCs/>
        </w:rPr>
        <w:t>2022–2026</w:t>
      </w:r>
      <w:r w:rsidRPr="00791BEE">
        <w:t xml:space="preserve"> </w:t>
      </w:r>
    </w:p>
    <w:p w14:paraId="52F56D7B" w14:textId="713907A1" w:rsidR="00791BEE" w:rsidRPr="00791BEE" w:rsidRDefault="00791BEE" w:rsidP="00791BEE">
      <w:r>
        <w:sym w:font="Wingdings" w:char="F0E8"/>
      </w:r>
      <w:r w:rsidRPr="00791BEE">
        <w:t xml:space="preserve">Important fields: </w:t>
      </w:r>
      <w:r w:rsidRPr="007C38B5">
        <w:rPr>
          <w:b/>
          <w:bCs/>
        </w:rPr>
        <w:t>Age, Gender, Cancer Type, Cancer Stage, State, Diagnosis Year, Outcome/Death,</w:t>
      </w:r>
      <w:r w:rsidRPr="00791BEE">
        <w:t xml:space="preserve"> etc. </w:t>
      </w:r>
    </w:p>
    <w:p w14:paraId="06B28B1E" w14:textId="77777777" w:rsidR="00791BEE" w:rsidRDefault="00791BEE" w:rsidP="00791BEE"/>
    <w:p w14:paraId="3E2BB247" w14:textId="0283D547" w:rsidR="00791BEE" w:rsidRPr="00C55D53" w:rsidRDefault="00791BEE" w:rsidP="00791BEE">
      <w:r w:rsidRPr="00C55D53">
        <w:rPr>
          <w:highlight w:val="yellow"/>
        </w:rPr>
        <w:t>Tools &amp; Technologies Used</w:t>
      </w:r>
    </w:p>
    <w:p w14:paraId="05BA5661" w14:textId="6F58E38F" w:rsidR="00791BEE" w:rsidRDefault="00791BEE" w:rsidP="00F61D1E">
      <w:r>
        <w:sym w:font="Wingdings" w:char="F0E8"/>
      </w:r>
      <w:r w:rsidRPr="007C38B5">
        <w:rPr>
          <w:b/>
          <w:bCs/>
        </w:rPr>
        <w:t>Microsoft Excel</w:t>
      </w:r>
      <w:r>
        <w:t xml:space="preserve"> For Data Cleaning and Visualization.</w:t>
      </w:r>
    </w:p>
    <w:p w14:paraId="7D217149" w14:textId="18C0A272" w:rsidR="00791BEE" w:rsidRDefault="00791BEE" w:rsidP="00F61D1E">
      <w:r>
        <w:sym w:font="Wingdings" w:char="F0E8"/>
      </w:r>
      <w:r w:rsidRPr="007C38B5">
        <w:rPr>
          <w:b/>
          <w:bCs/>
        </w:rPr>
        <w:t>My SQL</w:t>
      </w:r>
      <w:r>
        <w:t xml:space="preserve"> for Exploratory Data </w:t>
      </w:r>
      <w:proofErr w:type="gramStart"/>
      <w:r>
        <w:t>Analysis(</w:t>
      </w:r>
      <w:proofErr w:type="gramEnd"/>
      <w:r>
        <w:t>EDA).</w:t>
      </w:r>
    </w:p>
    <w:p w14:paraId="7F32485E" w14:textId="77777777" w:rsidR="00DA5187" w:rsidRDefault="00DA5187" w:rsidP="00F61D1E"/>
    <w:p w14:paraId="458FF6FA" w14:textId="77777777" w:rsidR="00C61D53" w:rsidRDefault="00C61D53" w:rsidP="00C61D53">
      <w:r w:rsidRPr="006936B7">
        <w:rPr>
          <w:highlight w:val="yellow"/>
        </w:rPr>
        <w:t>Business Problem:</w:t>
      </w:r>
    </w:p>
    <w:p w14:paraId="66EB258D" w14:textId="02744224" w:rsidR="006936B7" w:rsidRDefault="006936B7" w:rsidP="00C61D53">
      <w:r>
        <w:t xml:space="preserve">By Carrying overall analysis of the Cases where people affected by cancer the main issues that were detected are </w:t>
      </w:r>
    </w:p>
    <w:p w14:paraId="32C652EA" w14:textId="4EBCC9BF" w:rsidR="00503DED" w:rsidRDefault="006936B7" w:rsidP="00503DED">
      <w:r>
        <w:sym w:font="Wingdings" w:char="F0E8"/>
      </w:r>
      <w:r w:rsidR="00503DED" w:rsidRPr="00A154D1">
        <w:rPr>
          <w:color w:val="FFFFFF" w:themeColor="background1"/>
          <w:highlight w:val="darkRed"/>
        </w:rPr>
        <w:t>Death Rate exceeded Survival Rate as of Analysis</w:t>
      </w:r>
      <w:r w:rsidR="00503DED">
        <w:t>.</w:t>
      </w:r>
      <w:r w:rsidR="00503DED" w:rsidRPr="00503DED">
        <w:t xml:space="preserve"> </w:t>
      </w:r>
      <w:proofErr w:type="gramStart"/>
      <w:r w:rsidR="00503DED" w:rsidRPr="00A154D1">
        <w:rPr>
          <w:highlight w:val="yellow"/>
        </w:rPr>
        <w:t>Death(</w:t>
      </w:r>
      <w:proofErr w:type="gramEnd"/>
      <w:r w:rsidR="00503DED" w:rsidRPr="00A154D1">
        <w:rPr>
          <w:highlight w:val="yellow"/>
        </w:rPr>
        <w:t xml:space="preserve">65.58%) &gt; </w:t>
      </w:r>
      <w:proofErr w:type="gramStart"/>
      <w:r w:rsidR="00503DED" w:rsidRPr="00A154D1">
        <w:rPr>
          <w:highlight w:val="yellow"/>
        </w:rPr>
        <w:t>Survival(</w:t>
      </w:r>
      <w:proofErr w:type="gramEnd"/>
      <w:r w:rsidR="00503DED" w:rsidRPr="00A154D1">
        <w:rPr>
          <w:highlight w:val="yellow"/>
        </w:rPr>
        <w:t>36.42%).</w:t>
      </w:r>
    </w:p>
    <w:p w14:paraId="78B95CF4" w14:textId="77777777" w:rsidR="00503DED" w:rsidRPr="00A154D1" w:rsidRDefault="00503DED" w:rsidP="00C61D53">
      <w:pPr>
        <w:rPr>
          <w:color w:val="FFFFFF" w:themeColor="background1"/>
        </w:rPr>
      </w:pPr>
      <w:r>
        <w:sym w:font="Wingdings" w:char="F0E8"/>
      </w:r>
      <w:r w:rsidRPr="00A154D1">
        <w:rPr>
          <w:color w:val="FFFFFF" w:themeColor="background1"/>
          <w:highlight w:val="darkRed"/>
        </w:rPr>
        <w:t>Females are most Affected and Deceased than Men.</w:t>
      </w:r>
    </w:p>
    <w:p w14:paraId="1D6C841C" w14:textId="29810480" w:rsidR="006936B7" w:rsidRPr="00A154D1" w:rsidRDefault="00503DED" w:rsidP="00C61D53">
      <w:pPr>
        <w:rPr>
          <w:highlight w:val="yellow"/>
        </w:rPr>
      </w:pPr>
      <w:r w:rsidRPr="00A154D1">
        <w:rPr>
          <w:highlight w:val="yellow"/>
        </w:rPr>
        <w:t xml:space="preserve">Cases </w:t>
      </w:r>
      <w:proofErr w:type="gramStart"/>
      <w:r w:rsidRPr="00A154D1">
        <w:rPr>
          <w:highlight w:val="yellow"/>
        </w:rPr>
        <w:t>-  F</w:t>
      </w:r>
      <w:proofErr w:type="gramEnd"/>
      <w:r w:rsidRPr="00A154D1">
        <w:rPr>
          <w:highlight w:val="yellow"/>
        </w:rPr>
        <w:t xml:space="preserve">(67.15%) &gt; </w:t>
      </w:r>
      <w:proofErr w:type="gramStart"/>
      <w:r w:rsidRPr="00A154D1">
        <w:rPr>
          <w:highlight w:val="yellow"/>
        </w:rPr>
        <w:t>M(</w:t>
      </w:r>
      <w:proofErr w:type="gramEnd"/>
      <w:r w:rsidRPr="00A154D1">
        <w:rPr>
          <w:highlight w:val="yellow"/>
        </w:rPr>
        <w:t>32.85%).</w:t>
      </w:r>
    </w:p>
    <w:p w14:paraId="7ED9BB74" w14:textId="299545EE" w:rsidR="00815266" w:rsidRDefault="00503DED" w:rsidP="00C61D53">
      <w:r w:rsidRPr="00A154D1">
        <w:rPr>
          <w:highlight w:val="yellow"/>
        </w:rPr>
        <w:t xml:space="preserve">Deaths- </w:t>
      </w:r>
      <w:proofErr w:type="gramStart"/>
      <w:r w:rsidRPr="00A154D1">
        <w:rPr>
          <w:highlight w:val="yellow"/>
        </w:rPr>
        <w:t>F(</w:t>
      </w:r>
      <w:proofErr w:type="gramEnd"/>
      <w:r w:rsidRPr="00A154D1">
        <w:rPr>
          <w:highlight w:val="yellow"/>
        </w:rPr>
        <w:t xml:space="preserve">65%) &gt; </w:t>
      </w:r>
      <w:proofErr w:type="gramStart"/>
      <w:r w:rsidRPr="00A154D1">
        <w:rPr>
          <w:highlight w:val="yellow"/>
        </w:rPr>
        <w:t>M(</w:t>
      </w:r>
      <w:proofErr w:type="gramEnd"/>
      <w:r w:rsidRPr="00A154D1">
        <w:rPr>
          <w:highlight w:val="yellow"/>
        </w:rPr>
        <w:t>35%).</w:t>
      </w:r>
    </w:p>
    <w:p w14:paraId="5070417D" w14:textId="6D1D22D4" w:rsidR="0096326D" w:rsidRPr="00A154D1" w:rsidRDefault="0096326D" w:rsidP="00C61D53">
      <w:pPr>
        <w:rPr>
          <w:color w:val="FFFFFF" w:themeColor="background1"/>
        </w:rPr>
      </w:pPr>
      <w:r>
        <w:sym w:font="Wingdings" w:char="F0E8"/>
      </w:r>
      <w:r w:rsidRPr="00A154D1">
        <w:rPr>
          <w:color w:val="FFFFFF" w:themeColor="background1"/>
          <w:highlight w:val="darkRed"/>
        </w:rPr>
        <w:t>Middle Age Group people are getting most affected and deceased by Cancer.</w:t>
      </w:r>
    </w:p>
    <w:p w14:paraId="279CA69D" w14:textId="414F81BC" w:rsidR="0096326D" w:rsidRDefault="0096326D" w:rsidP="00C61D53">
      <w:r w:rsidRPr="00A154D1">
        <w:rPr>
          <w:highlight w:val="yellow"/>
        </w:rPr>
        <w:t>Cancer Cases-51.93% - Deaths-51.39%.</w:t>
      </w:r>
    </w:p>
    <w:p w14:paraId="568298B3" w14:textId="77777777" w:rsidR="00503DED" w:rsidRDefault="00503DED" w:rsidP="00C61D53"/>
    <w:p w14:paraId="06962A60" w14:textId="77777777" w:rsidR="00A347D2" w:rsidRDefault="00A347D2" w:rsidP="00BC6F48">
      <w:pPr>
        <w:jc w:val="center"/>
        <w:rPr>
          <w:highlight w:val="yellow"/>
        </w:rPr>
      </w:pPr>
    </w:p>
    <w:p w14:paraId="57F8E80C" w14:textId="77777777" w:rsidR="00A347D2" w:rsidRDefault="00A347D2" w:rsidP="00BC6F48">
      <w:pPr>
        <w:jc w:val="center"/>
        <w:rPr>
          <w:highlight w:val="yellow"/>
        </w:rPr>
      </w:pPr>
    </w:p>
    <w:p w14:paraId="0BF732BA" w14:textId="77777777" w:rsidR="00A347D2" w:rsidRDefault="00A347D2" w:rsidP="00BC6F48">
      <w:pPr>
        <w:jc w:val="center"/>
        <w:rPr>
          <w:highlight w:val="yellow"/>
        </w:rPr>
      </w:pPr>
    </w:p>
    <w:p w14:paraId="07609F0E" w14:textId="02EAFCF7" w:rsidR="006936B7" w:rsidRDefault="006936B7" w:rsidP="00BC6F48">
      <w:pPr>
        <w:jc w:val="center"/>
      </w:pPr>
      <w:r w:rsidRPr="006936B7">
        <w:rPr>
          <w:highlight w:val="yellow"/>
        </w:rPr>
        <w:lastRenderedPageBreak/>
        <w:t>Descriptive Analysis:</w:t>
      </w:r>
    </w:p>
    <w:p w14:paraId="6503816B" w14:textId="77777777" w:rsidR="00BC6F48" w:rsidRPr="00C61D53" w:rsidRDefault="00BC6F48" w:rsidP="00BC6F48">
      <w:pPr>
        <w:jc w:val="center"/>
      </w:pPr>
    </w:p>
    <w:p w14:paraId="3F02A179" w14:textId="5DE24D53" w:rsidR="00C61D53" w:rsidRDefault="00C61D53" w:rsidP="00C61D53">
      <w:r>
        <w:t>The Crucial Patterns that were detected as part of this project is that</w:t>
      </w:r>
      <w:r w:rsidRPr="00C61D53">
        <w:t>.</w:t>
      </w:r>
    </w:p>
    <w:p w14:paraId="7488905C" w14:textId="12C1ED15" w:rsidR="00DB649E" w:rsidRDefault="00DB649E" w:rsidP="00C61D53">
      <w:r>
        <w:sym w:font="Wingdings" w:char="F0E8"/>
      </w:r>
      <w:proofErr w:type="gramStart"/>
      <w:r>
        <w:t>Overall</w:t>
      </w:r>
      <w:proofErr w:type="gramEnd"/>
      <w:r>
        <w:t xml:space="preserve"> </w:t>
      </w:r>
      <w:r w:rsidRPr="001B04F7">
        <w:rPr>
          <w:highlight w:val="yellow"/>
        </w:rPr>
        <w:t xml:space="preserve">Death Rate (65.58%) &gt; Overall Survival </w:t>
      </w:r>
      <w:proofErr w:type="gramStart"/>
      <w:r w:rsidRPr="001B04F7">
        <w:rPr>
          <w:highlight w:val="yellow"/>
        </w:rPr>
        <w:t>Percentage(</w:t>
      </w:r>
      <w:proofErr w:type="gramEnd"/>
      <w:r w:rsidRPr="001B04F7">
        <w:rPr>
          <w:highlight w:val="yellow"/>
        </w:rPr>
        <w:t>36.42%).</w:t>
      </w:r>
    </w:p>
    <w:p w14:paraId="060227EE" w14:textId="1BD25F76" w:rsidR="00DB649E" w:rsidRDefault="00A35423" w:rsidP="00C61D53">
      <w:r>
        <w:sym w:font="Wingdings" w:char="F0E8"/>
      </w:r>
      <w:r>
        <w:t xml:space="preserve">Females are most affected gender to Males with </w:t>
      </w:r>
      <w:proofErr w:type="gramStart"/>
      <w:r w:rsidRPr="001B04F7">
        <w:rPr>
          <w:highlight w:val="yellow"/>
        </w:rPr>
        <w:t>F(</w:t>
      </w:r>
      <w:proofErr w:type="gramEnd"/>
      <w:r w:rsidRPr="001B04F7">
        <w:rPr>
          <w:highlight w:val="yellow"/>
        </w:rPr>
        <w:t xml:space="preserve">67.15%) &gt; </w:t>
      </w:r>
      <w:proofErr w:type="gramStart"/>
      <w:r w:rsidRPr="001B04F7">
        <w:rPr>
          <w:highlight w:val="yellow"/>
        </w:rPr>
        <w:t>M(</w:t>
      </w:r>
      <w:proofErr w:type="gramEnd"/>
      <w:r w:rsidRPr="001B04F7">
        <w:rPr>
          <w:highlight w:val="yellow"/>
        </w:rPr>
        <w:t>32.85%).</w:t>
      </w:r>
    </w:p>
    <w:p w14:paraId="7F9C5807" w14:textId="0496C1E6" w:rsidR="00A35423" w:rsidRDefault="00A35423" w:rsidP="00C61D53">
      <w:r>
        <w:sym w:font="Wingdings" w:char="F0E8"/>
      </w:r>
      <w:r w:rsidRPr="001B04F7">
        <w:rPr>
          <w:highlight w:val="yellow"/>
        </w:rPr>
        <w:t>Females</w:t>
      </w:r>
      <w:r>
        <w:t xml:space="preserve"> Mostly Affected and Deceased by </w:t>
      </w:r>
      <w:r w:rsidRPr="001B04F7">
        <w:rPr>
          <w:highlight w:val="yellow"/>
        </w:rPr>
        <w:t>Breast Cancer – Cases</w:t>
      </w:r>
      <w:r w:rsidRPr="001B04F7">
        <w:rPr>
          <w:highlight w:val="yellow"/>
        </w:rPr>
        <w:sym w:font="Wingdings" w:char="F0E8"/>
      </w:r>
      <w:r w:rsidRPr="001B04F7">
        <w:rPr>
          <w:highlight w:val="yellow"/>
        </w:rPr>
        <w:t>28169 = Deaths 14711</w:t>
      </w:r>
      <w:r>
        <w:t>.</w:t>
      </w:r>
    </w:p>
    <w:p w14:paraId="35B03C73" w14:textId="2AF78D47" w:rsidR="00A35423" w:rsidRDefault="00A35423" w:rsidP="00C61D53">
      <w:r>
        <w:sym w:font="Wingdings" w:char="F0E8"/>
      </w:r>
      <w:r w:rsidRPr="001B04F7">
        <w:rPr>
          <w:highlight w:val="yellow"/>
        </w:rPr>
        <w:t>Middle Aged People</w:t>
      </w:r>
      <w:r>
        <w:t xml:space="preserve"> are most Affected and Dead by </w:t>
      </w:r>
      <w:r w:rsidRPr="001B04F7">
        <w:rPr>
          <w:highlight w:val="yellow"/>
        </w:rPr>
        <w:t>Cancer Cases-51.93% - Deaths-51.39%.</w:t>
      </w:r>
    </w:p>
    <w:p w14:paraId="1F9B8E95" w14:textId="62B6768C" w:rsidR="00A35423" w:rsidRDefault="007D58B4" w:rsidP="00C61D53">
      <w:r>
        <w:sym w:font="Wingdings" w:char="F0E8"/>
      </w:r>
      <w:r>
        <w:t xml:space="preserve">Cases detected and deaths that occurred mostly in </w:t>
      </w:r>
      <w:r w:rsidRPr="001B04F7">
        <w:rPr>
          <w:highlight w:val="yellow"/>
        </w:rPr>
        <w:t>Stage 3 – Cases-26% Deaths -37.89%</w:t>
      </w:r>
    </w:p>
    <w:p w14:paraId="41B6B03C" w14:textId="26994FFA" w:rsidR="007D58B4" w:rsidRDefault="007D58B4" w:rsidP="00C61D53">
      <w:r>
        <w:sym w:font="Wingdings" w:char="F0E8"/>
      </w:r>
      <w:r>
        <w:t xml:space="preserve">Delhi is the place having the Most Cases and </w:t>
      </w:r>
      <w:r w:rsidRPr="001B04F7">
        <w:rPr>
          <w:highlight w:val="yellow"/>
        </w:rPr>
        <w:t>Death – Cases</w:t>
      </w:r>
      <w:r w:rsidRPr="001B04F7">
        <w:rPr>
          <w:highlight w:val="yellow"/>
        </w:rPr>
        <w:sym w:font="Wingdings" w:char="F0E8"/>
      </w:r>
      <w:r w:rsidRPr="001B04F7">
        <w:rPr>
          <w:highlight w:val="yellow"/>
        </w:rPr>
        <w:t>19938 – Deaths</w:t>
      </w:r>
      <w:r w:rsidRPr="001B04F7">
        <w:rPr>
          <w:highlight w:val="yellow"/>
        </w:rPr>
        <w:sym w:font="Wingdings" w:char="F0E8"/>
      </w:r>
      <w:r w:rsidRPr="001B04F7">
        <w:rPr>
          <w:highlight w:val="yellow"/>
        </w:rPr>
        <w:t>20%</w:t>
      </w:r>
    </w:p>
    <w:p w14:paraId="033BA5C1" w14:textId="7EB34E8C" w:rsidR="007D58B4" w:rsidRPr="00C61D53" w:rsidRDefault="007D58B4" w:rsidP="00C61D53">
      <w:r>
        <w:sym w:font="Wingdings" w:char="F0E8"/>
      </w:r>
      <w:r w:rsidRPr="001B04F7">
        <w:rPr>
          <w:highlight w:val="yellow"/>
        </w:rPr>
        <w:t>2024</w:t>
      </w:r>
      <w:r>
        <w:t xml:space="preserve"> is the Year with most of the cases and deaths occurred –</w:t>
      </w:r>
      <w:r w:rsidRPr="001B04F7">
        <w:rPr>
          <w:highlight w:val="yellow"/>
        </w:rPr>
        <w:t>Cases -25.1% Deaths-25.14%</w:t>
      </w:r>
    </w:p>
    <w:p w14:paraId="0C7F7D64" w14:textId="77777777" w:rsidR="001B04F7" w:rsidRDefault="001B04F7" w:rsidP="00F61D1E">
      <w:pPr>
        <w:rPr>
          <w:lang w:val="en-US"/>
        </w:rPr>
      </w:pPr>
    </w:p>
    <w:p w14:paraId="42DB6567" w14:textId="77777777" w:rsidR="001B04F7" w:rsidRDefault="001B04F7" w:rsidP="00F61D1E">
      <w:pPr>
        <w:rPr>
          <w:lang w:val="en-US"/>
        </w:rPr>
      </w:pPr>
    </w:p>
    <w:p w14:paraId="530C8257" w14:textId="11FA1A9B" w:rsidR="001B04F7" w:rsidRDefault="001B04F7" w:rsidP="00BC6F48">
      <w:pPr>
        <w:jc w:val="center"/>
        <w:rPr>
          <w:lang w:val="en-US"/>
        </w:rPr>
      </w:pPr>
      <w:r w:rsidRPr="00BC6F48">
        <w:rPr>
          <w:highlight w:val="yellow"/>
          <w:lang w:val="en-US"/>
        </w:rPr>
        <w:t>Diagnostic Analysis:</w:t>
      </w:r>
    </w:p>
    <w:p w14:paraId="663797DE" w14:textId="77777777" w:rsidR="00BC6F48" w:rsidRDefault="00BC6F48" w:rsidP="00F61D1E">
      <w:pPr>
        <w:rPr>
          <w:highlight w:val="yellow"/>
          <w:lang w:val="en-US"/>
        </w:rPr>
      </w:pPr>
    </w:p>
    <w:p w14:paraId="16DC7537" w14:textId="5288D3F1" w:rsidR="001B04F7" w:rsidRDefault="001B04F7" w:rsidP="00F61D1E">
      <w:pPr>
        <w:rPr>
          <w:lang w:val="en-US"/>
        </w:rPr>
      </w:pPr>
      <w:r w:rsidRPr="00BC6F48">
        <w:rPr>
          <w:highlight w:val="yellow"/>
          <w:lang w:val="en-US"/>
        </w:rPr>
        <w:t>Main Root Cause and Pattern</w:t>
      </w:r>
    </w:p>
    <w:p w14:paraId="78885142" w14:textId="0E5BE019" w:rsidR="00BC6F48" w:rsidRDefault="001B04F7" w:rsidP="00F61D1E">
      <w:pPr>
        <w:rPr>
          <w:noProof/>
        </w:rPr>
      </w:pPr>
      <w:r w:rsidRPr="001B04F7">
        <w:rPr>
          <w:lang w:val="en-US"/>
        </w:rPr>
        <w:sym w:font="Wingdings" w:char="F0E8"/>
      </w:r>
      <w:r>
        <w:rPr>
          <w:lang w:val="en-US"/>
        </w:rPr>
        <w:t xml:space="preserve">Most </w:t>
      </w:r>
      <w:proofErr w:type="gramStart"/>
      <w:r>
        <w:rPr>
          <w:lang w:val="en-US"/>
        </w:rPr>
        <w:t>of  Cases</w:t>
      </w:r>
      <w:proofErr w:type="gramEnd"/>
      <w:r>
        <w:rPr>
          <w:lang w:val="en-US"/>
        </w:rPr>
        <w:t xml:space="preserve"> are being found at the Stage 3 which is the Stage that was having </w:t>
      </w:r>
      <w:proofErr w:type="gramStart"/>
      <w:r>
        <w:rPr>
          <w:lang w:val="en-US"/>
        </w:rPr>
        <w:t>more</w:t>
      </w:r>
      <w:proofErr w:type="gramEnd"/>
      <w:r>
        <w:rPr>
          <w:lang w:val="en-US"/>
        </w:rPr>
        <w:t xml:space="preserve"> number of deaths than any other stage</w:t>
      </w:r>
      <w:r w:rsidR="00BC6F48">
        <w:rPr>
          <w:noProof/>
        </w:rPr>
        <w:t>.</w:t>
      </w:r>
    </w:p>
    <w:p w14:paraId="79600D4C" w14:textId="124B9463" w:rsidR="001B04F7" w:rsidRDefault="001B04F7" w:rsidP="00BC6F48">
      <w:pPr>
        <w:jc w:val="center"/>
        <w:rPr>
          <w:noProof/>
        </w:rPr>
      </w:pPr>
      <w:r>
        <w:rPr>
          <w:noProof/>
        </w:rPr>
        <w:drawing>
          <wp:inline distT="0" distB="0" distL="0" distR="0" wp14:anchorId="492757A4" wp14:editId="1FF46361">
            <wp:extent cx="3781425" cy="2333625"/>
            <wp:effectExtent l="0" t="0" r="0" b="0"/>
            <wp:docPr id="2093734395" name="Chart 1">
              <a:extLst xmlns:a="http://schemas.openxmlformats.org/drawingml/2006/main">
                <a:ext uri="{FF2B5EF4-FFF2-40B4-BE49-F238E27FC236}">
                  <a16:creationId xmlns:a16="http://schemas.microsoft.com/office/drawing/2014/main" id="{FB2A944D-DD34-6EB4-A5AC-D572335341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0151D0C" w14:textId="530BF7DD" w:rsidR="001B04F7" w:rsidRDefault="001B04F7" w:rsidP="00F61D1E">
      <w:pPr>
        <w:rPr>
          <w:noProof/>
        </w:rPr>
      </w:pPr>
      <w:r w:rsidRPr="001B04F7">
        <w:rPr>
          <w:noProof/>
          <w:highlight w:val="yellow"/>
        </w:rPr>
        <w:sym w:font="Wingdings" w:char="F0E8"/>
      </w:r>
      <w:r w:rsidRPr="001B04F7">
        <w:rPr>
          <w:noProof/>
          <w:highlight w:val="yellow"/>
        </w:rPr>
        <w:t xml:space="preserve">Total Cases – 35261 Total Deaths – 24092 </w:t>
      </w:r>
      <w:r w:rsidRPr="001B04F7">
        <w:rPr>
          <w:noProof/>
          <w:highlight w:val="yellow"/>
        </w:rPr>
        <w:sym w:font="Wingdings" w:char="F0E8"/>
      </w:r>
      <w:r w:rsidRPr="001B04F7">
        <w:rPr>
          <w:noProof/>
          <w:highlight w:val="yellow"/>
        </w:rPr>
        <w:t>Death Percentage</w:t>
      </w:r>
      <w:r w:rsidRPr="001B04F7">
        <w:rPr>
          <w:noProof/>
          <w:highlight w:val="yellow"/>
        </w:rPr>
        <w:sym w:font="Wingdings" w:char="F0E8"/>
      </w:r>
      <w:r w:rsidRPr="001B04F7">
        <w:rPr>
          <w:noProof/>
          <w:highlight w:val="yellow"/>
        </w:rPr>
        <w:t>68% of Cases turned Dead.</w:t>
      </w:r>
    </w:p>
    <w:p w14:paraId="22236F7A" w14:textId="77777777" w:rsidR="001B04F7" w:rsidRDefault="001B04F7" w:rsidP="00F61D1E">
      <w:pPr>
        <w:rPr>
          <w:lang w:val="en-US"/>
        </w:rPr>
      </w:pPr>
    </w:p>
    <w:p w14:paraId="666C6A0F" w14:textId="37165263" w:rsidR="00BC6F48" w:rsidRDefault="00BC6F48" w:rsidP="00F61D1E">
      <w:pPr>
        <w:rPr>
          <w:lang w:val="en-US"/>
        </w:rPr>
      </w:pPr>
      <w:r w:rsidRPr="00BC6F48">
        <w:rPr>
          <w:lang w:val="en-US"/>
        </w:rPr>
        <w:sym w:font="Wingdings" w:char="F0E8"/>
      </w:r>
      <w:proofErr w:type="gramStart"/>
      <w:r>
        <w:rPr>
          <w:lang w:val="en-US"/>
        </w:rPr>
        <w:t>Overall</w:t>
      </w:r>
      <w:proofErr w:type="gramEnd"/>
      <w:r>
        <w:rPr>
          <w:lang w:val="en-US"/>
        </w:rPr>
        <w:t xml:space="preserve"> Death Percentage is very low at Stage 1 and Stage 2.</w:t>
      </w:r>
    </w:p>
    <w:p w14:paraId="79F3FD9E" w14:textId="3D235FDF" w:rsidR="00BC6F48" w:rsidRDefault="00BC6F48" w:rsidP="00F61D1E">
      <w:pPr>
        <w:rPr>
          <w:lang w:val="en-US"/>
        </w:rPr>
      </w:pPr>
      <w:r w:rsidRPr="00BC6F48">
        <w:rPr>
          <w:highlight w:val="yellow"/>
          <w:lang w:val="en-US"/>
        </w:rPr>
        <w:sym w:font="Wingdings" w:char="F0E8"/>
      </w:r>
      <w:r w:rsidRPr="00BC6F48">
        <w:rPr>
          <w:highlight w:val="yellow"/>
          <w:lang w:val="en-US"/>
        </w:rPr>
        <w:t>Stage 1 – 8.06</w:t>
      </w:r>
      <w:proofErr w:type="gramStart"/>
      <w:r w:rsidRPr="00BC6F48">
        <w:rPr>
          <w:highlight w:val="yellow"/>
          <w:lang w:val="en-US"/>
        </w:rPr>
        <w:t>%  ,</w:t>
      </w:r>
      <w:proofErr w:type="gramEnd"/>
      <w:r w:rsidRPr="00BC6F48">
        <w:rPr>
          <w:highlight w:val="yellow"/>
          <w:lang w:val="en-US"/>
        </w:rPr>
        <w:t xml:space="preserve">  Stage 2-19.75%.</w:t>
      </w:r>
    </w:p>
    <w:p w14:paraId="570592FD" w14:textId="087D599B" w:rsidR="00BC6F48" w:rsidRDefault="006D4E2D" w:rsidP="006D4E2D">
      <w:pPr>
        <w:jc w:val="center"/>
        <w:rPr>
          <w:lang w:val="en-US"/>
        </w:rPr>
      </w:pPr>
      <w:r>
        <w:rPr>
          <w:noProof/>
        </w:rPr>
        <w:lastRenderedPageBreak/>
        <w:drawing>
          <wp:inline distT="0" distB="0" distL="0" distR="0" wp14:anchorId="4BE347CE" wp14:editId="7D954E29">
            <wp:extent cx="3962400" cy="2466975"/>
            <wp:effectExtent l="0" t="0" r="0" b="0"/>
            <wp:docPr id="1603853129" name="Chart 1">
              <a:extLst xmlns:a="http://schemas.openxmlformats.org/drawingml/2006/main">
                <a:ext uri="{FF2B5EF4-FFF2-40B4-BE49-F238E27FC236}">
                  <a16:creationId xmlns:a16="http://schemas.microsoft.com/office/drawing/2014/main" id="{E28C29D0-6249-1E33-E912-A643A541EA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7739DFC" w14:textId="77777777" w:rsidR="00B86111" w:rsidRDefault="00B86111" w:rsidP="00B86111">
      <w:pPr>
        <w:rPr>
          <w:lang w:val="en-US"/>
        </w:rPr>
      </w:pPr>
    </w:p>
    <w:p w14:paraId="3F6BD512" w14:textId="77777777" w:rsidR="00B86111" w:rsidRDefault="00B86111" w:rsidP="00B86111">
      <w:pPr>
        <w:rPr>
          <w:lang w:val="en-US"/>
        </w:rPr>
      </w:pPr>
    </w:p>
    <w:p w14:paraId="10AB3CF7" w14:textId="77777777" w:rsidR="00B86111" w:rsidRDefault="00B86111" w:rsidP="00B86111">
      <w:pPr>
        <w:rPr>
          <w:lang w:val="en-US"/>
        </w:rPr>
      </w:pPr>
    </w:p>
    <w:p w14:paraId="25F7B84E" w14:textId="77777777" w:rsidR="00B86111" w:rsidRDefault="00B86111" w:rsidP="00B86111">
      <w:pPr>
        <w:rPr>
          <w:lang w:val="en-US"/>
        </w:rPr>
      </w:pPr>
    </w:p>
    <w:p w14:paraId="4AF14DE1" w14:textId="144E96B1" w:rsidR="00B86111" w:rsidRDefault="00B86111" w:rsidP="00B86111">
      <w:pPr>
        <w:rPr>
          <w:lang w:val="en-US"/>
        </w:rPr>
      </w:pPr>
      <w:r w:rsidRPr="00B86111">
        <w:rPr>
          <w:highlight w:val="yellow"/>
          <w:lang w:val="en-US"/>
        </w:rPr>
        <w:t>Diagnostic Answers to Descriptive Analysis:</w:t>
      </w:r>
    </w:p>
    <w:p w14:paraId="0AE60648" w14:textId="0C67A85C" w:rsidR="00102201" w:rsidRDefault="00102201" w:rsidP="00102201">
      <w:pPr>
        <w:rPr>
          <w:lang w:val="en-US"/>
        </w:rPr>
      </w:pPr>
      <w:r w:rsidRPr="00DA5187">
        <w:rPr>
          <w:highlight w:val="green"/>
          <w:lang w:val="en-US"/>
        </w:rPr>
        <w:sym w:font="Wingdings" w:char="F0E8"/>
      </w:r>
      <w:r w:rsidRPr="00DA5187">
        <w:rPr>
          <w:highlight w:val="green"/>
          <w:lang w:val="en-US"/>
        </w:rPr>
        <w:t>Middle Aged People who have more death Rate as their Cases have been detected at the Advanced Stage of Stage 3 and 4 which are having more death rate.</w:t>
      </w:r>
    </w:p>
    <w:p w14:paraId="441175DE" w14:textId="5086EB67" w:rsidR="00102201" w:rsidRPr="00DA5187" w:rsidRDefault="00102201" w:rsidP="00102201">
      <w:pPr>
        <w:rPr>
          <w:highlight w:val="green"/>
          <w:lang w:val="en-US"/>
        </w:rPr>
      </w:pPr>
      <w:r w:rsidRPr="00DA5187">
        <w:rPr>
          <w:highlight w:val="green"/>
          <w:lang w:val="en-US"/>
        </w:rPr>
        <w:sym w:font="Wingdings" w:char="F0E8"/>
      </w:r>
      <w:r w:rsidRPr="00DA5187">
        <w:rPr>
          <w:highlight w:val="green"/>
          <w:lang w:val="en-US"/>
        </w:rPr>
        <w:t>Breast Cancer is accounting for most deaths than any other type of Cancer, Most of the Females were being diagnosed by Breast Cancer having highest death Rate.</w:t>
      </w:r>
    </w:p>
    <w:p w14:paraId="30F99758" w14:textId="77777777" w:rsidR="00102201" w:rsidRPr="00DA5187" w:rsidRDefault="00102201" w:rsidP="00102201">
      <w:pPr>
        <w:rPr>
          <w:highlight w:val="green"/>
          <w:lang w:val="en-US"/>
        </w:rPr>
      </w:pPr>
      <w:r w:rsidRPr="00DA5187">
        <w:rPr>
          <w:highlight w:val="green"/>
          <w:lang w:val="en-US"/>
        </w:rPr>
        <w:sym w:font="Wingdings" w:char="F0E8"/>
      </w:r>
      <w:r w:rsidRPr="00DA5187">
        <w:rPr>
          <w:highlight w:val="green"/>
          <w:lang w:val="en-US"/>
        </w:rPr>
        <w:t xml:space="preserve">Breast Cancer detected in Advance Stage having more death Rate </w:t>
      </w:r>
    </w:p>
    <w:p w14:paraId="536F88D3" w14:textId="1664B828" w:rsidR="00102201" w:rsidRPr="00DA5187" w:rsidRDefault="00102201" w:rsidP="00102201">
      <w:pPr>
        <w:rPr>
          <w:highlight w:val="green"/>
          <w:lang w:val="en-US"/>
        </w:rPr>
      </w:pPr>
      <w:r w:rsidRPr="00DA5187">
        <w:rPr>
          <w:highlight w:val="green"/>
          <w:lang w:val="en-US"/>
        </w:rPr>
        <w:t>Stage 3- 3470, Stage-4-3462.</w:t>
      </w:r>
    </w:p>
    <w:p w14:paraId="331902FC" w14:textId="0AEC0B8C" w:rsidR="00102201" w:rsidRPr="00DA5187" w:rsidRDefault="00102201" w:rsidP="00102201">
      <w:pPr>
        <w:rPr>
          <w:highlight w:val="green"/>
          <w:lang w:val="en-US"/>
        </w:rPr>
      </w:pPr>
      <w:r w:rsidRPr="00DA5187">
        <w:rPr>
          <w:highlight w:val="green"/>
          <w:lang w:val="en-US"/>
        </w:rPr>
        <w:sym w:font="Wingdings" w:char="F0E8"/>
      </w:r>
      <w:r w:rsidRPr="00DA5187">
        <w:rPr>
          <w:highlight w:val="green"/>
          <w:lang w:val="en-US"/>
        </w:rPr>
        <w:t>In Female Breast Cancer is root cause for deaths which was being detected at advanced stage.</w:t>
      </w:r>
    </w:p>
    <w:p w14:paraId="04DC740E" w14:textId="4220D2DF" w:rsidR="00102201" w:rsidRDefault="00B86111" w:rsidP="00102201">
      <w:r w:rsidRPr="00DA5187">
        <w:rPr>
          <w:highlight w:val="green"/>
          <w:lang w:val="en-US"/>
        </w:rPr>
        <w:sym w:font="Wingdings" w:char="F0E8"/>
      </w:r>
      <w:r w:rsidRPr="00DA5187">
        <w:rPr>
          <w:highlight w:val="green"/>
        </w:rPr>
        <w:t xml:space="preserve"> The analysis reveals a recurring pattern in which cancer cases detected at Stage 3 or 4 account for a significant proportion of deaths in Delhi. This pattern persisted into 2024, with Delhi continuing to record the highest number of cancer-related deaths among the states analysed.</w:t>
      </w:r>
    </w:p>
    <w:p w14:paraId="001D9AB4" w14:textId="77777777" w:rsidR="00DB5632" w:rsidRDefault="00DB5632" w:rsidP="00102201"/>
    <w:p w14:paraId="0C6578E4" w14:textId="77777777" w:rsidR="00671B4C" w:rsidRDefault="00671B4C" w:rsidP="006251C4"/>
    <w:p w14:paraId="58139130" w14:textId="77777777" w:rsidR="006251C4" w:rsidRDefault="006251C4" w:rsidP="006251C4">
      <w:pPr>
        <w:rPr>
          <w:highlight w:val="yellow"/>
        </w:rPr>
      </w:pPr>
    </w:p>
    <w:p w14:paraId="1BCC91BA" w14:textId="77777777" w:rsidR="00671B4C" w:rsidRDefault="00671B4C" w:rsidP="00A27DC7">
      <w:pPr>
        <w:jc w:val="center"/>
        <w:rPr>
          <w:highlight w:val="yellow"/>
        </w:rPr>
      </w:pPr>
    </w:p>
    <w:p w14:paraId="0C568F59" w14:textId="77777777" w:rsidR="00671B4C" w:rsidRDefault="00671B4C" w:rsidP="00A27DC7">
      <w:pPr>
        <w:jc w:val="center"/>
        <w:rPr>
          <w:highlight w:val="yellow"/>
        </w:rPr>
      </w:pPr>
    </w:p>
    <w:p w14:paraId="1AB3F509" w14:textId="77777777" w:rsidR="00671B4C" w:rsidRDefault="00671B4C" w:rsidP="00A27DC7">
      <w:pPr>
        <w:jc w:val="center"/>
        <w:rPr>
          <w:highlight w:val="yellow"/>
        </w:rPr>
      </w:pPr>
    </w:p>
    <w:p w14:paraId="26124936" w14:textId="77777777" w:rsidR="00671B4C" w:rsidRDefault="00671B4C" w:rsidP="00A27DC7">
      <w:pPr>
        <w:jc w:val="center"/>
        <w:rPr>
          <w:highlight w:val="yellow"/>
        </w:rPr>
      </w:pPr>
    </w:p>
    <w:p w14:paraId="23F2AE20" w14:textId="268F6B12" w:rsidR="00DB5632" w:rsidRDefault="00DB5632" w:rsidP="00A27DC7">
      <w:pPr>
        <w:jc w:val="center"/>
      </w:pPr>
      <w:r w:rsidRPr="00A27DC7">
        <w:rPr>
          <w:highlight w:val="yellow"/>
        </w:rPr>
        <w:lastRenderedPageBreak/>
        <w:t>Recommendations</w:t>
      </w:r>
    </w:p>
    <w:p w14:paraId="3769105B" w14:textId="77777777" w:rsidR="00671B4C" w:rsidRDefault="00671B4C" w:rsidP="00A27DC7">
      <w:pPr>
        <w:jc w:val="center"/>
      </w:pPr>
    </w:p>
    <w:p w14:paraId="15BC1827" w14:textId="32288DCA" w:rsidR="00DB5632" w:rsidRPr="00671B4C" w:rsidRDefault="00DB5632" w:rsidP="00102201">
      <w:pPr>
        <w:rPr>
          <w:color w:val="FFFFFF" w:themeColor="background1"/>
        </w:rPr>
      </w:pPr>
      <w:r w:rsidRPr="00671B4C">
        <w:rPr>
          <w:color w:val="FFFFFF" w:themeColor="background1"/>
          <w:highlight w:val="darkRed"/>
        </w:rPr>
        <w:sym w:font="Wingdings" w:char="F0E8"/>
      </w:r>
      <w:r w:rsidRPr="00671B4C">
        <w:rPr>
          <w:color w:val="FFFFFF" w:themeColor="background1"/>
          <w:highlight w:val="darkRed"/>
        </w:rPr>
        <w:t xml:space="preserve">Early Detection of Cancer </w:t>
      </w:r>
      <w:proofErr w:type="spellStart"/>
      <w:r w:rsidRPr="00671B4C">
        <w:rPr>
          <w:color w:val="FFFFFF" w:themeColor="background1"/>
          <w:highlight w:val="darkRed"/>
        </w:rPr>
        <w:t>ie</w:t>
      </w:r>
      <w:proofErr w:type="spellEnd"/>
      <w:r w:rsidRPr="00671B4C">
        <w:rPr>
          <w:color w:val="FFFFFF" w:themeColor="background1"/>
          <w:highlight w:val="darkRed"/>
        </w:rPr>
        <w:t xml:space="preserve"> at initial stages like Stage 1 or Stage 2 Could increase the chance of Survival as they are the Stages having more survival rate.</w:t>
      </w:r>
    </w:p>
    <w:p w14:paraId="666307B4" w14:textId="77777777" w:rsidR="00DB5632" w:rsidRDefault="00DB5632" w:rsidP="00102201"/>
    <w:p w14:paraId="1D713096" w14:textId="28019098" w:rsidR="00DB5632" w:rsidRDefault="00DB5632" w:rsidP="00DB5632">
      <w:pPr>
        <w:jc w:val="center"/>
        <w:rPr>
          <w:lang w:val="en-US"/>
        </w:rPr>
      </w:pPr>
      <w:r>
        <w:rPr>
          <w:noProof/>
        </w:rPr>
        <w:drawing>
          <wp:inline distT="0" distB="0" distL="0" distR="0" wp14:anchorId="5F14DCD3" wp14:editId="63E47780">
            <wp:extent cx="4267200" cy="2781300"/>
            <wp:effectExtent l="0" t="0" r="0" b="0"/>
            <wp:docPr id="676050035" name="Chart 1">
              <a:extLst xmlns:a="http://schemas.openxmlformats.org/drawingml/2006/main">
                <a:ext uri="{FF2B5EF4-FFF2-40B4-BE49-F238E27FC236}">
                  <a16:creationId xmlns:a16="http://schemas.microsoft.com/office/drawing/2014/main" id="{01A4783C-9F27-49C4-A3E5-377E5A6635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3ED6783" w14:textId="77777777" w:rsidR="00446B6D" w:rsidRDefault="00446B6D" w:rsidP="00DB5632">
      <w:pPr>
        <w:rPr>
          <w:lang w:val="en-US"/>
        </w:rPr>
      </w:pPr>
    </w:p>
    <w:p w14:paraId="257B6EEF" w14:textId="4E7CC70F" w:rsidR="00446B6D" w:rsidRPr="00671B4C" w:rsidRDefault="00DB5632" w:rsidP="00DB5632">
      <w:pPr>
        <w:rPr>
          <w:noProof/>
          <w:color w:val="FFFFFF" w:themeColor="background1"/>
        </w:rPr>
      </w:pPr>
      <w:r w:rsidRPr="00671B4C">
        <w:rPr>
          <w:color w:val="FFFFFF" w:themeColor="background1"/>
          <w:highlight w:val="darkRed"/>
          <w:lang w:val="en-US"/>
        </w:rPr>
        <w:sym w:font="Wingdings" w:char="F0E8"/>
      </w:r>
      <w:r w:rsidRPr="00671B4C">
        <w:rPr>
          <w:color w:val="FFFFFF" w:themeColor="background1"/>
          <w:highlight w:val="darkRed"/>
          <w:lang w:val="en-US"/>
        </w:rPr>
        <w:t>Avoid Neglecting of getting the Cancer Diagnosed as the Stage of Cancer detection increase the Chance of death also increases.</w:t>
      </w:r>
      <w:r w:rsidR="00446B6D" w:rsidRPr="00671B4C">
        <w:rPr>
          <w:noProof/>
          <w:color w:val="FFFFFF" w:themeColor="background1"/>
        </w:rPr>
        <w:t xml:space="preserve"> </w:t>
      </w:r>
    </w:p>
    <w:p w14:paraId="70170E66" w14:textId="5CAF59A8" w:rsidR="00A27DC7" w:rsidRDefault="00446B6D" w:rsidP="00A27DC7">
      <w:pPr>
        <w:jc w:val="center"/>
        <w:rPr>
          <w:lang w:val="en-US"/>
        </w:rPr>
      </w:pPr>
      <w:r>
        <w:rPr>
          <w:noProof/>
        </w:rPr>
        <w:drawing>
          <wp:inline distT="0" distB="0" distL="0" distR="0" wp14:anchorId="3ECB6AB5" wp14:editId="340694FC">
            <wp:extent cx="4257675" cy="2638425"/>
            <wp:effectExtent l="0" t="0" r="0" b="0"/>
            <wp:docPr id="851493414" name="Chart 1">
              <a:extLst xmlns:a="http://schemas.openxmlformats.org/drawingml/2006/main">
                <a:ext uri="{FF2B5EF4-FFF2-40B4-BE49-F238E27FC236}">
                  <a16:creationId xmlns:a16="http://schemas.microsoft.com/office/drawing/2014/main" id="{6811ECF2-B135-A21A-26BD-25C666333A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F0385D" w14:textId="77777777" w:rsidR="00DA5187" w:rsidRDefault="00DA5187" w:rsidP="00A27DC7">
      <w:pPr>
        <w:rPr>
          <w:color w:val="FFFFFF" w:themeColor="background1"/>
          <w:highlight w:val="darkRed"/>
          <w:lang w:val="en-US"/>
        </w:rPr>
      </w:pPr>
    </w:p>
    <w:p w14:paraId="20B2C00F" w14:textId="7CF6CBAA" w:rsidR="00A27DC7" w:rsidRPr="00671B4C" w:rsidRDefault="00A27DC7" w:rsidP="00A27DC7">
      <w:pPr>
        <w:rPr>
          <w:color w:val="FFFFFF" w:themeColor="background1"/>
          <w:lang w:val="en-US"/>
        </w:rPr>
      </w:pPr>
      <w:r w:rsidRPr="00671B4C">
        <w:rPr>
          <w:color w:val="FFFFFF" w:themeColor="background1"/>
          <w:highlight w:val="darkRed"/>
          <w:lang w:val="en-US"/>
        </w:rPr>
        <w:sym w:font="Wingdings" w:char="F0E8"/>
      </w:r>
      <w:r w:rsidRPr="00671B4C">
        <w:rPr>
          <w:color w:val="FFFFFF" w:themeColor="background1"/>
          <w:highlight w:val="darkRed"/>
        </w:rPr>
        <w:t xml:space="preserve"> Implement targeted breast cancer awareness and early-screening initiatives for women, particularly the middle-aged population, through multiple communication channels to promote early detection and potentially reduce cancer-related mortality.</w:t>
      </w:r>
    </w:p>
    <w:sectPr w:rsidR="00A27DC7" w:rsidRPr="00671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463AF"/>
    <w:multiLevelType w:val="multilevel"/>
    <w:tmpl w:val="E18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09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74"/>
    <w:rsid w:val="000B6207"/>
    <w:rsid w:val="00102201"/>
    <w:rsid w:val="001B04F7"/>
    <w:rsid w:val="00446B6D"/>
    <w:rsid w:val="00495074"/>
    <w:rsid w:val="00503DED"/>
    <w:rsid w:val="00526238"/>
    <w:rsid w:val="005937FE"/>
    <w:rsid w:val="005F294B"/>
    <w:rsid w:val="006251C4"/>
    <w:rsid w:val="00671B4C"/>
    <w:rsid w:val="006936B7"/>
    <w:rsid w:val="006D4E2D"/>
    <w:rsid w:val="006E1CC4"/>
    <w:rsid w:val="007770C8"/>
    <w:rsid w:val="00791BEE"/>
    <w:rsid w:val="007C38B5"/>
    <w:rsid w:val="007D58B4"/>
    <w:rsid w:val="00815266"/>
    <w:rsid w:val="0096326D"/>
    <w:rsid w:val="00A154D1"/>
    <w:rsid w:val="00A27DC7"/>
    <w:rsid w:val="00A347D2"/>
    <w:rsid w:val="00A35423"/>
    <w:rsid w:val="00B86111"/>
    <w:rsid w:val="00BC6F48"/>
    <w:rsid w:val="00C55D53"/>
    <w:rsid w:val="00C61D53"/>
    <w:rsid w:val="00C90995"/>
    <w:rsid w:val="00DA5187"/>
    <w:rsid w:val="00DB5632"/>
    <w:rsid w:val="00DB649E"/>
    <w:rsid w:val="00F00486"/>
    <w:rsid w:val="00F31F4B"/>
    <w:rsid w:val="00F61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5436"/>
  <w15:chartTrackingRefBased/>
  <w15:docId w15:val="{64E6995D-D26E-443C-8940-26E73C76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0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50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50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50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50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5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50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50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50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50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5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74"/>
    <w:rPr>
      <w:rFonts w:eastAsiaTheme="majorEastAsia" w:cstheme="majorBidi"/>
      <w:color w:val="272727" w:themeColor="text1" w:themeTint="D8"/>
    </w:rPr>
  </w:style>
  <w:style w:type="paragraph" w:styleId="Title">
    <w:name w:val="Title"/>
    <w:basedOn w:val="Normal"/>
    <w:next w:val="Normal"/>
    <w:link w:val="TitleChar"/>
    <w:uiPriority w:val="10"/>
    <w:qFormat/>
    <w:rsid w:val="00495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74"/>
    <w:pPr>
      <w:spacing w:before="160"/>
      <w:jc w:val="center"/>
    </w:pPr>
    <w:rPr>
      <w:i/>
      <w:iCs/>
      <w:color w:val="404040" w:themeColor="text1" w:themeTint="BF"/>
    </w:rPr>
  </w:style>
  <w:style w:type="character" w:customStyle="1" w:styleId="QuoteChar">
    <w:name w:val="Quote Char"/>
    <w:basedOn w:val="DefaultParagraphFont"/>
    <w:link w:val="Quote"/>
    <w:uiPriority w:val="29"/>
    <w:rsid w:val="00495074"/>
    <w:rPr>
      <w:i/>
      <w:iCs/>
      <w:color w:val="404040" w:themeColor="text1" w:themeTint="BF"/>
    </w:rPr>
  </w:style>
  <w:style w:type="paragraph" w:styleId="ListParagraph">
    <w:name w:val="List Paragraph"/>
    <w:basedOn w:val="Normal"/>
    <w:uiPriority w:val="34"/>
    <w:qFormat/>
    <w:rsid w:val="00495074"/>
    <w:pPr>
      <w:ind w:left="720"/>
      <w:contextualSpacing/>
    </w:pPr>
  </w:style>
  <w:style w:type="character" w:styleId="IntenseEmphasis">
    <w:name w:val="Intense Emphasis"/>
    <w:basedOn w:val="DefaultParagraphFont"/>
    <w:uiPriority w:val="21"/>
    <w:qFormat/>
    <w:rsid w:val="00495074"/>
    <w:rPr>
      <w:i/>
      <w:iCs/>
      <w:color w:val="2E74B5" w:themeColor="accent1" w:themeShade="BF"/>
    </w:rPr>
  </w:style>
  <w:style w:type="paragraph" w:styleId="IntenseQuote">
    <w:name w:val="Intense Quote"/>
    <w:basedOn w:val="Normal"/>
    <w:next w:val="Normal"/>
    <w:link w:val="IntenseQuoteChar"/>
    <w:uiPriority w:val="30"/>
    <w:qFormat/>
    <w:rsid w:val="004950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5074"/>
    <w:rPr>
      <w:i/>
      <w:iCs/>
      <w:color w:val="2E74B5" w:themeColor="accent1" w:themeShade="BF"/>
    </w:rPr>
  </w:style>
  <w:style w:type="character" w:styleId="IntenseReference">
    <w:name w:val="Intense Reference"/>
    <w:basedOn w:val="DefaultParagraphFont"/>
    <w:uiPriority w:val="32"/>
    <w:qFormat/>
    <w:rsid w:val="004950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india_cancer_patients_2022_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india_cancer_patients_2022_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india_cancer_patients_2022_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india_cancer_patients_2022_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[india_cancer_patients_2022_2025.xlsx]StageWise_Analysis!PivotTable5</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StageWise Total Deaths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2">
              <a:lumMod val="75000"/>
            </a:schemeClr>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2"/>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4"/>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6"/>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8"/>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10"/>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s>
    <c:plotArea>
      <c:layout/>
      <c:barChart>
        <c:barDir val="col"/>
        <c:grouping val="clustered"/>
        <c:varyColors val="0"/>
        <c:ser>
          <c:idx val="0"/>
          <c:order val="0"/>
          <c:tx>
            <c:strRef>
              <c:f>StageWise_Analysis!$L$7</c:f>
              <c:strCache>
                <c:ptCount val="1"/>
                <c:pt idx="0">
                  <c:v>Total</c:v>
                </c:pt>
              </c:strCache>
            </c:strRef>
          </c:tx>
          <c:spPr>
            <a:solidFill>
              <a:schemeClr val="accent2">
                <a:lumMod val="75000"/>
              </a:schemeClr>
            </a:solidFill>
            <a:ln>
              <a:noFill/>
            </a:ln>
            <a:effectLst>
              <a:outerShdw blurRad="57150" dist="19050" dir="5400000" algn="ctr" rotWithShape="0">
                <a:srgbClr val="000000">
                  <a:alpha val="63000"/>
                </a:srgbClr>
              </a:outerShdw>
            </a:effectLst>
          </c:spPr>
          <c:invertIfNegative val="0"/>
          <c:dPt>
            <c:idx val="1"/>
            <c:invertIfNegative val="0"/>
            <c:bubble3D val="0"/>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906F-417E-ACD4-029698C56B9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StageWise_Analysis!$K$8:$K$12</c:f>
              <c:strCache>
                <c:ptCount val="4"/>
                <c:pt idx="0">
                  <c:v>1</c:v>
                </c:pt>
                <c:pt idx="1">
                  <c:v>2</c:v>
                </c:pt>
                <c:pt idx="2">
                  <c:v>3</c:v>
                </c:pt>
                <c:pt idx="3">
                  <c:v>4</c:v>
                </c:pt>
              </c:strCache>
            </c:strRef>
          </c:cat>
          <c:val>
            <c:numRef>
              <c:f>StageWise_Analysis!$L$8:$L$12</c:f>
              <c:numCache>
                <c:formatCode>General</c:formatCode>
                <c:ptCount val="4"/>
                <c:pt idx="0">
                  <c:v>5507</c:v>
                </c:pt>
                <c:pt idx="1">
                  <c:v>12559</c:v>
                </c:pt>
                <c:pt idx="2">
                  <c:v>24092</c:v>
                </c:pt>
                <c:pt idx="3">
                  <c:v>21419</c:v>
                </c:pt>
              </c:numCache>
            </c:numRef>
          </c:val>
          <c:extLst>
            <c:ext xmlns:c16="http://schemas.microsoft.com/office/drawing/2014/chart" uri="{C3380CC4-5D6E-409C-BE32-E72D297353CC}">
              <c16:uniqueId val="{00000002-906F-417E-ACD4-029698C56B95}"/>
            </c:ext>
          </c:extLst>
        </c:ser>
        <c:dLbls>
          <c:showLegendKey val="0"/>
          <c:showVal val="0"/>
          <c:showCatName val="0"/>
          <c:showSerName val="0"/>
          <c:showPercent val="0"/>
          <c:showBubbleSize val="0"/>
        </c:dLbls>
        <c:gapWidth val="100"/>
        <c:overlap val="-24"/>
        <c:axId val="2115553183"/>
        <c:axId val="2034823599"/>
      </c:barChart>
      <c:catAx>
        <c:axId val="211555318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34823599"/>
        <c:crosses val="autoZero"/>
        <c:auto val="1"/>
        <c:lblAlgn val="ctr"/>
        <c:lblOffset val="100"/>
        <c:noMultiLvlLbl val="0"/>
      </c:catAx>
      <c:valAx>
        <c:axId val="203482359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5553183"/>
        <c:crosses val="autoZero"/>
        <c:crossBetween val="between"/>
      </c:valAx>
      <c:spPr>
        <a:noFill/>
        <a:ln>
          <a:noFill/>
        </a:ln>
        <a:effectLst/>
      </c:spPr>
    </c:plotArea>
    <c:plotVisOnly val="1"/>
    <c:dispBlanksAs val="gap"/>
    <c:showDLblsOverMax val="0"/>
    <c:extLst/>
  </c:chart>
  <c:spPr>
    <a:gradFill flip="none" rotWithShape="1">
      <a:gsLst>
        <a:gs pos="0">
          <a:schemeClr val="tx1">
            <a:lumMod val="85000"/>
            <a:lumOff val="15000"/>
          </a:schemeClr>
        </a:gs>
        <a:gs pos="100000">
          <a:schemeClr val="tx1">
            <a:lumMod val="65000"/>
            <a:lumOff val="3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[india_cancer_patients_2022_2025.xlsx]StageWise_Analysis!PivotTable6</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StageWise Death Percentage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2">
              <a:lumMod val="75000"/>
            </a:schemeClr>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2"/>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4"/>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6"/>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8"/>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10"/>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s>
    <c:plotArea>
      <c:layout/>
      <c:barChart>
        <c:barDir val="col"/>
        <c:grouping val="clustered"/>
        <c:varyColors val="0"/>
        <c:ser>
          <c:idx val="0"/>
          <c:order val="0"/>
          <c:tx>
            <c:strRef>
              <c:f>StageWise_Analysis!$B$26</c:f>
              <c:strCache>
                <c:ptCount val="1"/>
                <c:pt idx="0">
                  <c:v>Total</c:v>
                </c:pt>
              </c:strCache>
            </c:strRef>
          </c:tx>
          <c:spPr>
            <a:solidFill>
              <a:schemeClr val="accent2">
                <a:lumMod val="75000"/>
              </a:schemeClr>
            </a:solidFill>
            <a:ln>
              <a:noFill/>
            </a:ln>
            <a:effectLst>
              <a:outerShdw blurRad="57150" dist="19050" dir="5400000" algn="ctr" rotWithShape="0">
                <a:srgbClr val="000000">
                  <a:alpha val="63000"/>
                </a:srgbClr>
              </a:outerShdw>
            </a:effectLst>
          </c:spPr>
          <c:invertIfNegative val="0"/>
          <c:dPt>
            <c:idx val="1"/>
            <c:invertIfNegative val="0"/>
            <c:bubble3D val="0"/>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DA3-455F-8449-7372F9D75C0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StageWise_Analysis!$A$27:$A$31</c:f>
              <c:strCache>
                <c:ptCount val="4"/>
                <c:pt idx="0">
                  <c:v>1</c:v>
                </c:pt>
                <c:pt idx="1">
                  <c:v>2</c:v>
                </c:pt>
                <c:pt idx="2">
                  <c:v>3</c:v>
                </c:pt>
                <c:pt idx="3">
                  <c:v>4</c:v>
                </c:pt>
              </c:strCache>
            </c:strRef>
          </c:cat>
          <c:val>
            <c:numRef>
              <c:f>StageWise_Analysis!$B$27:$B$31</c:f>
              <c:numCache>
                <c:formatCode>0.00%</c:formatCode>
                <c:ptCount val="4"/>
                <c:pt idx="0">
                  <c:v>8.6619374931185808E-2</c:v>
                </c:pt>
                <c:pt idx="1">
                  <c:v>0.19753999087720403</c:v>
                </c:pt>
                <c:pt idx="2">
                  <c:v>0.37894207024552906</c:v>
                </c:pt>
                <c:pt idx="3">
                  <c:v>0.33689856394608114</c:v>
                </c:pt>
              </c:numCache>
            </c:numRef>
          </c:val>
          <c:extLst>
            <c:ext xmlns:c16="http://schemas.microsoft.com/office/drawing/2014/chart" uri="{C3380CC4-5D6E-409C-BE32-E72D297353CC}">
              <c16:uniqueId val="{00000002-BDA3-455F-8449-7372F9D75C0E}"/>
            </c:ext>
          </c:extLst>
        </c:ser>
        <c:dLbls>
          <c:showLegendKey val="0"/>
          <c:showVal val="0"/>
          <c:showCatName val="0"/>
          <c:showSerName val="0"/>
          <c:showPercent val="0"/>
          <c:showBubbleSize val="0"/>
        </c:dLbls>
        <c:gapWidth val="100"/>
        <c:overlap val="-24"/>
        <c:axId val="2115553183"/>
        <c:axId val="2034823599"/>
      </c:barChart>
      <c:catAx>
        <c:axId val="211555318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34823599"/>
        <c:crosses val="autoZero"/>
        <c:auto val="1"/>
        <c:lblAlgn val="ctr"/>
        <c:lblOffset val="100"/>
        <c:noMultiLvlLbl val="0"/>
      </c:catAx>
      <c:valAx>
        <c:axId val="203482359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5553183"/>
        <c:crosses val="autoZero"/>
        <c:crossBetween val="between"/>
      </c:valAx>
      <c:spPr>
        <a:noFill/>
        <a:ln>
          <a:noFill/>
        </a:ln>
        <a:effectLst/>
      </c:spPr>
    </c:plotArea>
    <c:plotVisOnly val="1"/>
    <c:dispBlanksAs val="gap"/>
    <c:showDLblsOverMax val="0"/>
    <c:extLst/>
  </c:chart>
  <c:spPr>
    <a:gradFill flip="none" rotWithShape="1">
      <a:gsLst>
        <a:gs pos="0">
          <a:schemeClr val="tx1">
            <a:lumMod val="85000"/>
            <a:lumOff val="15000"/>
          </a:schemeClr>
        </a:gs>
        <a:gs pos="100000">
          <a:schemeClr val="tx1">
            <a:lumMod val="65000"/>
            <a:lumOff val="3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[india_cancer_patients_2022_2025.xlsx]StageWise_Analysis!PivotTable7</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StageWise Survival Percentage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2">
              <a:lumMod val="75000"/>
            </a:schemeClr>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2"/>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4"/>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6"/>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8"/>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
        <c:idx val="10"/>
        <c:spPr>
          <a:solidFill>
            <a:schemeClr val="accent2">
              <a:lumMod val="75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pivotFmt>
    </c:pivotFmts>
    <c:plotArea>
      <c:layout/>
      <c:barChart>
        <c:barDir val="col"/>
        <c:grouping val="clustered"/>
        <c:varyColors val="0"/>
        <c:ser>
          <c:idx val="0"/>
          <c:order val="0"/>
          <c:tx>
            <c:strRef>
              <c:f>StageWise_Analysis!$L$25</c:f>
              <c:strCache>
                <c:ptCount val="1"/>
                <c:pt idx="0">
                  <c:v>Total</c:v>
                </c:pt>
              </c:strCache>
            </c:strRef>
          </c:tx>
          <c:spPr>
            <a:solidFill>
              <a:schemeClr val="accent2">
                <a:lumMod val="75000"/>
              </a:schemeClr>
            </a:solidFill>
            <a:ln>
              <a:noFill/>
            </a:ln>
            <a:effectLst>
              <a:outerShdw blurRad="57150" dist="19050" dir="5400000" algn="ctr" rotWithShape="0">
                <a:srgbClr val="000000">
                  <a:alpha val="63000"/>
                </a:srgbClr>
              </a:outerShdw>
            </a:effectLst>
          </c:spPr>
          <c:invertIfNegative val="0"/>
          <c:dPt>
            <c:idx val="1"/>
            <c:invertIfNegative val="0"/>
            <c:bubble3D val="0"/>
            <c:spPr>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A9F-418D-A9EC-93208717262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StageWise_Analysis!$K$26:$K$30</c:f>
              <c:strCache>
                <c:ptCount val="4"/>
                <c:pt idx="0">
                  <c:v>1</c:v>
                </c:pt>
                <c:pt idx="1">
                  <c:v>2</c:v>
                </c:pt>
                <c:pt idx="2">
                  <c:v>3</c:v>
                </c:pt>
                <c:pt idx="3">
                  <c:v>4</c:v>
                </c:pt>
              </c:strCache>
            </c:strRef>
          </c:cat>
          <c:val>
            <c:numRef>
              <c:f>StageWise_Analysis!$L$26:$L$30</c:f>
              <c:numCache>
                <c:formatCode>0.00%</c:formatCode>
                <c:ptCount val="4"/>
                <c:pt idx="0">
                  <c:v>0.26216950827773661</c:v>
                </c:pt>
                <c:pt idx="1">
                  <c:v>0.33923619690854678</c:v>
                </c:pt>
                <c:pt idx="2">
                  <c:v>0.30664689893748454</c:v>
                </c:pt>
                <c:pt idx="3">
                  <c:v>9.1947395876232046E-2</c:v>
                </c:pt>
              </c:numCache>
            </c:numRef>
          </c:val>
          <c:extLst>
            <c:ext xmlns:c16="http://schemas.microsoft.com/office/drawing/2014/chart" uri="{C3380CC4-5D6E-409C-BE32-E72D297353CC}">
              <c16:uniqueId val="{00000002-4A9F-418D-A9EC-932087172626}"/>
            </c:ext>
          </c:extLst>
        </c:ser>
        <c:dLbls>
          <c:showLegendKey val="0"/>
          <c:showVal val="0"/>
          <c:showCatName val="0"/>
          <c:showSerName val="0"/>
          <c:showPercent val="0"/>
          <c:showBubbleSize val="0"/>
        </c:dLbls>
        <c:gapWidth val="100"/>
        <c:overlap val="-24"/>
        <c:axId val="2115553183"/>
        <c:axId val="2034823599"/>
      </c:barChart>
      <c:catAx>
        <c:axId val="211555318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34823599"/>
        <c:crosses val="autoZero"/>
        <c:auto val="1"/>
        <c:lblAlgn val="ctr"/>
        <c:lblOffset val="100"/>
        <c:noMultiLvlLbl val="0"/>
      </c:catAx>
      <c:valAx>
        <c:axId val="203482359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5553183"/>
        <c:crosses val="autoZero"/>
        <c:crossBetween val="between"/>
      </c:valAx>
      <c:spPr>
        <a:noFill/>
        <a:ln>
          <a:noFill/>
        </a:ln>
        <a:effectLst/>
      </c:spPr>
    </c:plotArea>
    <c:plotVisOnly val="1"/>
    <c:dispBlanksAs val="gap"/>
    <c:showDLblsOverMax val="0"/>
    <c:extLst/>
  </c:chart>
  <c:spPr>
    <a:gradFill flip="none" rotWithShape="1">
      <a:gsLst>
        <a:gs pos="0">
          <a:schemeClr val="tx1">
            <a:lumMod val="85000"/>
            <a:lumOff val="15000"/>
          </a:schemeClr>
        </a:gs>
        <a:gs pos="100000">
          <a:schemeClr val="tx1">
            <a:lumMod val="65000"/>
            <a:lumOff val="3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[india_cancer_patients_2022_2025.xlsx]StageWise_Analysis!PivotTable43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a:t>StageWise Death Percentage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StageWise_Analysis!$G$45</c:f>
              <c:strCache>
                <c:ptCount val="1"/>
                <c:pt idx="0">
                  <c:v>Total</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strRef>
              <c:f>StageWise_Analysis!$F$46:$F$50</c:f>
              <c:strCache>
                <c:ptCount val="4"/>
                <c:pt idx="0">
                  <c:v>1</c:v>
                </c:pt>
                <c:pt idx="1">
                  <c:v>2</c:v>
                </c:pt>
                <c:pt idx="2">
                  <c:v>3</c:v>
                </c:pt>
                <c:pt idx="3">
                  <c:v>4</c:v>
                </c:pt>
              </c:strCache>
            </c:strRef>
          </c:cat>
          <c:val>
            <c:numRef>
              <c:f>StageWise_Analysis!$G$46:$G$50</c:f>
              <c:numCache>
                <c:formatCode>0.00%</c:formatCode>
                <c:ptCount val="4"/>
                <c:pt idx="0">
                  <c:v>8.6619374931185808E-2</c:v>
                </c:pt>
                <c:pt idx="1">
                  <c:v>0.19753999087720403</c:v>
                </c:pt>
                <c:pt idx="2">
                  <c:v>0.37894207024552906</c:v>
                </c:pt>
                <c:pt idx="3">
                  <c:v>0.33689856394608114</c:v>
                </c:pt>
              </c:numCache>
            </c:numRef>
          </c:val>
          <c:smooth val="0"/>
          <c:extLst>
            <c:ext xmlns:c16="http://schemas.microsoft.com/office/drawing/2014/chart" uri="{C3380CC4-5D6E-409C-BE32-E72D297353CC}">
              <c16:uniqueId val="{00000000-AA92-4E6B-9BD4-C88D55FE6E87}"/>
            </c:ext>
          </c:extLst>
        </c:ser>
        <c:dLbls>
          <c:showLegendKey val="0"/>
          <c:showVal val="0"/>
          <c:showCatName val="0"/>
          <c:showSerName val="0"/>
          <c:showPercent val="0"/>
          <c:showBubbleSize val="0"/>
        </c:dLbls>
        <c:marker val="1"/>
        <c:smooth val="0"/>
        <c:axId val="736182655"/>
        <c:axId val="834602223"/>
      </c:lineChart>
      <c:catAx>
        <c:axId val="736182655"/>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34602223"/>
        <c:crosses val="autoZero"/>
        <c:auto val="1"/>
        <c:lblAlgn val="ctr"/>
        <c:lblOffset val="100"/>
        <c:noMultiLvlLbl val="0"/>
      </c:catAx>
      <c:valAx>
        <c:axId val="834602223"/>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3618265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Burugula</dc:creator>
  <cp:keywords/>
  <dc:description/>
  <cp:lastModifiedBy>Karthikeya Burugula</cp:lastModifiedBy>
  <cp:revision>26</cp:revision>
  <dcterms:created xsi:type="dcterms:W3CDTF">2026-10-08T16:01:00Z</dcterms:created>
  <dcterms:modified xsi:type="dcterms:W3CDTF">2026-10-08T18:27:00Z</dcterms:modified>
</cp:coreProperties>
</file>