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1333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335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jc w:val="left"/>
        <w:rPr>
          <w:rFonts w:ascii="Google Sans Text" w:cs="Google Sans Text" w:eastAsia="Google Sans Text" w:hAnsi="Google Sans Text"/>
          <w:b w:val="1"/>
          <w:color w:val="1b1c1d"/>
          <w:sz w:val="40"/>
          <w:szCs w:val="4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jc w:val="center"/>
        <w:rPr>
          <w:rFonts w:ascii="Google Sans Text" w:cs="Google Sans Text" w:eastAsia="Google Sans Text" w:hAnsi="Google Sans Text"/>
          <w:b w:val="1"/>
          <w:color w:val="1b1c1d"/>
          <w:sz w:val="40"/>
          <w:szCs w:val="40"/>
        </w:rPr>
      </w:pPr>
      <w:r w:rsidDel="00000000" w:rsidR="00000000" w:rsidRPr="00000000">
        <w:rPr>
          <w:rFonts w:ascii="Google Sans Text" w:cs="Google Sans Text" w:eastAsia="Google Sans Text" w:hAnsi="Google Sans Text"/>
          <w:b w:val="1"/>
          <w:color w:val="1b1c1d"/>
          <w:sz w:val="40"/>
          <w:szCs w:val="40"/>
          <w:rtl w:val="0"/>
        </w:rPr>
        <w:t xml:space="preserve">Topic :Real Time Sign Language Translation using DeepLearning and Computer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sz w:val="28"/>
          <w:szCs w:val="28"/>
        </w:rPr>
      </w:pPr>
      <w:r w:rsidDel="00000000" w:rsidR="00000000" w:rsidRPr="00000000">
        <w:rPr>
          <w:rFonts w:ascii="Google Sans Text" w:cs="Google Sans Text" w:eastAsia="Google Sans Text" w:hAnsi="Google Sans Text"/>
          <w:b w:val="1"/>
          <w:color w:val="1b1c1d"/>
          <w:sz w:val="28"/>
          <w:szCs w:val="28"/>
          <w:rtl w:val="0"/>
        </w:rPr>
        <w:t xml:space="preserve">Team Members:</w:t>
      </w:r>
    </w:p>
    <w:p w:rsidR="00000000" w:rsidDel="00000000" w:rsidP="00000000" w:rsidRDefault="00000000" w:rsidRPr="00000000" w14:paraId="00000009">
      <w:pPr>
        <w:spacing w:line="276" w:lineRule="auto"/>
        <w:rPr>
          <w:rFonts w:ascii="Google Sans Text" w:cs="Google Sans Text" w:eastAsia="Google Sans Text" w:hAnsi="Google Sans Text"/>
          <w:sz w:val="26"/>
          <w:szCs w:val="26"/>
        </w:rPr>
      </w:pPr>
      <w:r w:rsidDel="00000000" w:rsidR="00000000" w:rsidRPr="00000000">
        <w:rPr>
          <w:rFonts w:ascii="Google Sans Text" w:cs="Google Sans Text" w:eastAsia="Google Sans Text" w:hAnsi="Google Sans Text"/>
          <w:sz w:val="26"/>
          <w:szCs w:val="26"/>
          <w:rtl w:val="0"/>
        </w:rPr>
        <w:t xml:space="preserve">22EG106B58 - R.Karthikeya</w:t>
      </w:r>
    </w:p>
    <w:p w:rsidR="00000000" w:rsidDel="00000000" w:rsidP="00000000" w:rsidRDefault="00000000" w:rsidRPr="00000000" w14:paraId="0000000A">
      <w:pPr>
        <w:spacing w:line="276" w:lineRule="auto"/>
        <w:rPr>
          <w:rFonts w:ascii="Google Sans Text" w:cs="Google Sans Text" w:eastAsia="Google Sans Text" w:hAnsi="Google Sans Text"/>
          <w:sz w:val="26"/>
          <w:szCs w:val="26"/>
        </w:rPr>
      </w:pPr>
      <w:r w:rsidDel="00000000" w:rsidR="00000000" w:rsidRPr="00000000">
        <w:rPr>
          <w:rFonts w:ascii="Google Sans Text" w:cs="Google Sans Text" w:eastAsia="Google Sans Text" w:hAnsi="Google Sans Text"/>
          <w:sz w:val="26"/>
          <w:szCs w:val="26"/>
          <w:rtl w:val="0"/>
        </w:rPr>
        <w:t xml:space="preserve">23EG506B07 - P.Anjali</w:t>
      </w:r>
    </w:p>
    <w:p w:rsidR="00000000" w:rsidDel="00000000" w:rsidP="00000000" w:rsidRDefault="00000000" w:rsidRPr="00000000" w14:paraId="0000000B">
      <w:pPr>
        <w:spacing w:line="276" w:lineRule="auto"/>
        <w:rPr>
          <w:rFonts w:ascii="Google Sans Text" w:cs="Google Sans Text" w:eastAsia="Google Sans Text" w:hAnsi="Google Sans Text"/>
          <w:sz w:val="26"/>
          <w:szCs w:val="26"/>
        </w:rPr>
      </w:pPr>
      <w:r w:rsidDel="00000000" w:rsidR="00000000" w:rsidRPr="00000000">
        <w:rPr>
          <w:rFonts w:ascii="Google Sans Text" w:cs="Google Sans Text" w:eastAsia="Google Sans Text" w:hAnsi="Google Sans Text"/>
          <w:sz w:val="26"/>
          <w:szCs w:val="26"/>
          <w:rtl w:val="0"/>
        </w:rPr>
        <w:t xml:space="preserve">21EG106B02 - Abhay Pratap Mishra </w:t>
      </w:r>
    </w:p>
    <w:p w:rsidR="00000000" w:rsidDel="00000000" w:rsidP="00000000" w:rsidRDefault="00000000" w:rsidRPr="00000000" w14:paraId="0000000C">
      <w:pPr>
        <w:spacing w:line="276" w:lineRule="auto"/>
        <w:rPr>
          <w:rFonts w:ascii="Google Sans Text" w:cs="Google Sans Text" w:eastAsia="Google Sans Text" w:hAnsi="Google Sans Text"/>
          <w:sz w:val="26"/>
          <w:szCs w:val="26"/>
        </w:rPr>
      </w:pPr>
      <w:r w:rsidDel="00000000" w:rsidR="00000000" w:rsidRPr="00000000">
        <w:rPr>
          <w:rtl w:val="0"/>
        </w:rPr>
      </w:r>
    </w:p>
    <w:p w:rsidR="00000000" w:rsidDel="00000000" w:rsidP="00000000" w:rsidRDefault="00000000" w:rsidRPr="00000000" w14:paraId="0000000D">
      <w:pPr>
        <w:spacing w:line="276" w:lineRule="auto"/>
        <w:rPr>
          <w:rFonts w:ascii="Google Sans Text" w:cs="Google Sans Text" w:eastAsia="Google Sans Text" w:hAnsi="Google Sans Text"/>
          <w:sz w:val="26"/>
          <w:szCs w:val="26"/>
        </w:rPr>
      </w:pPr>
      <w:r w:rsidDel="00000000" w:rsidR="00000000" w:rsidRPr="00000000">
        <w:rPr>
          <w:rtl w:val="0"/>
        </w:rPr>
      </w:r>
    </w:p>
    <w:p w:rsidR="00000000" w:rsidDel="00000000" w:rsidP="00000000" w:rsidRDefault="00000000" w:rsidRPr="00000000" w14:paraId="0000000E">
      <w:pPr>
        <w:spacing w:line="276" w:lineRule="auto"/>
        <w:rPr>
          <w:rFonts w:ascii="Google Sans Text" w:cs="Google Sans Text" w:eastAsia="Google Sans Text" w:hAnsi="Google Sans Text"/>
          <w:sz w:val="28"/>
          <w:szCs w:val="28"/>
        </w:rPr>
      </w:pPr>
      <w:r w:rsidDel="00000000" w:rsidR="00000000" w:rsidRPr="00000000">
        <w:rPr>
          <w:rFonts w:ascii="Google Sans Text" w:cs="Google Sans Text" w:eastAsia="Google Sans Text" w:hAnsi="Google Sans Text"/>
          <w:sz w:val="28"/>
          <w:szCs w:val="28"/>
          <w:rtl w:val="0"/>
        </w:rPr>
        <w:t xml:space="preserve">Guide: Aditya Sharma P</w:t>
      </w:r>
    </w:p>
    <w:p w:rsidR="00000000" w:rsidDel="00000000" w:rsidP="00000000" w:rsidRDefault="00000000" w:rsidRPr="00000000" w14:paraId="0000000F">
      <w:pPr>
        <w:spacing w:after="22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Designation: Associate Professor, Department of AI, Anurag University, Hyderabad, Telangana.</w:t>
      </w:r>
    </w:p>
    <w:p w:rsidR="00000000" w:rsidDel="00000000" w:rsidP="00000000" w:rsidRDefault="00000000" w:rsidRPr="00000000" w14:paraId="00000010">
      <w:pPr>
        <w:spacing w:after="2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22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20" w:line="276"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 Abstract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Sign language serves as a vital means of communication for the deaf and hard-of-hearing community, yet a significant communication barrier exists with the non-signing population. This project aims to bridge this gap by developing an automated, real-time Indian Sign Language (ISL) translation system. Many existing systems are limited to recognizing static poses, failing to interpret dynamic gestures where motion is key. Our system addresses this by leveraging computer vision and deep learning to interpret dynamic ISL gestures from a webcam. The methodology involves using </w:t>
      </w:r>
      <w:r w:rsidDel="00000000" w:rsidR="00000000" w:rsidRPr="00000000">
        <w:rPr>
          <w:rFonts w:ascii="Google Sans Text" w:cs="Google Sans Text" w:eastAsia="Google Sans Text" w:hAnsi="Google Sans Text"/>
          <w:b w:val="1"/>
          <w:color w:val="1b1c1d"/>
          <w:rtl w:val="0"/>
        </w:rPr>
        <w:t xml:space="preserve">MediaPipe</w:t>
      </w:r>
      <w:r w:rsidDel="00000000" w:rsidR="00000000" w:rsidRPr="00000000">
        <w:rPr>
          <w:rFonts w:ascii="Google Sans Text" w:cs="Google Sans Text" w:eastAsia="Google Sans Text" w:hAnsi="Google Sans Text"/>
          <w:color w:val="1b1c1d"/>
          <w:rtl w:val="0"/>
        </w:rPr>
        <w:t xml:space="preserve"> for high-fidelity hand landmark extraction from video sequences. These sequential data points are then used to train a </w:t>
      </w:r>
      <w:r w:rsidDel="00000000" w:rsidR="00000000" w:rsidRPr="00000000">
        <w:rPr>
          <w:rFonts w:ascii="Google Sans Text" w:cs="Google Sans Text" w:eastAsia="Google Sans Text" w:hAnsi="Google Sans Text"/>
          <w:b w:val="1"/>
          <w:color w:val="1b1c1d"/>
          <w:rtl w:val="0"/>
        </w:rPr>
        <w:t xml:space="preserve">Long Short-Term Memory (LSTM)</w:t>
      </w:r>
      <w:r w:rsidDel="00000000" w:rsidR="00000000" w:rsidRPr="00000000">
        <w:rPr>
          <w:rFonts w:ascii="Google Sans Text" w:cs="Google Sans Text" w:eastAsia="Google Sans Text" w:hAnsi="Google Sans Text"/>
          <w:color w:val="1b1c1d"/>
          <w:rtl w:val="0"/>
        </w:rPr>
        <w:t xml:space="preserve"> neural network, a model specifically designed to understand temporal patterns. The final trained model is deployed in a user-friendly web application built with </w:t>
      </w:r>
      <w:r w:rsidDel="00000000" w:rsidR="00000000" w:rsidRPr="00000000">
        <w:rPr>
          <w:rFonts w:ascii="Google Sans Text" w:cs="Google Sans Text" w:eastAsia="Google Sans Text" w:hAnsi="Google Sans Text"/>
          <w:b w:val="1"/>
          <w:color w:val="1b1c1d"/>
          <w:rtl w:val="0"/>
        </w:rPr>
        <w:t xml:space="preserve">Flask</w:t>
      </w:r>
      <w:r w:rsidDel="00000000" w:rsidR="00000000" w:rsidRPr="00000000">
        <w:rPr>
          <w:rFonts w:ascii="Google Sans Text" w:cs="Google Sans Text" w:eastAsia="Google Sans Text" w:hAnsi="Google Sans Text"/>
          <w:color w:val="1b1c1d"/>
          <w:rtl w:val="0"/>
        </w:rPr>
        <w:t xml:space="preserve">, providing live translation of dynamic signs into text and speech, making communication more inclusive and instantaneous.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 Introduction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Effective communication is a fundamental aspect of human interaction. However, for the millions of people in India who use Indian Sign Language (ISL) as their primary mode of communication, significant barriers arise when interacting with those unfamiliar with this visual language. This communication gap can lead to social isolation and limited access to education, employment, and essential services. This project introduces a groundbreaking solution: a real-time ISL translator that uses machine learning to facilitate seamless communication between the hearing-impaired community and the rest of the world. By harnessing the power of deep learning algorithms and computer vision, we can accurately interpret complex hand gestures and translate them into text and speech, fostering greater inclusivity and accessibility.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Problem Statement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inability of the general population to understand sign language creates significant barriers for the deaf and hard-of-hearing community in daily life, education, and professional environments. While human interpreters are an option, they are often costly and not available on demand, limiting spontaneous communication. This lack of a seamless communication bridge can lead to social exclusion and missed opportunities. Technological solutions have emerged, but many are limited to classifying static poses (e.g., individual letters of the alphabet). This approach fails to capture the full richness of sign language, as many words and phrases are dynamic gestures that depend on the sequence and direction of motion. There is a critical need for an accessible and accurate system that can interpret these dynamic signs in real-time using common hardware like a webcam. This project directly addresses this need by creating an intelligent system that learns from motion sequences to provide more comprehensive translations.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 Objectives &amp; Scope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4.1 Objectives: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develop a user-friendly human-computer interface (HCI) that can accurately interpret Indian Sign Language (ISL) gestures in real-time.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implement a robust feature extraction pipeline using </w:t>
      </w:r>
      <w:r w:rsidDel="00000000" w:rsidR="00000000" w:rsidRPr="00000000">
        <w:rPr>
          <w:rFonts w:ascii="Google Sans Text" w:cs="Google Sans Text" w:eastAsia="Google Sans Text" w:hAnsi="Google Sans Text"/>
          <w:b w:val="1"/>
          <w:color w:val="1b1c1d"/>
          <w:rtl w:val="0"/>
        </w:rPr>
        <w:t xml:space="preserve">MediaPipe</w:t>
      </w:r>
      <w:r w:rsidDel="00000000" w:rsidR="00000000" w:rsidRPr="00000000">
        <w:rPr>
          <w:rFonts w:ascii="Google Sans Text" w:cs="Google Sans Text" w:eastAsia="Google Sans Text" w:hAnsi="Google Sans Text"/>
          <w:color w:val="1b1c1d"/>
          <w:rtl w:val="0"/>
        </w:rPr>
        <w:t xml:space="preserve"> to capture and process sequential hand landmark data from a live video feed.</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develop and train a </w:t>
      </w:r>
      <w:r w:rsidDel="00000000" w:rsidR="00000000" w:rsidRPr="00000000">
        <w:rPr>
          <w:rFonts w:ascii="Google Sans Text" w:cs="Google Sans Text" w:eastAsia="Google Sans Text" w:hAnsi="Google Sans Text"/>
          <w:b w:val="1"/>
          <w:color w:val="1b1c1d"/>
          <w:rtl w:val="0"/>
        </w:rPr>
        <w:t xml:space="preserve">Long Short-Term Memory (LSTM)</w:t>
      </w:r>
      <w:r w:rsidDel="00000000" w:rsidR="00000000" w:rsidRPr="00000000">
        <w:rPr>
          <w:rFonts w:ascii="Google Sans Text" w:cs="Google Sans Text" w:eastAsia="Google Sans Text" w:hAnsi="Google Sans Text"/>
          <w:color w:val="1b1c1d"/>
          <w:rtl w:val="0"/>
        </w:rPr>
        <w:t xml:space="preserve"> deep learning model capable of classifying gestures by learning the temporal patterns within the landmark sequences.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build and deploy a user-friendly web application using </w:t>
      </w:r>
      <w:r w:rsidDel="00000000" w:rsidR="00000000" w:rsidRPr="00000000">
        <w:rPr>
          <w:rFonts w:ascii="Google Sans Text" w:cs="Google Sans Text" w:eastAsia="Google Sans Text" w:hAnsi="Google Sans Text"/>
          <w:b w:val="1"/>
          <w:color w:val="1b1c1d"/>
          <w:rtl w:val="0"/>
        </w:rPr>
        <w:t xml:space="preserve">Flask</w:t>
      </w:r>
      <w:r w:rsidDel="00000000" w:rsidR="00000000" w:rsidRPr="00000000">
        <w:rPr>
          <w:rFonts w:ascii="Google Sans Text" w:cs="Google Sans Text" w:eastAsia="Google Sans Text" w:hAnsi="Google Sans Text"/>
          <w:color w:val="1b1c1d"/>
          <w:rtl w:val="0"/>
        </w:rPr>
        <w:t xml:space="preserve"> that provides real-time translation of signs into both text and speech formats.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achieve high classification accuracy (above 95%) to ensure the system is reliable for practical, everyday use.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b w:val="1"/>
          <w:sz w:val="28"/>
          <w:szCs w:val="28"/>
        </w:rPr>
      </w:pPr>
      <w:r w:rsidDel="00000000" w:rsidR="00000000" w:rsidRPr="00000000">
        <w:rPr>
          <w:rFonts w:ascii="Google Sans Text" w:cs="Google Sans Text" w:eastAsia="Google Sans Text" w:hAnsi="Google Sans Text"/>
          <w:b w:val="1"/>
          <w:sz w:val="28"/>
          <w:szCs w:val="28"/>
          <w:rtl w:val="0"/>
        </w:rPr>
        <w:t xml:space="preserve">4.2 Scope: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scope of this project is to create a complete, end-to-end system that translates a defined set of ISL gestures into text and speech. The system is beneficial for both deaf/hard-of-hearing individuals and non-signers. It features real-time dynamic recognition using an LSTM model, a user-friendly web interface, a vocabulary of ISL signs including alphabets and common words, and provides multimodal output in both text and speech formats.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i w:val="0"/>
          <w:color w:val="1b1c1d"/>
          <w:sz w:val="28"/>
          <w:szCs w:val="28"/>
          <w:rtl w:val="0"/>
        </w:rPr>
        <w:t xml:space="preserve">5. Literature Survey</w:t>
      </w: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color w:val="1b1c1d"/>
          <w:sz w:val="24"/>
          <w:szCs w:val="24"/>
        </w:rPr>
      </w:pPr>
      <w:r w:rsidDel="00000000" w:rsidR="00000000" w:rsidRPr="00000000">
        <w:rPr>
          <w:rFonts w:ascii="Google Sans Text" w:cs="Google Sans Text" w:eastAsia="Google Sans Text" w:hAnsi="Google Sans Text"/>
          <w:b w:val="0"/>
          <w:color w:val="1b1c1d"/>
          <w:sz w:val="24"/>
          <w:szCs w:val="24"/>
          <w:rtl w:val="0"/>
        </w:rPr>
        <w:t xml:space="preserve">The field of Indian Sign Language (ISL) recognition has progressed significantly with advancements in deep learning. This survey analyzes three key papers from Indian researchers that utilize less complex models, thereby highlighting the advantages of our more advanced LSTM-based approach for dynamic gesture recognition.</w:t>
      </w:r>
    </w:p>
    <w:p w:rsidR="00000000" w:rsidDel="00000000" w:rsidP="00000000" w:rsidRDefault="00000000" w:rsidRPr="00000000" w14:paraId="00000028">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Paper 1: "Indian Sign Language Recognition using Convolutional Neural Network" (Patil et al., 2021, </w:t>
      </w:r>
      <w:r w:rsidDel="00000000" w:rsidR="00000000" w:rsidRPr="00000000">
        <w:rPr>
          <w:rFonts w:ascii="Google Sans Text" w:cs="Google Sans Text" w:eastAsia="Google Sans Text" w:hAnsi="Google Sans Text"/>
          <w:b w:val="1"/>
          <w:i w:val="1"/>
          <w:color w:val="1b1c1d"/>
          <w:rtl w:val="0"/>
        </w:rPr>
        <w:t xml:space="preserve">ITM Web of Conferences</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foundational paper uses a classic Convolutional Neural Network (CNN) pipeline to classify static ISL signs. The methodology involves significant image preprocessing, including background subtraction, to isolate the hand gesture before classification.</w:t>
      </w:r>
    </w:p>
    <w:p w:rsidR="00000000" w:rsidDel="00000000" w:rsidP="00000000" w:rsidRDefault="00000000" w:rsidRPr="00000000" w14:paraId="00000029">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Identified Limitations:</w:t>
      </w:r>
      <w:r w:rsidDel="00000000" w:rsidR="00000000" w:rsidRPr="00000000">
        <w:rPr>
          <w:rFonts w:ascii="Google Sans Text" w:cs="Google Sans Text" w:eastAsia="Google Sans Text" w:hAnsi="Google Sans Text"/>
          <w:color w:val="1b1c1d"/>
          <w:rtl w:val="0"/>
        </w:rPr>
        <w:t xml:space="preserve"> The primary flaw is its confinement to </w:t>
      </w:r>
      <w:r w:rsidDel="00000000" w:rsidR="00000000" w:rsidRPr="00000000">
        <w:rPr>
          <w:rFonts w:ascii="Google Sans Text" w:cs="Google Sans Text" w:eastAsia="Google Sans Text" w:hAnsi="Google Sans Text"/>
          <w:b w:val="1"/>
          <w:color w:val="1b1c1d"/>
          <w:rtl w:val="0"/>
        </w:rPr>
        <w:t xml:space="preserve">static signs</w:t>
      </w:r>
      <w:r w:rsidDel="00000000" w:rsidR="00000000" w:rsidRPr="00000000">
        <w:rPr>
          <w:rFonts w:ascii="Google Sans Text" w:cs="Google Sans Text" w:eastAsia="Google Sans Text" w:hAnsi="Google Sans Text"/>
          <w:color w:val="1b1c1d"/>
          <w:rtl w:val="0"/>
        </w:rPr>
        <w:t xml:space="preserve">, making it incapable of interpreting the dynamic gestures that constitute a large part of sign language. Its heavy reliance on controlled environments (e.g., clean backgrounds) makes it impractical for real-world applications.</w:t>
      </w:r>
    </w:p>
    <w:p w:rsidR="00000000" w:rsidDel="00000000" w:rsidP="00000000" w:rsidRDefault="00000000" w:rsidRPr="00000000" w14:paraId="0000002A">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Comparative Advantage of Our Project:</w:t>
      </w:r>
      <w:r w:rsidDel="00000000" w:rsidR="00000000" w:rsidRPr="00000000">
        <w:rPr>
          <w:rFonts w:ascii="Google Sans Text" w:cs="Google Sans Text" w:eastAsia="Google Sans Text" w:hAnsi="Google Sans Text"/>
          <w:color w:val="1b1c1d"/>
          <w:rtl w:val="0"/>
        </w:rPr>
        <w:t xml:space="preserve"> Our project employs an </w:t>
      </w:r>
      <w:r w:rsidDel="00000000" w:rsidR="00000000" w:rsidRPr="00000000">
        <w:rPr>
          <w:rFonts w:ascii="Google Sans Text" w:cs="Google Sans Text" w:eastAsia="Google Sans Text" w:hAnsi="Google Sans Text"/>
          <w:b w:val="1"/>
          <w:color w:val="1b1c1d"/>
          <w:rtl w:val="0"/>
        </w:rPr>
        <w:t xml:space="preserve">LSTM model</w:t>
      </w:r>
      <w:r w:rsidDel="00000000" w:rsidR="00000000" w:rsidRPr="00000000">
        <w:rPr>
          <w:rFonts w:ascii="Google Sans Text" w:cs="Google Sans Text" w:eastAsia="Google Sans Text" w:hAnsi="Google Sans Text"/>
          <w:color w:val="1b1c1d"/>
          <w:rtl w:val="0"/>
        </w:rPr>
        <w:t xml:space="preserve">, which is specifically designed to understand temporal sequences. This allows our system to recognize </w:t>
      </w:r>
      <w:r w:rsidDel="00000000" w:rsidR="00000000" w:rsidRPr="00000000">
        <w:rPr>
          <w:rFonts w:ascii="Google Sans Text" w:cs="Google Sans Text" w:eastAsia="Google Sans Text" w:hAnsi="Google Sans Text"/>
          <w:b w:val="1"/>
          <w:color w:val="1b1c1d"/>
          <w:rtl w:val="0"/>
        </w:rPr>
        <w:t xml:space="preserve">dynamic gestures</w:t>
      </w:r>
      <w:r w:rsidDel="00000000" w:rsidR="00000000" w:rsidRPr="00000000">
        <w:rPr>
          <w:rFonts w:ascii="Google Sans Text" w:cs="Google Sans Text" w:eastAsia="Google Sans Text" w:hAnsi="Google Sans Text"/>
          <w:color w:val="1b1c1d"/>
          <w:rtl w:val="0"/>
        </w:rPr>
        <w:t xml:space="preserve"> by analyzing the pattern of motion over time, a crucial capability that this CNN-based approach lacks.</w:t>
      </w:r>
    </w:p>
    <w:p w:rsidR="00000000" w:rsidDel="00000000" w:rsidP="00000000" w:rsidRDefault="00000000" w:rsidRPr="00000000" w14:paraId="0000002B">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Paper 2: "Indian Sign Language Recognition using Fine-tuned Deep Transfer Learning Model" (Sharma et al., 2022, </w:t>
      </w:r>
      <w:r w:rsidDel="00000000" w:rsidR="00000000" w:rsidRPr="00000000">
        <w:rPr>
          <w:rFonts w:ascii="Google Sans Text" w:cs="Google Sans Text" w:eastAsia="Google Sans Text" w:hAnsi="Google Sans Text"/>
          <w:b w:val="1"/>
          <w:i w:val="1"/>
          <w:color w:val="1b1c1d"/>
          <w:rtl w:val="0"/>
        </w:rPr>
        <w:t xml:space="preserve">SCITEPRESS</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research demonstrates the power of transfer learning by fine-tuning a MobileNetV2 model on a public Kaggle dataset of static ISL signs. The approach achieved 100% accuracy on clean, pre-cropped images.</w:t>
      </w:r>
    </w:p>
    <w:p w:rsidR="00000000" w:rsidDel="00000000" w:rsidP="00000000" w:rsidRDefault="00000000" w:rsidRPr="00000000" w14:paraId="0000002C">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Identified Limitations:</w:t>
      </w:r>
      <w:r w:rsidDel="00000000" w:rsidR="00000000" w:rsidRPr="00000000">
        <w:rPr>
          <w:rFonts w:ascii="Google Sans Text" w:cs="Google Sans Text" w:eastAsia="Google Sans Text" w:hAnsi="Google Sans Text"/>
          <w:color w:val="1b1c1d"/>
          <w:rtl w:val="0"/>
        </w:rPr>
        <w:t xml:space="preserve"> While achieving high accuracy, the model was only tested on </w:t>
      </w:r>
      <w:r w:rsidDel="00000000" w:rsidR="00000000" w:rsidRPr="00000000">
        <w:rPr>
          <w:rFonts w:ascii="Google Sans Text" w:cs="Google Sans Text" w:eastAsia="Google Sans Text" w:hAnsi="Google Sans Text"/>
          <w:b w:val="1"/>
          <w:color w:val="1b1c1d"/>
          <w:rtl w:val="0"/>
        </w:rPr>
        <w:t xml:space="preserve">static, isolated signs</w:t>
      </w:r>
      <w:r w:rsidDel="00000000" w:rsidR="00000000" w:rsidRPr="00000000">
        <w:rPr>
          <w:rFonts w:ascii="Google Sans Text" w:cs="Google Sans Text" w:eastAsia="Google Sans Text" w:hAnsi="Google Sans Text"/>
          <w:color w:val="1b1c1d"/>
          <w:rtl w:val="0"/>
        </w:rPr>
        <w:t xml:space="preserve"> against a plain background. This represents a "solved" problem under ideal conditions and completely ignores the real-world complexity of dynamic gestures and variable environments.</w:t>
      </w:r>
    </w:p>
    <w:p w:rsidR="00000000" w:rsidDel="00000000" w:rsidP="00000000" w:rsidRDefault="00000000" w:rsidRPr="00000000" w14:paraId="0000002D">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Comparative Advantage of Our Project:</w:t>
      </w:r>
      <w:r w:rsidDel="00000000" w:rsidR="00000000" w:rsidRPr="00000000">
        <w:rPr>
          <w:rFonts w:ascii="Google Sans Text" w:cs="Google Sans Text" w:eastAsia="Google Sans Text" w:hAnsi="Google Sans Text"/>
          <w:color w:val="1b1c1d"/>
          <w:rtl w:val="0"/>
        </w:rPr>
        <w:t xml:space="preserve"> Our system is designed to handle more complex and realistic scenarios. By using MediaPipe for landmark extraction, our model is robust to background noise. More importantly, our </w:t>
      </w:r>
      <w:r w:rsidDel="00000000" w:rsidR="00000000" w:rsidRPr="00000000">
        <w:rPr>
          <w:rFonts w:ascii="Google Sans Text" w:cs="Google Sans Text" w:eastAsia="Google Sans Text" w:hAnsi="Google Sans Text"/>
          <w:b w:val="1"/>
          <w:color w:val="1b1c1d"/>
          <w:rtl w:val="0"/>
        </w:rPr>
        <w:t xml:space="preserve">LSTM architecture</w:t>
      </w:r>
      <w:r w:rsidDel="00000000" w:rsidR="00000000" w:rsidRPr="00000000">
        <w:rPr>
          <w:rFonts w:ascii="Google Sans Text" w:cs="Google Sans Text" w:eastAsia="Google Sans Text" w:hAnsi="Google Sans Text"/>
          <w:color w:val="1b1c1d"/>
          <w:rtl w:val="0"/>
        </w:rPr>
        <w:t xml:space="preserve"> is fundamentally built to interpret </w:t>
      </w:r>
      <w:r w:rsidDel="00000000" w:rsidR="00000000" w:rsidRPr="00000000">
        <w:rPr>
          <w:rFonts w:ascii="Google Sans Text" w:cs="Google Sans Text" w:eastAsia="Google Sans Text" w:hAnsi="Google Sans Text"/>
          <w:b w:val="1"/>
          <w:color w:val="1b1c1d"/>
          <w:rtl w:val="0"/>
        </w:rPr>
        <w:t xml:space="preserve">motion and sequences</w:t>
      </w:r>
      <w:r w:rsidDel="00000000" w:rsidR="00000000" w:rsidRPr="00000000">
        <w:rPr>
          <w:rFonts w:ascii="Google Sans Text" w:cs="Google Sans Text" w:eastAsia="Google Sans Text" w:hAnsi="Google Sans Text"/>
          <w:color w:val="1b1c1d"/>
          <w:rtl w:val="0"/>
        </w:rPr>
        <w:t xml:space="preserve">, addressing the dynamic nature of sign language that this paper does not.</w:t>
      </w:r>
    </w:p>
    <w:p w:rsidR="00000000" w:rsidDel="00000000" w:rsidP="00000000" w:rsidRDefault="00000000" w:rsidRPr="00000000" w14:paraId="0000002E">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Paper 3: "Recognition of Indian Sign Language (ISL) Using Deep Learning Model" (Tiwari et al., 2021, </w:t>
      </w:r>
      <w:r w:rsidDel="00000000" w:rsidR="00000000" w:rsidRPr="00000000">
        <w:rPr>
          <w:rFonts w:ascii="Google Sans Text" w:cs="Google Sans Text" w:eastAsia="Google Sans Text" w:hAnsi="Google Sans Text"/>
          <w:b w:val="1"/>
          <w:i w:val="1"/>
          <w:color w:val="1b1c1d"/>
          <w:rtl w:val="0"/>
        </w:rPr>
        <w:t xml:space="preserve">Springer</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work proposes a novel CNN architecture for the feature extraction and classification of static ISL gestures. The model is evaluated on a self-created dataset and a public ASL dataset, achieving high accuracy.</w:t>
      </w:r>
    </w:p>
    <w:p w:rsidR="00000000" w:rsidDel="00000000" w:rsidP="00000000" w:rsidRDefault="00000000" w:rsidRPr="00000000" w14:paraId="0000002F">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Identified Limitations:</w:t>
      </w:r>
      <w:r w:rsidDel="00000000" w:rsidR="00000000" w:rsidRPr="00000000">
        <w:rPr>
          <w:rFonts w:ascii="Google Sans Text" w:cs="Google Sans Text" w:eastAsia="Google Sans Text" w:hAnsi="Google Sans Text"/>
          <w:color w:val="1b1c1d"/>
          <w:rtl w:val="0"/>
        </w:rPr>
        <w:t xml:space="preserve"> The system, like others based on standard CNNs, is designed for </w:t>
      </w:r>
      <w:r w:rsidDel="00000000" w:rsidR="00000000" w:rsidRPr="00000000">
        <w:rPr>
          <w:rFonts w:ascii="Google Sans Text" w:cs="Google Sans Text" w:eastAsia="Google Sans Text" w:hAnsi="Google Sans Text"/>
          <w:b w:val="1"/>
          <w:color w:val="1b1c1d"/>
          <w:rtl w:val="0"/>
        </w:rPr>
        <w:t xml:space="preserve">static gesture classification</w:t>
      </w:r>
      <w:r w:rsidDel="00000000" w:rsidR="00000000" w:rsidRPr="00000000">
        <w:rPr>
          <w:rFonts w:ascii="Google Sans Text" w:cs="Google Sans Text" w:eastAsia="Google Sans Text" w:hAnsi="Google Sans Text"/>
          <w:color w:val="1b1c1d"/>
          <w:rtl w:val="0"/>
        </w:rPr>
        <w:t xml:space="preserve">. It processes individual images and does not have an inherent mechanism to understand the temporal dependencies of dynamic signs. Its accuracy is dependent on recognizing a single, clear handshape.</w:t>
      </w:r>
    </w:p>
    <w:p w:rsidR="00000000" w:rsidDel="00000000" w:rsidP="00000000" w:rsidRDefault="00000000" w:rsidRPr="00000000" w14:paraId="00000030">
      <w:pPr>
        <w:numPr>
          <w:ilvl w:val="1"/>
          <w:numId w:val="11"/>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Comparative Advantage of Our Project:</w:t>
      </w:r>
      <w:r w:rsidDel="00000000" w:rsidR="00000000" w:rsidRPr="00000000">
        <w:rPr>
          <w:rFonts w:ascii="Google Sans Text" w:cs="Google Sans Text" w:eastAsia="Google Sans Text" w:hAnsi="Google Sans Text"/>
          <w:color w:val="1b1c1d"/>
          <w:rtl w:val="0"/>
        </w:rPr>
        <w:t xml:space="preserve"> Our use of an </w:t>
      </w:r>
      <w:r w:rsidDel="00000000" w:rsidR="00000000" w:rsidRPr="00000000">
        <w:rPr>
          <w:rFonts w:ascii="Google Sans Text" w:cs="Google Sans Text" w:eastAsia="Google Sans Text" w:hAnsi="Google Sans Text"/>
          <w:b w:val="1"/>
          <w:color w:val="1b1c1d"/>
          <w:rtl w:val="0"/>
        </w:rPr>
        <w:t xml:space="preserve">LSTM network</w:t>
      </w:r>
      <w:r w:rsidDel="00000000" w:rsidR="00000000" w:rsidRPr="00000000">
        <w:rPr>
          <w:rFonts w:ascii="Google Sans Text" w:cs="Google Sans Text" w:eastAsia="Google Sans Text" w:hAnsi="Google Sans Text"/>
          <w:color w:val="1b1c1d"/>
          <w:rtl w:val="0"/>
        </w:rPr>
        <w:t xml:space="preserve"> provides a fundamental architectural advantage. An LSTM learns from sequences of landmarks, allowing it to interpret gestures where the </w:t>
      </w:r>
      <w:r w:rsidDel="00000000" w:rsidR="00000000" w:rsidRPr="00000000">
        <w:rPr>
          <w:rFonts w:ascii="Google Sans Text" w:cs="Google Sans Text" w:eastAsia="Google Sans Text" w:hAnsi="Google Sans Text"/>
          <w:i w:val="1"/>
          <w:color w:val="1b1c1d"/>
          <w:rtl w:val="0"/>
        </w:rPr>
        <w:t xml:space="preserve">movement itself</w:t>
      </w:r>
      <w:r w:rsidDel="00000000" w:rsidR="00000000" w:rsidRPr="00000000">
        <w:rPr>
          <w:rFonts w:ascii="Google Sans Text" w:cs="Google Sans Text" w:eastAsia="Google Sans Text" w:hAnsi="Google Sans Text"/>
          <w:color w:val="1b1c1d"/>
          <w:rtl w:val="0"/>
        </w:rPr>
        <w:t xml:space="preserve"> is the meaning. This allows our system to translate a more expressive and practical range of ISL vocabulary that a static CNN model cannot.</w:t>
      </w:r>
    </w:p>
    <w:p w:rsidR="00000000" w:rsidDel="00000000" w:rsidP="00000000" w:rsidRDefault="00000000" w:rsidRPr="00000000" w14:paraId="0000003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5.1 Gaps &amp; How This Project Advances the Field:</w:t>
      </w:r>
      <w:r w:rsidDel="00000000" w:rsidR="00000000" w:rsidRPr="00000000">
        <w:rPr>
          <w:rFonts w:ascii="Google Sans Text" w:cs="Google Sans Text" w:eastAsia="Google Sans Text" w:hAnsi="Google Sans Text"/>
          <w:color w:val="1b1c1d"/>
          <w:rtl w:val="0"/>
        </w:rPr>
        <w:t xml:space="preserve"> The reviewed literature highlights three persistent gaps in ISL recognition research: (i) a predominant focus on </w:t>
      </w:r>
      <w:r w:rsidDel="00000000" w:rsidR="00000000" w:rsidRPr="00000000">
        <w:rPr>
          <w:rFonts w:ascii="Google Sans Text" w:cs="Google Sans Text" w:eastAsia="Google Sans Text" w:hAnsi="Google Sans Text"/>
          <w:b w:val="1"/>
          <w:color w:val="1b1c1d"/>
          <w:rtl w:val="0"/>
        </w:rPr>
        <w:t xml:space="preserve">static signs</w:t>
      </w:r>
      <w:r w:rsidDel="00000000" w:rsidR="00000000" w:rsidRPr="00000000">
        <w:rPr>
          <w:rFonts w:ascii="Google Sans Text" w:cs="Google Sans Text" w:eastAsia="Google Sans Text" w:hAnsi="Google Sans Text"/>
          <w:color w:val="1b1c1d"/>
          <w:rtl w:val="0"/>
        </w:rPr>
        <w:t xml:space="preserve">, ignoring the temporal nature of the language; (ii) a heavy reliance on </w:t>
      </w:r>
      <w:r w:rsidDel="00000000" w:rsidR="00000000" w:rsidRPr="00000000">
        <w:rPr>
          <w:rFonts w:ascii="Google Sans Text" w:cs="Google Sans Text" w:eastAsia="Google Sans Text" w:hAnsi="Google Sans Text"/>
          <w:b w:val="1"/>
          <w:color w:val="1b1c1d"/>
          <w:rtl w:val="0"/>
        </w:rPr>
        <w:t xml:space="preserve">controlled environments</w:t>
      </w:r>
      <w:r w:rsidDel="00000000" w:rsidR="00000000" w:rsidRPr="00000000">
        <w:rPr>
          <w:rFonts w:ascii="Google Sans Text" w:cs="Google Sans Text" w:eastAsia="Google Sans Text" w:hAnsi="Google Sans Text"/>
          <w:color w:val="1b1c1d"/>
          <w:rtl w:val="0"/>
        </w:rPr>
        <w:t xml:space="preserve">, which limits real-world applicability; and (iii) the use of models that are not inherently designed for </w:t>
      </w:r>
      <w:r w:rsidDel="00000000" w:rsidR="00000000" w:rsidRPr="00000000">
        <w:rPr>
          <w:rFonts w:ascii="Google Sans Text" w:cs="Google Sans Text" w:eastAsia="Google Sans Text" w:hAnsi="Google Sans Text"/>
          <w:b w:val="1"/>
          <w:color w:val="1b1c1d"/>
          <w:rtl w:val="0"/>
        </w:rPr>
        <w:t xml:space="preserve">sequence analysis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project directly addresses these gaps by:</w:t>
      </w:r>
    </w:p>
    <w:p w:rsidR="00000000" w:rsidDel="00000000" w:rsidP="00000000" w:rsidRDefault="00000000" w:rsidRPr="00000000" w14:paraId="00000033">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Focusing on Dynamic Gestures:</w:t>
      </w:r>
      <w:r w:rsidDel="00000000" w:rsidR="00000000" w:rsidRPr="00000000">
        <w:rPr>
          <w:rFonts w:ascii="Google Sans Text" w:cs="Google Sans Text" w:eastAsia="Google Sans Text" w:hAnsi="Google Sans Text"/>
          <w:color w:val="1b1c1d"/>
          <w:rtl w:val="0"/>
        </w:rPr>
        <w:t xml:space="preserve"> By using an LSTM network, our model is fundamentally designed to interpret gestures where motion itself is the meaning.</w:t>
      </w:r>
    </w:p>
    <w:p w:rsidR="00000000" w:rsidDel="00000000" w:rsidP="00000000" w:rsidRDefault="00000000" w:rsidRPr="00000000" w14:paraId="00000034">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Achieving Environmental Robustness:</w:t>
      </w:r>
      <w:r w:rsidDel="00000000" w:rsidR="00000000" w:rsidRPr="00000000">
        <w:rPr>
          <w:rFonts w:ascii="Google Sans Text" w:cs="Google Sans Text" w:eastAsia="Google Sans Text" w:hAnsi="Google Sans Text"/>
          <w:color w:val="1b1c1d"/>
          <w:rtl w:val="0"/>
        </w:rPr>
        <w:t xml:space="preserve"> The use of MediaPipe for landmark extraction, rather than processing raw pixels, makes our system less sensitive to background clutter and lighting variations.</w:t>
      </w:r>
    </w:p>
    <w:p w:rsidR="00000000" w:rsidDel="00000000" w:rsidP="00000000" w:rsidRDefault="00000000" w:rsidRPr="00000000" w14:paraId="00000035">
      <w:pPr>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Employing a Sequential Model:</w:t>
      </w:r>
      <w:r w:rsidDel="00000000" w:rsidR="00000000" w:rsidRPr="00000000">
        <w:rPr>
          <w:rFonts w:ascii="Google Sans Text" w:cs="Google Sans Text" w:eastAsia="Google Sans Text" w:hAnsi="Google Sans Text"/>
          <w:color w:val="1b1c1d"/>
          <w:rtl w:val="0"/>
        </w:rPr>
        <w:t xml:space="preserve"> We use a state-of-the-art architecture (LSTM) that is purpose-built for learning from temporal data, providing a more powerful and appropriate solution for dynamic sign language translation.</w:t>
      </w:r>
    </w:p>
    <w:p w:rsidR="00000000" w:rsidDel="00000000" w:rsidP="00000000" w:rsidRDefault="00000000" w:rsidRPr="00000000" w14:paraId="00000036">
      <w:pPr>
        <w:spacing w:after="240" w:before="240" w:line="275.9999942779541"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7423wg9e4hfd" w:id="0"/>
      <w:bookmarkEnd w:id="0"/>
      <w:r w:rsidDel="00000000" w:rsidR="00000000" w:rsidRPr="00000000">
        <w:rPr>
          <w:rFonts w:ascii="Google Sans Text" w:cs="Google Sans Text" w:eastAsia="Google Sans Text" w:hAnsi="Google Sans Text"/>
          <w:color w:val="1b1c1d"/>
          <w:sz w:val="26"/>
          <w:szCs w:val="26"/>
          <w:rtl w:val="0"/>
        </w:rPr>
        <w:t xml:space="preserve">6. Proposed Methodology</w:t>
      </w:r>
    </w:p>
    <w:p w:rsidR="00000000" w:rsidDel="00000000" w:rsidP="00000000" w:rsidRDefault="00000000" w:rsidRPr="00000000" w14:paraId="0000003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is implemented through a systematic, multi-stage pipeline that ensures a robust and accurate translation system.</w:t>
      </w:r>
    </w:p>
    <w:p w:rsidR="00000000" w:rsidDel="00000000" w:rsidP="00000000" w:rsidRDefault="00000000" w:rsidRPr="00000000" w14:paraId="00000039">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6.1 Preparing the Data</w:t>
      </w:r>
    </w:p>
    <w:p w:rsidR="00000000" w:rsidDel="00000000" w:rsidP="00000000" w:rsidRDefault="00000000" w:rsidRPr="00000000" w14:paraId="0000003A">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Data Acquisition:</w:t>
      </w:r>
      <w:r w:rsidDel="00000000" w:rsidR="00000000" w:rsidRPr="00000000">
        <w:rPr>
          <w:rFonts w:ascii="Google Sans Text" w:cs="Google Sans Text" w:eastAsia="Google Sans Text" w:hAnsi="Google Sans Text"/>
          <w:color w:val="1b1c1d"/>
          <w:rtl w:val="0"/>
        </w:rPr>
        <w:t xml:space="preserve"> A custom dataset is created by capturing video sequences of ISL gestures. This dataset covers </w:t>
      </w:r>
      <w:r w:rsidDel="00000000" w:rsidR="00000000" w:rsidRPr="00000000">
        <w:rPr>
          <w:rFonts w:ascii="Google Sans Text" w:cs="Google Sans Text" w:eastAsia="Google Sans Text" w:hAnsi="Google Sans Text"/>
          <w:b w:val="1"/>
          <w:color w:val="1b1c1d"/>
          <w:rtl w:val="0"/>
        </w:rPr>
        <w:t xml:space="preserve">33 distinct classes</w:t>
      </w:r>
      <w:r w:rsidDel="00000000" w:rsidR="00000000" w:rsidRPr="00000000">
        <w:rPr>
          <w:rFonts w:ascii="Google Sans Text" w:cs="Google Sans Text" w:eastAsia="Google Sans Text" w:hAnsi="Google Sans Text"/>
          <w:color w:val="1b1c1d"/>
          <w:rtl w:val="0"/>
        </w:rPr>
        <w:t xml:space="preserve"> (26 alphabets, 7 common words/phrases). Using a webcam and an OpenCV script, we collect </w:t>
      </w:r>
      <w:r w:rsidDel="00000000" w:rsidR="00000000" w:rsidRPr="00000000">
        <w:rPr>
          <w:rFonts w:ascii="Google Sans Text" w:cs="Google Sans Text" w:eastAsia="Google Sans Text" w:hAnsi="Google Sans Text"/>
          <w:b w:val="1"/>
          <w:color w:val="1b1c1d"/>
          <w:rtl w:val="0"/>
        </w:rPr>
        <w:t xml:space="preserve">120-150 video samples for each sign</w:t>
      </w:r>
      <w:r w:rsidDel="00000000" w:rsidR="00000000" w:rsidRPr="00000000">
        <w:rPr>
          <w:rFonts w:ascii="Google Sans Text" w:cs="Google Sans Text" w:eastAsia="Google Sans Text" w:hAnsi="Google Sans Text"/>
          <w:color w:val="1b1c1d"/>
          <w:rtl w:val="0"/>
        </w:rPr>
        <w:t xml:space="preserve"> to ensure a diverse training set.</w:t>
      </w:r>
    </w:p>
    <w:p w:rsidR="00000000" w:rsidDel="00000000" w:rsidP="00000000" w:rsidRDefault="00000000" w:rsidRPr="00000000" w14:paraId="0000003B">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Data Structuring:</w:t>
      </w:r>
      <w:r w:rsidDel="00000000" w:rsidR="00000000" w:rsidRPr="00000000">
        <w:rPr>
          <w:rFonts w:ascii="Google Sans Text" w:cs="Google Sans Text" w:eastAsia="Google Sans Text" w:hAnsi="Google Sans Text"/>
          <w:color w:val="1b1c1d"/>
          <w:rtl w:val="0"/>
        </w:rPr>
        <w:t xml:space="preserve"> The captured videos are organized into a directory structure where each sub-directory is named after the sign it contains. This organized structure is crucial for the automated processing and labeling steps that follow.</w:t>
      </w:r>
    </w:p>
    <w:p w:rsidR="00000000" w:rsidDel="00000000" w:rsidP="00000000" w:rsidRDefault="00000000" w:rsidRPr="00000000" w14:paraId="0000003C">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6.2 Element Detection and Feature Extraction</w:t>
      </w:r>
    </w:p>
    <w:p w:rsidR="00000000" w:rsidDel="00000000" w:rsidP="00000000" w:rsidRDefault="00000000" w:rsidRPr="00000000" w14:paraId="0000003D">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Landmark Detection:</w:t>
      </w:r>
      <w:r w:rsidDel="00000000" w:rsidR="00000000" w:rsidRPr="00000000">
        <w:rPr>
          <w:rFonts w:ascii="Google Sans Text" w:cs="Google Sans Text" w:eastAsia="Google Sans Text" w:hAnsi="Google Sans Text"/>
          <w:color w:val="1b1c1d"/>
          <w:rtl w:val="0"/>
        </w:rPr>
        <w:t xml:space="preserve"> For each frame in every video, we use the </w:t>
      </w:r>
      <w:r w:rsidDel="00000000" w:rsidR="00000000" w:rsidRPr="00000000">
        <w:rPr>
          <w:rFonts w:ascii="Google Sans Text" w:cs="Google Sans Text" w:eastAsia="Google Sans Text" w:hAnsi="Google Sans Text"/>
          <w:b w:val="1"/>
          <w:color w:val="1b1c1d"/>
          <w:rtl w:val="0"/>
        </w:rPr>
        <w:t xml:space="preserve">MediaPipe</w:t>
      </w:r>
      <w:r w:rsidDel="00000000" w:rsidR="00000000" w:rsidRPr="00000000">
        <w:rPr>
          <w:rFonts w:ascii="Google Sans Text" w:cs="Google Sans Text" w:eastAsia="Google Sans Text" w:hAnsi="Google Sans Text"/>
          <w:color w:val="1b1c1d"/>
          <w:rtl w:val="0"/>
        </w:rPr>
        <w:t xml:space="preserve"> library to perform high-fidelity hand tracking. The model detects and extracts the coordinates of </w:t>
      </w:r>
      <w:r w:rsidDel="00000000" w:rsidR="00000000" w:rsidRPr="00000000">
        <w:rPr>
          <w:rFonts w:ascii="Google Sans Text" w:cs="Google Sans Text" w:eastAsia="Google Sans Text" w:hAnsi="Google Sans Text"/>
          <w:b w:val="1"/>
          <w:color w:val="1b1c1d"/>
          <w:rtl w:val="0"/>
        </w:rPr>
        <w:t xml:space="preserve">21 key hand landmarks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E">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Feature Normalization:</w:t>
      </w:r>
      <w:r w:rsidDel="00000000" w:rsidR="00000000" w:rsidRPr="00000000">
        <w:rPr>
          <w:rFonts w:ascii="Google Sans Text" w:cs="Google Sans Text" w:eastAsia="Google Sans Text" w:hAnsi="Google Sans Text"/>
          <w:color w:val="1b1c1d"/>
          <w:rtl w:val="0"/>
        </w:rPr>
        <w:t xml:space="preserve"> The raw (x, y) coordinates of these 21 landmarks are normalized by subtracting the coordinates of the wrist landmark (landmark 0). This crucial step makes the gesture data invariant to the signer's position and scale on the screen, allowing the model to focus only on the hand's shape and movement.</w:t>
      </w:r>
    </w:p>
    <w:p w:rsidR="00000000" w:rsidDel="00000000" w:rsidP="00000000" w:rsidRDefault="00000000" w:rsidRPr="00000000" w14:paraId="0000003F">
      <w:pPr>
        <w:numPr>
          <w:ilvl w:val="0"/>
          <w:numId w:val="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Sequence Creation:</w:t>
      </w:r>
      <w:r w:rsidDel="00000000" w:rsidR="00000000" w:rsidRPr="00000000">
        <w:rPr>
          <w:rFonts w:ascii="Google Sans Text" w:cs="Google Sans Text" w:eastAsia="Google Sans Text" w:hAnsi="Google Sans Text"/>
          <w:color w:val="1b1c1d"/>
          <w:rtl w:val="0"/>
        </w:rPr>
        <w:t xml:space="preserve"> The processed coordinates from each frame are flattened into a single vector of </w:t>
      </w:r>
      <w:r w:rsidDel="00000000" w:rsidR="00000000" w:rsidRPr="00000000">
        <w:rPr>
          <w:rFonts w:ascii="Google Sans Text" w:cs="Google Sans Text" w:eastAsia="Google Sans Text" w:hAnsi="Google Sans Text"/>
          <w:b w:val="1"/>
          <w:color w:val="1b1c1d"/>
          <w:rtl w:val="0"/>
        </w:rPr>
        <w:t xml:space="preserve">42 features</w:t>
      </w:r>
      <w:r w:rsidDel="00000000" w:rsidR="00000000" w:rsidRPr="00000000">
        <w:rPr>
          <w:rFonts w:ascii="Google Sans Text" w:cs="Google Sans Text" w:eastAsia="Google Sans Text" w:hAnsi="Google Sans Text"/>
          <w:color w:val="1b1c1d"/>
          <w:rtl w:val="0"/>
        </w:rPr>
        <w:t xml:space="preserve"> (21 landmarks × 2 coordinates). These vectors are then assembled into a sequence that represents the entire dynamic gesture, forming the final input for our neural network.</w:t>
      </w:r>
    </w:p>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6.3 Text Analysis and Model Training</w:t>
      </w:r>
    </w:p>
    <w:p w:rsidR="00000000" w:rsidDel="00000000" w:rsidP="00000000" w:rsidRDefault="00000000" w:rsidRPr="00000000" w14:paraId="00000041">
      <w:pPr>
        <w:numPr>
          <w:ilvl w:val="0"/>
          <w:numId w:val="10"/>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Model Architecture:</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color w:val="1b1c1d"/>
          <w:rtl w:val="0"/>
        </w:rPr>
        <w:t xml:space="preserve">Long Short-Term Memory (LSTM)</w:t>
      </w:r>
      <w:r w:rsidDel="00000000" w:rsidR="00000000" w:rsidRPr="00000000">
        <w:rPr>
          <w:rFonts w:ascii="Google Sans Text" w:cs="Google Sans Text" w:eastAsia="Google Sans Text" w:hAnsi="Google Sans Text"/>
          <w:color w:val="1b1c1d"/>
          <w:rtl w:val="0"/>
        </w:rPr>
        <w:t xml:space="preserve"> network is constructed using TensorFlow and Keras. The architecture consists of three LSTM layers (with 64, 128, and 64 units respectively) followed by two Dense layers, and a final </w:t>
      </w:r>
      <w:r w:rsidDel="00000000" w:rsidR="00000000" w:rsidRPr="00000000">
        <w:rPr>
          <w:rFonts w:ascii="Roboto Mono" w:cs="Roboto Mono" w:eastAsia="Roboto Mono" w:hAnsi="Roboto Mono"/>
          <w:color w:val="188038"/>
          <w:rtl w:val="0"/>
        </w:rPr>
        <w:t xml:space="preserve">softmax</w:t>
      </w:r>
      <w:r w:rsidDel="00000000" w:rsidR="00000000" w:rsidRPr="00000000">
        <w:rPr>
          <w:rFonts w:ascii="Google Sans Text" w:cs="Google Sans Text" w:eastAsia="Google Sans Text" w:hAnsi="Google Sans Text"/>
          <w:color w:val="1b1c1d"/>
          <w:rtl w:val="0"/>
        </w:rPr>
        <w:t xml:space="preserve"> activation layer for multi-class classification.</w:t>
      </w:r>
    </w:p>
    <w:p w:rsidR="00000000" w:rsidDel="00000000" w:rsidP="00000000" w:rsidRDefault="00000000" w:rsidRPr="00000000" w14:paraId="00000042">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Training Process:</w:t>
      </w:r>
      <w:r w:rsidDel="00000000" w:rsidR="00000000" w:rsidRPr="00000000">
        <w:rPr>
          <w:rFonts w:ascii="Google Sans Text" w:cs="Google Sans Text" w:eastAsia="Google Sans Text" w:hAnsi="Google Sans Text"/>
          <w:color w:val="1b1c1d"/>
          <w:rtl w:val="0"/>
        </w:rPr>
        <w:t xml:space="preserve"> The model is trained on the prepared sequences of landmark data for approximately </w:t>
      </w:r>
      <w:r w:rsidDel="00000000" w:rsidR="00000000" w:rsidRPr="00000000">
        <w:rPr>
          <w:rFonts w:ascii="Google Sans Text" w:cs="Google Sans Text" w:eastAsia="Google Sans Text" w:hAnsi="Google Sans Text"/>
          <w:b w:val="1"/>
          <w:color w:val="1b1c1d"/>
          <w:rtl w:val="0"/>
        </w:rPr>
        <w:t xml:space="preserve">500 epochs</w:t>
      </w:r>
      <w:r w:rsidDel="00000000" w:rsidR="00000000" w:rsidRPr="00000000">
        <w:rPr>
          <w:rFonts w:ascii="Google Sans Text" w:cs="Google Sans Text" w:eastAsia="Google Sans Text" w:hAnsi="Google Sans Text"/>
          <w:color w:val="1b1c1d"/>
          <w:rtl w:val="0"/>
        </w:rPr>
        <w:t xml:space="preserve">. The dataset is split into </w:t>
      </w:r>
      <w:r w:rsidDel="00000000" w:rsidR="00000000" w:rsidRPr="00000000">
        <w:rPr>
          <w:rFonts w:ascii="Google Sans Text" w:cs="Google Sans Text" w:eastAsia="Google Sans Text" w:hAnsi="Google Sans Text"/>
          <w:b w:val="1"/>
          <w:color w:val="1b1c1d"/>
          <w:rtl w:val="0"/>
        </w:rPr>
        <w:t xml:space="preserve">80% for training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20% for validation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numPr>
          <w:ilvl w:val="0"/>
          <w:numId w:val="10"/>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Temporal Pattern Learning:</w:t>
      </w:r>
      <w:r w:rsidDel="00000000" w:rsidR="00000000" w:rsidRPr="00000000">
        <w:rPr>
          <w:rFonts w:ascii="Google Sans Text" w:cs="Google Sans Text" w:eastAsia="Google Sans Text" w:hAnsi="Google Sans Text"/>
          <w:color w:val="1b1c1d"/>
          <w:rtl w:val="0"/>
        </w:rPr>
        <w:t xml:space="preserve"> The LSTM architecture is specifically chosen for its ability to perform a type of "text analysis" on the sequence data, learning the temporal grammar and patterns of motion that distinguish one dynamic sign from another.</w:t>
      </w:r>
    </w:p>
    <w:p w:rsidR="00000000" w:rsidDel="00000000" w:rsidP="00000000" w:rsidRDefault="00000000" w:rsidRPr="00000000" w14:paraId="00000044">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6.4 Evaluation</w:t>
      </w:r>
    </w:p>
    <w:p w:rsidR="00000000" w:rsidDel="00000000" w:rsidP="00000000" w:rsidRDefault="00000000" w:rsidRPr="00000000" w14:paraId="00000045">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Performance Monitoring:</w:t>
      </w:r>
      <w:r w:rsidDel="00000000" w:rsidR="00000000" w:rsidRPr="00000000">
        <w:rPr>
          <w:rFonts w:ascii="Google Sans Text" w:cs="Google Sans Text" w:eastAsia="Google Sans Text" w:hAnsi="Google Sans Text"/>
          <w:color w:val="1b1c1d"/>
          <w:rtl w:val="0"/>
        </w:rPr>
        <w:t xml:space="preserve"> During training, we monitor the model's accuracy and loss on both the training and validation sets to prevent overfitting. Techniques like early stopping are employed to halt training when the validation performance no longer improves.</w:t>
      </w:r>
    </w:p>
    <w:p w:rsidR="00000000" w:rsidDel="00000000" w:rsidP="00000000" w:rsidRDefault="00000000" w:rsidRPr="00000000" w14:paraId="00000046">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Final Assessment:</w:t>
      </w:r>
      <w:r w:rsidDel="00000000" w:rsidR="00000000" w:rsidRPr="00000000">
        <w:rPr>
          <w:rFonts w:ascii="Google Sans Text" w:cs="Google Sans Text" w:eastAsia="Google Sans Text" w:hAnsi="Google Sans Text"/>
          <w:color w:val="1b1c1d"/>
          <w:rtl w:val="0"/>
        </w:rPr>
        <w:t xml:space="preserve"> After training, the model's final performance is evaluated on the held-out test data to get an unbiased estimate of its ability to generalize to new, unseen gestures.</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6.5 Web Interface</w:t>
      </w:r>
    </w:p>
    <w:p w:rsidR="00000000" w:rsidDel="00000000" w:rsidP="00000000" w:rsidRDefault="00000000" w:rsidRPr="00000000" w14:paraId="00000048">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Application Development:</w:t>
      </w:r>
      <w:r w:rsidDel="00000000" w:rsidR="00000000" w:rsidRPr="00000000">
        <w:rPr>
          <w:rFonts w:ascii="Google Sans Text" w:cs="Google Sans Text" w:eastAsia="Google Sans Text" w:hAnsi="Google Sans Text"/>
          <w:color w:val="1b1c1d"/>
          <w:rtl w:val="0"/>
        </w:rPr>
        <w:t xml:space="preserve"> A user-friendly web interface is built using the </w:t>
      </w:r>
      <w:r w:rsidDel="00000000" w:rsidR="00000000" w:rsidRPr="00000000">
        <w:rPr>
          <w:rFonts w:ascii="Google Sans Text" w:cs="Google Sans Text" w:eastAsia="Google Sans Text" w:hAnsi="Google Sans Text"/>
          <w:b w:val="1"/>
          <w:color w:val="1b1c1d"/>
          <w:rtl w:val="0"/>
        </w:rPr>
        <w:t xml:space="preserve">Flask</w:t>
      </w:r>
      <w:r w:rsidDel="00000000" w:rsidR="00000000" w:rsidRPr="00000000">
        <w:rPr>
          <w:rFonts w:ascii="Google Sans Text" w:cs="Google Sans Text" w:eastAsia="Google Sans Text" w:hAnsi="Google Sans Text"/>
          <w:color w:val="1b1c1d"/>
          <w:rtl w:val="0"/>
        </w:rPr>
        <w:t xml:space="preserve"> framework in Python.</w:t>
      </w:r>
    </w:p>
    <w:p w:rsidR="00000000" w:rsidDel="00000000" w:rsidP="00000000" w:rsidRDefault="00000000" w:rsidRPr="00000000" w14:paraId="00000049">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Real-Time Functionality:</w:t>
      </w:r>
      <w:r w:rsidDel="00000000" w:rsidR="00000000" w:rsidRPr="00000000">
        <w:rPr>
          <w:rFonts w:ascii="Google Sans Text" w:cs="Google Sans Text" w:eastAsia="Google Sans Text" w:hAnsi="Google Sans Text"/>
          <w:color w:val="1b1c1d"/>
          <w:rtl w:val="0"/>
        </w:rPr>
        <w:t xml:space="preserve"> The application is designed to display the live webcam feed, the translated text output, and provide controls for a text-to-speech feature, creating an intuitive and interactive user experience.</w:t>
      </w:r>
    </w:p>
    <w:p w:rsidR="00000000" w:rsidDel="00000000" w:rsidP="00000000" w:rsidRDefault="00000000" w:rsidRPr="00000000" w14:paraId="0000004A">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pkcwuqpw2yq9" w:id="1"/>
      <w:bookmarkEnd w:id="1"/>
      <w:r w:rsidDel="00000000" w:rsidR="00000000" w:rsidRPr="00000000">
        <w:rPr>
          <w:rFonts w:ascii="Google Sans Text" w:cs="Google Sans Text" w:eastAsia="Google Sans Text" w:hAnsi="Google Sans Text"/>
          <w:color w:val="1b1c1d"/>
          <w:sz w:val="26"/>
          <w:szCs w:val="26"/>
          <w:rtl w:val="0"/>
        </w:rPr>
        <w:t xml:space="preserve">7. MediaPipe Process</w:t>
      </w:r>
    </w:p>
    <w:p w:rsidR="00000000" w:rsidDel="00000000" w:rsidP="00000000" w:rsidRDefault="00000000" w:rsidRPr="00000000" w14:paraId="0000004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of our feature extraction pipeline relies on Google's MediaPipe framework, which provides a highly efficient and accurate method for hand tracking. The process involves a multi-stage pipeline that runs on each video frame:</w:t>
      </w:r>
    </w:p>
    <w:p w:rsidR="00000000" w:rsidDel="00000000" w:rsidP="00000000" w:rsidRDefault="00000000" w:rsidRPr="00000000" w14:paraId="0000004C">
      <w:pPr>
        <w:numPr>
          <w:ilvl w:val="0"/>
          <w:numId w:val="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Palm Detection:</w:t>
      </w:r>
      <w:r w:rsidDel="00000000" w:rsidR="00000000" w:rsidRPr="00000000">
        <w:rPr>
          <w:rFonts w:ascii="Google Sans Text" w:cs="Google Sans Text" w:eastAsia="Google Sans Text" w:hAnsi="Google Sans Text"/>
          <w:color w:val="1b1c1d"/>
          <w:rtl w:val="0"/>
        </w:rPr>
        <w:t xml:space="preserve"> Initially, a lightweight palm detection model (BlazePalm) is applied to the entire image to locate the user's hand(s). This model is optimized for speed and can quickly identify the region of interest (ROI) containing a hand.</w:t>
      </w:r>
    </w:p>
    <w:p w:rsidR="00000000" w:rsidDel="00000000" w:rsidP="00000000" w:rsidRDefault="00000000" w:rsidRPr="00000000" w14:paraId="0000004D">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Hand Landmark Detection:</w:t>
      </w:r>
      <w:r w:rsidDel="00000000" w:rsidR="00000000" w:rsidRPr="00000000">
        <w:rPr>
          <w:rFonts w:ascii="Google Sans Text" w:cs="Google Sans Text" w:eastAsia="Google Sans Text" w:hAnsi="Google Sans Text"/>
          <w:color w:val="1b1c1d"/>
          <w:rtl w:val="0"/>
        </w:rPr>
        <w:t xml:space="preserve"> Once the palm is located, a more detailed hand landmark model is applied to this smaller ROI. This model accurately identifies </w:t>
      </w:r>
      <w:r w:rsidDel="00000000" w:rsidR="00000000" w:rsidRPr="00000000">
        <w:rPr>
          <w:rFonts w:ascii="Google Sans Text" w:cs="Google Sans Text" w:eastAsia="Google Sans Text" w:hAnsi="Google Sans Text"/>
          <w:b w:val="1"/>
          <w:color w:val="1b1c1d"/>
          <w:rtl w:val="0"/>
        </w:rPr>
        <w:t xml:space="preserve">21 key 3D landmarks</w:t>
      </w:r>
      <w:r w:rsidDel="00000000" w:rsidR="00000000" w:rsidRPr="00000000">
        <w:rPr>
          <w:rFonts w:ascii="Google Sans Text" w:cs="Google Sans Text" w:eastAsia="Google Sans Text" w:hAnsi="Google Sans Text"/>
          <w:color w:val="1b1c1d"/>
          <w:rtl w:val="0"/>
        </w:rPr>
        <w:t xml:space="preserve"> on the hand, such as the wrist, fingertips, and knuckles.</w:t>
      </w:r>
    </w:p>
    <w:p w:rsidR="00000000" w:rsidDel="00000000" w:rsidP="00000000" w:rsidRDefault="00000000" w:rsidRPr="00000000" w14:paraId="0000004E">
      <w:pPr>
        <w:numPr>
          <w:ilvl w:val="0"/>
          <w:numId w:val="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Robust Tracking:</w:t>
      </w:r>
      <w:r w:rsidDel="00000000" w:rsidR="00000000" w:rsidRPr="00000000">
        <w:rPr>
          <w:rFonts w:ascii="Google Sans Text" w:cs="Google Sans Text" w:eastAsia="Google Sans Text" w:hAnsi="Google Sans Text"/>
          <w:color w:val="1b1c1d"/>
          <w:rtl w:val="0"/>
        </w:rPr>
        <w:t xml:space="preserve"> For subsequent video frames, the system uses the landmark locations from the previous frame to predict the hand's position in the current frame. This allows the more intensive palm detection model to be skipped, significantly speeding up the process and enabling real-time performance. The palm detector is only re-engaged if the tracking confidence falls below a certain threshold.</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two-stage approach ensures that our system is both fast and accurate, providing the high-quality sequential data needed to train our LSTM model effectively.</w:t>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7. Expected Outcomes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highly accurate deep learning model capable of recognizing static ISL gestures with an accuracy of </w:t>
      </w:r>
      <w:r w:rsidDel="00000000" w:rsidR="00000000" w:rsidRPr="00000000">
        <w:rPr>
          <w:rFonts w:ascii="Google Sans Text" w:cs="Google Sans Text" w:eastAsia="Google Sans Text" w:hAnsi="Google Sans Text"/>
          <w:b w:val="1"/>
          <w:color w:val="1b1c1d"/>
          <w:rtl w:val="0"/>
        </w:rPr>
        <w:t xml:space="preserve">87-89%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fully functional and interactive web application that provides a seamless user experience for real-time sign language translation.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robust system that performs well under varying lighting and background conditions due to the landmark-based feature extraction approach.</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complete communication tool that outputs translations in both text and audible speech formats.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8. Future Enhancements</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Speech-to-Sign Language Translation:</w:t>
      </w:r>
      <w:r w:rsidDel="00000000" w:rsidR="00000000" w:rsidRPr="00000000">
        <w:rPr>
          <w:rFonts w:ascii="Google Sans Text" w:cs="Google Sans Text" w:eastAsia="Google Sans Text" w:hAnsi="Google Sans Text"/>
          <w:color w:val="1b1c1d"/>
          <w:rtl w:val="0"/>
        </w:rPr>
        <w:t xml:space="preserve"> Implement a feature that converts spoken words into an animated avatar performing the corresponding ISL gesture, creating a two-way communication tool.</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Expanded Vocabulary:</w:t>
      </w:r>
      <w:r w:rsidDel="00000000" w:rsidR="00000000" w:rsidRPr="00000000">
        <w:rPr>
          <w:rFonts w:ascii="Google Sans Text" w:cs="Google Sans Text" w:eastAsia="Google Sans Text" w:hAnsi="Google Sans Text"/>
          <w:color w:val="1b1c1d"/>
          <w:rtl w:val="0"/>
        </w:rPr>
        <w:t xml:space="preserve"> Increase the dataset to include a much larger vocabulary of words, phrases, and eventually full sentences for more comprehensive communication.</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Mobile Application Development:</w:t>
      </w:r>
      <w:r w:rsidDel="00000000" w:rsidR="00000000" w:rsidRPr="00000000">
        <w:rPr>
          <w:rFonts w:ascii="Google Sans Text" w:cs="Google Sans Text" w:eastAsia="Google Sans Text" w:hAnsi="Google Sans Text"/>
          <w:color w:val="1b1c1d"/>
          <w:rtl w:val="0"/>
        </w:rPr>
        <w:t xml:space="preserve"> Package the system into a native mobile application for Android and iOS to provide greater portability and accessibility.</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Integration of Full-Body and Facial Expressions:</w:t>
      </w:r>
      <w:r w:rsidDel="00000000" w:rsidR="00000000" w:rsidRPr="00000000">
        <w:rPr>
          <w:rFonts w:ascii="Google Sans Text" w:cs="Google Sans Text" w:eastAsia="Google Sans Text" w:hAnsi="Google Sans Text"/>
          <w:color w:val="1b1c1d"/>
          <w:rtl w:val="0"/>
        </w:rPr>
        <w:t xml:space="preserve"> Enhance the model to analyze gestures involving two hands, body posture, and facial expressions, which are crucial grammatical components of ISL.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Fonts w:ascii="Google Sans Text" w:cs="Google Sans Text" w:eastAsia="Google Sans Text" w:hAnsi="Google Sans Text"/>
          <w:b w:val="1"/>
          <w:i w:val="0"/>
          <w:color w:val="1b1c1d"/>
          <w:sz w:val="28"/>
          <w:szCs w:val="28"/>
          <w:rtl w:val="0"/>
        </w:rPr>
        <w:t xml:space="preserve">9. Reference</w:t>
      </w:r>
      <w:r w:rsidDel="00000000" w:rsidR="00000000" w:rsidRPr="00000000">
        <w:rPr>
          <w:rFonts w:ascii="Google Sans Text" w:cs="Google Sans Text" w:eastAsia="Google Sans Text" w:hAnsi="Google Sans Text"/>
          <w:color w:val="1b1c1d"/>
          <w:rtl w:val="0"/>
        </w:rPr>
        <w:t xml:space="preserve">s</w:t>
      </w:r>
      <w:r w:rsidDel="00000000" w:rsidR="00000000" w:rsidRPr="00000000">
        <w:rPr>
          <w:rtl w:val="0"/>
        </w:rPr>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P. Patil, et al., “Indian Sign Language Recognition using Convolutional Neural Network,” </w:t>
      </w:r>
      <w:r w:rsidDel="00000000" w:rsidR="00000000" w:rsidRPr="00000000">
        <w:rPr>
          <w:rFonts w:ascii="Google Sans Text" w:cs="Google Sans Text" w:eastAsia="Google Sans Text" w:hAnsi="Google Sans Text"/>
          <w:i w:val="1"/>
          <w:color w:val="1b1c1d"/>
          <w:rtl w:val="0"/>
        </w:rPr>
        <w:t xml:space="preserve">ITM Web Conf.</w:t>
      </w:r>
      <w:r w:rsidDel="00000000" w:rsidR="00000000" w:rsidRPr="00000000">
        <w:rPr>
          <w:rFonts w:ascii="Google Sans Text" w:cs="Google Sans Text" w:eastAsia="Google Sans Text" w:hAnsi="Google Sans Text"/>
          <w:color w:val="1b1c1d"/>
          <w:rtl w:val="0"/>
        </w:rPr>
        <w:t xml:space="preserve">, vol. 37, p. 03004, 2021, doi: 10.1051/itmconf/20213703004.</w:t>
      </w:r>
    </w:p>
    <w:p w:rsidR="00000000" w:rsidDel="00000000" w:rsidP="00000000" w:rsidRDefault="00000000" w:rsidRPr="00000000" w14:paraId="0000006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P. Sharma, et al., “Indian Sign Language Recognition using Fine-tuned Deep Transfer Learning Model,” in </w:t>
      </w:r>
      <w:r w:rsidDel="00000000" w:rsidR="00000000" w:rsidRPr="00000000">
        <w:rPr>
          <w:rFonts w:ascii="Google Sans Text" w:cs="Google Sans Text" w:eastAsia="Google Sans Text" w:hAnsi="Google Sans Text"/>
          <w:i w:val="1"/>
          <w:color w:val="1b1c1d"/>
          <w:rtl w:val="0"/>
        </w:rPr>
        <w:t xml:space="preserve">Proc. 14th Int. Conf. Agents Artif. Intell. (ICAART)</w:t>
      </w:r>
      <w:r w:rsidDel="00000000" w:rsidR="00000000" w:rsidRPr="00000000">
        <w:rPr>
          <w:rFonts w:ascii="Google Sans Text" w:cs="Google Sans Text" w:eastAsia="Google Sans Text" w:hAnsi="Google Sans Text"/>
          <w:color w:val="1b1c1d"/>
          <w:rtl w:val="0"/>
        </w:rPr>
        <w:t xml:space="preserve">, 2022, vol. 3, pp. 769–775.</w:t>
      </w:r>
    </w:p>
    <w:p w:rsidR="00000000" w:rsidDel="00000000" w:rsidP="00000000" w:rsidRDefault="00000000" w:rsidRPr="00000000" w14:paraId="0000006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M. Tiwari, et al., “Recognition of Indian Sign Language (ISL) Using Deep Learning Model,” in </w:t>
      </w:r>
      <w:r w:rsidDel="00000000" w:rsidR="00000000" w:rsidRPr="00000000">
        <w:rPr>
          <w:rFonts w:ascii="Google Sans Text" w:cs="Google Sans Text" w:eastAsia="Google Sans Text" w:hAnsi="Google Sans Text"/>
          <w:i w:val="1"/>
          <w:color w:val="1b1c1d"/>
          <w:rtl w:val="0"/>
        </w:rPr>
        <w:t xml:space="preserve">Innovations in Electrical and Electronic Engineering</w:t>
      </w:r>
      <w:r w:rsidDel="00000000" w:rsidR="00000000" w:rsidRPr="00000000">
        <w:rPr>
          <w:rFonts w:ascii="Google Sans Text" w:cs="Google Sans Text" w:eastAsia="Google Sans Text" w:hAnsi="Google Sans Text"/>
          <w:color w:val="1b1c1d"/>
          <w:rtl w:val="0"/>
        </w:rPr>
        <w:t xml:space="preserve">, Singapore: Springer, 2021, pp. 675–683, doi: 10.1007/978-981-16-0749-3_55.</w:t>
      </w:r>
    </w:p>
    <w:p w:rsidR="00000000" w:rsidDel="00000000" w:rsidP="00000000" w:rsidRDefault="00000000" w:rsidRPr="00000000" w14:paraId="0000006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Google, “MediaPipe.” [Online]. Available: https://google.github.io/mediapipe/</w:t>
      </w:r>
    </w:p>
    <w:p w:rsidR="00000000" w:rsidDel="00000000" w:rsidP="00000000" w:rsidRDefault="00000000" w:rsidRPr="00000000" w14:paraId="0000006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“OpenCV.” [Online]. Available: https://opencv.org/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[6]Scikit-learn. RandomForestClassifier. https://scikit-learn.org/stable/modules/generated/sklearn.ensemble.RandomForestClassifier.html</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