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0ED" w:rsidRDefault="00295C6F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:rsidR="005640ED" w:rsidRDefault="00295C6F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</w:t>
      </w:r>
    </w:p>
    <w:p w:rsidR="005640ED" w:rsidRDefault="005640ED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757"/>
        <w:gridCol w:w="4391"/>
      </w:tblGrid>
      <w:tr w:rsidR="005640ED">
        <w:trPr>
          <w:trHeight w:val="286"/>
        </w:trPr>
        <w:tc>
          <w:tcPr>
            <w:tcW w:w="4757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91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03 December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5640ED">
        <w:trPr>
          <w:trHeight w:val="286"/>
        </w:trPr>
        <w:tc>
          <w:tcPr>
            <w:tcW w:w="4757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91" w:type="dxa"/>
          </w:tcPr>
          <w:p w:rsidR="005640ED" w:rsidRDefault="005640E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5640ED">
        <w:trPr>
          <w:trHeight w:val="368"/>
        </w:trPr>
        <w:tc>
          <w:tcPr>
            <w:tcW w:w="4757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91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Theme="majorHAnsi" w:eastAsia="Calibri" w:hAnsiTheme="majorHAnsi" w:cstheme="majorHAnsi"/>
              </w:rPr>
              <w:t>Docspot</w:t>
            </w:r>
            <w:proofErr w:type="spellEnd"/>
            <w:r>
              <w:rPr>
                <w:rFonts w:asciiTheme="majorHAnsi" w:eastAsia="Calibr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 xml:space="preserve"> Medical Appointment Management System</w:t>
            </w:r>
          </w:p>
        </w:tc>
      </w:tr>
      <w:tr w:rsidR="005640ED">
        <w:trPr>
          <w:trHeight w:val="286"/>
        </w:trPr>
        <w:tc>
          <w:tcPr>
            <w:tcW w:w="4757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91" w:type="dxa"/>
          </w:tcPr>
          <w:p w:rsidR="005640ED" w:rsidRDefault="00295C6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5640ED" w:rsidRDefault="005640E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5640ED" w:rsidRDefault="00295C6F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for </w:t>
      </w:r>
      <w:proofErr w:type="spellStart"/>
      <w:r>
        <w:rPr>
          <w:rFonts w:ascii="Calibri" w:eastAsia="Calibri" w:hAnsi="Calibri" w:cs="Calibri"/>
          <w:b/>
          <w:bCs/>
        </w:rPr>
        <w:t>DocSpot</w:t>
      </w:r>
      <w:proofErr w:type="spellEnd"/>
    </w:p>
    <w:tbl>
      <w:tblPr>
        <w:tblStyle w:val="a4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05"/>
        <w:gridCol w:w="1515"/>
        <w:gridCol w:w="6855"/>
      </w:tblGrid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 No.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Problem Statement (Problem to be solved)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Patients struggle to find suitable doctors due to manual booking methods.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Lack of real-time doctor availability leads to delays and missed treatments.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Doctors face difficulty managing large numbers of appointments and patient records manually.</w:t>
            </w:r>
          </w:p>
        </w:tc>
      </w:tr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</w:t>
            </w:r>
            <w:r>
              <w:rPr>
                <w:rFonts w:ascii="Calibri" w:eastAsia="Calibri" w:hAnsi="Calibri" w:cs="Calibri"/>
              </w:rPr>
              <w:t>a / Solution Description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is a web-based platform where patients can search for doctors, check availability, and book appointments instantly.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Offers both online (video/chat) and offline consultations.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Doctors get a dashboard to manage schedule</w:t>
            </w:r>
            <w:r>
              <w:rPr>
                <w:rFonts w:ascii="Calibri" w:eastAsia="Calibri" w:hAnsi="Calibri" w:cs="Calibri"/>
              </w:rPr>
              <w:t>s and view patient history.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Admin verifies doctors and maintains system security.</w:t>
            </w:r>
          </w:p>
        </w:tc>
      </w:tr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Novelty / Uniqueness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Real-time doctor availability visibility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Digital prescriptions and medical history tracking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Online consultation with integrated chat/video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Automated reminders &amp; appointment notifications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Role-based secure access (Patient/Doctor/Admin)</w:t>
            </w:r>
          </w:p>
        </w:tc>
      </w:tr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Impact / Customer Satisfaction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Reduces long waiting queues in hospitals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Enables faster access to healthcare services from anywhere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Improves transparency and trust in medical services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Simplifies patient experience and enhances doctor efficiency</w:t>
            </w:r>
          </w:p>
        </w:tc>
      </w:tr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Business Model (Revenue Model)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Consultation service charges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Premium subscription for fast-booking or priority access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Partnership w</w:t>
            </w:r>
            <w:r>
              <w:rPr>
                <w:rFonts w:ascii="Calibri" w:eastAsia="Calibri" w:hAnsi="Calibri" w:cs="Calibri"/>
              </w:rPr>
              <w:t>ith hospitals/clinics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Advertisement space for pharmacies &amp; labs</w:t>
            </w:r>
          </w:p>
        </w:tc>
      </w:tr>
      <w:tr w:rsidR="005640ED">
        <w:tc>
          <w:tcPr>
            <w:tcW w:w="80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151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 of the Solution</w:t>
            </w:r>
          </w:p>
        </w:tc>
        <w:tc>
          <w:tcPr>
            <w:tcW w:w="6855" w:type="dxa"/>
          </w:tcPr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Can support multiple hospitals, doctors, and departments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Future integration with pharmacy &amp; lab bookings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Cloud-based architecture ensures support for heavy user load</w:t>
            </w:r>
          </w:p>
          <w:p w:rsidR="005640ED" w:rsidRDefault="00295C6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Expandable for multi-city &amp; multi-specialty use</w:t>
            </w:r>
          </w:p>
        </w:tc>
      </w:tr>
    </w:tbl>
    <w:p w:rsidR="005640ED" w:rsidRDefault="005640E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5640ED" w:rsidSect="005640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71DE5D-0C7E-4208-8FE1-7682CAE359D1}"/>
    <w:embedBold r:id="rId2" w:fontKey="{B5665A3B-4BD9-4FBB-B938-37463AF9F4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AC23EF-A3F6-4A31-A228-B295C92CD38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5640ED"/>
    <w:rsid w:val="00295C6F"/>
    <w:rsid w:val="00564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640E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640E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640E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640E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640E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640E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640E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640ED"/>
  </w:style>
  <w:style w:type="paragraph" w:styleId="Title">
    <w:name w:val="Title"/>
    <w:basedOn w:val="normal0"/>
    <w:next w:val="normal0"/>
    <w:rsid w:val="005640ED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5640E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640E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640E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640E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67B7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5640E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rsid w:val="005640E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640E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6fVB1bsax0ulGO/00J/oXQi7A==">CgMxLjA4AHIhMUR6OUNJZjRBSjFZdURIREFBOVExN193eldPRXJ4WVR6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275</Words>
  <Characters>1574</Characters>
  <Application>Microsoft Office Word</Application>
  <DocSecurity>0</DocSecurity>
  <Lines>13</Lines>
  <Paragraphs>3</Paragraphs>
  <ScaleCrop>false</ScaleCrop>
  <Company>Grizli777</Company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2025-12-03T09:09:00Z</dcterms:created>
  <dcterms:modified xsi:type="dcterms:W3CDTF">2025-12-05T17:32:00Z</dcterms:modified>
</cp:coreProperties>
</file>