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13612D4D" w:rsidR="004360B1" w:rsidRDefault="00F21E16">
            <w:r>
              <w:t>03 August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11F25374" w:rsidR="004360B1" w:rsidRDefault="009C7257">
            <w:r>
              <w:t>N/A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5BD2E25C" w:rsidR="004360B1" w:rsidRDefault="009C7257">
            <w:proofErr w:type="spellStart"/>
            <w:r>
              <w:t>ShopE</w:t>
            </w:r>
            <w:r w:rsidR="00343477">
              <w:t>Z</w:t>
            </w:r>
            <w:proofErr w:type="spellEnd"/>
            <w:r>
              <w:t>-Commerce Application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5E84A56C" w14:textId="77777777" w:rsidR="00C70599" w:rsidRDefault="00C70599" w:rsidP="00C70599">
      <w:pPr>
        <w:spacing w:after="0" w:line="240" w:lineRule="auto"/>
        <w:rPr>
          <w:b/>
        </w:rPr>
      </w:pPr>
      <w:r w:rsidRPr="00C70599">
        <w:rPr>
          <w:b/>
        </w:rPr>
        <w:t>Problem – Solution Fit Template:</w:t>
      </w:r>
    </w:p>
    <w:p w14:paraId="0FDA5E31" w14:textId="77777777" w:rsidR="00C70599" w:rsidRPr="00C70599" w:rsidRDefault="00C70599" w:rsidP="00C70599">
      <w:pPr>
        <w:spacing w:after="0" w:line="240" w:lineRule="auto"/>
        <w:rPr>
          <w:b/>
        </w:rPr>
      </w:pPr>
    </w:p>
    <w:p w14:paraId="21CB1C18" w14:textId="77777777" w:rsidR="00C70599" w:rsidRDefault="00C70599" w:rsidP="00C70599">
      <w:pPr>
        <w:spacing w:after="0" w:line="240" w:lineRule="auto"/>
        <w:rPr>
          <w:bCs/>
        </w:rPr>
      </w:pPr>
      <w:r w:rsidRPr="00C70599">
        <w:rPr>
          <w:bCs/>
        </w:rPr>
        <w:t xml:space="preserve">The Problem-Solution Fit simply means that you have found a real frustration in how users shop online—such as the difficulty of describing visual items using text keywords—and that the solution you have built for </w:t>
      </w:r>
      <w:proofErr w:type="spellStart"/>
      <w:r w:rsidRPr="00C70599">
        <w:rPr>
          <w:bCs/>
        </w:rPr>
        <w:t>Shopez</w:t>
      </w:r>
      <w:proofErr w:type="spellEnd"/>
      <w:r w:rsidRPr="00C70599">
        <w:rPr>
          <w:bCs/>
        </w:rPr>
        <w:t xml:space="preserve"> (AI visual search, interactive video reviews, and seamless checkout) directly solves that problem.</w:t>
      </w:r>
    </w:p>
    <w:p w14:paraId="1855482A" w14:textId="77777777" w:rsidR="00C70599" w:rsidRPr="00C70599" w:rsidRDefault="00C70599" w:rsidP="00C70599">
      <w:pPr>
        <w:spacing w:after="0" w:line="240" w:lineRule="auto"/>
        <w:rPr>
          <w:bCs/>
        </w:rPr>
      </w:pPr>
    </w:p>
    <w:p w14:paraId="080181DD" w14:textId="77777777" w:rsidR="00C70599" w:rsidRDefault="00C70599" w:rsidP="00C70599">
      <w:pPr>
        <w:spacing w:after="0" w:line="240" w:lineRule="auto"/>
        <w:rPr>
          <w:b/>
        </w:rPr>
      </w:pPr>
      <w:r w:rsidRPr="00C70599">
        <w:rPr>
          <w:b/>
        </w:rPr>
        <w:t>Purpose:</w:t>
      </w:r>
    </w:p>
    <w:p w14:paraId="36A1C50D" w14:textId="77777777" w:rsidR="00C70599" w:rsidRPr="00C70599" w:rsidRDefault="00C70599" w:rsidP="00C70599">
      <w:pPr>
        <w:spacing w:after="0" w:line="240" w:lineRule="auto"/>
        <w:rPr>
          <w:b/>
        </w:rPr>
      </w:pPr>
    </w:p>
    <w:p w14:paraId="3CDFB727" w14:textId="77777777" w:rsidR="00C70599" w:rsidRPr="00C70599" w:rsidRDefault="00C70599" w:rsidP="00C70599">
      <w:pPr>
        <w:pStyle w:val="ListParagraph"/>
        <w:numPr>
          <w:ilvl w:val="0"/>
          <w:numId w:val="3"/>
        </w:numPr>
        <w:spacing w:after="0" w:line="240" w:lineRule="auto"/>
        <w:rPr>
          <w:lang w:val="en-IN"/>
        </w:rPr>
      </w:pPr>
      <w:r w:rsidRPr="00C70599">
        <w:rPr>
          <w:lang w:val="en-IN"/>
        </w:rPr>
        <w:t xml:space="preserve">Solve complex problems by bridging the gap between visual discovery and effortless shopping, aligned with your users' natural browsing </w:t>
      </w:r>
      <w:proofErr w:type="spellStart"/>
      <w:r w:rsidRPr="00C70599">
        <w:rPr>
          <w:lang w:val="en-IN"/>
        </w:rPr>
        <w:t>behavior</w:t>
      </w:r>
      <w:proofErr w:type="spellEnd"/>
      <w:r w:rsidRPr="00C70599">
        <w:rPr>
          <w:lang w:val="en-IN"/>
        </w:rPr>
        <w:t>.</w:t>
      </w:r>
    </w:p>
    <w:p w14:paraId="6D823206" w14:textId="77777777" w:rsidR="00C70599" w:rsidRPr="00C70599" w:rsidRDefault="00C70599" w:rsidP="00C70599">
      <w:pPr>
        <w:pStyle w:val="ListParagraph"/>
        <w:numPr>
          <w:ilvl w:val="0"/>
          <w:numId w:val="3"/>
        </w:numPr>
        <w:spacing w:after="0" w:line="240" w:lineRule="auto"/>
        <w:rPr>
          <w:lang w:val="en-IN"/>
        </w:rPr>
      </w:pPr>
      <w:r w:rsidRPr="00C70599">
        <w:rPr>
          <w:lang w:val="en-IN"/>
        </w:rPr>
        <w:t>Succeed faster and drive platform adoption by leveraging existing user habits like social media scrolling, photo-saving, and quick visual searches.</w:t>
      </w:r>
    </w:p>
    <w:p w14:paraId="36C60EBC" w14:textId="05196348" w:rsidR="00C70599" w:rsidRPr="00C70599" w:rsidRDefault="00C70599" w:rsidP="00C70599">
      <w:pPr>
        <w:pStyle w:val="ListParagraph"/>
        <w:numPr>
          <w:ilvl w:val="0"/>
          <w:numId w:val="3"/>
        </w:numPr>
        <w:spacing w:after="0" w:line="240" w:lineRule="auto"/>
        <w:rPr>
          <w:lang w:val="en-IN"/>
        </w:rPr>
      </w:pPr>
      <w:r w:rsidRPr="00C70599">
        <w:rPr>
          <w:lang w:val="en-IN"/>
        </w:rPr>
        <w:t>Sharpen communication and marketing strategy by delivering targeted messaging driven by precise visual triggers and style trends.</w:t>
      </w:r>
    </w:p>
    <w:p w14:paraId="67301431" w14:textId="77777777" w:rsidR="00C70599" w:rsidRPr="00C70599" w:rsidRDefault="00C70599" w:rsidP="00C70599">
      <w:pPr>
        <w:pStyle w:val="ListParagraph"/>
        <w:numPr>
          <w:ilvl w:val="0"/>
          <w:numId w:val="3"/>
        </w:numPr>
        <w:spacing w:after="0" w:line="240" w:lineRule="auto"/>
        <w:rPr>
          <w:lang w:val="en-IN"/>
        </w:rPr>
      </w:pPr>
      <w:r w:rsidRPr="00C70599">
        <w:rPr>
          <w:lang w:val="en-IN"/>
        </w:rPr>
        <w:t>Increase user engagement and retention by eliminating common shopping friction—such as search inaccuracies and checkout complexity—and building trust through high visual clarity.</w:t>
      </w:r>
    </w:p>
    <w:p w14:paraId="3A838A19" w14:textId="793698B1" w:rsidR="00C70599" w:rsidRPr="00C70599" w:rsidRDefault="00C70599" w:rsidP="00C70599">
      <w:pPr>
        <w:pStyle w:val="ListParagraph"/>
        <w:numPr>
          <w:ilvl w:val="0"/>
          <w:numId w:val="3"/>
        </w:numPr>
        <w:spacing w:after="0" w:line="240" w:lineRule="auto"/>
        <w:rPr>
          <w:lang w:val="en-IN"/>
        </w:rPr>
      </w:pPr>
      <w:r w:rsidRPr="00C70599">
        <w:rPr>
          <w:lang w:val="en-IN"/>
        </w:rPr>
        <w:t>Understand the existing e-commerce experience in order to transform and optimize product discovery for your target audience.</w:t>
      </w:r>
    </w:p>
    <w:p w14:paraId="45768821" w14:textId="77777777" w:rsidR="00C70599" w:rsidRDefault="00C70599">
      <w:pPr>
        <w:rPr>
          <w:b/>
        </w:rPr>
      </w:pPr>
    </w:p>
    <w:p w14:paraId="5701E65E" w14:textId="67EC69F9" w:rsidR="004360B1" w:rsidRDefault="00000000">
      <w:pPr>
        <w:rPr>
          <w:b/>
        </w:rPr>
      </w:pPr>
      <w:r>
        <w:rPr>
          <w:b/>
        </w:rPr>
        <w:t>Template:</w:t>
      </w:r>
    </w:p>
    <w:p w14:paraId="6A294BD4" w14:textId="49A6439C" w:rsidR="00C70599" w:rsidRDefault="00C70599">
      <w:r>
        <w:rPr>
          <w:noProof/>
        </w:rPr>
        <w:drawing>
          <wp:inline distT="0" distB="0" distL="0" distR="0" wp14:anchorId="0A7C9F00" wp14:editId="39277524">
            <wp:extent cx="5586499" cy="3316514"/>
            <wp:effectExtent l="0" t="0" r="0" b="0"/>
            <wp:docPr id="212026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66998" name="Picture 1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1489" t="6885" r="1015" b="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984" cy="331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705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6F2157C-A416-4515-9F81-E69513BC1B3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803B79-DD03-4753-B34F-8082E01544BE}"/>
    <w:embedBold r:id="rId3" w:fontKey="{5C3224B1-8149-42C3-B5C7-C452651FF11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EC4A9B7-4361-4F31-85AC-11743B1CA98A}"/>
    <w:embedItalic r:id="rId5" w:fontKey="{4E962D46-88C8-42C4-B90A-8D15ECB9E75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EE3867E-1B0C-4109-B0D7-3C450203D7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573BB2"/>
    <w:multiLevelType w:val="hybridMultilevel"/>
    <w:tmpl w:val="CCBA7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898047">
    <w:abstractNumId w:val="1"/>
  </w:num>
  <w:num w:numId="2" w16cid:durableId="1399742601">
    <w:abstractNumId w:val="0"/>
  </w:num>
  <w:num w:numId="3" w16cid:durableId="472136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F2626"/>
    <w:rsid w:val="00343477"/>
    <w:rsid w:val="004360B1"/>
    <w:rsid w:val="0045148E"/>
    <w:rsid w:val="005902FC"/>
    <w:rsid w:val="009C7257"/>
    <w:rsid w:val="00A33440"/>
    <w:rsid w:val="00AC1D5C"/>
    <w:rsid w:val="00C70599"/>
    <w:rsid w:val="00CD4BE3"/>
    <w:rsid w:val="00D6281C"/>
    <w:rsid w:val="00F2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‎ ‎</cp:lastModifiedBy>
  <cp:revision>9</cp:revision>
  <cp:lastPrinted>2025-02-15T04:32:00Z</cp:lastPrinted>
  <dcterms:created xsi:type="dcterms:W3CDTF">2022-10-03T08:04:00Z</dcterms:created>
  <dcterms:modified xsi:type="dcterms:W3CDTF">2026-08-07T09:45:00Z</dcterms:modified>
</cp:coreProperties>
</file>