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9C9AD" w14:textId="77777777" w:rsidR="007D0972" w:rsidRDefault="00000000">
      <w:pPr>
        <w:pStyle w:val="Title"/>
      </w:pPr>
      <w:r>
        <w:t>Project Proposal: AI-Powered Figma to React Code Generator</w:t>
      </w:r>
    </w:p>
    <w:p w14:paraId="7D1ADBFB" w14:textId="77777777" w:rsidR="007D0972" w:rsidRDefault="00000000">
      <w:pPr>
        <w:pStyle w:val="Heading1"/>
      </w:pPr>
      <w:r>
        <w:t>1. Problem Statement</w:t>
      </w:r>
    </w:p>
    <w:p w14:paraId="0A762486" w14:textId="77777777" w:rsidR="007D0972" w:rsidRDefault="00000000">
      <w:r>
        <w:br/>
        <w:t>Frontend developers often spend a significant amount of time converting UI/UX designs from tools like Figma into responsive React code. This manual translation leads to delays, inconsistencies, and inefficiencies. Designers and developers frequently struggle to stay in sync, especially under tight deadlines. There is a growing need for an automated bridge that can seamlessly translate static designs into functional, modular code that is both clean and production-ready. This is especially crucial for startups, hackathon teams, and lean development cycles where time and consistency are paramount.</w:t>
      </w:r>
      <w:r>
        <w:br/>
      </w:r>
    </w:p>
    <w:p w14:paraId="7163D15D" w14:textId="77777777" w:rsidR="007D0972" w:rsidRDefault="00000000">
      <w:pPr>
        <w:pStyle w:val="Heading1"/>
      </w:pPr>
      <w:r>
        <w:t>2. Target Audience &amp; Context</w:t>
      </w:r>
    </w:p>
    <w:p w14:paraId="1D63CED4" w14:textId="77777777" w:rsidR="007D0972" w:rsidRDefault="00000000">
      <w:r>
        <w:br/>
        <w:t>This project targets frontend developers, product designers, startups, hackathon teams, and solo developers. These users often work on tight timelines and face friction between the design and development handoff process. By automating the conversion of Figma designs to code, we enable faster prototyping, better design fidelity, and improved productivity. This tool is especially valuable in agile environments where iterations are rapid and time-to-market is critical.</w:t>
      </w:r>
      <w:r>
        <w:br/>
      </w:r>
    </w:p>
    <w:p w14:paraId="1902602D" w14:textId="77777777" w:rsidR="007D0972" w:rsidRDefault="00000000">
      <w:pPr>
        <w:pStyle w:val="Heading1"/>
      </w:pPr>
      <w:r>
        <w:t>3. Use of Generative AI</w:t>
      </w:r>
    </w:p>
    <w:p w14:paraId="0B306AEE" w14:textId="77777777" w:rsidR="007D0972" w:rsidRDefault="00000000">
      <w:r>
        <w:br/>
        <w:t>Generative AI, specifically models like GPT-4o and Claude, will be used to translate parsed Figma design metadata into clean, modular React or React Native code. The backend will craft structured prompts from the design tree, layout structure, and component details, feeding them to the LLM for generation. GenAI is ideal for this task as it excels in generating human-like, context-aware code, explaining components, and offering theme-based refactoring. The AI can also explain the output in plain language and regenerate it using different component libraries (e.g., MUI, Chakra UI) with minimal developer input.</w:t>
      </w:r>
      <w:r>
        <w:br/>
      </w:r>
    </w:p>
    <w:p w14:paraId="5B82D200" w14:textId="77777777" w:rsidR="007D0972" w:rsidRDefault="00000000">
      <w:pPr>
        <w:pStyle w:val="Heading1"/>
      </w:pPr>
      <w:r>
        <w:lastRenderedPageBreak/>
        <w:t>4. Solution Framework</w:t>
      </w:r>
    </w:p>
    <w:p w14:paraId="44BF23EA" w14:textId="77777777" w:rsidR="007D0972" w:rsidRDefault="00000000">
      <w:r>
        <w:br/>
        <w:t>The system will be built with a frontend in React + Tailwind CSS and a backend in Node.js + Express. The user inputs a Figma file URL, from which we extract the file key and node structure using Figma’s REST API. This data is parsed and sent to the backend, where it is fed into a prompt template and passed to a GenAI API like OpenAI GPT-4o.</w:t>
      </w:r>
      <w:r>
        <w:br/>
      </w:r>
      <w:r>
        <w:br/>
        <w:t>The AI responds with modular, readable React (or React Native) code. The result is displayed on the frontend with features like:</w:t>
      </w:r>
      <w:r>
        <w:br/>
        <w:t>- Code preview (`react-live` or iframe)</w:t>
      </w:r>
      <w:r>
        <w:br/>
        <w:t>- One-click download or copy</w:t>
      </w:r>
      <w:r>
        <w:br/>
        <w:t>- Toggle between dark/light modes</w:t>
      </w:r>
      <w:r>
        <w:br/>
        <w:t>- Mobile/web view preview</w:t>
      </w:r>
      <w:r>
        <w:br/>
        <w:t>- Editable design tree (UI element to code mapping)</w:t>
      </w:r>
      <w:r>
        <w:br/>
        <w:t>- Explain Code button (using GenAI)</w:t>
      </w:r>
      <w:r>
        <w:br/>
        <w:t>- Export to GitHub, CodeSandbox, or StackBlitz</w:t>
      </w:r>
      <w:r>
        <w:br/>
      </w:r>
      <w:r>
        <w:br/>
        <w:t>Optional advanced features include theme regeneration (e.g., Neumorphism, Retro), component library switching, and exporting to React Native.</w:t>
      </w:r>
      <w:r>
        <w:br/>
      </w:r>
      <w:r>
        <w:br/>
        <w:t>This entire application is built as a PWA using `vite-plugin-pwa` to ensure mobile compatibility and offline support.</w:t>
      </w:r>
      <w:r>
        <w:br/>
      </w:r>
    </w:p>
    <w:p w14:paraId="73D1A0A5" w14:textId="77777777" w:rsidR="007D0972" w:rsidRDefault="00000000">
      <w:pPr>
        <w:pStyle w:val="Heading1"/>
      </w:pPr>
      <w:r>
        <w:t>5. Feasibility &amp; Execution</w:t>
      </w:r>
    </w:p>
    <w:p w14:paraId="4C0CD593" w14:textId="77777777" w:rsidR="007D0972" w:rsidRDefault="00000000">
      <w:r>
        <w:br/>
        <w:t>The project is feasible within a hackathon timeframe using publicly available APIs (Figma API, OpenAI API), open-source libraries (`react-live`, `vite-plugin-pwa`, Tailwind), and modern dev tools like Vercel or Netlify for deployment. Design-to-code mapping can be achieved via prompt engineering, and preview features are available via iframe or live rendering. OAuth can be used for GitHub export. The project will be developed incrementally, starting with Figma-to-React DOM code generation and adding export/refactor features next.</w:t>
      </w:r>
      <w:r>
        <w:br/>
      </w:r>
    </w:p>
    <w:p w14:paraId="236A3727" w14:textId="77777777" w:rsidR="007D0972" w:rsidRDefault="00000000">
      <w:pPr>
        <w:pStyle w:val="Heading1"/>
      </w:pPr>
      <w:r>
        <w:t>6. Scalability &amp; Impact</w:t>
      </w:r>
    </w:p>
    <w:p w14:paraId="3CD2A956" w14:textId="77777777" w:rsidR="007D0972" w:rsidRDefault="00000000">
      <w:r>
        <w:br/>
        <w:t xml:space="preserve">This project can scale into a commercial SaaS tool or be open-sourced for community contribution. As demand for no-code/low-code tools grows, so does the relevance of automated design-to-code platforms. Supporting design systems or custom component libraries will attract larger companies. Integration with more design platforms (e.g., Adobe </w:t>
      </w:r>
      <w:r>
        <w:lastRenderedPageBreak/>
        <w:t>XD, Sketch) and backend generation (e.g., Firebase integration) could multiply its impact.</w:t>
      </w:r>
      <w:r>
        <w:br/>
      </w:r>
    </w:p>
    <w:p w14:paraId="78B71DBB" w14:textId="77777777" w:rsidR="007D0972" w:rsidRDefault="00000000">
      <w:pPr>
        <w:pStyle w:val="Heading1"/>
      </w:pPr>
      <w:r>
        <w:t>7. Conclusion &amp; Minimum Lovable Product</w:t>
      </w:r>
    </w:p>
    <w:p w14:paraId="23FC98CE" w14:textId="77777777" w:rsidR="007D0972" w:rsidRDefault="00000000">
      <w:r>
        <w:br/>
        <w:t>This tool empowers developers and designers by converting static designs into live, editable, and exportable code in seconds. It eliminates the design-dev gap using GenAI, enabling rapid iteration and faster launches. A minimal lovable version includes Figma input, AI-based React code generation, live preview, and code export. This can be a solid foundation for a full-stack developer productivity platform.</w:t>
      </w:r>
      <w:r>
        <w:br/>
      </w:r>
    </w:p>
    <w:sectPr w:rsidR="007D0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0813497">
    <w:abstractNumId w:val="8"/>
  </w:num>
  <w:num w:numId="2" w16cid:durableId="2132900536">
    <w:abstractNumId w:val="6"/>
  </w:num>
  <w:num w:numId="3" w16cid:durableId="1974872717">
    <w:abstractNumId w:val="5"/>
  </w:num>
  <w:num w:numId="4" w16cid:durableId="495346627">
    <w:abstractNumId w:val="4"/>
  </w:num>
  <w:num w:numId="5" w16cid:durableId="1403212596">
    <w:abstractNumId w:val="7"/>
  </w:num>
  <w:num w:numId="6" w16cid:durableId="1057515701">
    <w:abstractNumId w:val="3"/>
  </w:num>
  <w:num w:numId="7" w16cid:durableId="1216552596">
    <w:abstractNumId w:val="2"/>
  </w:num>
  <w:num w:numId="8" w16cid:durableId="1119179720">
    <w:abstractNumId w:val="1"/>
  </w:num>
  <w:num w:numId="9" w16cid:durableId="89164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5C03"/>
    <w:rsid w:val="0015074B"/>
    <w:rsid w:val="0029639D"/>
    <w:rsid w:val="00326F90"/>
    <w:rsid w:val="00415744"/>
    <w:rsid w:val="007D09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8C5E0"/>
  <w14:defaultImageDpi w14:val="300"/>
  <w15:docId w15:val="{21B41D02-594D-4C50-9C94-F945C5B5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Karthikeya 122</cp:lastModifiedBy>
  <cp:revision>2</cp:revision>
  <dcterms:created xsi:type="dcterms:W3CDTF">2025-06-16T17:10:00Z</dcterms:created>
  <dcterms:modified xsi:type="dcterms:W3CDTF">2025-06-16T17:10:00Z</dcterms:modified>
  <cp:category/>
</cp:coreProperties>
</file>