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953B" w14:textId="77777777" w:rsidR="00622152" w:rsidRDefault="00000000">
      <w:pPr>
        <w:pStyle w:val="Title"/>
      </w:pPr>
      <w:r>
        <w:t>Literature Review</w:t>
      </w:r>
    </w:p>
    <w:tbl>
      <w:tblPr>
        <w:tblStyle w:val="TableGrid"/>
        <w:tblW w:w="0" w:type="auto"/>
        <w:tblInd w:w="-792" w:type="dxa"/>
        <w:tblLook w:val="04A0" w:firstRow="1" w:lastRow="0" w:firstColumn="1" w:lastColumn="0" w:noHBand="0" w:noVBand="1"/>
      </w:tblPr>
      <w:tblGrid>
        <w:gridCol w:w="544"/>
        <w:gridCol w:w="1413"/>
        <w:gridCol w:w="618"/>
        <w:gridCol w:w="1539"/>
        <w:gridCol w:w="1214"/>
        <w:gridCol w:w="1394"/>
        <w:gridCol w:w="1326"/>
        <w:gridCol w:w="1374"/>
      </w:tblGrid>
      <w:tr w:rsidR="00622152" w14:paraId="779BD5A4" w14:textId="77777777" w:rsidTr="004E06A0">
        <w:tc>
          <w:tcPr>
            <w:tcW w:w="1312" w:type="dxa"/>
          </w:tcPr>
          <w:p w14:paraId="0302CE3B" w14:textId="77777777" w:rsidR="00622152" w:rsidRDefault="00000000">
            <w:r>
              <w:t>Ref</w:t>
            </w:r>
          </w:p>
        </w:tc>
        <w:tc>
          <w:tcPr>
            <w:tcW w:w="1325" w:type="dxa"/>
          </w:tcPr>
          <w:p w14:paraId="1DAE6016" w14:textId="77777777" w:rsidR="00622152" w:rsidRDefault="00000000">
            <w:r>
              <w:t>Inspiration / Related Work</w:t>
            </w:r>
          </w:p>
        </w:tc>
        <w:tc>
          <w:tcPr>
            <w:tcW w:w="588" w:type="dxa"/>
          </w:tcPr>
          <w:p w14:paraId="45A8FDBE" w14:textId="77777777" w:rsidR="00622152" w:rsidRDefault="00000000">
            <w:r>
              <w:t>Year</w:t>
            </w:r>
          </w:p>
        </w:tc>
        <w:tc>
          <w:tcPr>
            <w:tcW w:w="1441" w:type="dxa"/>
          </w:tcPr>
          <w:p w14:paraId="7F1B3304" w14:textId="77777777" w:rsidR="00622152" w:rsidRDefault="00000000">
            <w:r>
              <w:t>Research Gaps / Findings</w:t>
            </w:r>
          </w:p>
        </w:tc>
        <w:tc>
          <w:tcPr>
            <w:tcW w:w="1141" w:type="dxa"/>
          </w:tcPr>
          <w:p w14:paraId="51812E37" w14:textId="77777777" w:rsidR="00622152" w:rsidRDefault="00000000">
            <w:r>
              <w:t>Techniques Used</w:t>
            </w:r>
          </w:p>
        </w:tc>
        <w:tc>
          <w:tcPr>
            <w:tcW w:w="1308" w:type="dxa"/>
          </w:tcPr>
          <w:p w14:paraId="63D6E74B" w14:textId="77777777" w:rsidR="00622152" w:rsidRDefault="00000000">
            <w:r>
              <w:t>Methodology</w:t>
            </w:r>
          </w:p>
        </w:tc>
        <w:tc>
          <w:tcPr>
            <w:tcW w:w="1244" w:type="dxa"/>
          </w:tcPr>
          <w:p w14:paraId="467416FD" w14:textId="77777777" w:rsidR="00622152" w:rsidRDefault="00000000">
            <w:r>
              <w:t>Analysis</w:t>
            </w:r>
          </w:p>
        </w:tc>
        <w:tc>
          <w:tcPr>
            <w:tcW w:w="1289" w:type="dxa"/>
          </w:tcPr>
          <w:p w14:paraId="6EA2D394" w14:textId="77777777" w:rsidR="00622152" w:rsidRDefault="00000000">
            <w:r>
              <w:t>Future Scope</w:t>
            </w:r>
          </w:p>
        </w:tc>
      </w:tr>
      <w:tr w:rsidR="00622152" w14:paraId="421A6EF9" w14:textId="77777777" w:rsidTr="004E06A0">
        <w:tc>
          <w:tcPr>
            <w:tcW w:w="1312" w:type="dxa"/>
          </w:tcPr>
          <w:p w14:paraId="305FDE9A" w14:textId="77777777" w:rsidR="00622152" w:rsidRDefault="00000000">
            <w:r>
              <w:rPr>
                <w:sz w:val="20"/>
              </w:rPr>
              <w:t>[1]</w:t>
            </w:r>
          </w:p>
        </w:tc>
        <w:tc>
          <w:tcPr>
            <w:tcW w:w="1325" w:type="dxa"/>
          </w:tcPr>
          <w:p w14:paraId="68EB94AE" w14:textId="77777777" w:rsidR="00622152" w:rsidRDefault="00000000">
            <w:r>
              <w:rPr>
                <w:sz w:val="20"/>
              </w:rPr>
              <w:t>Introduces graph-based modeling for pose sequences in action recognition.</w:t>
            </w:r>
          </w:p>
        </w:tc>
        <w:tc>
          <w:tcPr>
            <w:tcW w:w="588" w:type="dxa"/>
          </w:tcPr>
          <w:p w14:paraId="30B3D624" w14:textId="77777777" w:rsidR="00622152" w:rsidRDefault="00000000">
            <w:r>
              <w:rPr>
                <w:sz w:val="20"/>
              </w:rPr>
              <w:t>2018</w:t>
            </w:r>
          </w:p>
        </w:tc>
        <w:tc>
          <w:tcPr>
            <w:tcW w:w="1441" w:type="dxa"/>
          </w:tcPr>
          <w:p w14:paraId="7E2AF160" w14:textId="77777777" w:rsidR="00622152" w:rsidRDefault="00000000">
            <w:r>
              <w:rPr>
                <w:sz w:val="20"/>
              </w:rPr>
              <w:t>Proposed a spatial-temporal graph convolution network to model human skeletal motion for improved activity classification.</w:t>
            </w:r>
          </w:p>
        </w:tc>
        <w:tc>
          <w:tcPr>
            <w:tcW w:w="1141" w:type="dxa"/>
          </w:tcPr>
          <w:p w14:paraId="507AE8F5" w14:textId="77777777" w:rsidR="00622152" w:rsidRDefault="00000000">
            <w:r>
              <w:rPr>
                <w:sz w:val="20"/>
              </w:rPr>
              <w:t>ST-GCN using graph convolution layers on pose graphs.</w:t>
            </w:r>
          </w:p>
        </w:tc>
        <w:tc>
          <w:tcPr>
            <w:tcW w:w="1308" w:type="dxa"/>
          </w:tcPr>
          <w:p w14:paraId="1647ED3A" w14:textId="77777777" w:rsidR="00622152" w:rsidRDefault="00000000">
            <w:r>
              <w:rPr>
                <w:sz w:val="20"/>
              </w:rPr>
              <w:t>Pose keypoints modeled as a graph where joints are nodes and bones are edges over time.</w:t>
            </w:r>
          </w:p>
        </w:tc>
        <w:tc>
          <w:tcPr>
            <w:tcW w:w="1244" w:type="dxa"/>
          </w:tcPr>
          <w:p w14:paraId="606484F6" w14:textId="77777777" w:rsidR="00622152" w:rsidRDefault="00000000">
            <w:r>
              <w:rPr>
                <w:sz w:val="20"/>
              </w:rPr>
              <w:t>Demonstrated high accuracy in benchmark skeleton datasets; better than RNNs.</w:t>
            </w:r>
          </w:p>
        </w:tc>
        <w:tc>
          <w:tcPr>
            <w:tcW w:w="1289" w:type="dxa"/>
          </w:tcPr>
          <w:p w14:paraId="0B4DC8BB" w14:textId="77777777" w:rsidR="00622152" w:rsidRDefault="00000000">
            <w:r>
              <w:rPr>
                <w:sz w:val="20"/>
              </w:rPr>
              <w:t>Future work can explore graph attention or transformer models for multi-person action understanding.</w:t>
            </w:r>
          </w:p>
        </w:tc>
      </w:tr>
      <w:tr w:rsidR="00622152" w14:paraId="750DA2C6" w14:textId="77777777" w:rsidTr="004E06A0">
        <w:tc>
          <w:tcPr>
            <w:tcW w:w="1312" w:type="dxa"/>
          </w:tcPr>
          <w:p w14:paraId="0B201369" w14:textId="77777777" w:rsidR="00622152" w:rsidRDefault="00000000">
            <w:r>
              <w:rPr>
                <w:sz w:val="20"/>
              </w:rPr>
              <w:t>[2]</w:t>
            </w:r>
          </w:p>
        </w:tc>
        <w:tc>
          <w:tcPr>
            <w:tcW w:w="1325" w:type="dxa"/>
          </w:tcPr>
          <w:p w14:paraId="68956B86" w14:textId="77777777" w:rsidR="00622152" w:rsidRDefault="00000000">
            <w:r>
              <w:rPr>
                <w:sz w:val="20"/>
              </w:rPr>
              <w:t>Pioneered ensemble methods for robust classification using decision trees.</w:t>
            </w:r>
          </w:p>
        </w:tc>
        <w:tc>
          <w:tcPr>
            <w:tcW w:w="588" w:type="dxa"/>
          </w:tcPr>
          <w:p w14:paraId="474ADF5A" w14:textId="77777777" w:rsidR="00622152" w:rsidRDefault="00000000">
            <w:r>
              <w:rPr>
                <w:sz w:val="20"/>
              </w:rPr>
              <w:t>2001</w:t>
            </w:r>
          </w:p>
        </w:tc>
        <w:tc>
          <w:tcPr>
            <w:tcW w:w="1441" w:type="dxa"/>
          </w:tcPr>
          <w:p w14:paraId="1E675A36" w14:textId="77777777" w:rsidR="00622152" w:rsidRDefault="00000000">
            <w:r>
              <w:rPr>
                <w:sz w:val="20"/>
              </w:rPr>
              <w:t>Showed strong generalization using ensemble trees but limited to non-sequential/tabular features.</w:t>
            </w:r>
          </w:p>
        </w:tc>
        <w:tc>
          <w:tcPr>
            <w:tcW w:w="1141" w:type="dxa"/>
          </w:tcPr>
          <w:p w14:paraId="7DFC8D46" w14:textId="77777777" w:rsidR="00622152" w:rsidRDefault="00000000">
            <w:r>
              <w:rPr>
                <w:sz w:val="20"/>
              </w:rPr>
              <w:t>Random Forest algorithm with bootstrapping and aggregation.</w:t>
            </w:r>
          </w:p>
        </w:tc>
        <w:tc>
          <w:tcPr>
            <w:tcW w:w="1308" w:type="dxa"/>
          </w:tcPr>
          <w:p w14:paraId="5CC4B774" w14:textId="77777777" w:rsidR="00622152" w:rsidRDefault="00000000">
            <w:r>
              <w:rPr>
                <w:sz w:val="20"/>
              </w:rPr>
              <w:t>Multiple decision trees are trained on different data subsets and averaged.</w:t>
            </w:r>
          </w:p>
        </w:tc>
        <w:tc>
          <w:tcPr>
            <w:tcW w:w="1244" w:type="dxa"/>
          </w:tcPr>
          <w:p w14:paraId="01BED541" w14:textId="77777777" w:rsidR="00622152" w:rsidRDefault="00000000">
            <w:r>
              <w:rPr>
                <w:sz w:val="20"/>
              </w:rPr>
              <w:t>Good classification results with less risk of overfitting; works well with pose feature vectors.</w:t>
            </w:r>
          </w:p>
        </w:tc>
        <w:tc>
          <w:tcPr>
            <w:tcW w:w="1289" w:type="dxa"/>
          </w:tcPr>
          <w:p w14:paraId="1107D89C" w14:textId="77777777" w:rsidR="00622152" w:rsidRDefault="00000000">
            <w:r>
              <w:rPr>
                <w:sz w:val="20"/>
              </w:rPr>
              <w:t>Could be extended by integrating sequential features or combining with deep models.</w:t>
            </w:r>
          </w:p>
        </w:tc>
      </w:tr>
      <w:tr w:rsidR="00622152" w14:paraId="1D2C7DA8" w14:textId="77777777" w:rsidTr="004E06A0">
        <w:tc>
          <w:tcPr>
            <w:tcW w:w="1312" w:type="dxa"/>
          </w:tcPr>
          <w:p w14:paraId="272A8F6D" w14:textId="77777777" w:rsidR="00622152" w:rsidRDefault="00000000">
            <w:r>
              <w:rPr>
                <w:sz w:val="20"/>
              </w:rPr>
              <w:t>[3]</w:t>
            </w:r>
          </w:p>
        </w:tc>
        <w:tc>
          <w:tcPr>
            <w:tcW w:w="1325" w:type="dxa"/>
          </w:tcPr>
          <w:p w14:paraId="26CD0810" w14:textId="77777777" w:rsidR="00622152" w:rsidRDefault="00000000">
            <w:r>
              <w:rPr>
                <w:sz w:val="20"/>
              </w:rPr>
              <w:t>Explores long-term visual sequence understanding through LSTM and CNN integration.</w:t>
            </w:r>
          </w:p>
        </w:tc>
        <w:tc>
          <w:tcPr>
            <w:tcW w:w="588" w:type="dxa"/>
          </w:tcPr>
          <w:p w14:paraId="22BB21E2" w14:textId="77777777" w:rsidR="00622152" w:rsidRDefault="00000000">
            <w:r>
              <w:rPr>
                <w:sz w:val="20"/>
              </w:rPr>
              <w:t>2015</w:t>
            </w:r>
          </w:p>
        </w:tc>
        <w:tc>
          <w:tcPr>
            <w:tcW w:w="1441" w:type="dxa"/>
          </w:tcPr>
          <w:p w14:paraId="000FAD4D" w14:textId="77777777" w:rsidR="00622152" w:rsidRDefault="00000000">
            <w:r>
              <w:rPr>
                <w:sz w:val="20"/>
              </w:rPr>
              <w:t>Demonstrated effectiveness of combining spatial and temporal learning for video classification.</w:t>
            </w:r>
          </w:p>
        </w:tc>
        <w:tc>
          <w:tcPr>
            <w:tcW w:w="1141" w:type="dxa"/>
          </w:tcPr>
          <w:p w14:paraId="74782069" w14:textId="77777777" w:rsidR="00622152" w:rsidRDefault="00000000">
            <w:r>
              <w:rPr>
                <w:sz w:val="20"/>
              </w:rPr>
              <w:t>CNN + LSTM model architecture for video feature extraction and sequence modeling.</w:t>
            </w:r>
          </w:p>
        </w:tc>
        <w:tc>
          <w:tcPr>
            <w:tcW w:w="1308" w:type="dxa"/>
          </w:tcPr>
          <w:p w14:paraId="3F805A40" w14:textId="77777777" w:rsidR="00622152" w:rsidRDefault="00000000">
            <w:r>
              <w:rPr>
                <w:sz w:val="20"/>
              </w:rPr>
              <w:t>CNN processes frame features, LSTM learns temporal evolution of scenes.</w:t>
            </w:r>
          </w:p>
        </w:tc>
        <w:tc>
          <w:tcPr>
            <w:tcW w:w="1244" w:type="dxa"/>
          </w:tcPr>
          <w:p w14:paraId="3A132556" w14:textId="77777777" w:rsidR="00622152" w:rsidRDefault="00000000">
            <w:r>
              <w:rPr>
                <w:sz w:val="20"/>
              </w:rPr>
              <w:t>Achieved state-of-the-art results on video datasets; handles sequence well.</w:t>
            </w:r>
          </w:p>
        </w:tc>
        <w:tc>
          <w:tcPr>
            <w:tcW w:w="1289" w:type="dxa"/>
          </w:tcPr>
          <w:p w14:paraId="0B8C3727" w14:textId="77777777" w:rsidR="00622152" w:rsidRDefault="00000000">
            <w:r>
              <w:rPr>
                <w:sz w:val="20"/>
              </w:rPr>
              <w:t>Requires more data and tuning; susceptible to vanishing gradients in long sequences.</w:t>
            </w:r>
          </w:p>
        </w:tc>
      </w:tr>
      <w:tr w:rsidR="00622152" w14:paraId="0F9D3232" w14:textId="77777777" w:rsidTr="004E06A0">
        <w:tc>
          <w:tcPr>
            <w:tcW w:w="1312" w:type="dxa"/>
          </w:tcPr>
          <w:p w14:paraId="4EDD4922" w14:textId="77777777" w:rsidR="00622152" w:rsidRDefault="00000000">
            <w:r>
              <w:t>[4]</w:t>
            </w:r>
          </w:p>
        </w:tc>
        <w:tc>
          <w:tcPr>
            <w:tcW w:w="1325" w:type="dxa"/>
          </w:tcPr>
          <w:p w14:paraId="1A4B728C" w14:textId="77777777" w:rsidR="00622152" w:rsidRDefault="00000000">
            <w:r>
              <w:t>RGB+D dataset for action recognition</w:t>
            </w:r>
          </w:p>
        </w:tc>
        <w:tc>
          <w:tcPr>
            <w:tcW w:w="588" w:type="dxa"/>
          </w:tcPr>
          <w:p w14:paraId="5B762C7D" w14:textId="77777777" w:rsidR="00622152" w:rsidRDefault="00000000">
            <w:r>
              <w:t>2016</w:t>
            </w:r>
          </w:p>
        </w:tc>
        <w:tc>
          <w:tcPr>
            <w:tcW w:w="1441" w:type="dxa"/>
          </w:tcPr>
          <w:p w14:paraId="5F95AA20" w14:textId="77777777" w:rsidR="00622152" w:rsidRDefault="00000000">
            <w:r>
              <w:t>Lack of pose diversity in earlier datasets</w:t>
            </w:r>
          </w:p>
        </w:tc>
        <w:tc>
          <w:tcPr>
            <w:tcW w:w="1141" w:type="dxa"/>
          </w:tcPr>
          <w:p w14:paraId="0BAC6AFD" w14:textId="77777777" w:rsidR="00622152" w:rsidRDefault="00000000">
            <w:r>
              <w:t>3D Skeletons</w:t>
            </w:r>
          </w:p>
        </w:tc>
        <w:tc>
          <w:tcPr>
            <w:tcW w:w="1308" w:type="dxa"/>
          </w:tcPr>
          <w:p w14:paraId="70912BD2" w14:textId="77777777" w:rsidR="00622152" w:rsidRDefault="00000000">
            <w:r>
              <w:t>Captured over 56K action clips</w:t>
            </w:r>
          </w:p>
        </w:tc>
        <w:tc>
          <w:tcPr>
            <w:tcW w:w="1244" w:type="dxa"/>
          </w:tcPr>
          <w:p w14:paraId="0C4B152C" w14:textId="77777777" w:rsidR="00622152" w:rsidRDefault="00000000">
            <w:r>
              <w:t>High variation of classes</w:t>
            </w:r>
          </w:p>
        </w:tc>
        <w:tc>
          <w:tcPr>
            <w:tcW w:w="1289" w:type="dxa"/>
          </w:tcPr>
          <w:p w14:paraId="3777F275" w14:textId="77777777" w:rsidR="00622152" w:rsidRDefault="00000000">
            <w:r>
              <w:t>Used as benchmark in many works</w:t>
            </w:r>
          </w:p>
        </w:tc>
      </w:tr>
      <w:tr w:rsidR="00622152" w14:paraId="7265F998" w14:textId="77777777" w:rsidTr="004E06A0">
        <w:tc>
          <w:tcPr>
            <w:tcW w:w="1312" w:type="dxa"/>
          </w:tcPr>
          <w:p w14:paraId="1C9B6AC7" w14:textId="77777777" w:rsidR="00622152" w:rsidRDefault="00000000">
            <w:r>
              <w:t>[5]</w:t>
            </w:r>
          </w:p>
        </w:tc>
        <w:tc>
          <w:tcPr>
            <w:tcW w:w="1325" w:type="dxa"/>
          </w:tcPr>
          <w:p w14:paraId="115C1A21" w14:textId="77777777" w:rsidR="00622152" w:rsidRDefault="00000000">
            <w:r>
              <w:t>Motion + spatial learning</w:t>
            </w:r>
          </w:p>
        </w:tc>
        <w:tc>
          <w:tcPr>
            <w:tcW w:w="588" w:type="dxa"/>
          </w:tcPr>
          <w:p w14:paraId="1563228E" w14:textId="77777777" w:rsidR="00622152" w:rsidRDefault="00000000">
            <w:r>
              <w:t>2014</w:t>
            </w:r>
          </w:p>
        </w:tc>
        <w:tc>
          <w:tcPr>
            <w:tcW w:w="1441" w:type="dxa"/>
          </w:tcPr>
          <w:p w14:paraId="17316EC4" w14:textId="77777777" w:rsidR="00622152" w:rsidRDefault="00000000">
            <w:r>
              <w:t>Weak temporal capture in single-stream CNNs</w:t>
            </w:r>
          </w:p>
        </w:tc>
        <w:tc>
          <w:tcPr>
            <w:tcW w:w="1141" w:type="dxa"/>
          </w:tcPr>
          <w:p w14:paraId="5E730C20" w14:textId="77777777" w:rsidR="00622152" w:rsidRDefault="00000000">
            <w:r>
              <w:t>Two-Stream CNN</w:t>
            </w:r>
          </w:p>
        </w:tc>
        <w:tc>
          <w:tcPr>
            <w:tcW w:w="1308" w:type="dxa"/>
          </w:tcPr>
          <w:p w14:paraId="7EA506EE" w14:textId="77777777" w:rsidR="00622152" w:rsidRDefault="00000000">
            <w:r>
              <w:t>Combines RGB and optical flow</w:t>
            </w:r>
          </w:p>
        </w:tc>
        <w:tc>
          <w:tcPr>
            <w:tcW w:w="1244" w:type="dxa"/>
          </w:tcPr>
          <w:p w14:paraId="1C07DA77" w14:textId="77777777" w:rsidR="00622152" w:rsidRDefault="00000000">
            <w:r>
              <w:t>Significant improvement</w:t>
            </w:r>
          </w:p>
        </w:tc>
        <w:tc>
          <w:tcPr>
            <w:tcW w:w="1289" w:type="dxa"/>
          </w:tcPr>
          <w:p w14:paraId="7454C066" w14:textId="77777777" w:rsidR="00622152" w:rsidRDefault="00000000">
            <w:r>
              <w:t>Can be fused with pose data</w:t>
            </w:r>
          </w:p>
        </w:tc>
      </w:tr>
      <w:tr w:rsidR="00622152" w14:paraId="5E1D930F" w14:textId="77777777" w:rsidTr="004E06A0">
        <w:tc>
          <w:tcPr>
            <w:tcW w:w="1312" w:type="dxa"/>
          </w:tcPr>
          <w:p w14:paraId="4D2535D4" w14:textId="77777777" w:rsidR="00622152" w:rsidRDefault="00000000">
            <w:r>
              <w:t>[6]</w:t>
            </w:r>
          </w:p>
        </w:tc>
        <w:tc>
          <w:tcPr>
            <w:tcW w:w="1325" w:type="dxa"/>
          </w:tcPr>
          <w:p w14:paraId="278ED85D" w14:textId="77777777" w:rsidR="00622152" w:rsidRDefault="00000000">
            <w:r>
              <w:t>Spatiotemporal handcrafted features</w:t>
            </w:r>
          </w:p>
        </w:tc>
        <w:tc>
          <w:tcPr>
            <w:tcW w:w="588" w:type="dxa"/>
          </w:tcPr>
          <w:p w14:paraId="2E0F332A" w14:textId="77777777" w:rsidR="00622152" w:rsidRDefault="00000000">
            <w:r>
              <w:t>2008</w:t>
            </w:r>
          </w:p>
        </w:tc>
        <w:tc>
          <w:tcPr>
            <w:tcW w:w="1441" w:type="dxa"/>
          </w:tcPr>
          <w:p w14:paraId="182AA1C2" w14:textId="77777777" w:rsidR="00622152" w:rsidRDefault="00000000">
            <w:r>
              <w:t>Pre-deep learning descriptors</w:t>
            </w:r>
          </w:p>
        </w:tc>
        <w:tc>
          <w:tcPr>
            <w:tcW w:w="1141" w:type="dxa"/>
          </w:tcPr>
          <w:p w14:paraId="368C5E9A" w14:textId="77777777" w:rsidR="00622152" w:rsidRDefault="00000000">
            <w:r>
              <w:t>3D Gradient descriptors</w:t>
            </w:r>
          </w:p>
        </w:tc>
        <w:tc>
          <w:tcPr>
            <w:tcW w:w="1308" w:type="dxa"/>
          </w:tcPr>
          <w:p w14:paraId="42160C97" w14:textId="77777777" w:rsidR="00622152" w:rsidRDefault="00000000">
            <w:r>
              <w:t>Captures motion appearance</w:t>
            </w:r>
          </w:p>
        </w:tc>
        <w:tc>
          <w:tcPr>
            <w:tcW w:w="1244" w:type="dxa"/>
          </w:tcPr>
          <w:p w14:paraId="62EDE41B" w14:textId="77777777" w:rsidR="00622152" w:rsidRDefault="00000000">
            <w:r>
              <w:t>High computation cost</w:t>
            </w:r>
          </w:p>
        </w:tc>
        <w:tc>
          <w:tcPr>
            <w:tcW w:w="1289" w:type="dxa"/>
          </w:tcPr>
          <w:p w14:paraId="5B54C52F" w14:textId="77777777" w:rsidR="00622152" w:rsidRDefault="00000000">
            <w:r>
              <w:t>Replaced by deep models</w:t>
            </w:r>
          </w:p>
        </w:tc>
      </w:tr>
      <w:tr w:rsidR="00622152" w14:paraId="380F8CDE" w14:textId="77777777" w:rsidTr="004E06A0">
        <w:tc>
          <w:tcPr>
            <w:tcW w:w="1312" w:type="dxa"/>
          </w:tcPr>
          <w:p w14:paraId="2F9F9160" w14:textId="77777777" w:rsidR="00622152" w:rsidRDefault="00000000">
            <w:r>
              <w:t>[7]</w:t>
            </w:r>
          </w:p>
        </w:tc>
        <w:tc>
          <w:tcPr>
            <w:tcW w:w="1325" w:type="dxa"/>
          </w:tcPr>
          <w:p w14:paraId="1798CB12" w14:textId="77777777" w:rsidR="00622152" w:rsidRDefault="00000000">
            <w:r>
              <w:t xml:space="preserve">Memory-based sequence </w:t>
            </w:r>
            <w:r>
              <w:lastRenderedPageBreak/>
              <w:t>models</w:t>
            </w:r>
          </w:p>
        </w:tc>
        <w:tc>
          <w:tcPr>
            <w:tcW w:w="588" w:type="dxa"/>
          </w:tcPr>
          <w:p w14:paraId="5BB3380C" w14:textId="77777777" w:rsidR="00622152" w:rsidRDefault="00000000">
            <w:r>
              <w:lastRenderedPageBreak/>
              <w:t>1997</w:t>
            </w:r>
          </w:p>
        </w:tc>
        <w:tc>
          <w:tcPr>
            <w:tcW w:w="1441" w:type="dxa"/>
          </w:tcPr>
          <w:p w14:paraId="0579FB48" w14:textId="77777777" w:rsidR="00622152" w:rsidRDefault="00000000">
            <w:r>
              <w:t>Basic LSTM formulation</w:t>
            </w:r>
          </w:p>
        </w:tc>
        <w:tc>
          <w:tcPr>
            <w:tcW w:w="1141" w:type="dxa"/>
          </w:tcPr>
          <w:p w14:paraId="33A9A13E" w14:textId="77777777" w:rsidR="00622152" w:rsidRDefault="00000000">
            <w:r>
              <w:t>LSTM RNN</w:t>
            </w:r>
          </w:p>
        </w:tc>
        <w:tc>
          <w:tcPr>
            <w:tcW w:w="1308" w:type="dxa"/>
          </w:tcPr>
          <w:p w14:paraId="0D9BA82F" w14:textId="77777777" w:rsidR="00622152" w:rsidRDefault="00000000">
            <w:r>
              <w:t>Handles long-term dependencie</w:t>
            </w:r>
            <w:r>
              <w:lastRenderedPageBreak/>
              <w:t>s</w:t>
            </w:r>
          </w:p>
        </w:tc>
        <w:tc>
          <w:tcPr>
            <w:tcW w:w="1244" w:type="dxa"/>
          </w:tcPr>
          <w:p w14:paraId="278FD2B1" w14:textId="77777777" w:rsidR="00622152" w:rsidRDefault="00000000">
            <w:r>
              <w:lastRenderedPageBreak/>
              <w:t>Widely applied in video tasks</w:t>
            </w:r>
          </w:p>
        </w:tc>
        <w:tc>
          <w:tcPr>
            <w:tcW w:w="1289" w:type="dxa"/>
          </w:tcPr>
          <w:p w14:paraId="53928BF1" w14:textId="77777777" w:rsidR="00622152" w:rsidRDefault="00000000">
            <w:r>
              <w:t>Forms basis for Bi-LSTM</w:t>
            </w:r>
          </w:p>
        </w:tc>
      </w:tr>
      <w:tr w:rsidR="00622152" w14:paraId="66D62220" w14:textId="77777777" w:rsidTr="004E06A0">
        <w:tc>
          <w:tcPr>
            <w:tcW w:w="1312" w:type="dxa"/>
          </w:tcPr>
          <w:p w14:paraId="479C0534" w14:textId="77777777" w:rsidR="00622152" w:rsidRDefault="00000000">
            <w:r>
              <w:t>[8]</w:t>
            </w:r>
          </w:p>
        </w:tc>
        <w:tc>
          <w:tcPr>
            <w:tcW w:w="1325" w:type="dxa"/>
          </w:tcPr>
          <w:p w14:paraId="47806C97" w14:textId="77777777" w:rsidR="00622152" w:rsidRDefault="00000000">
            <w:r>
              <w:t>Viewpoint variance in 3D data</w:t>
            </w:r>
          </w:p>
        </w:tc>
        <w:tc>
          <w:tcPr>
            <w:tcW w:w="588" w:type="dxa"/>
          </w:tcPr>
          <w:p w14:paraId="24D2A863" w14:textId="77777777" w:rsidR="00622152" w:rsidRDefault="00000000">
            <w:r>
              <w:t>2016</w:t>
            </w:r>
          </w:p>
        </w:tc>
        <w:tc>
          <w:tcPr>
            <w:tcW w:w="1441" w:type="dxa"/>
          </w:tcPr>
          <w:p w14:paraId="4092950A" w14:textId="77777777" w:rsidR="00622152" w:rsidRDefault="00000000">
            <w:r>
              <w:t>Robustness to novel viewpoints</w:t>
            </w:r>
          </w:p>
        </w:tc>
        <w:tc>
          <w:tcPr>
            <w:tcW w:w="1141" w:type="dxa"/>
          </w:tcPr>
          <w:p w14:paraId="526C6784" w14:textId="77777777" w:rsidR="00622152" w:rsidRDefault="00000000">
            <w:r>
              <w:t>HPM + RNN</w:t>
            </w:r>
          </w:p>
        </w:tc>
        <w:tc>
          <w:tcPr>
            <w:tcW w:w="1308" w:type="dxa"/>
          </w:tcPr>
          <w:p w14:paraId="23CC065A" w14:textId="77777777" w:rsidR="00622152" w:rsidRDefault="00000000">
            <w:r>
              <w:t>Multi-view training</w:t>
            </w:r>
          </w:p>
        </w:tc>
        <w:tc>
          <w:tcPr>
            <w:tcW w:w="1244" w:type="dxa"/>
          </w:tcPr>
          <w:p w14:paraId="651C648A" w14:textId="77777777" w:rsidR="00622152" w:rsidRDefault="00000000">
            <w:r>
              <w:t>Strong cross-view performance</w:t>
            </w:r>
          </w:p>
        </w:tc>
        <w:tc>
          <w:tcPr>
            <w:tcW w:w="1289" w:type="dxa"/>
          </w:tcPr>
          <w:p w14:paraId="0D49E4AB" w14:textId="77777777" w:rsidR="00622152" w:rsidRDefault="00000000">
            <w:r>
              <w:t>Beneficial in surveillance</w:t>
            </w:r>
          </w:p>
        </w:tc>
      </w:tr>
      <w:tr w:rsidR="00622152" w14:paraId="3B6AEDC6" w14:textId="77777777" w:rsidTr="004E06A0">
        <w:tc>
          <w:tcPr>
            <w:tcW w:w="1312" w:type="dxa"/>
          </w:tcPr>
          <w:p w14:paraId="3FE813B2" w14:textId="77777777" w:rsidR="00622152" w:rsidRDefault="00000000">
            <w:r>
              <w:t>[9]</w:t>
            </w:r>
          </w:p>
        </w:tc>
        <w:tc>
          <w:tcPr>
            <w:tcW w:w="1325" w:type="dxa"/>
          </w:tcPr>
          <w:p w14:paraId="454866FC" w14:textId="77777777" w:rsidR="00622152" w:rsidRDefault="00000000">
            <w:r>
              <w:t>CNNs on motion vectors</w:t>
            </w:r>
          </w:p>
        </w:tc>
        <w:tc>
          <w:tcPr>
            <w:tcW w:w="588" w:type="dxa"/>
          </w:tcPr>
          <w:p w14:paraId="05A3AACA" w14:textId="77777777" w:rsidR="00622152" w:rsidRDefault="00000000">
            <w:r>
              <w:t>2019</w:t>
            </w:r>
          </w:p>
        </w:tc>
        <w:tc>
          <w:tcPr>
            <w:tcW w:w="1441" w:type="dxa"/>
          </w:tcPr>
          <w:p w14:paraId="72DBC7AB" w14:textId="77777777" w:rsidR="00622152" w:rsidRDefault="00000000">
            <w:r>
              <w:t>Fast inference via motion vectors</w:t>
            </w:r>
          </w:p>
        </w:tc>
        <w:tc>
          <w:tcPr>
            <w:tcW w:w="1141" w:type="dxa"/>
          </w:tcPr>
          <w:p w14:paraId="7487E57A" w14:textId="77777777" w:rsidR="00622152" w:rsidRDefault="00000000">
            <w:r>
              <w:t>MV-CNN</w:t>
            </w:r>
          </w:p>
        </w:tc>
        <w:tc>
          <w:tcPr>
            <w:tcW w:w="1308" w:type="dxa"/>
          </w:tcPr>
          <w:p w14:paraId="1C7B6AFD" w14:textId="77777777" w:rsidR="00622152" w:rsidRDefault="00000000">
            <w:r>
              <w:t>Avoids optical flow extraction</w:t>
            </w:r>
          </w:p>
        </w:tc>
        <w:tc>
          <w:tcPr>
            <w:tcW w:w="1244" w:type="dxa"/>
          </w:tcPr>
          <w:p w14:paraId="45C43484" w14:textId="77777777" w:rsidR="00622152" w:rsidRDefault="00000000">
            <w:r>
              <w:t>Good trade-off: speed vs. accuracy</w:t>
            </w:r>
          </w:p>
        </w:tc>
        <w:tc>
          <w:tcPr>
            <w:tcW w:w="1289" w:type="dxa"/>
          </w:tcPr>
          <w:p w14:paraId="131F862B" w14:textId="77777777" w:rsidR="00622152" w:rsidRDefault="00000000">
            <w:r>
              <w:t>Can use with pose for fusion</w:t>
            </w:r>
          </w:p>
        </w:tc>
      </w:tr>
      <w:tr w:rsidR="00622152" w14:paraId="72199920" w14:textId="77777777" w:rsidTr="004E06A0">
        <w:tc>
          <w:tcPr>
            <w:tcW w:w="1312" w:type="dxa"/>
          </w:tcPr>
          <w:p w14:paraId="103089B8" w14:textId="77777777" w:rsidR="00622152" w:rsidRDefault="00000000">
            <w:r>
              <w:t>[10]</w:t>
            </w:r>
          </w:p>
        </w:tc>
        <w:tc>
          <w:tcPr>
            <w:tcW w:w="1325" w:type="dxa"/>
          </w:tcPr>
          <w:p w14:paraId="31200194" w14:textId="77777777" w:rsidR="00622152" w:rsidRDefault="00000000">
            <w:r>
              <w:t>In-the-wild action videos</w:t>
            </w:r>
          </w:p>
        </w:tc>
        <w:tc>
          <w:tcPr>
            <w:tcW w:w="588" w:type="dxa"/>
          </w:tcPr>
          <w:p w14:paraId="33E96B46" w14:textId="77777777" w:rsidR="00622152" w:rsidRDefault="00000000">
            <w:r>
              <w:t>2009</w:t>
            </w:r>
          </w:p>
        </w:tc>
        <w:tc>
          <w:tcPr>
            <w:tcW w:w="1441" w:type="dxa"/>
          </w:tcPr>
          <w:p w14:paraId="1CC53479" w14:textId="77777777" w:rsidR="00622152" w:rsidRDefault="00000000">
            <w:r>
              <w:t>Action detection in uncontrolled videos</w:t>
            </w:r>
          </w:p>
        </w:tc>
        <w:tc>
          <w:tcPr>
            <w:tcW w:w="1141" w:type="dxa"/>
          </w:tcPr>
          <w:p w14:paraId="547AC9D7" w14:textId="77777777" w:rsidR="00622152" w:rsidRDefault="00000000">
            <w:r>
              <w:t>Bag of visual features</w:t>
            </w:r>
          </w:p>
        </w:tc>
        <w:tc>
          <w:tcPr>
            <w:tcW w:w="1308" w:type="dxa"/>
          </w:tcPr>
          <w:p w14:paraId="059E2CAD" w14:textId="77777777" w:rsidR="00622152" w:rsidRDefault="00000000">
            <w:r>
              <w:t>Frame-based feature pooling</w:t>
            </w:r>
          </w:p>
        </w:tc>
        <w:tc>
          <w:tcPr>
            <w:tcW w:w="1244" w:type="dxa"/>
          </w:tcPr>
          <w:p w14:paraId="2024AE15" w14:textId="77777777" w:rsidR="00622152" w:rsidRDefault="00000000">
            <w:r>
              <w:t>Introduced realism</w:t>
            </w:r>
          </w:p>
        </w:tc>
        <w:tc>
          <w:tcPr>
            <w:tcW w:w="1289" w:type="dxa"/>
          </w:tcPr>
          <w:p w14:paraId="3A372F2D" w14:textId="77777777" w:rsidR="00622152" w:rsidRDefault="00000000">
            <w:r>
              <w:t>Basis for newer wild datasets</w:t>
            </w:r>
          </w:p>
        </w:tc>
      </w:tr>
      <w:tr w:rsidR="00622152" w14:paraId="1A7F9977" w14:textId="77777777" w:rsidTr="004E06A0">
        <w:tc>
          <w:tcPr>
            <w:tcW w:w="1312" w:type="dxa"/>
          </w:tcPr>
          <w:p w14:paraId="5B146147" w14:textId="77777777" w:rsidR="00622152" w:rsidRDefault="00000000">
            <w:r>
              <w:t>[11]</w:t>
            </w:r>
          </w:p>
        </w:tc>
        <w:tc>
          <w:tcPr>
            <w:tcW w:w="1325" w:type="dxa"/>
          </w:tcPr>
          <w:p w14:paraId="37E4B5FD" w14:textId="77777777" w:rsidR="00622152" w:rsidRDefault="00000000">
            <w:r>
              <w:t>Segment-based learning</w:t>
            </w:r>
          </w:p>
        </w:tc>
        <w:tc>
          <w:tcPr>
            <w:tcW w:w="588" w:type="dxa"/>
          </w:tcPr>
          <w:p w14:paraId="5C26728A" w14:textId="77777777" w:rsidR="00622152" w:rsidRDefault="00000000">
            <w:r>
              <w:t>2016</w:t>
            </w:r>
          </w:p>
        </w:tc>
        <w:tc>
          <w:tcPr>
            <w:tcW w:w="1441" w:type="dxa"/>
          </w:tcPr>
          <w:p w14:paraId="4A050AD9" w14:textId="77777777" w:rsidR="00622152" w:rsidRDefault="00000000">
            <w:r>
              <w:t>Clip-level action segmentation</w:t>
            </w:r>
          </w:p>
        </w:tc>
        <w:tc>
          <w:tcPr>
            <w:tcW w:w="1141" w:type="dxa"/>
          </w:tcPr>
          <w:p w14:paraId="3E7E0431" w14:textId="77777777" w:rsidR="00622152" w:rsidRDefault="00000000">
            <w:r>
              <w:t>Temporal Segment Networks</w:t>
            </w:r>
          </w:p>
        </w:tc>
        <w:tc>
          <w:tcPr>
            <w:tcW w:w="1308" w:type="dxa"/>
          </w:tcPr>
          <w:p w14:paraId="0373B215" w14:textId="77777777" w:rsidR="00622152" w:rsidRDefault="00000000">
            <w:r>
              <w:t>Aggregated short-term clips</w:t>
            </w:r>
          </w:p>
        </w:tc>
        <w:tc>
          <w:tcPr>
            <w:tcW w:w="1244" w:type="dxa"/>
          </w:tcPr>
          <w:p w14:paraId="088380C9" w14:textId="77777777" w:rsidR="00622152" w:rsidRDefault="00000000">
            <w:r>
              <w:t>Good for real-time</w:t>
            </w:r>
          </w:p>
        </w:tc>
        <w:tc>
          <w:tcPr>
            <w:tcW w:w="1289" w:type="dxa"/>
          </w:tcPr>
          <w:p w14:paraId="37F0587E" w14:textId="77777777" w:rsidR="00622152" w:rsidRDefault="00000000">
            <w:r>
              <w:t>Lacks fine frame-level detail</w:t>
            </w:r>
          </w:p>
        </w:tc>
      </w:tr>
      <w:tr w:rsidR="00622152" w14:paraId="70F77E6A" w14:textId="77777777" w:rsidTr="004E06A0">
        <w:tc>
          <w:tcPr>
            <w:tcW w:w="1312" w:type="dxa"/>
          </w:tcPr>
          <w:p w14:paraId="2C2F2CD8" w14:textId="77777777" w:rsidR="00622152" w:rsidRDefault="00000000">
            <w:r>
              <w:t>[12]</w:t>
            </w:r>
          </w:p>
        </w:tc>
        <w:tc>
          <w:tcPr>
            <w:tcW w:w="1325" w:type="dxa"/>
          </w:tcPr>
          <w:p w14:paraId="28D8204E" w14:textId="77777777" w:rsidR="00622152" w:rsidRDefault="00000000">
            <w:r>
              <w:t>Large-scale action database</w:t>
            </w:r>
          </w:p>
        </w:tc>
        <w:tc>
          <w:tcPr>
            <w:tcW w:w="588" w:type="dxa"/>
          </w:tcPr>
          <w:p w14:paraId="065C0EE8" w14:textId="77777777" w:rsidR="00622152" w:rsidRDefault="00000000">
            <w:r>
              <w:t>2011</w:t>
            </w:r>
          </w:p>
        </w:tc>
        <w:tc>
          <w:tcPr>
            <w:tcW w:w="1441" w:type="dxa"/>
          </w:tcPr>
          <w:p w14:paraId="14B48119" w14:textId="77777777" w:rsidR="00622152" w:rsidRDefault="00000000">
            <w:r>
              <w:t>Comprehensive motion diversity</w:t>
            </w:r>
          </w:p>
        </w:tc>
        <w:tc>
          <w:tcPr>
            <w:tcW w:w="1141" w:type="dxa"/>
          </w:tcPr>
          <w:p w14:paraId="6BC95301" w14:textId="77777777" w:rsidR="00622152" w:rsidRDefault="00000000">
            <w:r>
              <w:t>HMDB dataset</w:t>
            </w:r>
          </w:p>
        </w:tc>
        <w:tc>
          <w:tcPr>
            <w:tcW w:w="1308" w:type="dxa"/>
          </w:tcPr>
          <w:p w14:paraId="25822CAD" w14:textId="77777777" w:rsidR="00622152" w:rsidRDefault="00000000">
            <w:r>
              <w:t>Collected from web movies</w:t>
            </w:r>
          </w:p>
        </w:tc>
        <w:tc>
          <w:tcPr>
            <w:tcW w:w="1244" w:type="dxa"/>
          </w:tcPr>
          <w:p w14:paraId="0DF89E20" w14:textId="77777777" w:rsidR="00622152" w:rsidRDefault="00000000">
            <w:r>
              <w:t>Challenging benchmark</w:t>
            </w:r>
          </w:p>
        </w:tc>
        <w:tc>
          <w:tcPr>
            <w:tcW w:w="1289" w:type="dxa"/>
          </w:tcPr>
          <w:p w14:paraId="15D6EAB9" w14:textId="77777777" w:rsidR="00622152" w:rsidRDefault="00000000">
            <w:r>
              <w:t>Widely used for evaluation</w:t>
            </w:r>
          </w:p>
        </w:tc>
      </w:tr>
      <w:tr w:rsidR="00622152" w14:paraId="70A72B88" w14:textId="77777777" w:rsidTr="004E06A0">
        <w:tc>
          <w:tcPr>
            <w:tcW w:w="1312" w:type="dxa"/>
          </w:tcPr>
          <w:p w14:paraId="61B9A616" w14:textId="77777777" w:rsidR="00622152" w:rsidRDefault="00000000">
            <w:r>
              <w:t>[13]</w:t>
            </w:r>
          </w:p>
        </w:tc>
        <w:tc>
          <w:tcPr>
            <w:tcW w:w="1325" w:type="dxa"/>
          </w:tcPr>
          <w:p w14:paraId="2A258451" w14:textId="77777777" w:rsidR="00622152" w:rsidRDefault="00000000">
            <w:r>
              <w:t>Evolution of motion in videos</w:t>
            </w:r>
          </w:p>
        </w:tc>
        <w:tc>
          <w:tcPr>
            <w:tcW w:w="588" w:type="dxa"/>
          </w:tcPr>
          <w:p w14:paraId="7C51E798" w14:textId="77777777" w:rsidR="00622152" w:rsidRDefault="00000000">
            <w:r>
              <w:t>2015</w:t>
            </w:r>
          </w:p>
        </w:tc>
        <w:tc>
          <w:tcPr>
            <w:tcW w:w="1441" w:type="dxa"/>
          </w:tcPr>
          <w:p w14:paraId="6D2EC00E" w14:textId="77777777" w:rsidR="00622152" w:rsidRDefault="00000000">
            <w:r>
              <w:t>Temporal modeling without LSTM</w:t>
            </w:r>
          </w:p>
        </w:tc>
        <w:tc>
          <w:tcPr>
            <w:tcW w:w="1141" w:type="dxa"/>
          </w:tcPr>
          <w:p w14:paraId="358AD372" w14:textId="77777777" w:rsidR="00622152" w:rsidRDefault="00000000">
            <w:r>
              <w:t>Evolution Pooling</w:t>
            </w:r>
          </w:p>
        </w:tc>
        <w:tc>
          <w:tcPr>
            <w:tcW w:w="1308" w:type="dxa"/>
          </w:tcPr>
          <w:p w14:paraId="29DE87B8" w14:textId="77777777" w:rsidR="00622152" w:rsidRDefault="00000000">
            <w:r>
              <w:t>Temporal feature transformation</w:t>
            </w:r>
          </w:p>
        </w:tc>
        <w:tc>
          <w:tcPr>
            <w:tcW w:w="1244" w:type="dxa"/>
          </w:tcPr>
          <w:p w14:paraId="59096660" w14:textId="77777777" w:rsidR="00622152" w:rsidRDefault="00000000">
            <w:r>
              <w:t>Outperformed static pooling</w:t>
            </w:r>
          </w:p>
        </w:tc>
        <w:tc>
          <w:tcPr>
            <w:tcW w:w="1289" w:type="dxa"/>
          </w:tcPr>
          <w:p w14:paraId="58A9441F" w14:textId="77777777" w:rsidR="00622152" w:rsidRDefault="00000000">
            <w:r>
              <w:t>Can be fused with graph models</w:t>
            </w:r>
          </w:p>
        </w:tc>
      </w:tr>
      <w:tr w:rsidR="00622152" w14:paraId="6B0FB947" w14:textId="77777777" w:rsidTr="004E06A0">
        <w:tc>
          <w:tcPr>
            <w:tcW w:w="1312" w:type="dxa"/>
          </w:tcPr>
          <w:p w14:paraId="583DEB2E" w14:textId="77777777" w:rsidR="00622152" w:rsidRDefault="00000000">
            <w:r>
              <w:t>[14]</w:t>
            </w:r>
          </w:p>
        </w:tc>
        <w:tc>
          <w:tcPr>
            <w:tcW w:w="1325" w:type="dxa"/>
          </w:tcPr>
          <w:p w14:paraId="5A741768" w14:textId="77777777" w:rsidR="00622152" w:rsidRDefault="00000000">
            <w:r>
              <w:t>Deep temporal modeling</w:t>
            </w:r>
          </w:p>
        </w:tc>
        <w:tc>
          <w:tcPr>
            <w:tcW w:w="588" w:type="dxa"/>
          </w:tcPr>
          <w:p w14:paraId="32B2C680" w14:textId="77777777" w:rsidR="00622152" w:rsidRDefault="00000000">
            <w:r>
              <w:t>2015</w:t>
            </w:r>
          </w:p>
        </w:tc>
        <w:tc>
          <w:tcPr>
            <w:tcW w:w="1441" w:type="dxa"/>
          </w:tcPr>
          <w:p w14:paraId="0F75EE8D" w14:textId="77777777" w:rsidR="00622152" w:rsidRDefault="00000000">
            <w:r>
              <w:t>Unified CNN + RNN model</w:t>
            </w:r>
          </w:p>
        </w:tc>
        <w:tc>
          <w:tcPr>
            <w:tcW w:w="1141" w:type="dxa"/>
          </w:tcPr>
          <w:p w14:paraId="3A4D46BA" w14:textId="77777777" w:rsidR="00622152" w:rsidRDefault="00000000">
            <w:r>
              <w:t>LRCN</w:t>
            </w:r>
          </w:p>
        </w:tc>
        <w:tc>
          <w:tcPr>
            <w:tcW w:w="1308" w:type="dxa"/>
          </w:tcPr>
          <w:p w14:paraId="419F2D8E" w14:textId="77777777" w:rsidR="00622152" w:rsidRDefault="00000000">
            <w:r>
              <w:t>Combines frame-level CNN with LSTM</w:t>
            </w:r>
          </w:p>
        </w:tc>
        <w:tc>
          <w:tcPr>
            <w:tcW w:w="1244" w:type="dxa"/>
          </w:tcPr>
          <w:p w14:paraId="12A36E37" w14:textId="77777777" w:rsidR="00622152" w:rsidRDefault="00000000">
            <w:r>
              <w:t>Used on UCF101</w:t>
            </w:r>
          </w:p>
        </w:tc>
        <w:tc>
          <w:tcPr>
            <w:tcW w:w="1289" w:type="dxa"/>
          </w:tcPr>
          <w:p w14:paraId="22C7EE5A" w14:textId="77777777" w:rsidR="00622152" w:rsidRDefault="00000000">
            <w:r>
              <w:t>LSTM limited in long clips</w:t>
            </w:r>
          </w:p>
        </w:tc>
      </w:tr>
      <w:tr w:rsidR="00622152" w14:paraId="59F1C9AE" w14:textId="77777777" w:rsidTr="004E06A0">
        <w:tc>
          <w:tcPr>
            <w:tcW w:w="1312" w:type="dxa"/>
          </w:tcPr>
          <w:p w14:paraId="5543B6AD" w14:textId="77777777" w:rsidR="00622152" w:rsidRDefault="00000000">
            <w:r>
              <w:t>[15]</w:t>
            </w:r>
          </w:p>
        </w:tc>
        <w:tc>
          <w:tcPr>
            <w:tcW w:w="1325" w:type="dxa"/>
          </w:tcPr>
          <w:p w14:paraId="21C3FB9E" w14:textId="77777777" w:rsidR="00622152" w:rsidRDefault="00000000">
            <w:r>
              <w:t>Spatio-temporal VLAD pooling</w:t>
            </w:r>
          </w:p>
        </w:tc>
        <w:tc>
          <w:tcPr>
            <w:tcW w:w="588" w:type="dxa"/>
          </w:tcPr>
          <w:p w14:paraId="76989E08" w14:textId="77777777" w:rsidR="00622152" w:rsidRDefault="00000000">
            <w:r>
              <w:t>2017</w:t>
            </w:r>
          </w:p>
        </w:tc>
        <w:tc>
          <w:tcPr>
            <w:tcW w:w="1441" w:type="dxa"/>
          </w:tcPr>
          <w:p w14:paraId="57F39D9A" w14:textId="77777777" w:rsidR="00622152" w:rsidRDefault="00000000">
            <w:r>
              <w:t>Aggregation of deep descriptors</w:t>
            </w:r>
          </w:p>
        </w:tc>
        <w:tc>
          <w:tcPr>
            <w:tcW w:w="1141" w:type="dxa"/>
          </w:tcPr>
          <w:p w14:paraId="37F21129" w14:textId="77777777" w:rsidR="00622152" w:rsidRDefault="00000000">
            <w:r>
              <w:t>ActionVLAD</w:t>
            </w:r>
          </w:p>
        </w:tc>
        <w:tc>
          <w:tcPr>
            <w:tcW w:w="1308" w:type="dxa"/>
          </w:tcPr>
          <w:p w14:paraId="5C89212B" w14:textId="77777777" w:rsidR="00622152" w:rsidRDefault="00000000">
            <w:r>
              <w:t>Descriptors from CNNs pooled across time</w:t>
            </w:r>
          </w:p>
        </w:tc>
        <w:tc>
          <w:tcPr>
            <w:tcW w:w="1244" w:type="dxa"/>
          </w:tcPr>
          <w:p w14:paraId="13CA4F35" w14:textId="77777777" w:rsidR="00622152" w:rsidRDefault="00000000">
            <w:r>
              <w:t>Good global feature</w:t>
            </w:r>
          </w:p>
        </w:tc>
        <w:tc>
          <w:tcPr>
            <w:tcW w:w="1289" w:type="dxa"/>
          </w:tcPr>
          <w:p w14:paraId="534D5CE6" w14:textId="77777777" w:rsidR="00622152" w:rsidRDefault="00000000">
            <w:r>
              <w:t>High dimensionality</w:t>
            </w:r>
          </w:p>
        </w:tc>
      </w:tr>
      <w:tr w:rsidR="00622152" w14:paraId="4681C4F6" w14:textId="77777777" w:rsidTr="004E06A0">
        <w:tc>
          <w:tcPr>
            <w:tcW w:w="1312" w:type="dxa"/>
          </w:tcPr>
          <w:p w14:paraId="2BD30828" w14:textId="77777777" w:rsidR="00622152" w:rsidRDefault="00000000">
            <w:r>
              <w:t>[16]</w:t>
            </w:r>
          </w:p>
        </w:tc>
        <w:tc>
          <w:tcPr>
            <w:tcW w:w="1325" w:type="dxa"/>
          </w:tcPr>
          <w:p w14:paraId="59ECA83E" w14:textId="77777777" w:rsidR="00622152" w:rsidRDefault="00000000">
            <w:r>
              <w:t>Fusion of two video streams</w:t>
            </w:r>
          </w:p>
        </w:tc>
        <w:tc>
          <w:tcPr>
            <w:tcW w:w="588" w:type="dxa"/>
          </w:tcPr>
          <w:p w14:paraId="66FF37D3" w14:textId="77777777" w:rsidR="00622152" w:rsidRDefault="00000000">
            <w:r>
              <w:t>2016</w:t>
            </w:r>
          </w:p>
        </w:tc>
        <w:tc>
          <w:tcPr>
            <w:tcW w:w="1441" w:type="dxa"/>
          </w:tcPr>
          <w:p w14:paraId="680D89AB" w14:textId="77777777" w:rsidR="00622152" w:rsidRDefault="00000000">
            <w:r>
              <w:t>Late fusion architecture</w:t>
            </w:r>
          </w:p>
        </w:tc>
        <w:tc>
          <w:tcPr>
            <w:tcW w:w="1141" w:type="dxa"/>
          </w:tcPr>
          <w:p w14:paraId="6A67542A" w14:textId="77777777" w:rsidR="00622152" w:rsidRDefault="00000000">
            <w:r>
              <w:t>Two-Stream Fusion</w:t>
            </w:r>
          </w:p>
        </w:tc>
        <w:tc>
          <w:tcPr>
            <w:tcW w:w="1308" w:type="dxa"/>
          </w:tcPr>
          <w:p w14:paraId="1914B071" w14:textId="77777777" w:rsidR="00622152" w:rsidRDefault="00000000">
            <w:r>
              <w:t>CNN fusion on RGB and flow</w:t>
            </w:r>
          </w:p>
        </w:tc>
        <w:tc>
          <w:tcPr>
            <w:tcW w:w="1244" w:type="dxa"/>
          </w:tcPr>
          <w:p w14:paraId="49C1A914" w14:textId="77777777" w:rsidR="00622152" w:rsidRDefault="00000000">
            <w:r>
              <w:t>Outperforms individual streams</w:t>
            </w:r>
          </w:p>
        </w:tc>
        <w:tc>
          <w:tcPr>
            <w:tcW w:w="1289" w:type="dxa"/>
          </w:tcPr>
          <w:p w14:paraId="25804FCA" w14:textId="77777777" w:rsidR="00622152" w:rsidRDefault="00000000">
            <w:r>
              <w:t>Adds complexity</w:t>
            </w:r>
          </w:p>
        </w:tc>
      </w:tr>
      <w:tr w:rsidR="00622152" w14:paraId="498E725C" w14:textId="77777777" w:rsidTr="004E06A0">
        <w:tc>
          <w:tcPr>
            <w:tcW w:w="1312" w:type="dxa"/>
          </w:tcPr>
          <w:p w14:paraId="7B6DDD44" w14:textId="77777777" w:rsidR="00622152" w:rsidRDefault="00000000">
            <w:r>
              <w:t>[17]</w:t>
            </w:r>
          </w:p>
        </w:tc>
        <w:tc>
          <w:tcPr>
            <w:tcW w:w="1325" w:type="dxa"/>
          </w:tcPr>
          <w:p w14:paraId="40CE79FB" w14:textId="77777777" w:rsidR="00622152" w:rsidRDefault="00000000">
            <w:r>
              <w:t>3D CNNs for video</w:t>
            </w:r>
          </w:p>
        </w:tc>
        <w:tc>
          <w:tcPr>
            <w:tcW w:w="588" w:type="dxa"/>
          </w:tcPr>
          <w:p w14:paraId="4C2A6AD3" w14:textId="77777777" w:rsidR="00622152" w:rsidRDefault="00000000">
            <w:r>
              <w:t>2015</w:t>
            </w:r>
          </w:p>
        </w:tc>
        <w:tc>
          <w:tcPr>
            <w:tcW w:w="1441" w:type="dxa"/>
          </w:tcPr>
          <w:p w14:paraId="1250F5ED" w14:textId="77777777" w:rsidR="00622152" w:rsidRDefault="00000000">
            <w:r>
              <w:t>Spatiotemporal learning without optical flow</w:t>
            </w:r>
          </w:p>
        </w:tc>
        <w:tc>
          <w:tcPr>
            <w:tcW w:w="1141" w:type="dxa"/>
          </w:tcPr>
          <w:p w14:paraId="46F72D56" w14:textId="77777777" w:rsidR="00622152" w:rsidRDefault="00000000">
            <w:r>
              <w:t>C3D</w:t>
            </w:r>
          </w:p>
        </w:tc>
        <w:tc>
          <w:tcPr>
            <w:tcW w:w="1308" w:type="dxa"/>
          </w:tcPr>
          <w:p w14:paraId="1393047A" w14:textId="77777777" w:rsidR="00622152" w:rsidRDefault="00000000">
            <w:r>
              <w:t>3D convolutions over clips</w:t>
            </w:r>
          </w:p>
        </w:tc>
        <w:tc>
          <w:tcPr>
            <w:tcW w:w="1244" w:type="dxa"/>
          </w:tcPr>
          <w:p w14:paraId="0A1F73B2" w14:textId="77777777" w:rsidR="00622152" w:rsidRDefault="00000000">
            <w:r>
              <w:t>Effective but resource-heavy</w:t>
            </w:r>
          </w:p>
        </w:tc>
        <w:tc>
          <w:tcPr>
            <w:tcW w:w="1289" w:type="dxa"/>
          </w:tcPr>
          <w:p w14:paraId="73A6300E" w14:textId="77777777" w:rsidR="00622152" w:rsidRDefault="00000000">
            <w:r>
              <w:t>Can fuse with skeleton data</w:t>
            </w:r>
          </w:p>
        </w:tc>
      </w:tr>
      <w:tr w:rsidR="00622152" w14:paraId="4D8BCA21" w14:textId="77777777" w:rsidTr="004E06A0">
        <w:tc>
          <w:tcPr>
            <w:tcW w:w="1312" w:type="dxa"/>
          </w:tcPr>
          <w:p w14:paraId="78C61533" w14:textId="77777777" w:rsidR="00622152" w:rsidRDefault="00000000">
            <w:r>
              <w:t>[18]</w:t>
            </w:r>
          </w:p>
        </w:tc>
        <w:tc>
          <w:tcPr>
            <w:tcW w:w="1325" w:type="dxa"/>
          </w:tcPr>
          <w:p w14:paraId="6228474D" w14:textId="77777777" w:rsidR="00622152" w:rsidRDefault="00000000">
            <w:r>
              <w:t>Temporal extensions of CNNs</w:t>
            </w:r>
          </w:p>
        </w:tc>
        <w:tc>
          <w:tcPr>
            <w:tcW w:w="588" w:type="dxa"/>
          </w:tcPr>
          <w:p w14:paraId="3E4445E4" w14:textId="77777777" w:rsidR="00622152" w:rsidRDefault="00000000">
            <w:r>
              <w:t>2015</w:t>
            </w:r>
          </w:p>
        </w:tc>
        <w:tc>
          <w:tcPr>
            <w:tcW w:w="1441" w:type="dxa"/>
          </w:tcPr>
          <w:p w14:paraId="5C3A0B67" w14:textId="77777777" w:rsidR="00622152" w:rsidRDefault="00000000">
            <w:r>
              <w:t>Longer-term video classification</w:t>
            </w:r>
          </w:p>
        </w:tc>
        <w:tc>
          <w:tcPr>
            <w:tcW w:w="1141" w:type="dxa"/>
          </w:tcPr>
          <w:p w14:paraId="39D44483" w14:textId="77777777" w:rsidR="00622152" w:rsidRDefault="00000000">
            <w:r>
              <w:t>Deep ConvNet + RNN</w:t>
            </w:r>
          </w:p>
        </w:tc>
        <w:tc>
          <w:tcPr>
            <w:tcW w:w="1308" w:type="dxa"/>
          </w:tcPr>
          <w:p w14:paraId="1F55241E" w14:textId="77777777" w:rsidR="00622152" w:rsidRDefault="00000000">
            <w:r>
              <w:t>Multiple layer temporal integration</w:t>
            </w:r>
          </w:p>
        </w:tc>
        <w:tc>
          <w:tcPr>
            <w:tcW w:w="1244" w:type="dxa"/>
          </w:tcPr>
          <w:p w14:paraId="2057542A" w14:textId="77777777" w:rsidR="00622152" w:rsidRDefault="00000000">
            <w:r>
              <w:t>Performs well on long clips</w:t>
            </w:r>
          </w:p>
        </w:tc>
        <w:tc>
          <w:tcPr>
            <w:tcW w:w="1289" w:type="dxa"/>
          </w:tcPr>
          <w:p w14:paraId="51448AC0" w14:textId="77777777" w:rsidR="00622152" w:rsidRDefault="00000000">
            <w:r>
              <w:t>Needs fine-tuning</w:t>
            </w:r>
          </w:p>
        </w:tc>
      </w:tr>
      <w:tr w:rsidR="00622152" w14:paraId="0E321280" w14:textId="77777777" w:rsidTr="004E06A0">
        <w:tc>
          <w:tcPr>
            <w:tcW w:w="1312" w:type="dxa"/>
          </w:tcPr>
          <w:p w14:paraId="06D640CA" w14:textId="77777777" w:rsidR="00622152" w:rsidRDefault="00000000">
            <w:r>
              <w:t>[19]</w:t>
            </w:r>
          </w:p>
        </w:tc>
        <w:tc>
          <w:tcPr>
            <w:tcW w:w="1325" w:type="dxa"/>
          </w:tcPr>
          <w:p w14:paraId="64802EF7" w14:textId="77777777" w:rsidR="00622152" w:rsidRDefault="00000000">
            <w:r>
              <w:t>View-invariant learning</w:t>
            </w:r>
          </w:p>
        </w:tc>
        <w:tc>
          <w:tcPr>
            <w:tcW w:w="588" w:type="dxa"/>
          </w:tcPr>
          <w:p w14:paraId="2496B2AB" w14:textId="77777777" w:rsidR="00622152" w:rsidRDefault="00000000">
            <w:r>
              <w:t>2018</w:t>
            </w:r>
          </w:p>
        </w:tc>
        <w:tc>
          <w:tcPr>
            <w:tcW w:w="1441" w:type="dxa"/>
          </w:tcPr>
          <w:p w14:paraId="4451040A" w14:textId="77777777" w:rsidR="00622152" w:rsidRDefault="00000000">
            <w:r>
              <w:t>Robust to camera angle changes</w:t>
            </w:r>
          </w:p>
        </w:tc>
        <w:tc>
          <w:tcPr>
            <w:tcW w:w="1141" w:type="dxa"/>
          </w:tcPr>
          <w:p w14:paraId="7314DD21" w14:textId="77777777" w:rsidR="00622152" w:rsidRDefault="00000000">
            <w:r>
              <w:t>ST-ConvNet</w:t>
            </w:r>
          </w:p>
        </w:tc>
        <w:tc>
          <w:tcPr>
            <w:tcW w:w="1308" w:type="dxa"/>
          </w:tcPr>
          <w:p w14:paraId="0274319B" w14:textId="77777777" w:rsidR="00622152" w:rsidRDefault="00000000">
            <w:r>
              <w:t>Multi-angle skeleton training</w:t>
            </w:r>
          </w:p>
        </w:tc>
        <w:tc>
          <w:tcPr>
            <w:tcW w:w="1244" w:type="dxa"/>
          </w:tcPr>
          <w:p w14:paraId="3E9FA91A" w14:textId="77777777" w:rsidR="00622152" w:rsidRDefault="00000000">
            <w:r>
              <w:t>Good generalization</w:t>
            </w:r>
          </w:p>
        </w:tc>
        <w:tc>
          <w:tcPr>
            <w:tcW w:w="1289" w:type="dxa"/>
          </w:tcPr>
          <w:p w14:paraId="0E272138" w14:textId="77777777" w:rsidR="00622152" w:rsidRDefault="00000000">
            <w:r>
              <w:t>Useful in surveillance footage</w:t>
            </w:r>
          </w:p>
        </w:tc>
      </w:tr>
      <w:tr w:rsidR="00622152" w14:paraId="22644BCD" w14:textId="77777777" w:rsidTr="004E06A0">
        <w:tc>
          <w:tcPr>
            <w:tcW w:w="1312" w:type="dxa"/>
          </w:tcPr>
          <w:p w14:paraId="31FC71F9" w14:textId="77777777" w:rsidR="00622152" w:rsidRDefault="00000000">
            <w:r>
              <w:t>[20]</w:t>
            </w:r>
          </w:p>
        </w:tc>
        <w:tc>
          <w:tcPr>
            <w:tcW w:w="1325" w:type="dxa"/>
          </w:tcPr>
          <w:p w14:paraId="3CAD1D26" w14:textId="77777777" w:rsidR="00622152" w:rsidRDefault="00000000">
            <w:r>
              <w:t>Local spatiotemporal descriptors</w:t>
            </w:r>
          </w:p>
        </w:tc>
        <w:tc>
          <w:tcPr>
            <w:tcW w:w="588" w:type="dxa"/>
          </w:tcPr>
          <w:p w14:paraId="5843FD6A" w14:textId="77777777" w:rsidR="00622152" w:rsidRDefault="00000000">
            <w:r>
              <w:t>2004</w:t>
            </w:r>
          </w:p>
        </w:tc>
        <w:tc>
          <w:tcPr>
            <w:tcW w:w="1441" w:type="dxa"/>
          </w:tcPr>
          <w:p w14:paraId="435DB7B4" w14:textId="77777777" w:rsidR="00622152" w:rsidRDefault="00000000">
            <w:r>
              <w:t>Focus on SVM over dense trajectories</w:t>
            </w:r>
          </w:p>
        </w:tc>
        <w:tc>
          <w:tcPr>
            <w:tcW w:w="1141" w:type="dxa"/>
          </w:tcPr>
          <w:p w14:paraId="7D5D5951" w14:textId="77777777" w:rsidR="00622152" w:rsidRDefault="00000000">
            <w:r>
              <w:t>Local SVMs</w:t>
            </w:r>
          </w:p>
        </w:tc>
        <w:tc>
          <w:tcPr>
            <w:tcW w:w="1308" w:type="dxa"/>
          </w:tcPr>
          <w:p w14:paraId="01386BF8" w14:textId="77777777" w:rsidR="00622152" w:rsidRDefault="00000000">
            <w:r>
              <w:t>SVM-based classification from motion regions</w:t>
            </w:r>
          </w:p>
        </w:tc>
        <w:tc>
          <w:tcPr>
            <w:tcW w:w="1244" w:type="dxa"/>
          </w:tcPr>
          <w:p w14:paraId="6C92C02A" w14:textId="77777777" w:rsidR="00622152" w:rsidRDefault="00000000">
            <w:r>
              <w:t>Moderate accuracy</w:t>
            </w:r>
          </w:p>
        </w:tc>
        <w:tc>
          <w:tcPr>
            <w:tcW w:w="1289" w:type="dxa"/>
          </w:tcPr>
          <w:p w14:paraId="54E2F881" w14:textId="77777777" w:rsidR="00622152" w:rsidRDefault="00000000">
            <w:r>
              <w:t>Foundational to deep SVM hybrids</w:t>
            </w:r>
          </w:p>
        </w:tc>
      </w:tr>
      <w:tr w:rsidR="00622152" w14:paraId="7849E552" w14:textId="77777777" w:rsidTr="004E06A0">
        <w:tc>
          <w:tcPr>
            <w:tcW w:w="1312" w:type="dxa"/>
          </w:tcPr>
          <w:p w14:paraId="7CBCB044" w14:textId="77777777" w:rsidR="00622152" w:rsidRDefault="00000000">
            <w:r>
              <w:lastRenderedPageBreak/>
              <w:t>[21]</w:t>
            </w:r>
          </w:p>
        </w:tc>
        <w:tc>
          <w:tcPr>
            <w:tcW w:w="1325" w:type="dxa"/>
          </w:tcPr>
          <w:p w14:paraId="6DC314C4" w14:textId="77777777" w:rsidR="00622152" w:rsidRDefault="00000000">
            <w:r>
              <w:t>Fight detection from surveillance</w:t>
            </w:r>
          </w:p>
        </w:tc>
        <w:tc>
          <w:tcPr>
            <w:tcW w:w="588" w:type="dxa"/>
          </w:tcPr>
          <w:p w14:paraId="70008AFA" w14:textId="77777777" w:rsidR="00622152" w:rsidRDefault="00000000">
            <w:r>
              <w:t>2019</w:t>
            </w:r>
          </w:p>
        </w:tc>
        <w:tc>
          <w:tcPr>
            <w:tcW w:w="1441" w:type="dxa"/>
          </w:tcPr>
          <w:p w14:paraId="5FE088B0" w14:textId="77777777" w:rsidR="00622152" w:rsidRDefault="00000000">
            <w:r>
              <w:t>Pose-based fight recognition</w:t>
            </w:r>
          </w:p>
        </w:tc>
        <w:tc>
          <w:tcPr>
            <w:tcW w:w="1141" w:type="dxa"/>
          </w:tcPr>
          <w:p w14:paraId="43E8A91F" w14:textId="77777777" w:rsidR="00622152" w:rsidRDefault="00000000">
            <w:r>
              <w:t>Pose estimation + DNN</w:t>
            </w:r>
          </w:p>
        </w:tc>
        <w:tc>
          <w:tcPr>
            <w:tcW w:w="1308" w:type="dxa"/>
          </w:tcPr>
          <w:p w14:paraId="4FACD44A" w14:textId="77777777" w:rsidR="00622152" w:rsidRDefault="00000000">
            <w:r>
              <w:t>Frame-level skeleton + temporal model</w:t>
            </w:r>
          </w:p>
        </w:tc>
        <w:tc>
          <w:tcPr>
            <w:tcW w:w="1244" w:type="dxa"/>
          </w:tcPr>
          <w:p w14:paraId="34590668" w14:textId="77777777" w:rsidR="00622152" w:rsidRDefault="00000000">
            <w:r>
              <w:t>Achieved good real-world accuracy</w:t>
            </w:r>
          </w:p>
        </w:tc>
        <w:tc>
          <w:tcPr>
            <w:tcW w:w="1289" w:type="dxa"/>
          </w:tcPr>
          <w:p w14:paraId="5657905B" w14:textId="77777777" w:rsidR="00622152" w:rsidRDefault="00000000">
            <w:r>
              <w:t>Can integrate scene context</w:t>
            </w:r>
          </w:p>
        </w:tc>
      </w:tr>
    </w:tbl>
    <w:p w14:paraId="45EF7B11" w14:textId="77777777" w:rsidR="00055324" w:rsidRDefault="00055324"/>
    <w:sectPr w:rsidR="00055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788405">
    <w:abstractNumId w:val="8"/>
  </w:num>
  <w:num w:numId="2" w16cid:durableId="525556155">
    <w:abstractNumId w:val="6"/>
  </w:num>
  <w:num w:numId="3" w16cid:durableId="1171339163">
    <w:abstractNumId w:val="5"/>
  </w:num>
  <w:num w:numId="4" w16cid:durableId="113985963">
    <w:abstractNumId w:val="4"/>
  </w:num>
  <w:num w:numId="5" w16cid:durableId="554506359">
    <w:abstractNumId w:val="7"/>
  </w:num>
  <w:num w:numId="6" w16cid:durableId="1390037516">
    <w:abstractNumId w:val="3"/>
  </w:num>
  <w:num w:numId="7" w16cid:durableId="1302736575">
    <w:abstractNumId w:val="2"/>
  </w:num>
  <w:num w:numId="8" w16cid:durableId="449784399">
    <w:abstractNumId w:val="1"/>
  </w:num>
  <w:num w:numId="9" w16cid:durableId="46308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324"/>
    <w:rsid w:val="0006063C"/>
    <w:rsid w:val="0015074B"/>
    <w:rsid w:val="0029639D"/>
    <w:rsid w:val="00326F90"/>
    <w:rsid w:val="004E06A0"/>
    <w:rsid w:val="00622152"/>
    <w:rsid w:val="008252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4C16F"/>
  <w14:defaultImageDpi w14:val="300"/>
  <w15:docId w15:val="{A258FC38-B432-4D44-ADCD-6953567F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kosuri</cp:lastModifiedBy>
  <cp:revision>2</cp:revision>
  <dcterms:created xsi:type="dcterms:W3CDTF">2025-04-29T07:36:00Z</dcterms:created>
  <dcterms:modified xsi:type="dcterms:W3CDTF">2025-04-29T07:36:00Z</dcterms:modified>
  <cp:category/>
</cp:coreProperties>
</file>