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BCB" w:rsidRDefault="009D6CA6">
      <w:pPr>
        <w:rPr>
          <w:sz w:val="72"/>
          <w:szCs w:val="72"/>
        </w:rPr>
      </w:pPr>
      <w:r>
        <w:t xml:space="preserve">                                                   </w:t>
      </w:r>
      <w:r w:rsidRPr="009D6CA6">
        <w:rPr>
          <w:sz w:val="72"/>
          <w:szCs w:val="72"/>
        </w:rPr>
        <w:t>CAPACITORS</w:t>
      </w:r>
    </w:p>
    <w:p w:rsidR="006E4754" w:rsidRDefault="002D3FE5">
      <w:pPr>
        <w:rPr>
          <w:sz w:val="72"/>
          <w:szCs w:val="72"/>
        </w:rPr>
      </w:pPr>
      <w:r w:rsidRPr="002D3FE5">
        <w:rPr>
          <w:noProof/>
          <w:sz w:val="48"/>
          <w:szCs w:val="48"/>
        </w:rPr>
        <w:pict>
          <v:group id="_x0000_s1035" style="position:absolute;margin-left:156.4pt;margin-top:-.05pt;width:162.45pt;height:98.6pt;z-index:251665408" coordorigin="1222,234" coordsize="6314,2897">
            <v:rect id="_x0000_s1026" style="position:absolute;left:3885;top:603;width:988;height:2143" fillcolor="#dbe5f1 [660]"/>
            <v:rect id="_x0000_s1027" style="position:absolute;left:3567;top:234;width:318;height:2897" fillcolor="#5a5a5a [2109]"/>
            <v:rect id="_x0000_s1028" style="position:absolute;left:4873;top:234;width:318;height:2897" fillcolor="#5a5a5a [2109]"/>
            <v:rect id="_x0000_s1033" style="position:absolute;left:1222;top:1540;width:2345;height:252">
              <v:fill r:id="rId4" o:title="Canvas" type="tile"/>
            </v:rect>
            <v:rect id="_x0000_s1034" style="position:absolute;left:5191;top:1540;width:2345;height:252">
              <v:fill r:id="rId4" o:title="Canvas" type="tile"/>
            </v:rect>
          </v:group>
        </w:pict>
      </w:r>
    </w:p>
    <w:p w:rsidR="006E4754" w:rsidRDefault="006E4754">
      <w:pPr>
        <w:rPr>
          <w:sz w:val="72"/>
          <w:szCs w:val="72"/>
        </w:rPr>
      </w:pPr>
    </w:p>
    <w:p w:rsidR="00D1723D" w:rsidRDefault="00563244" w:rsidP="00133BF1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Capacitors are</w:t>
      </w:r>
      <w:r w:rsidR="00734E7F">
        <w:rPr>
          <w:sz w:val="40"/>
          <w:szCs w:val="40"/>
        </w:rPr>
        <w:t xml:space="preserve"> </w:t>
      </w:r>
      <w:r w:rsidR="00D1723D">
        <w:rPr>
          <w:sz w:val="40"/>
          <w:szCs w:val="40"/>
        </w:rPr>
        <w:t xml:space="preserve"> used to store charge</w:t>
      </w:r>
      <w:r w:rsidR="00423326">
        <w:rPr>
          <w:sz w:val="40"/>
          <w:szCs w:val="40"/>
        </w:rPr>
        <w:t xml:space="preserve"> </w:t>
      </w:r>
      <w:r w:rsidR="00D1723D">
        <w:rPr>
          <w:sz w:val="40"/>
          <w:szCs w:val="40"/>
        </w:rPr>
        <w:t xml:space="preserve">. They offer high resistance to direct current and low resistance to alternating current.  </w:t>
      </w:r>
      <w:r w:rsidR="00856DBF">
        <w:rPr>
          <w:sz w:val="40"/>
          <w:szCs w:val="40"/>
        </w:rPr>
        <w:t xml:space="preserve">The </w:t>
      </w:r>
      <w:r w:rsidR="00D1723D">
        <w:rPr>
          <w:sz w:val="40"/>
          <w:szCs w:val="40"/>
        </w:rPr>
        <w:t xml:space="preserve">capacitance of a capacitor is measured in farads. </w:t>
      </w:r>
      <w:r w:rsidR="00E1361D">
        <w:rPr>
          <w:sz w:val="40"/>
          <w:szCs w:val="40"/>
        </w:rPr>
        <w:t xml:space="preserve">A   </w:t>
      </w:r>
      <w:r w:rsidR="004F11F1">
        <w:rPr>
          <w:sz w:val="40"/>
          <w:szCs w:val="40"/>
        </w:rPr>
        <w:t>Capacitor consists</w:t>
      </w:r>
      <w:r w:rsidR="00E1361D">
        <w:rPr>
          <w:sz w:val="40"/>
          <w:szCs w:val="40"/>
        </w:rPr>
        <w:t xml:space="preserve"> of a dielectric placed in between two conductors. </w:t>
      </w:r>
      <w:r w:rsidR="00D1723D">
        <w:rPr>
          <w:sz w:val="40"/>
          <w:szCs w:val="40"/>
        </w:rPr>
        <w:t>Capacitance depends on the type of diel</w:t>
      </w:r>
      <w:r>
        <w:rPr>
          <w:sz w:val="40"/>
          <w:szCs w:val="40"/>
        </w:rPr>
        <w:t>ectric, distance between the pltes</w:t>
      </w:r>
      <w:r w:rsidR="00D1723D">
        <w:rPr>
          <w:sz w:val="40"/>
          <w:szCs w:val="40"/>
        </w:rPr>
        <w:t xml:space="preserve"> and area of the conducting plates. </w:t>
      </w:r>
      <w:r>
        <w:rPr>
          <w:sz w:val="40"/>
          <w:szCs w:val="40"/>
        </w:rPr>
        <w:t>Thaey</w:t>
      </w:r>
      <w:r w:rsidR="00D1723D">
        <w:rPr>
          <w:sz w:val="40"/>
          <w:szCs w:val="40"/>
        </w:rPr>
        <w:t xml:space="preserve"> are mainly classified on the basis of the </w:t>
      </w:r>
      <w:r>
        <w:rPr>
          <w:sz w:val="40"/>
          <w:szCs w:val="40"/>
        </w:rPr>
        <w:t>type</w:t>
      </w:r>
      <w:r w:rsidR="00D1723D">
        <w:rPr>
          <w:sz w:val="40"/>
          <w:szCs w:val="40"/>
        </w:rPr>
        <w:t xml:space="preserve"> of dielectric they use. Paper capacitor, mica capacitor, ceramic</w:t>
      </w:r>
      <w:r>
        <w:rPr>
          <w:sz w:val="40"/>
          <w:szCs w:val="40"/>
        </w:rPr>
        <w:t xml:space="preserve">  </w:t>
      </w:r>
      <w:r w:rsidR="00D1723D">
        <w:rPr>
          <w:sz w:val="40"/>
          <w:szCs w:val="40"/>
        </w:rPr>
        <w:t xml:space="preserve"> capacitor, electrolytic capacitors are some of the mainly used capacitors among which electrolytic capacitors offer highest capacitance.</w:t>
      </w:r>
    </w:p>
    <w:p w:rsidR="00D1723D" w:rsidRDefault="00D1723D" w:rsidP="00133BF1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When </w:t>
      </w:r>
      <w:r w:rsidR="00563244">
        <w:rPr>
          <w:sz w:val="40"/>
          <w:szCs w:val="40"/>
        </w:rPr>
        <w:t>connected</w:t>
      </w:r>
      <w:r>
        <w:rPr>
          <w:sz w:val="40"/>
          <w:szCs w:val="40"/>
        </w:rPr>
        <w:t xml:space="preserve"> to a voltage source, electrons on one side of the capacitor moves to the posi</w:t>
      </w:r>
      <w:r w:rsidR="00563244">
        <w:rPr>
          <w:sz w:val="40"/>
          <w:szCs w:val="40"/>
        </w:rPr>
        <w:t>tive terminal of the voltage source</w:t>
      </w:r>
      <w:r>
        <w:rPr>
          <w:sz w:val="40"/>
          <w:szCs w:val="40"/>
        </w:rPr>
        <w:t xml:space="preserve"> </w:t>
      </w:r>
      <w:r w:rsidRPr="00133BF1">
        <w:rPr>
          <w:rFonts w:asciiTheme="majorHAnsi" w:hAnsiTheme="majorHAnsi"/>
          <w:sz w:val="40"/>
          <w:szCs w:val="40"/>
        </w:rPr>
        <w:t>and</w:t>
      </w:r>
      <w:r>
        <w:rPr>
          <w:sz w:val="40"/>
          <w:szCs w:val="40"/>
        </w:rPr>
        <w:t xml:space="preserve"> electrons from the negative terminal gets deposited on</w:t>
      </w:r>
      <w:r w:rsidR="00563244">
        <w:rPr>
          <w:sz w:val="40"/>
          <w:szCs w:val="40"/>
        </w:rPr>
        <w:t xml:space="preserve"> the </w:t>
      </w:r>
      <w:r w:rsidR="00E1361D">
        <w:rPr>
          <w:sz w:val="40"/>
          <w:szCs w:val="40"/>
        </w:rPr>
        <w:t>otjher</w:t>
      </w:r>
      <w:r w:rsidR="00563244">
        <w:rPr>
          <w:sz w:val="40"/>
          <w:szCs w:val="40"/>
        </w:rPr>
        <w:t xml:space="preserve"> side. This creates positive</w:t>
      </w:r>
      <w:r>
        <w:rPr>
          <w:sz w:val="40"/>
          <w:szCs w:val="40"/>
        </w:rPr>
        <w:t xml:space="preserve"> </w:t>
      </w:r>
      <w:r w:rsidR="00563244">
        <w:rPr>
          <w:sz w:val="40"/>
          <w:szCs w:val="40"/>
        </w:rPr>
        <w:t>charge</w:t>
      </w:r>
      <w:r>
        <w:rPr>
          <w:sz w:val="40"/>
          <w:szCs w:val="40"/>
        </w:rPr>
        <w:t xml:space="preserve"> on one side and negative charge on the other side. As a result a potential</w:t>
      </w:r>
      <w:r w:rsidR="00563244">
        <w:rPr>
          <w:sz w:val="40"/>
          <w:szCs w:val="40"/>
        </w:rPr>
        <w:t xml:space="preserve"> difference </w:t>
      </w:r>
      <w:r w:rsidR="00E1361D">
        <w:rPr>
          <w:sz w:val="40"/>
          <w:szCs w:val="40"/>
        </w:rPr>
        <w:t>gets</w:t>
      </w:r>
      <w:r>
        <w:rPr>
          <w:sz w:val="40"/>
          <w:szCs w:val="40"/>
        </w:rPr>
        <w:t xml:space="preserve"> </w:t>
      </w:r>
      <w:r w:rsidR="004F11F1">
        <w:rPr>
          <w:sz w:val="40"/>
          <w:szCs w:val="40"/>
        </w:rPr>
        <w:t>forced</w:t>
      </w:r>
      <w:r>
        <w:rPr>
          <w:sz w:val="40"/>
          <w:szCs w:val="40"/>
        </w:rPr>
        <w:t xml:space="preserve"> across the capacitor. This </w:t>
      </w:r>
      <w:r>
        <w:rPr>
          <w:sz w:val="40"/>
          <w:szCs w:val="40"/>
        </w:rPr>
        <w:lastRenderedPageBreak/>
        <w:t>potential difference becomes equal to the voltage source once it gets fully charged. This is the working of a capacitor.</w:t>
      </w:r>
    </w:p>
    <w:p w:rsidR="009D6CA6" w:rsidRDefault="009D6CA6" w:rsidP="00C52F79">
      <w:pPr>
        <w:jc w:val="both"/>
        <w:rPr>
          <w:sz w:val="72"/>
          <w:szCs w:val="72"/>
        </w:rPr>
      </w:pPr>
    </w:p>
    <w:p w:rsidR="009D6CA6" w:rsidRPr="009D6CA6" w:rsidRDefault="009D6CA6" w:rsidP="009D6CA6">
      <w:pPr>
        <w:tabs>
          <w:tab w:val="left" w:pos="1843"/>
          <w:tab w:val="left" w:pos="9356"/>
        </w:tabs>
        <w:rPr>
          <w:sz w:val="48"/>
          <w:szCs w:val="48"/>
        </w:rPr>
      </w:pPr>
    </w:p>
    <w:p w:rsidR="009D6CA6" w:rsidRPr="009D6CA6" w:rsidRDefault="009D6CA6">
      <w:pPr>
        <w:rPr>
          <w:sz w:val="72"/>
          <w:szCs w:val="72"/>
        </w:rPr>
      </w:pPr>
    </w:p>
    <w:sectPr w:rsidR="009D6CA6" w:rsidRPr="009D6CA6" w:rsidSect="00133BF1">
      <w:pgSz w:w="12240" w:h="15840"/>
      <w:pgMar w:top="1440" w:right="6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20"/>
  <w:characterSpacingControl w:val="doNotCompress"/>
  <w:compat/>
  <w:rsids>
    <w:rsidRoot w:val="009D6CA6"/>
    <w:rsid w:val="00035A01"/>
    <w:rsid w:val="00133BF1"/>
    <w:rsid w:val="002D3FE5"/>
    <w:rsid w:val="003D715A"/>
    <w:rsid w:val="003E702F"/>
    <w:rsid w:val="00423326"/>
    <w:rsid w:val="004F11F1"/>
    <w:rsid w:val="004F2168"/>
    <w:rsid w:val="004F504A"/>
    <w:rsid w:val="00563244"/>
    <w:rsid w:val="005E5701"/>
    <w:rsid w:val="006D5568"/>
    <w:rsid w:val="006E4754"/>
    <w:rsid w:val="00734E7F"/>
    <w:rsid w:val="00763E81"/>
    <w:rsid w:val="008103B1"/>
    <w:rsid w:val="00856DBF"/>
    <w:rsid w:val="00904C52"/>
    <w:rsid w:val="009824E5"/>
    <w:rsid w:val="009D6CA6"/>
    <w:rsid w:val="009F7CF5"/>
    <w:rsid w:val="00A74DF3"/>
    <w:rsid w:val="00A83C95"/>
    <w:rsid w:val="00B96BCB"/>
    <w:rsid w:val="00BD5D98"/>
    <w:rsid w:val="00C52F79"/>
    <w:rsid w:val="00C8060D"/>
    <w:rsid w:val="00D1723D"/>
    <w:rsid w:val="00D61ED3"/>
    <w:rsid w:val="00D926E8"/>
    <w:rsid w:val="00E1361D"/>
    <w:rsid w:val="00EE4AF9"/>
    <w:rsid w:val="00F43800"/>
    <w:rsid w:val="00FD5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10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2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F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A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03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2025-08-03T14:39:00Z</dcterms:created>
  <dcterms:modified xsi:type="dcterms:W3CDTF">2025-10-03T10:27:00Z</dcterms:modified>
</cp:coreProperties>
</file>