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57AD4" w14:textId="77777777" w:rsidR="00B90DBE" w:rsidRPr="00B90DBE" w:rsidRDefault="00B90DBE" w:rsidP="00B90DBE">
      <w:pPr>
        <w:pStyle w:val="ListParagraph"/>
        <w:numPr>
          <w:ilvl w:val="0"/>
          <w:numId w:val="3"/>
        </w:numPr>
        <w:rPr>
          <w:rFonts w:ascii="Times New Roman" w:hAnsi="Times New Roman" w:cs="Times New Roman"/>
          <w:sz w:val="24"/>
          <w:szCs w:val="24"/>
        </w:rPr>
      </w:pPr>
      <w:r w:rsidRPr="00B90DBE">
        <w:rPr>
          <w:rFonts w:ascii="Times New Roman" w:hAnsi="Times New Roman" w:cs="Times New Roman"/>
          <w:b/>
          <w:sz w:val="28"/>
          <w:szCs w:val="28"/>
        </w:rPr>
        <w:t>Literature Survey</w:t>
      </w:r>
      <w:r>
        <w:rPr>
          <w:rFonts w:ascii="Times New Roman" w:hAnsi="Times New Roman" w:cs="Times New Roman"/>
          <w:b/>
          <w:sz w:val="24"/>
          <w:szCs w:val="24"/>
        </w:rPr>
        <w:t>:</w:t>
      </w:r>
    </w:p>
    <w:p w14:paraId="3D104592" w14:textId="65ED9B2D" w:rsidR="00EB0E37" w:rsidRPr="00B90DBE" w:rsidRDefault="00B90DBE" w:rsidP="00B90DBE">
      <w:pPr>
        <w:jc w:val="center"/>
        <w:rPr>
          <w:rFonts w:ascii="Times New Roman" w:hAnsi="Times New Roman" w:cs="Times New Roman"/>
          <w:sz w:val="28"/>
          <w:szCs w:val="28"/>
        </w:rPr>
      </w:pPr>
      <w:r w:rsidRPr="00B90DBE">
        <w:rPr>
          <w:rFonts w:ascii="Times New Roman" w:hAnsi="Times New Roman" w:cs="Times New Roman"/>
          <w:b/>
          <w:bCs/>
          <w:sz w:val="28"/>
          <w:szCs w:val="28"/>
        </w:rPr>
        <w:t>Journal</w:t>
      </w:r>
      <w:r w:rsidRPr="00B90DB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90DBE">
        <w:rPr>
          <w:rFonts w:ascii="Times New Roman" w:hAnsi="Times New Roman" w:cs="Times New Roman"/>
          <w:b/>
          <w:sz w:val="28"/>
          <w:szCs w:val="28"/>
        </w:rPr>
        <w:t>IEEE</w:t>
      </w:r>
    </w:p>
    <w:tbl>
      <w:tblPr>
        <w:tblStyle w:val="TableGrid"/>
        <w:tblW w:w="10070" w:type="dxa"/>
        <w:jc w:val="center"/>
        <w:tblLook w:val="04A0" w:firstRow="1" w:lastRow="0" w:firstColumn="1" w:lastColumn="0" w:noHBand="0" w:noVBand="1"/>
      </w:tblPr>
      <w:tblGrid>
        <w:gridCol w:w="846"/>
        <w:gridCol w:w="2126"/>
        <w:gridCol w:w="2410"/>
        <w:gridCol w:w="4688"/>
      </w:tblGrid>
      <w:tr w:rsidR="00B90DBE" w:rsidRPr="008B1F0D" w14:paraId="32750165" w14:textId="77777777" w:rsidTr="007B479F">
        <w:trPr>
          <w:jc w:val="center"/>
        </w:trPr>
        <w:tc>
          <w:tcPr>
            <w:tcW w:w="846" w:type="dxa"/>
          </w:tcPr>
          <w:p w14:paraId="3449D638" w14:textId="77777777" w:rsidR="00B90DBE" w:rsidRPr="00BD43ED" w:rsidRDefault="00B90DBE" w:rsidP="00310D96">
            <w:pPr>
              <w:jc w:val="center"/>
              <w:rPr>
                <w:rFonts w:ascii="Times New Roman" w:hAnsi="Times New Roman" w:cs="Times New Roman"/>
                <w:b/>
                <w:bCs/>
                <w:sz w:val="24"/>
                <w:szCs w:val="24"/>
              </w:rPr>
            </w:pPr>
            <w:r w:rsidRPr="00BD43ED">
              <w:rPr>
                <w:rFonts w:ascii="Times New Roman" w:hAnsi="Times New Roman" w:cs="Times New Roman"/>
                <w:b/>
                <w:bCs/>
                <w:sz w:val="24"/>
                <w:szCs w:val="24"/>
              </w:rPr>
              <w:t>Year</w:t>
            </w:r>
          </w:p>
        </w:tc>
        <w:tc>
          <w:tcPr>
            <w:tcW w:w="2126" w:type="dxa"/>
          </w:tcPr>
          <w:p w14:paraId="0FABF691" w14:textId="77777777" w:rsidR="00B90DBE" w:rsidRPr="00BD43ED" w:rsidRDefault="00B90DBE" w:rsidP="00310D96">
            <w:pPr>
              <w:jc w:val="center"/>
              <w:rPr>
                <w:rFonts w:ascii="Times New Roman" w:hAnsi="Times New Roman" w:cs="Times New Roman"/>
                <w:b/>
                <w:bCs/>
                <w:sz w:val="24"/>
                <w:szCs w:val="24"/>
              </w:rPr>
            </w:pPr>
            <w:r w:rsidRPr="00BD43ED">
              <w:rPr>
                <w:rFonts w:ascii="Times New Roman" w:hAnsi="Times New Roman" w:cs="Times New Roman"/>
                <w:b/>
                <w:bCs/>
                <w:sz w:val="24"/>
                <w:szCs w:val="24"/>
              </w:rPr>
              <w:t>Authors</w:t>
            </w:r>
          </w:p>
        </w:tc>
        <w:tc>
          <w:tcPr>
            <w:tcW w:w="2410" w:type="dxa"/>
          </w:tcPr>
          <w:p w14:paraId="531ED272" w14:textId="77777777" w:rsidR="00B90DBE" w:rsidRPr="00BD43ED" w:rsidRDefault="00B90DBE" w:rsidP="00310D96">
            <w:pPr>
              <w:tabs>
                <w:tab w:val="right" w:pos="2122"/>
              </w:tabs>
              <w:jc w:val="center"/>
              <w:rPr>
                <w:rFonts w:ascii="Times New Roman" w:hAnsi="Times New Roman" w:cs="Times New Roman"/>
                <w:b/>
                <w:bCs/>
                <w:sz w:val="24"/>
                <w:szCs w:val="24"/>
              </w:rPr>
            </w:pPr>
            <w:r w:rsidRPr="00BD43ED">
              <w:rPr>
                <w:rFonts w:ascii="Times New Roman" w:hAnsi="Times New Roman" w:cs="Times New Roman"/>
                <w:b/>
                <w:bCs/>
                <w:sz w:val="24"/>
                <w:szCs w:val="24"/>
              </w:rPr>
              <w:t>Paper Title</w:t>
            </w:r>
          </w:p>
        </w:tc>
        <w:tc>
          <w:tcPr>
            <w:tcW w:w="4688" w:type="dxa"/>
          </w:tcPr>
          <w:p w14:paraId="18EF6150" w14:textId="77777777" w:rsidR="00B90DBE" w:rsidRPr="00BD43ED" w:rsidRDefault="00B90DBE" w:rsidP="00310D96">
            <w:pPr>
              <w:jc w:val="center"/>
              <w:rPr>
                <w:rFonts w:ascii="Times New Roman" w:hAnsi="Times New Roman" w:cs="Times New Roman"/>
                <w:b/>
                <w:bCs/>
                <w:sz w:val="24"/>
                <w:szCs w:val="24"/>
              </w:rPr>
            </w:pPr>
            <w:r w:rsidRPr="00BD43ED">
              <w:rPr>
                <w:rFonts w:ascii="Times New Roman" w:hAnsi="Times New Roman" w:cs="Times New Roman"/>
                <w:b/>
                <w:bCs/>
                <w:sz w:val="24"/>
                <w:szCs w:val="24"/>
              </w:rPr>
              <w:t>Inference</w:t>
            </w:r>
          </w:p>
        </w:tc>
      </w:tr>
      <w:tr w:rsidR="00B90DBE" w:rsidRPr="008B1F0D" w14:paraId="250F405A" w14:textId="77777777" w:rsidTr="007B479F">
        <w:trPr>
          <w:jc w:val="center"/>
        </w:trPr>
        <w:tc>
          <w:tcPr>
            <w:tcW w:w="846" w:type="dxa"/>
          </w:tcPr>
          <w:p w14:paraId="4DC35688" w14:textId="77777777" w:rsidR="00B90DBE" w:rsidRPr="008B1F0D" w:rsidRDefault="00B90DBE" w:rsidP="00EB0E37">
            <w:pPr>
              <w:rPr>
                <w:rFonts w:ascii="Times New Roman" w:hAnsi="Times New Roman" w:cs="Times New Roman"/>
                <w:sz w:val="24"/>
                <w:szCs w:val="24"/>
              </w:rPr>
            </w:pPr>
            <w:r w:rsidRPr="008B1F0D">
              <w:rPr>
                <w:rFonts w:ascii="Times New Roman" w:hAnsi="Times New Roman" w:cs="Times New Roman"/>
                <w:sz w:val="24"/>
                <w:szCs w:val="24"/>
              </w:rPr>
              <w:t>2023</w:t>
            </w:r>
          </w:p>
        </w:tc>
        <w:tc>
          <w:tcPr>
            <w:tcW w:w="2126" w:type="dxa"/>
          </w:tcPr>
          <w:p w14:paraId="59DB8D40" w14:textId="5BF53535" w:rsidR="00B90DBE" w:rsidRPr="008B1F0D" w:rsidRDefault="00B90DBE">
            <w:pPr>
              <w:rPr>
                <w:rFonts w:ascii="Times New Roman" w:hAnsi="Times New Roman" w:cs="Times New Roman"/>
                <w:sz w:val="24"/>
                <w:szCs w:val="24"/>
              </w:rPr>
            </w:pPr>
            <w:r w:rsidRPr="00BD43ED">
              <w:rPr>
                <w:rFonts w:ascii="Times New Roman" w:hAnsi="Times New Roman" w:cs="Times New Roman"/>
                <w:sz w:val="24"/>
                <w:szCs w:val="24"/>
              </w:rPr>
              <w:t xml:space="preserve">Rachel L. </w:t>
            </w:r>
            <w:proofErr w:type="spellStart"/>
            <w:r w:rsidRPr="00BD43ED">
              <w:rPr>
                <w:rFonts w:ascii="Times New Roman" w:hAnsi="Times New Roman" w:cs="Times New Roman"/>
                <w:sz w:val="24"/>
                <w:szCs w:val="24"/>
              </w:rPr>
              <w:t>Hybart</w:t>
            </w:r>
            <w:proofErr w:type="spellEnd"/>
            <w:r w:rsidRPr="00BD43ED">
              <w:rPr>
                <w:rFonts w:ascii="Times New Roman" w:hAnsi="Times New Roman" w:cs="Times New Roman"/>
                <w:sz w:val="24"/>
                <w:szCs w:val="24"/>
              </w:rPr>
              <w:t xml:space="preserve"> and Daniel P. Ferris, Senior Member</w:t>
            </w:r>
            <w:r>
              <w:rPr>
                <w:rFonts w:ascii="Times New Roman" w:hAnsi="Times New Roman" w:cs="Times New Roman"/>
                <w:sz w:val="24"/>
                <w:szCs w:val="24"/>
              </w:rPr>
              <w:t xml:space="preserve"> </w:t>
            </w:r>
            <w:r w:rsidRPr="00BD43ED">
              <w:rPr>
                <w:rFonts w:ascii="Times New Roman" w:hAnsi="Times New Roman" w:cs="Times New Roman"/>
                <w:sz w:val="24"/>
                <w:szCs w:val="24"/>
              </w:rPr>
              <w:t>IEEE</w:t>
            </w:r>
          </w:p>
        </w:tc>
        <w:tc>
          <w:tcPr>
            <w:tcW w:w="2410" w:type="dxa"/>
          </w:tcPr>
          <w:p w14:paraId="56C6B507" w14:textId="37EA439B" w:rsidR="00B90DBE" w:rsidRPr="008B1F0D" w:rsidRDefault="00B90DBE" w:rsidP="00BD43ED">
            <w:pPr>
              <w:rPr>
                <w:rFonts w:ascii="Times New Roman" w:hAnsi="Times New Roman" w:cs="Times New Roman"/>
                <w:sz w:val="24"/>
                <w:szCs w:val="24"/>
              </w:rPr>
            </w:pPr>
            <w:r w:rsidRPr="00BD43ED">
              <w:rPr>
                <w:rFonts w:ascii="Times New Roman" w:hAnsi="Times New Roman" w:cs="Times New Roman"/>
                <w:sz w:val="24"/>
                <w:szCs w:val="24"/>
              </w:rPr>
              <w:t>Embodiment for Robotic Lower-Limb</w:t>
            </w:r>
            <w:r>
              <w:rPr>
                <w:rFonts w:ascii="Times New Roman" w:hAnsi="Times New Roman" w:cs="Times New Roman"/>
                <w:sz w:val="24"/>
                <w:szCs w:val="24"/>
              </w:rPr>
              <w:t xml:space="preserve"> </w:t>
            </w:r>
            <w:r w:rsidRPr="00BD43ED">
              <w:rPr>
                <w:rFonts w:ascii="Times New Roman" w:hAnsi="Times New Roman" w:cs="Times New Roman"/>
                <w:sz w:val="24"/>
                <w:szCs w:val="24"/>
              </w:rPr>
              <w:t>Exoskeletons: A Narrative Review</w:t>
            </w:r>
          </w:p>
        </w:tc>
        <w:tc>
          <w:tcPr>
            <w:tcW w:w="4688" w:type="dxa"/>
          </w:tcPr>
          <w:p w14:paraId="51C4E78E" w14:textId="717DC10F" w:rsidR="00B90DBE" w:rsidRPr="00310D96" w:rsidRDefault="00B90DBE" w:rsidP="00310D96">
            <w:pPr>
              <w:rPr>
                <w:rFonts w:ascii="Times New Roman" w:hAnsi="Times New Roman" w:cs="Times New Roman"/>
                <w:sz w:val="24"/>
                <w:szCs w:val="24"/>
              </w:rPr>
            </w:pPr>
            <w:r w:rsidRPr="00310D96">
              <w:rPr>
                <w:rFonts w:ascii="Times New Roman" w:hAnsi="Times New Roman" w:cs="Times New Roman"/>
                <w:sz w:val="24"/>
                <w:szCs w:val="24"/>
              </w:rPr>
              <w:t>Research on embodiment of objects external</w:t>
            </w:r>
            <w:r>
              <w:rPr>
                <w:rFonts w:ascii="Times New Roman" w:hAnsi="Times New Roman" w:cs="Times New Roman"/>
                <w:sz w:val="24"/>
                <w:szCs w:val="24"/>
              </w:rPr>
              <w:t xml:space="preserve"> </w:t>
            </w:r>
            <w:r w:rsidRPr="00310D96">
              <w:rPr>
                <w:rFonts w:ascii="Times New Roman" w:hAnsi="Times New Roman" w:cs="Times New Roman"/>
                <w:sz w:val="24"/>
                <w:szCs w:val="24"/>
              </w:rPr>
              <w:t>to the human body has revealed important information</w:t>
            </w:r>
          </w:p>
          <w:p w14:paraId="09F405E9" w14:textId="2D0EDD54" w:rsidR="00B90DBE" w:rsidRPr="00310D96" w:rsidRDefault="00B90DBE" w:rsidP="00310D96">
            <w:pPr>
              <w:rPr>
                <w:rFonts w:ascii="Times New Roman" w:hAnsi="Times New Roman" w:cs="Times New Roman"/>
                <w:sz w:val="24"/>
                <w:szCs w:val="24"/>
              </w:rPr>
            </w:pPr>
            <w:r w:rsidRPr="00310D96">
              <w:rPr>
                <w:rFonts w:ascii="Times New Roman" w:hAnsi="Times New Roman" w:cs="Times New Roman"/>
                <w:sz w:val="24"/>
                <w:szCs w:val="24"/>
              </w:rPr>
              <w:t>about how the human nervous system interacts with robotic</w:t>
            </w:r>
          </w:p>
          <w:p w14:paraId="636B43A7" w14:textId="71936E85" w:rsidR="00B90DBE" w:rsidRPr="008B1F0D" w:rsidRDefault="00B90DBE" w:rsidP="00310D96">
            <w:pPr>
              <w:rPr>
                <w:rFonts w:ascii="Times New Roman" w:hAnsi="Times New Roman" w:cs="Times New Roman"/>
                <w:sz w:val="24"/>
                <w:szCs w:val="24"/>
              </w:rPr>
            </w:pPr>
            <w:r w:rsidRPr="00310D96">
              <w:rPr>
                <w:rFonts w:ascii="Times New Roman" w:hAnsi="Times New Roman" w:cs="Times New Roman"/>
                <w:sz w:val="24"/>
                <w:szCs w:val="24"/>
              </w:rPr>
              <w:t>lower limb exoskeletons.</w:t>
            </w:r>
          </w:p>
        </w:tc>
      </w:tr>
      <w:tr w:rsidR="00B90DBE" w:rsidRPr="008B1F0D" w14:paraId="2E107A19" w14:textId="77777777" w:rsidTr="007B479F">
        <w:trPr>
          <w:jc w:val="center"/>
        </w:trPr>
        <w:tc>
          <w:tcPr>
            <w:tcW w:w="846" w:type="dxa"/>
          </w:tcPr>
          <w:p w14:paraId="552478A3" w14:textId="77777777" w:rsidR="00B90DBE" w:rsidRPr="008B1F0D" w:rsidRDefault="00B90DBE" w:rsidP="00B71DFA">
            <w:pPr>
              <w:rPr>
                <w:rFonts w:ascii="Times New Roman" w:hAnsi="Times New Roman" w:cs="Times New Roman"/>
                <w:sz w:val="24"/>
                <w:szCs w:val="24"/>
              </w:rPr>
            </w:pPr>
            <w:r w:rsidRPr="008B1F0D">
              <w:rPr>
                <w:rFonts w:ascii="Times New Roman" w:hAnsi="Times New Roman" w:cs="Times New Roman"/>
                <w:sz w:val="24"/>
                <w:szCs w:val="24"/>
              </w:rPr>
              <w:t>2023</w:t>
            </w:r>
          </w:p>
        </w:tc>
        <w:tc>
          <w:tcPr>
            <w:tcW w:w="2126" w:type="dxa"/>
          </w:tcPr>
          <w:p w14:paraId="7334EB0A" w14:textId="11366C4A"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Rhys Newbury,</w:t>
            </w:r>
            <w:r>
              <w:rPr>
                <w:rFonts w:ascii="Times New Roman" w:hAnsi="Times New Roman" w:cs="Times New Roman"/>
                <w:sz w:val="24"/>
                <w:szCs w:val="24"/>
              </w:rPr>
              <w:t xml:space="preserve"> </w:t>
            </w:r>
            <w:r w:rsidRPr="00B71DFA">
              <w:rPr>
                <w:rFonts w:ascii="Times New Roman" w:hAnsi="Times New Roman" w:cs="Times New Roman"/>
                <w:sz w:val="24"/>
                <w:szCs w:val="24"/>
              </w:rPr>
              <w:t>Morris Gu, Lachlan Chumbley, Arsalan</w:t>
            </w:r>
            <w:r>
              <w:rPr>
                <w:rFonts w:ascii="Times New Roman" w:hAnsi="Times New Roman" w:cs="Times New Roman"/>
                <w:sz w:val="24"/>
                <w:szCs w:val="24"/>
              </w:rPr>
              <w:t xml:space="preserve"> </w:t>
            </w:r>
            <w:r w:rsidRPr="00B71DFA">
              <w:rPr>
                <w:rFonts w:ascii="Times New Roman" w:hAnsi="Times New Roman" w:cs="Times New Roman"/>
                <w:sz w:val="24"/>
                <w:szCs w:val="24"/>
              </w:rPr>
              <w:t xml:space="preserve">Mousavian, Clemens </w:t>
            </w:r>
            <w:proofErr w:type="spellStart"/>
            <w:r w:rsidRPr="00B71DFA">
              <w:rPr>
                <w:rFonts w:ascii="Times New Roman" w:hAnsi="Times New Roman" w:cs="Times New Roman"/>
                <w:sz w:val="24"/>
                <w:szCs w:val="24"/>
              </w:rPr>
              <w:t>Eppner</w:t>
            </w:r>
            <w:proofErr w:type="spellEnd"/>
          </w:p>
        </w:tc>
        <w:tc>
          <w:tcPr>
            <w:tcW w:w="2410" w:type="dxa"/>
          </w:tcPr>
          <w:p w14:paraId="5029D911" w14:textId="764DD92D"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Deep Learning Approaches to Grasp Synthesis: A Review</w:t>
            </w:r>
          </w:p>
        </w:tc>
        <w:tc>
          <w:tcPr>
            <w:tcW w:w="4688" w:type="dxa"/>
          </w:tcPr>
          <w:p w14:paraId="74BA670E" w14:textId="64CC4DC4"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Grasping is the process of picking up an object by</w:t>
            </w:r>
            <w:r>
              <w:rPr>
                <w:rFonts w:ascii="Times New Roman" w:hAnsi="Times New Roman" w:cs="Times New Roman"/>
                <w:sz w:val="24"/>
                <w:szCs w:val="24"/>
              </w:rPr>
              <w:t xml:space="preserve"> </w:t>
            </w:r>
            <w:r w:rsidRPr="00B71DFA">
              <w:rPr>
                <w:rFonts w:ascii="Times New Roman" w:hAnsi="Times New Roman" w:cs="Times New Roman"/>
                <w:sz w:val="24"/>
                <w:szCs w:val="24"/>
              </w:rPr>
              <w:t>applying forces and torques at a set of contacts. Recent advances in</w:t>
            </w:r>
            <w:r>
              <w:rPr>
                <w:rFonts w:ascii="Times New Roman" w:hAnsi="Times New Roman" w:cs="Times New Roman"/>
                <w:sz w:val="24"/>
                <w:szCs w:val="24"/>
              </w:rPr>
              <w:t xml:space="preserve"> </w:t>
            </w:r>
            <w:r w:rsidRPr="00B71DFA">
              <w:rPr>
                <w:rFonts w:ascii="Times New Roman" w:hAnsi="Times New Roman" w:cs="Times New Roman"/>
                <w:sz w:val="24"/>
                <w:szCs w:val="24"/>
              </w:rPr>
              <w:t>deep-learning methods have allowed rapid progress in robotic object</w:t>
            </w:r>
            <w:r>
              <w:rPr>
                <w:rFonts w:ascii="Times New Roman" w:hAnsi="Times New Roman" w:cs="Times New Roman"/>
                <w:sz w:val="24"/>
                <w:szCs w:val="24"/>
              </w:rPr>
              <w:t xml:space="preserve"> </w:t>
            </w:r>
            <w:r w:rsidRPr="00B71DFA">
              <w:rPr>
                <w:rFonts w:ascii="Times New Roman" w:hAnsi="Times New Roman" w:cs="Times New Roman"/>
                <w:sz w:val="24"/>
                <w:szCs w:val="24"/>
              </w:rPr>
              <w:t>grasping.</w:t>
            </w:r>
          </w:p>
        </w:tc>
      </w:tr>
      <w:tr w:rsidR="00B90DBE" w:rsidRPr="008B1F0D" w14:paraId="2EBE4173" w14:textId="77777777" w:rsidTr="007B479F">
        <w:trPr>
          <w:jc w:val="center"/>
        </w:trPr>
        <w:tc>
          <w:tcPr>
            <w:tcW w:w="846" w:type="dxa"/>
          </w:tcPr>
          <w:p w14:paraId="4928EE38" w14:textId="77777777" w:rsidR="00B90DBE" w:rsidRPr="008B1F0D" w:rsidRDefault="00B90DBE" w:rsidP="00B71DFA">
            <w:pPr>
              <w:rPr>
                <w:rFonts w:ascii="Times New Roman" w:hAnsi="Times New Roman" w:cs="Times New Roman"/>
                <w:sz w:val="24"/>
                <w:szCs w:val="24"/>
              </w:rPr>
            </w:pPr>
            <w:r w:rsidRPr="008B1F0D">
              <w:rPr>
                <w:rFonts w:ascii="Times New Roman" w:hAnsi="Times New Roman" w:cs="Times New Roman"/>
                <w:sz w:val="24"/>
                <w:szCs w:val="24"/>
              </w:rPr>
              <w:t>2023</w:t>
            </w:r>
          </w:p>
        </w:tc>
        <w:tc>
          <w:tcPr>
            <w:tcW w:w="2126" w:type="dxa"/>
          </w:tcPr>
          <w:p w14:paraId="4247ABB7" w14:textId="11F09BAE"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 xml:space="preserve">Bahareh </w:t>
            </w:r>
            <w:proofErr w:type="spellStart"/>
            <w:r w:rsidRPr="00B71DFA">
              <w:rPr>
                <w:rFonts w:ascii="Times New Roman" w:hAnsi="Times New Roman" w:cs="Times New Roman"/>
                <w:sz w:val="24"/>
                <w:szCs w:val="24"/>
              </w:rPr>
              <w:t>Ahkami</w:t>
            </w:r>
            <w:proofErr w:type="spellEnd"/>
            <w:r w:rsidRPr="00B71DFA">
              <w:rPr>
                <w:rFonts w:ascii="Times New Roman" w:hAnsi="Times New Roman" w:cs="Times New Roman"/>
                <w:sz w:val="24"/>
                <w:szCs w:val="24"/>
              </w:rPr>
              <w:t xml:space="preserve"> , Graduate Student Member, IEEE, Kirstin Ahmed , Alexander </w:t>
            </w:r>
            <w:proofErr w:type="spellStart"/>
            <w:r w:rsidRPr="00B71DFA">
              <w:rPr>
                <w:rFonts w:ascii="Times New Roman" w:hAnsi="Times New Roman" w:cs="Times New Roman"/>
                <w:sz w:val="24"/>
                <w:szCs w:val="24"/>
              </w:rPr>
              <w:t>Thesleff</w:t>
            </w:r>
            <w:proofErr w:type="spellEnd"/>
            <w:r w:rsidRPr="00B71DFA">
              <w:rPr>
                <w:rFonts w:ascii="Times New Roman" w:hAnsi="Times New Roman" w:cs="Times New Roman"/>
                <w:sz w:val="24"/>
                <w:szCs w:val="24"/>
              </w:rPr>
              <w:t xml:space="preserve"> ,</w:t>
            </w:r>
          </w:p>
        </w:tc>
        <w:tc>
          <w:tcPr>
            <w:tcW w:w="2410" w:type="dxa"/>
          </w:tcPr>
          <w:p w14:paraId="18FD5287" w14:textId="77777777" w:rsidR="00B90DBE" w:rsidRPr="00B71DFA"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Electromyography-Based Control of Lower Limb</w:t>
            </w:r>
          </w:p>
          <w:p w14:paraId="52936F5C" w14:textId="4953C601"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Prostheses: A Systematic Review</w:t>
            </w:r>
          </w:p>
        </w:tc>
        <w:tc>
          <w:tcPr>
            <w:tcW w:w="4688" w:type="dxa"/>
          </w:tcPr>
          <w:p w14:paraId="320E133C" w14:textId="0E39FA2B" w:rsidR="00B90DBE" w:rsidRPr="00B71DFA"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In the studies that were investigated, large</w:t>
            </w:r>
            <w:r>
              <w:rPr>
                <w:rFonts w:ascii="Times New Roman" w:hAnsi="Times New Roman" w:cs="Times New Roman"/>
                <w:sz w:val="24"/>
                <w:szCs w:val="24"/>
              </w:rPr>
              <w:t xml:space="preserve"> </w:t>
            </w:r>
            <w:r w:rsidRPr="00B71DFA">
              <w:rPr>
                <w:rFonts w:ascii="Times New Roman" w:hAnsi="Times New Roman" w:cs="Times New Roman"/>
                <w:sz w:val="24"/>
                <w:szCs w:val="24"/>
              </w:rPr>
              <w:t>variations were found between the control methodologies, type</w:t>
            </w:r>
          </w:p>
          <w:p w14:paraId="6104C394" w14:textId="77777777" w:rsidR="00B90DBE" w:rsidRPr="00B71DFA"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of research participant, recording protocols, assessments, and</w:t>
            </w:r>
          </w:p>
          <w:p w14:paraId="6866119A" w14:textId="0ECFFC5B"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prosthetic hardware.</w:t>
            </w:r>
          </w:p>
        </w:tc>
      </w:tr>
      <w:tr w:rsidR="00B90DBE" w:rsidRPr="008B1F0D" w14:paraId="00C47522" w14:textId="77777777" w:rsidTr="007B479F">
        <w:trPr>
          <w:jc w:val="center"/>
        </w:trPr>
        <w:tc>
          <w:tcPr>
            <w:tcW w:w="846" w:type="dxa"/>
          </w:tcPr>
          <w:p w14:paraId="3656B06A" w14:textId="196498E9" w:rsidR="00B90DBE" w:rsidRPr="008B1F0D" w:rsidRDefault="00B90DBE" w:rsidP="00B71DFA">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7C4CD0D6" w14:textId="7CD34245"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 xml:space="preserve">Maria </w:t>
            </w:r>
            <w:proofErr w:type="spellStart"/>
            <w:r w:rsidRPr="008319D2">
              <w:rPr>
                <w:rFonts w:ascii="Times New Roman" w:hAnsi="Times New Roman" w:cs="Times New Roman"/>
                <w:sz w:val="24"/>
                <w:szCs w:val="24"/>
              </w:rPr>
              <w:t>Koskinopoulou</w:t>
            </w:r>
            <w:proofErr w:type="spellEnd"/>
            <w:r w:rsidRPr="008319D2">
              <w:rPr>
                <w:rFonts w:ascii="Times New Roman" w:hAnsi="Times New Roman" w:cs="Times New Roman"/>
                <w:sz w:val="24"/>
                <w:szCs w:val="24"/>
              </w:rPr>
              <w:t xml:space="preserve">, </w:t>
            </w:r>
            <w:proofErr w:type="spellStart"/>
            <w:r w:rsidRPr="008319D2">
              <w:rPr>
                <w:rFonts w:ascii="Times New Roman" w:hAnsi="Times New Roman" w:cs="Times New Roman"/>
                <w:sz w:val="24"/>
                <w:szCs w:val="24"/>
              </w:rPr>
              <w:t>Zhuoqi</w:t>
            </w:r>
            <w:proofErr w:type="spellEnd"/>
            <w:r w:rsidRPr="008319D2">
              <w:rPr>
                <w:rFonts w:ascii="Times New Roman" w:hAnsi="Times New Roman" w:cs="Times New Roman"/>
                <w:sz w:val="24"/>
                <w:szCs w:val="24"/>
              </w:rPr>
              <w:t xml:space="preserve"> Cheng, Member, IEEE, Alperen Acemoglu,</w:t>
            </w:r>
          </w:p>
          <w:p w14:paraId="36BAB0C5" w14:textId="72DBB794" w:rsidR="00B90DBE" w:rsidRPr="00B71DFA"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Darwin G. Caldwell, Fellow, and Leonardo S. Mattos</w:t>
            </w:r>
            <w:r>
              <w:rPr>
                <w:rFonts w:ascii="Times New Roman" w:hAnsi="Times New Roman" w:cs="Times New Roman"/>
                <w:sz w:val="24"/>
                <w:szCs w:val="24"/>
              </w:rPr>
              <w:t>.</w:t>
            </w:r>
          </w:p>
        </w:tc>
        <w:tc>
          <w:tcPr>
            <w:tcW w:w="2410" w:type="dxa"/>
          </w:tcPr>
          <w:p w14:paraId="20D346A8" w14:textId="77777777"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Robotic Devices for Assisted and Autonomous</w:t>
            </w:r>
          </w:p>
          <w:p w14:paraId="331C3C60" w14:textId="644A5878" w:rsidR="00B90DBE" w:rsidRPr="00B71DFA"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Intravenous Access</w:t>
            </w:r>
          </w:p>
        </w:tc>
        <w:tc>
          <w:tcPr>
            <w:tcW w:w="4688" w:type="dxa"/>
          </w:tcPr>
          <w:p w14:paraId="1E5AF27C" w14:textId="4E21E780"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This</w:t>
            </w:r>
            <w:r>
              <w:rPr>
                <w:rFonts w:ascii="Times New Roman" w:hAnsi="Times New Roman" w:cs="Times New Roman"/>
                <w:sz w:val="24"/>
                <w:szCs w:val="24"/>
              </w:rPr>
              <w:t xml:space="preserve"> </w:t>
            </w:r>
            <w:r w:rsidRPr="008319D2">
              <w:rPr>
                <w:rFonts w:ascii="Times New Roman" w:hAnsi="Times New Roman" w:cs="Times New Roman"/>
                <w:sz w:val="24"/>
                <w:szCs w:val="24"/>
              </w:rPr>
              <w:t>paper will review these recent technical developments, including</w:t>
            </w:r>
          </w:p>
          <w:p w14:paraId="221552E5" w14:textId="73941A0E"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methods and systems for vein</w:t>
            </w:r>
            <w:r>
              <w:rPr>
                <w:rFonts w:ascii="Times New Roman" w:hAnsi="Times New Roman" w:cs="Times New Roman"/>
                <w:sz w:val="24"/>
                <w:szCs w:val="24"/>
              </w:rPr>
              <w:t xml:space="preserve"> </w:t>
            </w:r>
            <w:r w:rsidRPr="008319D2">
              <w:rPr>
                <w:rFonts w:ascii="Times New Roman" w:hAnsi="Times New Roman" w:cs="Times New Roman"/>
                <w:sz w:val="24"/>
                <w:szCs w:val="24"/>
              </w:rPr>
              <w:t>imaging and localization, needle</w:t>
            </w:r>
          </w:p>
          <w:p w14:paraId="2719D87C" w14:textId="77777777"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insertion, venipuncture detection, catheter placement, and complete</w:t>
            </w:r>
          </w:p>
          <w:p w14:paraId="3A699D4D" w14:textId="2592D6DA" w:rsidR="00B90DBE" w:rsidRPr="00B71DFA"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robotic IVA platforms.</w:t>
            </w:r>
          </w:p>
        </w:tc>
      </w:tr>
      <w:tr w:rsidR="00B90DBE" w:rsidRPr="008B1F0D" w14:paraId="01F91246" w14:textId="77777777" w:rsidTr="007B479F">
        <w:trPr>
          <w:jc w:val="center"/>
        </w:trPr>
        <w:tc>
          <w:tcPr>
            <w:tcW w:w="846" w:type="dxa"/>
          </w:tcPr>
          <w:p w14:paraId="0A4EC80E" w14:textId="32389A27" w:rsidR="00B90DBE" w:rsidRPr="00B90DBE" w:rsidRDefault="00B90DBE" w:rsidP="00B90DBE">
            <w:pPr>
              <w:rPr>
                <w:rFonts w:ascii="Times New Roman" w:hAnsi="Times New Roman" w:cs="Times New Roman"/>
                <w:sz w:val="24"/>
                <w:szCs w:val="24"/>
              </w:rPr>
            </w:pPr>
            <w:r w:rsidRPr="00B90DBE">
              <w:rPr>
                <w:rFonts w:ascii="Times New Roman" w:hAnsi="Times New Roman" w:cs="Times New Roman"/>
                <w:sz w:val="24"/>
                <w:szCs w:val="24"/>
              </w:rPr>
              <w:t>2023</w:t>
            </w:r>
          </w:p>
        </w:tc>
        <w:tc>
          <w:tcPr>
            <w:tcW w:w="2126" w:type="dxa"/>
          </w:tcPr>
          <w:p w14:paraId="0B5D67FA" w14:textId="407EA14F" w:rsidR="00B90DBE" w:rsidRPr="00B90DBE" w:rsidRDefault="00B90DBE" w:rsidP="00B90DBE">
            <w:pPr>
              <w:rPr>
                <w:rFonts w:ascii="Times New Roman" w:hAnsi="Times New Roman" w:cs="Times New Roman"/>
                <w:sz w:val="24"/>
                <w:szCs w:val="24"/>
              </w:rPr>
            </w:pPr>
            <w:r w:rsidRPr="00B90DBE">
              <w:rPr>
                <w:rFonts w:ascii="Times New Roman" w:hAnsi="Times New Roman" w:cs="Times New Roman"/>
                <w:sz w:val="24"/>
                <w:szCs w:val="24"/>
              </w:rPr>
              <w:t xml:space="preserve">Filip </w:t>
            </w:r>
            <w:proofErr w:type="spellStart"/>
            <w:r w:rsidRPr="00B90DBE">
              <w:rPr>
                <w:rFonts w:ascii="Times New Roman" w:hAnsi="Times New Roman" w:cs="Times New Roman"/>
                <w:sz w:val="24"/>
                <w:szCs w:val="24"/>
              </w:rPr>
              <w:t>Gasparic</w:t>
            </w:r>
            <w:proofErr w:type="spellEnd"/>
            <w:r w:rsidRPr="00B90DBE">
              <w:rPr>
                <w:rFonts w:ascii="Times New Roman" w:hAnsi="Times New Roman" w:cs="Times New Roman"/>
                <w:sz w:val="24"/>
                <w:szCs w:val="24"/>
              </w:rPr>
              <w:t xml:space="preserve">; Nikola </w:t>
            </w:r>
            <w:proofErr w:type="spellStart"/>
            <w:r w:rsidRPr="00B90DBE">
              <w:rPr>
                <w:rFonts w:ascii="Times New Roman" w:hAnsi="Times New Roman" w:cs="Times New Roman"/>
                <w:sz w:val="24"/>
                <w:szCs w:val="24"/>
              </w:rPr>
              <w:t>Jorgovanovic</w:t>
            </w:r>
            <w:proofErr w:type="spellEnd"/>
            <w:r w:rsidRPr="00B90DBE">
              <w:rPr>
                <w:rFonts w:ascii="Times New Roman" w:hAnsi="Times New Roman" w:cs="Times New Roman"/>
                <w:sz w:val="24"/>
                <w:szCs w:val="24"/>
              </w:rPr>
              <w:t xml:space="preserve">; Christian Hofer; Michael F. </w:t>
            </w:r>
            <w:proofErr w:type="spellStart"/>
            <w:r w:rsidRPr="00B90DBE">
              <w:rPr>
                <w:rFonts w:ascii="Times New Roman" w:hAnsi="Times New Roman" w:cs="Times New Roman"/>
                <w:sz w:val="24"/>
                <w:szCs w:val="24"/>
              </w:rPr>
              <w:t>Russold</w:t>
            </w:r>
            <w:proofErr w:type="spellEnd"/>
            <w:r w:rsidRPr="00B90DBE">
              <w:rPr>
                <w:rFonts w:ascii="Times New Roman" w:hAnsi="Times New Roman" w:cs="Times New Roman"/>
                <w:sz w:val="24"/>
                <w:szCs w:val="24"/>
              </w:rPr>
              <w:t>; Mario Koppe</w:t>
            </w:r>
          </w:p>
        </w:tc>
        <w:tc>
          <w:tcPr>
            <w:tcW w:w="2410" w:type="dxa"/>
          </w:tcPr>
          <w:p w14:paraId="196A9FB7" w14:textId="54FF370E" w:rsidR="00B90DBE" w:rsidRPr="00B90DBE" w:rsidRDefault="00B90DBE" w:rsidP="00B90DBE">
            <w:pPr>
              <w:rPr>
                <w:rFonts w:ascii="Times New Roman" w:hAnsi="Times New Roman" w:cs="Times New Roman"/>
                <w:sz w:val="24"/>
                <w:szCs w:val="24"/>
              </w:rPr>
            </w:pPr>
            <w:r w:rsidRPr="00B90DBE">
              <w:rPr>
                <w:rFonts w:ascii="Times New Roman" w:hAnsi="Times New Roman" w:cs="Times New Roman"/>
                <w:sz w:val="24"/>
                <w:szCs w:val="24"/>
              </w:rPr>
              <w:t>A Novel Sensory Feedback Approach to Facilitate Both Predictive and Corrective Control of Grasping Force in Myoelectric Prostheses</w:t>
            </w:r>
          </w:p>
        </w:tc>
        <w:tc>
          <w:tcPr>
            <w:tcW w:w="4688" w:type="dxa"/>
          </w:tcPr>
          <w:p w14:paraId="3AAC6059" w14:textId="57B2B857" w:rsidR="00B90DBE" w:rsidRPr="00B90DBE" w:rsidRDefault="00B90DBE" w:rsidP="00B90DBE">
            <w:pPr>
              <w:rPr>
                <w:rFonts w:ascii="Times New Roman" w:hAnsi="Times New Roman" w:cs="Times New Roman"/>
                <w:sz w:val="24"/>
                <w:szCs w:val="24"/>
              </w:rPr>
            </w:pPr>
            <w:r w:rsidRPr="00B90DBE">
              <w:rPr>
                <w:rFonts w:ascii="Times New Roman" w:hAnsi="Times New Roman" w:cs="Times New Roman"/>
                <w:sz w:val="24"/>
                <w:szCs w:val="24"/>
              </w:rPr>
              <w:t>Reliable force control is especially important when using myoelectric upper-limb prostheses as the force defines whether an object will be firmly grasped, damaged, or dropped.</w:t>
            </w:r>
          </w:p>
        </w:tc>
      </w:tr>
      <w:tr w:rsidR="00B90DBE" w:rsidRPr="008B1F0D" w14:paraId="7DD7826B" w14:textId="77777777" w:rsidTr="007B479F">
        <w:trPr>
          <w:jc w:val="center"/>
        </w:trPr>
        <w:tc>
          <w:tcPr>
            <w:tcW w:w="846" w:type="dxa"/>
          </w:tcPr>
          <w:p w14:paraId="13030DED" w14:textId="57541C4F" w:rsidR="00B90DBE" w:rsidRPr="00B90DBE" w:rsidRDefault="00B90DBE" w:rsidP="00B90DBE">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7739EE19" w14:textId="50DE5EC3" w:rsidR="00B90DBE" w:rsidRPr="00B90DBE" w:rsidRDefault="00B90DBE" w:rsidP="00B90DBE">
            <w:pPr>
              <w:rPr>
                <w:rFonts w:ascii="Times New Roman" w:hAnsi="Times New Roman" w:cs="Times New Roman"/>
                <w:sz w:val="24"/>
                <w:szCs w:val="24"/>
              </w:rPr>
            </w:pPr>
            <w:proofErr w:type="spellStart"/>
            <w:r w:rsidRPr="00B90DBE">
              <w:rPr>
                <w:rFonts w:ascii="Times New Roman" w:hAnsi="Times New Roman" w:cs="Times New Roman"/>
                <w:sz w:val="24"/>
                <w:szCs w:val="24"/>
              </w:rPr>
              <w:t>Kyujin</w:t>
            </w:r>
            <w:proofErr w:type="spellEnd"/>
            <w:r w:rsidRPr="00B90DBE">
              <w:rPr>
                <w:rFonts w:ascii="Times New Roman" w:hAnsi="Times New Roman" w:cs="Times New Roman"/>
                <w:sz w:val="24"/>
                <w:szCs w:val="24"/>
              </w:rPr>
              <w:t xml:space="preserve"> Hyeon; </w:t>
            </w:r>
            <w:proofErr w:type="spellStart"/>
            <w:r w:rsidRPr="00B90DBE">
              <w:rPr>
                <w:rFonts w:ascii="Times New Roman" w:hAnsi="Times New Roman" w:cs="Times New Roman"/>
                <w:sz w:val="24"/>
                <w:szCs w:val="24"/>
              </w:rPr>
              <w:t>Chongyoung</w:t>
            </w:r>
            <w:proofErr w:type="spellEnd"/>
            <w:r w:rsidRPr="00B90DBE">
              <w:rPr>
                <w:rFonts w:ascii="Times New Roman" w:hAnsi="Times New Roman" w:cs="Times New Roman"/>
                <w:sz w:val="24"/>
                <w:szCs w:val="24"/>
              </w:rPr>
              <w:t xml:space="preserve"> Chung; </w:t>
            </w:r>
            <w:proofErr w:type="spellStart"/>
            <w:r w:rsidRPr="00B90DBE">
              <w:rPr>
                <w:rFonts w:ascii="Times New Roman" w:hAnsi="Times New Roman" w:cs="Times New Roman"/>
                <w:sz w:val="24"/>
                <w:szCs w:val="24"/>
              </w:rPr>
              <w:t>Jihyeong</w:t>
            </w:r>
            <w:proofErr w:type="spellEnd"/>
            <w:r w:rsidRPr="00B90DBE">
              <w:rPr>
                <w:rFonts w:ascii="Times New Roman" w:hAnsi="Times New Roman" w:cs="Times New Roman"/>
                <w:sz w:val="24"/>
                <w:szCs w:val="24"/>
              </w:rPr>
              <w:t xml:space="preserve"> Ma; Ki-</w:t>
            </w:r>
            <w:proofErr w:type="spellStart"/>
            <w:r w:rsidRPr="00B90DBE">
              <w:rPr>
                <w:rFonts w:ascii="Times New Roman" w:hAnsi="Times New Roman" w:cs="Times New Roman"/>
                <w:sz w:val="24"/>
                <w:szCs w:val="24"/>
              </w:rPr>
              <w:t>Uk</w:t>
            </w:r>
            <w:proofErr w:type="spellEnd"/>
            <w:r w:rsidRPr="00B90DBE">
              <w:rPr>
                <w:rFonts w:ascii="Times New Roman" w:hAnsi="Times New Roman" w:cs="Times New Roman"/>
                <w:sz w:val="24"/>
                <w:szCs w:val="24"/>
              </w:rPr>
              <w:t xml:space="preserve"> Kyung</w:t>
            </w:r>
          </w:p>
        </w:tc>
        <w:tc>
          <w:tcPr>
            <w:tcW w:w="2410" w:type="dxa"/>
          </w:tcPr>
          <w:p w14:paraId="04702D59" w14:textId="3248A98D" w:rsidR="00B90DBE" w:rsidRPr="00B90DBE" w:rsidRDefault="00B90DBE" w:rsidP="00B90DBE">
            <w:pPr>
              <w:rPr>
                <w:rFonts w:ascii="Times New Roman" w:hAnsi="Times New Roman" w:cs="Times New Roman"/>
                <w:sz w:val="24"/>
                <w:szCs w:val="24"/>
              </w:rPr>
            </w:pPr>
            <w:r w:rsidRPr="00B90DBE">
              <w:rPr>
                <w:rFonts w:ascii="Times New Roman" w:hAnsi="Times New Roman" w:cs="Times New Roman"/>
                <w:sz w:val="24"/>
                <w:szCs w:val="24"/>
              </w:rPr>
              <w:t>Lightweight and Flexible Prosthetic Wrist With Shape Memory Alloy (SMA)-Based Artificial Muscle and Elliptic Rolling Joint</w:t>
            </w:r>
          </w:p>
        </w:tc>
        <w:tc>
          <w:tcPr>
            <w:tcW w:w="4688" w:type="dxa"/>
          </w:tcPr>
          <w:p w14:paraId="2E974FA7" w14:textId="7590D336" w:rsidR="00B90DBE" w:rsidRPr="00B90DBE" w:rsidRDefault="00B90DBE" w:rsidP="00B90DBE">
            <w:pPr>
              <w:rPr>
                <w:rFonts w:ascii="Times New Roman" w:hAnsi="Times New Roman" w:cs="Times New Roman"/>
                <w:sz w:val="24"/>
                <w:szCs w:val="24"/>
              </w:rPr>
            </w:pPr>
            <w:r w:rsidRPr="00B90DBE">
              <w:rPr>
                <w:rFonts w:ascii="Times New Roman" w:hAnsi="Times New Roman" w:cs="Times New Roman"/>
                <w:sz w:val="24"/>
                <w:szCs w:val="24"/>
              </w:rPr>
              <w:t>This letter proposes a novel prosthetic wrist that emulates the anatomical structure of the human wrist, specifically the wrist bones and muscles responsible for wrist movements. To achieve a range of motion (ROM) and load-bearing capacity comparable to the human wrist joint</w:t>
            </w:r>
            <w:r>
              <w:rPr>
                <w:rFonts w:ascii="Times New Roman" w:hAnsi="Times New Roman" w:cs="Times New Roman"/>
                <w:sz w:val="24"/>
                <w:szCs w:val="24"/>
              </w:rPr>
              <w:t>.</w:t>
            </w:r>
          </w:p>
        </w:tc>
      </w:tr>
      <w:tr w:rsidR="00B90DBE" w:rsidRPr="008B1F0D" w14:paraId="5E674593" w14:textId="77777777" w:rsidTr="007B479F">
        <w:trPr>
          <w:jc w:val="center"/>
        </w:trPr>
        <w:tc>
          <w:tcPr>
            <w:tcW w:w="846" w:type="dxa"/>
          </w:tcPr>
          <w:p w14:paraId="53E19FF5" w14:textId="17D65213" w:rsidR="00B90DBE" w:rsidRPr="008B1F0D" w:rsidRDefault="00B90DBE" w:rsidP="00B71DFA">
            <w:pPr>
              <w:rPr>
                <w:rFonts w:ascii="Times New Roman" w:hAnsi="Times New Roman" w:cs="Times New Roman"/>
                <w:sz w:val="24"/>
                <w:szCs w:val="24"/>
              </w:rPr>
            </w:pPr>
            <w:r>
              <w:rPr>
                <w:rFonts w:ascii="Times New Roman" w:hAnsi="Times New Roman" w:cs="Times New Roman"/>
                <w:sz w:val="24"/>
                <w:szCs w:val="24"/>
              </w:rPr>
              <w:lastRenderedPageBreak/>
              <w:t>2022</w:t>
            </w:r>
          </w:p>
        </w:tc>
        <w:tc>
          <w:tcPr>
            <w:tcW w:w="2126" w:type="dxa"/>
          </w:tcPr>
          <w:p w14:paraId="11C26947" w14:textId="0F323FDC"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Revanth Damerla, Kevin Rice, Daniel Rubio-</w:t>
            </w:r>
            <w:proofErr w:type="spellStart"/>
            <w:r w:rsidRPr="00B71DFA">
              <w:rPr>
                <w:rFonts w:ascii="Times New Roman" w:hAnsi="Times New Roman" w:cs="Times New Roman"/>
                <w:sz w:val="24"/>
                <w:szCs w:val="24"/>
              </w:rPr>
              <w:t>Ejchel</w:t>
            </w:r>
            <w:proofErr w:type="spellEnd"/>
            <w:r w:rsidRPr="00B71DFA">
              <w:rPr>
                <w:rFonts w:ascii="Times New Roman" w:hAnsi="Times New Roman" w:cs="Times New Roman"/>
                <w:sz w:val="24"/>
                <w:szCs w:val="24"/>
              </w:rPr>
              <w:t xml:space="preserve">, Maurice Miro, Enrico Braucher, Juliet Foote, Issam </w:t>
            </w:r>
            <w:proofErr w:type="spellStart"/>
            <w:r w:rsidRPr="00B71DFA">
              <w:rPr>
                <w:rFonts w:ascii="Times New Roman" w:hAnsi="Times New Roman" w:cs="Times New Roman"/>
                <w:sz w:val="24"/>
                <w:szCs w:val="24"/>
              </w:rPr>
              <w:t>Bourai</w:t>
            </w:r>
            <w:proofErr w:type="spellEnd"/>
          </w:p>
        </w:tc>
        <w:tc>
          <w:tcPr>
            <w:tcW w:w="2410" w:type="dxa"/>
          </w:tcPr>
          <w:p w14:paraId="6A4D7227" w14:textId="1C5EC993"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Design</w:t>
            </w:r>
            <w:r>
              <w:rPr>
                <w:rFonts w:ascii="Times New Roman" w:hAnsi="Times New Roman" w:cs="Times New Roman"/>
                <w:sz w:val="24"/>
                <w:szCs w:val="24"/>
              </w:rPr>
              <w:t xml:space="preserve"> </w:t>
            </w:r>
            <w:r w:rsidRPr="00B71DFA">
              <w:rPr>
                <w:rFonts w:ascii="Times New Roman" w:hAnsi="Times New Roman" w:cs="Times New Roman"/>
                <w:sz w:val="24"/>
                <w:szCs w:val="24"/>
              </w:rPr>
              <w:t xml:space="preserve">and Testing of a Novel, High-Performance Two </w:t>
            </w:r>
            <w:proofErr w:type="spellStart"/>
            <w:r w:rsidRPr="00B71DFA">
              <w:rPr>
                <w:rFonts w:ascii="Times New Roman" w:hAnsi="Times New Roman" w:cs="Times New Roman"/>
                <w:sz w:val="24"/>
                <w:szCs w:val="24"/>
              </w:rPr>
              <w:t>DoF</w:t>
            </w:r>
            <w:proofErr w:type="spellEnd"/>
            <w:r w:rsidRPr="00B71DFA">
              <w:rPr>
                <w:rFonts w:ascii="Times New Roman" w:hAnsi="Times New Roman" w:cs="Times New Roman"/>
                <w:sz w:val="24"/>
                <w:szCs w:val="24"/>
              </w:rPr>
              <w:t xml:space="preserve"> Prosthetic Wrist</w:t>
            </w:r>
          </w:p>
        </w:tc>
        <w:tc>
          <w:tcPr>
            <w:tcW w:w="4688" w:type="dxa"/>
          </w:tcPr>
          <w:p w14:paraId="6AC338CF" w14:textId="56C6235C" w:rsidR="00B90DBE" w:rsidRPr="008B1F0D" w:rsidRDefault="00B90DBE" w:rsidP="00B71DFA">
            <w:pPr>
              <w:rPr>
                <w:rFonts w:ascii="Times New Roman" w:hAnsi="Times New Roman" w:cs="Times New Roman"/>
                <w:sz w:val="24"/>
                <w:szCs w:val="24"/>
              </w:rPr>
            </w:pPr>
            <w:r w:rsidRPr="00B71DFA">
              <w:rPr>
                <w:rFonts w:ascii="Times New Roman" w:hAnsi="Times New Roman" w:cs="Times New Roman"/>
                <w:sz w:val="24"/>
                <w:szCs w:val="24"/>
              </w:rPr>
              <w:t>This review determines that no</w:t>
            </w:r>
            <w:r>
              <w:rPr>
                <w:rFonts w:ascii="Times New Roman" w:hAnsi="Times New Roman" w:cs="Times New Roman"/>
                <w:sz w:val="24"/>
                <w:szCs w:val="24"/>
              </w:rPr>
              <w:t xml:space="preserve"> </w:t>
            </w:r>
            <w:r w:rsidRPr="00B71DFA">
              <w:rPr>
                <w:rFonts w:ascii="Times New Roman" w:hAnsi="Times New Roman" w:cs="Times New Roman"/>
                <w:sz w:val="24"/>
                <w:szCs w:val="24"/>
              </w:rPr>
              <w:t>existing prosthetic wrist meets the</w:t>
            </w:r>
            <w:r>
              <w:rPr>
                <w:rFonts w:ascii="Times New Roman" w:hAnsi="Times New Roman" w:cs="Times New Roman"/>
                <w:sz w:val="24"/>
                <w:szCs w:val="24"/>
              </w:rPr>
              <w:t xml:space="preserve"> </w:t>
            </w:r>
            <w:r w:rsidRPr="00B71DFA">
              <w:rPr>
                <w:rFonts w:ascii="Times New Roman" w:hAnsi="Times New Roman" w:cs="Times New Roman"/>
                <w:sz w:val="24"/>
                <w:szCs w:val="24"/>
              </w:rPr>
              <w:t>target specifications due to the presence of actuators and</w:t>
            </w:r>
            <w:r>
              <w:rPr>
                <w:rFonts w:ascii="Times New Roman" w:hAnsi="Times New Roman" w:cs="Times New Roman"/>
                <w:sz w:val="24"/>
                <w:szCs w:val="24"/>
              </w:rPr>
              <w:t xml:space="preserve"> </w:t>
            </w:r>
            <w:r w:rsidRPr="00B71DFA">
              <w:rPr>
                <w:rFonts w:ascii="Times New Roman" w:hAnsi="Times New Roman" w:cs="Times New Roman"/>
                <w:sz w:val="24"/>
                <w:szCs w:val="24"/>
              </w:rPr>
              <w:t xml:space="preserve">transmissions that do not offer </w:t>
            </w:r>
            <w:r>
              <w:rPr>
                <w:rFonts w:ascii="Times New Roman" w:hAnsi="Times New Roman" w:cs="Times New Roman"/>
                <w:sz w:val="24"/>
                <w:szCs w:val="24"/>
              </w:rPr>
              <w:t>sufficient</w:t>
            </w:r>
            <w:r w:rsidRPr="00B71DFA">
              <w:rPr>
                <w:rFonts w:ascii="Times New Roman" w:hAnsi="Times New Roman" w:cs="Times New Roman"/>
                <w:sz w:val="24"/>
                <w:szCs w:val="24"/>
              </w:rPr>
              <w:t xml:space="preserve"> torque density, power density, and specific power.</w:t>
            </w:r>
          </w:p>
        </w:tc>
      </w:tr>
      <w:tr w:rsidR="00B90DBE" w:rsidRPr="008B1F0D" w14:paraId="3FCB0D3C" w14:textId="77777777" w:rsidTr="007B479F">
        <w:trPr>
          <w:jc w:val="center"/>
        </w:trPr>
        <w:tc>
          <w:tcPr>
            <w:tcW w:w="846" w:type="dxa"/>
          </w:tcPr>
          <w:p w14:paraId="79DD72B6" w14:textId="4D927134" w:rsidR="00B90DBE" w:rsidRPr="008B1F0D" w:rsidRDefault="00B90DBE" w:rsidP="00B71DFA">
            <w:pPr>
              <w:rPr>
                <w:rFonts w:ascii="Times New Roman" w:hAnsi="Times New Roman" w:cs="Times New Roman"/>
                <w:sz w:val="24"/>
                <w:szCs w:val="24"/>
              </w:rPr>
            </w:pPr>
            <w:r w:rsidRPr="008B1F0D">
              <w:rPr>
                <w:rFonts w:ascii="Times New Roman" w:hAnsi="Times New Roman" w:cs="Times New Roman"/>
                <w:sz w:val="24"/>
                <w:szCs w:val="24"/>
              </w:rPr>
              <w:t>202</w:t>
            </w:r>
            <w:r>
              <w:rPr>
                <w:rFonts w:ascii="Times New Roman" w:hAnsi="Times New Roman" w:cs="Times New Roman"/>
                <w:sz w:val="24"/>
                <w:szCs w:val="24"/>
              </w:rPr>
              <w:t>1</w:t>
            </w:r>
          </w:p>
        </w:tc>
        <w:tc>
          <w:tcPr>
            <w:tcW w:w="2126" w:type="dxa"/>
          </w:tcPr>
          <w:p w14:paraId="664FB876" w14:textId="77777777" w:rsidR="00B90DBE" w:rsidRPr="008319D2" w:rsidRDefault="00B90DBE" w:rsidP="008319D2">
            <w:pPr>
              <w:rPr>
                <w:rFonts w:ascii="Times New Roman" w:hAnsi="Times New Roman" w:cs="Times New Roman"/>
                <w:sz w:val="24"/>
                <w:szCs w:val="24"/>
              </w:rPr>
            </w:pPr>
            <w:proofErr w:type="spellStart"/>
            <w:r w:rsidRPr="008319D2">
              <w:rPr>
                <w:rFonts w:ascii="Times New Roman" w:hAnsi="Times New Roman" w:cs="Times New Roman"/>
                <w:sz w:val="24"/>
                <w:szCs w:val="24"/>
              </w:rPr>
              <w:t>Gaoyang</w:t>
            </w:r>
            <w:proofErr w:type="spellEnd"/>
            <w:r w:rsidRPr="008319D2">
              <w:rPr>
                <w:rFonts w:ascii="Times New Roman" w:hAnsi="Times New Roman" w:cs="Times New Roman"/>
                <w:sz w:val="24"/>
                <w:szCs w:val="24"/>
              </w:rPr>
              <w:t xml:space="preserve"> Pang , Graduate Student Member, IEEE, Geng Yang , Member, IEEE,</w:t>
            </w:r>
          </w:p>
          <w:p w14:paraId="3F86A53B" w14:textId="7AE8DE0C" w:rsidR="00B90DBE" w:rsidRPr="008B1F0D"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 xml:space="preserve">and </w:t>
            </w:r>
            <w:proofErr w:type="spellStart"/>
            <w:r w:rsidRPr="008319D2">
              <w:rPr>
                <w:rFonts w:ascii="Times New Roman" w:hAnsi="Times New Roman" w:cs="Times New Roman"/>
                <w:sz w:val="24"/>
                <w:szCs w:val="24"/>
              </w:rPr>
              <w:t>Zhibo</w:t>
            </w:r>
            <w:proofErr w:type="spellEnd"/>
            <w:r w:rsidRPr="008319D2">
              <w:rPr>
                <w:rFonts w:ascii="Times New Roman" w:hAnsi="Times New Roman" w:cs="Times New Roman"/>
                <w:sz w:val="24"/>
                <w:szCs w:val="24"/>
              </w:rPr>
              <w:t xml:space="preserve"> Pang , Senior Member, </w:t>
            </w:r>
          </w:p>
        </w:tc>
        <w:tc>
          <w:tcPr>
            <w:tcW w:w="2410" w:type="dxa"/>
          </w:tcPr>
          <w:p w14:paraId="29BCB597" w14:textId="77777777"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Review of Robot Skin: A Potential Enabler for Safe</w:t>
            </w:r>
          </w:p>
          <w:p w14:paraId="478F201F" w14:textId="77777777"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Collaboration, Immersive Teleoperation, and</w:t>
            </w:r>
          </w:p>
          <w:p w14:paraId="2B7D9EAD" w14:textId="58D01CED" w:rsidR="00B90DBE" w:rsidRPr="008B1F0D"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Affective Interaction of Future Collaborative Robots</w:t>
            </w:r>
          </w:p>
        </w:tc>
        <w:tc>
          <w:tcPr>
            <w:tcW w:w="4688" w:type="dxa"/>
          </w:tcPr>
          <w:p w14:paraId="44284067" w14:textId="7C165CA2"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This review introduces</w:t>
            </w:r>
            <w:r>
              <w:rPr>
                <w:rFonts w:ascii="Times New Roman" w:hAnsi="Times New Roman" w:cs="Times New Roman"/>
                <w:sz w:val="24"/>
                <w:szCs w:val="24"/>
              </w:rPr>
              <w:t xml:space="preserve"> </w:t>
            </w:r>
            <w:r w:rsidRPr="008319D2">
              <w:rPr>
                <w:rFonts w:ascii="Times New Roman" w:hAnsi="Times New Roman" w:cs="Times New Roman"/>
                <w:sz w:val="24"/>
                <w:szCs w:val="24"/>
              </w:rPr>
              <w:t xml:space="preserve">the potential applications of </w:t>
            </w:r>
            <w:proofErr w:type="spellStart"/>
            <w:r w:rsidRPr="008319D2">
              <w:rPr>
                <w:rFonts w:ascii="Times New Roman" w:hAnsi="Times New Roman" w:cs="Times New Roman"/>
                <w:sz w:val="24"/>
                <w:szCs w:val="24"/>
              </w:rPr>
              <w:t>cobots</w:t>
            </w:r>
            <w:proofErr w:type="spellEnd"/>
            <w:r w:rsidRPr="008319D2">
              <w:rPr>
                <w:rFonts w:ascii="Times New Roman" w:hAnsi="Times New Roman" w:cs="Times New Roman"/>
                <w:sz w:val="24"/>
                <w:szCs w:val="24"/>
              </w:rPr>
              <w:t xml:space="preserve"> for human care together</w:t>
            </w:r>
            <w:r>
              <w:rPr>
                <w:rFonts w:ascii="Times New Roman" w:hAnsi="Times New Roman" w:cs="Times New Roman"/>
                <w:sz w:val="24"/>
                <w:szCs w:val="24"/>
              </w:rPr>
              <w:t xml:space="preserve"> </w:t>
            </w:r>
            <w:r w:rsidRPr="008319D2">
              <w:rPr>
                <w:rFonts w:ascii="Times New Roman" w:hAnsi="Times New Roman" w:cs="Times New Roman"/>
                <w:sz w:val="24"/>
                <w:szCs w:val="24"/>
              </w:rPr>
              <w:t>with those demanded features. In addition, the explicit roles of</w:t>
            </w:r>
            <w:r>
              <w:rPr>
                <w:rFonts w:ascii="Times New Roman" w:hAnsi="Times New Roman" w:cs="Times New Roman"/>
                <w:sz w:val="24"/>
                <w:szCs w:val="24"/>
              </w:rPr>
              <w:t xml:space="preserve"> </w:t>
            </w:r>
            <w:r w:rsidRPr="008319D2">
              <w:rPr>
                <w:rFonts w:ascii="Times New Roman" w:hAnsi="Times New Roman" w:cs="Times New Roman"/>
                <w:sz w:val="24"/>
                <w:szCs w:val="24"/>
              </w:rPr>
              <w:t>robot skin in satisfying the escalating demands of those features</w:t>
            </w:r>
          </w:p>
          <w:p w14:paraId="7F4CC914" w14:textId="7091FA79" w:rsidR="00B90DBE" w:rsidRPr="008B1F0D"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on inherent safety, sensory</w:t>
            </w:r>
            <w:r>
              <w:rPr>
                <w:rFonts w:ascii="Times New Roman" w:hAnsi="Times New Roman" w:cs="Times New Roman"/>
                <w:sz w:val="24"/>
                <w:szCs w:val="24"/>
              </w:rPr>
              <w:t xml:space="preserve"> </w:t>
            </w:r>
            <w:r w:rsidRPr="008319D2">
              <w:rPr>
                <w:rFonts w:ascii="Times New Roman" w:hAnsi="Times New Roman" w:cs="Times New Roman"/>
                <w:sz w:val="24"/>
                <w:szCs w:val="24"/>
              </w:rPr>
              <w:t>feedback, natural interaction, and</w:t>
            </w:r>
            <w:r>
              <w:rPr>
                <w:rFonts w:ascii="Times New Roman" w:hAnsi="Times New Roman" w:cs="Times New Roman"/>
                <w:sz w:val="24"/>
                <w:szCs w:val="24"/>
              </w:rPr>
              <w:t xml:space="preserve"> </w:t>
            </w:r>
            <w:r w:rsidRPr="008319D2">
              <w:rPr>
                <w:rFonts w:ascii="Times New Roman" w:hAnsi="Times New Roman" w:cs="Times New Roman"/>
                <w:sz w:val="24"/>
                <w:szCs w:val="24"/>
              </w:rPr>
              <w:t>energy autonomy are analyzed.</w:t>
            </w:r>
          </w:p>
        </w:tc>
      </w:tr>
      <w:tr w:rsidR="00B90DBE" w:rsidRPr="008B1F0D" w14:paraId="13B4760F" w14:textId="77777777" w:rsidTr="007B479F">
        <w:trPr>
          <w:jc w:val="center"/>
        </w:trPr>
        <w:tc>
          <w:tcPr>
            <w:tcW w:w="846" w:type="dxa"/>
          </w:tcPr>
          <w:p w14:paraId="6BC79222" w14:textId="0DD4EB0C" w:rsidR="00B90DBE" w:rsidRPr="008B1F0D" w:rsidRDefault="00B90DBE" w:rsidP="008319D2">
            <w:pPr>
              <w:rPr>
                <w:rFonts w:ascii="Times New Roman" w:hAnsi="Times New Roman" w:cs="Times New Roman"/>
                <w:sz w:val="24"/>
                <w:szCs w:val="24"/>
              </w:rPr>
            </w:pPr>
            <w:r w:rsidRPr="008B1F0D">
              <w:rPr>
                <w:rFonts w:ascii="Times New Roman" w:hAnsi="Times New Roman" w:cs="Times New Roman"/>
                <w:sz w:val="24"/>
                <w:szCs w:val="24"/>
              </w:rPr>
              <w:t>202</w:t>
            </w:r>
            <w:r>
              <w:rPr>
                <w:rFonts w:ascii="Times New Roman" w:hAnsi="Times New Roman" w:cs="Times New Roman"/>
                <w:sz w:val="24"/>
                <w:szCs w:val="24"/>
              </w:rPr>
              <w:t>1</w:t>
            </w:r>
          </w:p>
        </w:tc>
        <w:tc>
          <w:tcPr>
            <w:tcW w:w="2126" w:type="dxa"/>
          </w:tcPr>
          <w:p w14:paraId="623E0C4C" w14:textId="47148384" w:rsidR="00B90DBE" w:rsidRPr="008B1F0D" w:rsidRDefault="00B90DBE" w:rsidP="008319D2">
            <w:pPr>
              <w:rPr>
                <w:rFonts w:ascii="Times New Roman" w:hAnsi="Times New Roman" w:cs="Times New Roman"/>
                <w:sz w:val="24"/>
                <w:szCs w:val="24"/>
              </w:rPr>
            </w:pPr>
            <w:r>
              <w:rPr>
                <w:rFonts w:ascii="Times New Roman" w:hAnsi="Times New Roman" w:cs="Times New Roman"/>
                <w:sz w:val="24"/>
                <w:szCs w:val="24"/>
              </w:rPr>
              <w:t xml:space="preserve">Rani Kolaghassi, Mohamad Kenan </w:t>
            </w:r>
            <w:proofErr w:type="spellStart"/>
            <w:r>
              <w:rPr>
                <w:rFonts w:ascii="Times New Roman" w:hAnsi="Times New Roman" w:cs="Times New Roman"/>
                <w:sz w:val="24"/>
                <w:szCs w:val="24"/>
              </w:rPr>
              <w:t>Alhares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Konstantions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Sirlatzis</w:t>
            </w:r>
            <w:proofErr w:type="spellEnd"/>
          </w:p>
        </w:tc>
        <w:tc>
          <w:tcPr>
            <w:tcW w:w="2410" w:type="dxa"/>
          </w:tcPr>
          <w:p w14:paraId="016AB9D2" w14:textId="3A2F7041" w:rsidR="00B90DBE" w:rsidRPr="008B1F0D"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Systematic Review of Intelligent</w:t>
            </w:r>
            <w:r>
              <w:rPr>
                <w:rFonts w:ascii="Times New Roman" w:hAnsi="Times New Roman" w:cs="Times New Roman"/>
                <w:sz w:val="24"/>
                <w:szCs w:val="24"/>
              </w:rPr>
              <w:t xml:space="preserve"> </w:t>
            </w:r>
            <w:r w:rsidRPr="008319D2">
              <w:rPr>
                <w:rFonts w:ascii="Times New Roman" w:hAnsi="Times New Roman" w:cs="Times New Roman"/>
                <w:sz w:val="24"/>
                <w:szCs w:val="24"/>
              </w:rPr>
              <w:t>Algorithms</w:t>
            </w:r>
            <w:r>
              <w:rPr>
                <w:rFonts w:ascii="Times New Roman" w:hAnsi="Times New Roman" w:cs="Times New Roman"/>
                <w:sz w:val="24"/>
                <w:szCs w:val="24"/>
              </w:rPr>
              <w:t xml:space="preserve"> </w:t>
            </w:r>
            <w:r w:rsidRPr="008319D2">
              <w:rPr>
                <w:rFonts w:ascii="Times New Roman" w:hAnsi="Times New Roman" w:cs="Times New Roman"/>
                <w:sz w:val="24"/>
                <w:szCs w:val="24"/>
              </w:rPr>
              <w:t>in Gait Analysis and Prediction for Lower</w:t>
            </w:r>
            <w:r>
              <w:rPr>
                <w:rFonts w:ascii="Times New Roman" w:hAnsi="Times New Roman" w:cs="Times New Roman"/>
                <w:sz w:val="24"/>
                <w:szCs w:val="24"/>
              </w:rPr>
              <w:t xml:space="preserve"> </w:t>
            </w:r>
            <w:r w:rsidRPr="008319D2">
              <w:rPr>
                <w:rFonts w:ascii="Times New Roman" w:hAnsi="Times New Roman" w:cs="Times New Roman"/>
                <w:sz w:val="24"/>
                <w:szCs w:val="24"/>
              </w:rPr>
              <w:t>Limb</w:t>
            </w:r>
            <w:r>
              <w:rPr>
                <w:rFonts w:ascii="Times New Roman" w:hAnsi="Times New Roman" w:cs="Times New Roman"/>
                <w:sz w:val="24"/>
                <w:szCs w:val="24"/>
              </w:rPr>
              <w:t xml:space="preserve"> </w:t>
            </w:r>
            <w:r w:rsidRPr="008319D2">
              <w:rPr>
                <w:rFonts w:ascii="Times New Roman" w:hAnsi="Times New Roman" w:cs="Times New Roman"/>
                <w:sz w:val="24"/>
                <w:szCs w:val="24"/>
              </w:rPr>
              <w:t>Robotic Systems</w:t>
            </w:r>
          </w:p>
        </w:tc>
        <w:tc>
          <w:tcPr>
            <w:tcW w:w="4688" w:type="dxa"/>
          </w:tcPr>
          <w:p w14:paraId="03A73BEE" w14:textId="77777777" w:rsidR="00B90DBE" w:rsidRPr="008319D2"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This review paper systematically explores the current use</w:t>
            </w:r>
          </w:p>
          <w:p w14:paraId="78709FEE" w14:textId="5378AD44" w:rsidR="00B90DBE" w:rsidRPr="008B1F0D" w:rsidRDefault="00B90DBE" w:rsidP="008319D2">
            <w:pPr>
              <w:rPr>
                <w:rFonts w:ascii="Times New Roman" w:hAnsi="Times New Roman" w:cs="Times New Roman"/>
                <w:sz w:val="24"/>
                <w:szCs w:val="24"/>
              </w:rPr>
            </w:pPr>
            <w:r w:rsidRPr="008319D2">
              <w:rPr>
                <w:rFonts w:ascii="Times New Roman" w:hAnsi="Times New Roman" w:cs="Times New Roman"/>
                <w:sz w:val="24"/>
                <w:szCs w:val="24"/>
              </w:rPr>
              <w:t>of intelligent algorithms in gait analysis for robotic control, especially the control of active lower limb</w:t>
            </w:r>
            <w:r>
              <w:rPr>
                <w:rFonts w:ascii="Times New Roman" w:hAnsi="Times New Roman" w:cs="Times New Roman"/>
                <w:sz w:val="24"/>
                <w:szCs w:val="24"/>
              </w:rPr>
              <w:t xml:space="preserve"> </w:t>
            </w:r>
            <w:r w:rsidRPr="008319D2">
              <w:rPr>
                <w:rFonts w:ascii="Times New Roman" w:hAnsi="Times New Roman" w:cs="Times New Roman"/>
                <w:sz w:val="24"/>
                <w:szCs w:val="24"/>
              </w:rPr>
              <w:t>exoskeletons and orthoses.</w:t>
            </w:r>
          </w:p>
        </w:tc>
      </w:tr>
      <w:tr w:rsidR="00B90DBE" w:rsidRPr="008B1F0D" w14:paraId="6D08CF33" w14:textId="77777777" w:rsidTr="007B479F">
        <w:trPr>
          <w:jc w:val="center"/>
        </w:trPr>
        <w:tc>
          <w:tcPr>
            <w:tcW w:w="846" w:type="dxa"/>
          </w:tcPr>
          <w:p w14:paraId="0D800070" w14:textId="0C25F461" w:rsidR="00B90DBE" w:rsidRPr="008B1F0D" w:rsidRDefault="00B90DBE" w:rsidP="008319D2">
            <w:pPr>
              <w:rPr>
                <w:rFonts w:ascii="Times New Roman" w:hAnsi="Times New Roman" w:cs="Times New Roman"/>
                <w:sz w:val="24"/>
                <w:szCs w:val="24"/>
              </w:rPr>
            </w:pPr>
            <w:r w:rsidRPr="008B1F0D">
              <w:rPr>
                <w:rFonts w:ascii="Times New Roman" w:hAnsi="Times New Roman" w:cs="Times New Roman"/>
                <w:sz w:val="24"/>
                <w:szCs w:val="24"/>
              </w:rPr>
              <w:t>202</w:t>
            </w:r>
            <w:r>
              <w:rPr>
                <w:rFonts w:ascii="Times New Roman" w:hAnsi="Times New Roman" w:cs="Times New Roman"/>
                <w:sz w:val="24"/>
                <w:szCs w:val="24"/>
              </w:rPr>
              <w:t>0</w:t>
            </w:r>
          </w:p>
        </w:tc>
        <w:tc>
          <w:tcPr>
            <w:tcW w:w="2126" w:type="dxa"/>
          </w:tcPr>
          <w:p w14:paraId="44A22AFE" w14:textId="77777777" w:rsidR="00B90DBE" w:rsidRPr="00B71DFA" w:rsidRDefault="00B90DBE" w:rsidP="008319D2">
            <w:pPr>
              <w:rPr>
                <w:rFonts w:ascii="Times New Roman" w:hAnsi="Times New Roman" w:cs="Times New Roman"/>
                <w:sz w:val="24"/>
                <w:szCs w:val="24"/>
              </w:rPr>
            </w:pPr>
            <w:r w:rsidRPr="00B71DFA">
              <w:rPr>
                <w:rFonts w:ascii="Times New Roman" w:hAnsi="Times New Roman" w:cs="Times New Roman"/>
                <w:sz w:val="24"/>
                <w:szCs w:val="24"/>
              </w:rPr>
              <w:t>David Pinto-Fernandez, Diego Torricelli, Member, IEEE, Maria del Carmen Sanchez-</w:t>
            </w:r>
            <w:proofErr w:type="spellStart"/>
            <w:r w:rsidRPr="00B71DFA">
              <w:rPr>
                <w:rFonts w:ascii="Times New Roman" w:hAnsi="Times New Roman" w:cs="Times New Roman"/>
                <w:sz w:val="24"/>
                <w:szCs w:val="24"/>
              </w:rPr>
              <w:t>Villamanan</w:t>
            </w:r>
            <w:proofErr w:type="spellEnd"/>
            <w:r w:rsidRPr="00B71DFA">
              <w:rPr>
                <w:rFonts w:ascii="Times New Roman" w:hAnsi="Times New Roman" w:cs="Times New Roman"/>
                <w:sz w:val="24"/>
                <w:szCs w:val="24"/>
              </w:rPr>
              <w:t>,</w:t>
            </w:r>
          </w:p>
          <w:p w14:paraId="029D8CCD" w14:textId="1C583CC0" w:rsidR="00B90DBE" w:rsidRPr="008B1F0D" w:rsidRDefault="00B90DBE" w:rsidP="008319D2">
            <w:pPr>
              <w:rPr>
                <w:rFonts w:ascii="Times New Roman" w:hAnsi="Times New Roman" w:cs="Times New Roman"/>
                <w:sz w:val="24"/>
                <w:szCs w:val="24"/>
              </w:rPr>
            </w:pPr>
            <w:r w:rsidRPr="00B71DFA">
              <w:rPr>
                <w:rFonts w:ascii="Times New Roman" w:hAnsi="Times New Roman" w:cs="Times New Roman"/>
                <w:sz w:val="24"/>
                <w:szCs w:val="24"/>
              </w:rPr>
              <w:t xml:space="preserve">Felix Aller, Katja </w:t>
            </w:r>
            <w:proofErr w:type="spellStart"/>
            <w:r w:rsidRPr="00B71DFA">
              <w:rPr>
                <w:rFonts w:ascii="Times New Roman" w:hAnsi="Times New Roman" w:cs="Times New Roman"/>
                <w:sz w:val="24"/>
                <w:szCs w:val="24"/>
              </w:rPr>
              <w:t>Mombaur</w:t>
            </w:r>
            <w:proofErr w:type="spellEnd"/>
          </w:p>
        </w:tc>
        <w:tc>
          <w:tcPr>
            <w:tcW w:w="2410" w:type="dxa"/>
          </w:tcPr>
          <w:p w14:paraId="001F4980" w14:textId="77777777" w:rsidR="00B90DBE" w:rsidRPr="00B71DFA" w:rsidRDefault="00B90DBE" w:rsidP="008319D2">
            <w:pPr>
              <w:rPr>
                <w:rFonts w:ascii="Times New Roman" w:hAnsi="Times New Roman" w:cs="Times New Roman"/>
                <w:sz w:val="24"/>
                <w:szCs w:val="24"/>
              </w:rPr>
            </w:pPr>
            <w:r w:rsidRPr="00B71DFA">
              <w:rPr>
                <w:rFonts w:ascii="Times New Roman" w:hAnsi="Times New Roman" w:cs="Times New Roman"/>
                <w:sz w:val="24"/>
                <w:szCs w:val="24"/>
              </w:rPr>
              <w:t>Performance Evaluation of Lower Limb</w:t>
            </w:r>
          </w:p>
          <w:p w14:paraId="712F4C37" w14:textId="4B536C5F" w:rsidR="00B90DBE" w:rsidRPr="008B1F0D" w:rsidRDefault="00B90DBE" w:rsidP="008319D2">
            <w:pPr>
              <w:rPr>
                <w:rFonts w:ascii="Times New Roman" w:hAnsi="Times New Roman" w:cs="Times New Roman"/>
                <w:sz w:val="24"/>
                <w:szCs w:val="24"/>
              </w:rPr>
            </w:pPr>
            <w:r w:rsidRPr="00B71DFA">
              <w:rPr>
                <w:rFonts w:ascii="Times New Roman" w:hAnsi="Times New Roman" w:cs="Times New Roman"/>
                <w:sz w:val="24"/>
                <w:szCs w:val="24"/>
              </w:rPr>
              <w:t>Exoskeletons: A Systematic Review</w:t>
            </w:r>
          </w:p>
        </w:tc>
        <w:tc>
          <w:tcPr>
            <w:tcW w:w="4688" w:type="dxa"/>
          </w:tcPr>
          <w:p w14:paraId="170D1C71" w14:textId="6AF3B114" w:rsidR="00B90DBE" w:rsidRPr="008B1F0D" w:rsidRDefault="00B90DBE" w:rsidP="008319D2">
            <w:pPr>
              <w:rPr>
                <w:rFonts w:ascii="Times New Roman" w:hAnsi="Times New Roman" w:cs="Times New Roman"/>
                <w:sz w:val="24"/>
                <w:szCs w:val="24"/>
              </w:rPr>
            </w:pPr>
            <w:r w:rsidRPr="00B71DFA">
              <w:rPr>
                <w:rFonts w:ascii="Times New Roman" w:hAnsi="Times New Roman" w:cs="Times New Roman"/>
                <w:sz w:val="24"/>
                <w:szCs w:val="24"/>
              </w:rPr>
              <w:t>This review aims to organize this information, and identify the most promising performance indicators that</w:t>
            </w:r>
            <w:r>
              <w:rPr>
                <w:rFonts w:ascii="Times New Roman" w:hAnsi="Times New Roman" w:cs="Times New Roman"/>
                <w:sz w:val="24"/>
                <w:szCs w:val="24"/>
              </w:rPr>
              <w:t xml:space="preserve"> </w:t>
            </w:r>
            <w:r w:rsidRPr="00B71DFA">
              <w:rPr>
                <w:rFonts w:ascii="Times New Roman" w:hAnsi="Times New Roman" w:cs="Times New Roman"/>
                <w:sz w:val="24"/>
                <w:szCs w:val="24"/>
              </w:rPr>
              <w:t>can be converted into practical benchmarks. We focus our</w:t>
            </w:r>
            <w:r>
              <w:rPr>
                <w:rFonts w:ascii="Times New Roman" w:hAnsi="Times New Roman" w:cs="Times New Roman"/>
                <w:sz w:val="24"/>
                <w:szCs w:val="24"/>
              </w:rPr>
              <w:t xml:space="preserve"> </w:t>
            </w:r>
            <w:r w:rsidRPr="00B71DFA">
              <w:rPr>
                <w:rFonts w:ascii="Times New Roman" w:hAnsi="Times New Roman" w:cs="Times New Roman"/>
                <w:sz w:val="24"/>
                <w:szCs w:val="24"/>
              </w:rPr>
              <w:t>analysis on lower limb functions, including a wide spectrum</w:t>
            </w:r>
            <w:r>
              <w:rPr>
                <w:rFonts w:ascii="Times New Roman" w:hAnsi="Times New Roman" w:cs="Times New Roman"/>
                <w:sz w:val="24"/>
                <w:szCs w:val="24"/>
              </w:rPr>
              <w:t xml:space="preserve"> </w:t>
            </w:r>
            <w:r w:rsidRPr="00B71DFA">
              <w:rPr>
                <w:rFonts w:ascii="Times New Roman" w:hAnsi="Times New Roman" w:cs="Times New Roman"/>
                <w:sz w:val="24"/>
                <w:szCs w:val="24"/>
              </w:rPr>
              <w:t>of motor skills and performance indicators.</w:t>
            </w:r>
          </w:p>
        </w:tc>
      </w:tr>
    </w:tbl>
    <w:p w14:paraId="4A236003" w14:textId="77777777" w:rsidR="007B479F" w:rsidRDefault="007B479F">
      <w:pPr>
        <w:rPr>
          <w:rFonts w:ascii="Times New Roman" w:hAnsi="Times New Roman" w:cs="Times New Roman"/>
          <w:sz w:val="24"/>
          <w:szCs w:val="24"/>
        </w:rPr>
      </w:pPr>
    </w:p>
    <w:p w14:paraId="283D60EA" w14:textId="55ACCC76" w:rsidR="007B479F" w:rsidRPr="007A265F" w:rsidRDefault="007B479F" w:rsidP="007A265F">
      <w:pPr>
        <w:jc w:val="center"/>
        <w:rPr>
          <w:rFonts w:ascii="Times New Roman" w:hAnsi="Times New Roman" w:cs="Times New Roman"/>
          <w:sz w:val="28"/>
          <w:szCs w:val="28"/>
        </w:rPr>
      </w:pPr>
      <w:r w:rsidRPr="00B90DBE">
        <w:rPr>
          <w:rFonts w:ascii="Times New Roman" w:hAnsi="Times New Roman" w:cs="Times New Roman"/>
          <w:b/>
          <w:bCs/>
          <w:sz w:val="28"/>
          <w:szCs w:val="28"/>
        </w:rPr>
        <w:t>Journal</w:t>
      </w:r>
      <w:r w:rsidRPr="00B90DBE">
        <w:rPr>
          <w:rFonts w:ascii="Times New Roman" w:hAnsi="Times New Roman" w:cs="Times New Roman"/>
          <w:b/>
          <w:sz w:val="28"/>
          <w:szCs w:val="28"/>
        </w:rPr>
        <w:t xml:space="preserve"> </w:t>
      </w:r>
      <w:r>
        <w:rPr>
          <w:rFonts w:ascii="Times New Roman" w:hAnsi="Times New Roman" w:cs="Times New Roman"/>
          <w:b/>
          <w:sz w:val="28"/>
          <w:szCs w:val="28"/>
        </w:rPr>
        <w:t>- S</w:t>
      </w:r>
      <w:r w:rsidRPr="007B479F">
        <w:rPr>
          <w:rFonts w:ascii="Times New Roman" w:hAnsi="Times New Roman" w:cs="Times New Roman"/>
          <w:b/>
          <w:sz w:val="28"/>
          <w:szCs w:val="28"/>
        </w:rPr>
        <w:t>cienceDirect</w:t>
      </w:r>
    </w:p>
    <w:tbl>
      <w:tblPr>
        <w:tblStyle w:val="TableGrid"/>
        <w:tblW w:w="10070" w:type="dxa"/>
        <w:jc w:val="center"/>
        <w:tblLook w:val="04A0" w:firstRow="1" w:lastRow="0" w:firstColumn="1" w:lastColumn="0" w:noHBand="0" w:noVBand="1"/>
      </w:tblPr>
      <w:tblGrid>
        <w:gridCol w:w="846"/>
        <w:gridCol w:w="2126"/>
        <w:gridCol w:w="2410"/>
        <w:gridCol w:w="4688"/>
      </w:tblGrid>
      <w:tr w:rsidR="00C25A2B" w:rsidRPr="008B1F0D" w14:paraId="17E010A4" w14:textId="77777777" w:rsidTr="004B55C1">
        <w:trPr>
          <w:jc w:val="center"/>
        </w:trPr>
        <w:tc>
          <w:tcPr>
            <w:tcW w:w="846" w:type="dxa"/>
          </w:tcPr>
          <w:p w14:paraId="737B79B9" w14:textId="77777777" w:rsidR="007B479F" w:rsidRPr="00BD43ED" w:rsidRDefault="007B479F" w:rsidP="004B55C1">
            <w:pPr>
              <w:jc w:val="center"/>
              <w:rPr>
                <w:rFonts w:ascii="Times New Roman" w:hAnsi="Times New Roman" w:cs="Times New Roman"/>
                <w:b/>
                <w:bCs/>
                <w:sz w:val="24"/>
                <w:szCs w:val="24"/>
              </w:rPr>
            </w:pPr>
            <w:r w:rsidRPr="00BD43ED">
              <w:rPr>
                <w:rFonts w:ascii="Times New Roman" w:hAnsi="Times New Roman" w:cs="Times New Roman"/>
                <w:b/>
                <w:bCs/>
                <w:sz w:val="24"/>
                <w:szCs w:val="24"/>
              </w:rPr>
              <w:t>Year</w:t>
            </w:r>
          </w:p>
        </w:tc>
        <w:tc>
          <w:tcPr>
            <w:tcW w:w="2126" w:type="dxa"/>
          </w:tcPr>
          <w:p w14:paraId="62F9A0C5" w14:textId="77777777" w:rsidR="007B479F" w:rsidRPr="00BD43ED" w:rsidRDefault="007B479F" w:rsidP="004B55C1">
            <w:pPr>
              <w:jc w:val="center"/>
              <w:rPr>
                <w:rFonts w:ascii="Times New Roman" w:hAnsi="Times New Roman" w:cs="Times New Roman"/>
                <w:b/>
                <w:bCs/>
                <w:sz w:val="24"/>
                <w:szCs w:val="24"/>
              </w:rPr>
            </w:pPr>
            <w:r w:rsidRPr="00BD43ED">
              <w:rPr>
                <w:rFonts w:ascii="Times New Roman" w:hAnsi="Times New Roman" w:cs="Times New Roman"/>
                <w:b/>
                <w:bCs/>
                <w:sz w:val="24"/>
                <w:szCs w:val="24"/>
              </w:rPr>
              <w:t>Authors</w:t>
            </w:r>
          </w:p>
        </w:tc>
        <w:tc>
          <w:tcPr>
            <w:tcW w:w="2410" w:type="dxa"/>
          </w:tcPr>
          <w:p w14:paraId="1D999B6E" w14:textId="77777777" w:rsidR="007B479F" w:rsidRPr="00BD43ED" w:rsidRDefault="007B479F" w:rsidP="004B55C1">
            <w:pPr>
              <w:tabs>
                <w:tab w:val="right" w:pos="2122"/>
              </w:tabs>
              <w:jc w:val="center"/>
              <w:rPr>
                <w:rFonts w:ascii="Times New Roman" w:hAnsi="Times New Roman" w:cs="Times New Roman"/>
                <w:b/>
                <w:bCs/>
                <w:sz w:val="24"/>
                <w:szCs w:val="24"/>
              </w:rPr>
            </w:pPr>
            <w:r w:rsidRPr="00BD43ED">
              <w:rPr>
                <w:rFonts w:ascii="Times New Roman" w:hAnsi="Times New Roman" w:cs="Times New Roman"/>
                <w:b/>
                <w:bCs/>
                <w:sz w:val="24"/>
                <w:szCs w:val="24"/>
              </w:rPr>
              <w:t>Paper Title</w:t>
            </w:r>
          </w:p>
        </w:tc>
        <w:tc>
          <w:tcPr>
            <w:tcW w:w="4688" w:type="dxa"/>
          </w:tcPr>
          <w:p w14:paraId="28EC9A16" w14:textId="77777777" w:rsidR="007B479F" w:rsidRPr="00BD43ED" w:rsidRDefault="007B479F" w:rsidP="004B55C1">
            <w:pPr>
              <w:jc w:val="center"/>
              <w:rPr>
                <w:rFonts w:ascii="Times New Roman" w:hAnsi="Times New Roman" w:cs="Times New Roman"/>
                <w:b/>
                <w:bCs/>
                <w:sz w:val="24"/>
                <w:szCs w:val="24"/>
              </w:rPr>
            </w:pPr>
            <w:r w:rsidRPr="00BD43ED">
              <w:rPr>
                <w:rFonts w:ascii="Times New Roman" w:hAnsi="Times New Roman" w:cs="Times New Roman"/>
                <w:b/>
                <w:bCs/>
                <w:sz w:val="24"/>
                <w:szCs w:val="24"/>
              </w:rPr>
              <w:t>Inference</w:t>
            </w:r>
          </w:p>
        </w:tc>
      </w:tr>
      <w:tr w:rsidR="007B479F" w:rsidRPr="008B1F0D" w14:paraId="5BD4A5F3" w14:textId="77777777" w:rsidTr="004B55C1">
        <w:trPr>
          <w:jc w:val="center"/>
        </w:trPr>
        <w:tc>
          <w:tcPr>
            <w:tcW w:w="846" w:type="dxa"/>
          </w:tcPr>
          <w:p w14:paraId="27E0B969" w14:textId="53DD2752" w:rsidR="007B479F" w:rsidRPr="007B479F" w:rsidRDefault="007B479F"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7335AEA8" w14:textId="1FC82548" w:rsidR="007B479F" w:rsidRPr="007B479F" w:rsidRDefault="007B479F" w:rsidP="007B479F">
            <w:pPr>
              <w:rPr>
                <w:rFonts w:ascii="Times New Roman" w:hAnsi="Times New Roman" w:cs="Times New Roman"/>
                <w:sz w:val="24"/>
                <w:szCs w:val="24"/>
              </w:rPr>
            </w:pPr>
            <w:r w:rsidRPr="007B479F">
              <w:rPr>
                <w:rFonts w:ascii="Times New Roman" w:hAnsi="Times New Roman" w:cs="Times New Roman"/>
                <w:sz w:val="24"/>
                <w:szCs w:val="24"/>
              </w:rPr>
              <w:t xml:space="preserve">Jinliang Zhu, </w:t>
            </w:r>
            <w:proofErr w:type="spellStart"/>
            <w:r w:rsidRPr="007B479F">
              <w:rPr>
                <w:rFonts w:ascii="Times New Roman" w:hAnsi="Times New Roman" w:cs="Times New Roman"/>
                <w:sz w:val="24"/>
                <w:szCs w:val="24"/>
              </w:rPr>
              <w:t>Yuanxi</w:t>
            </w:r>
            <w:proofErr w:type="spellEnd"/>
            <w:r w:rsidRPr="007B479F">
              <w:rPr>
                <w:rFonts w:ascii="Times New Roman" w:hAnsi="Times New Roman" w:cs="Times New Roman"/>
                <w:sz w:val="24"/>
                <w:szCs w:val="24"/>
              </w:rPr>
              <w:t xml:space="preserve"> Sun, Jie Xiong, Yiyang Liu, Jia Zheng, Long Bai</w:t>
            </w:r>
            <w:r>
              <w:rPr>
                <w:rFonts w:ascii="Times New Roman" w:hAnsi="Times New Roman" w:cs="Times New Roman"/>
                <w:sz w:val="24"/>
                <w:szCs w:val="24"/>
              </w:rPr>
              <w:t>.</w:t>
            </w:r>
          </w:p>
        </w:tc>
        <w:tc>
          <w:tcPr>
            <w:tcW w:w="2410" w:type="dxa"/>
          </w:tcPr>
          <w:p w14:paraId="6D7A681A" w14:textId="43B97209" w:rsidR="007B479F" w:rsidRPr="007B479F" w:rsidRDefault="007B479F" w:rsidP="007B479F">
            <w:pPr>
              <w:tabs>
                <w:tab w:val="right" w:pos="2122"/>
              </w:tabs>
              <w:rPr>
                <w:rFonts w:ascii="Times New Roman" w:hAnsi="Times New Roman" w:cs="Times New Roman"/>
                <w:sz w:val="24"/>
                <w:szCs w:val="24"/>
              </w:rPr>
            </w:pPr>
            <w:r w:rsidRPr="007B479F">
              <w:rPr>
                <w:rFonts w:ascii="Times New Roman" w:hAnsi="Times New Roman" w:cs="Times New Roman"/>
                <w:sz w:val="24"/>
                <w:szCs w:val="24"/>
              </w:rPr>
              <w:t>Design and</w:t>
            </w:r>
            <w:r>
              <w:rPr>
                <w:rFonts w:ascii="Times New Roman" w:hAnsi="Times New Roman" w:cs="Times New Roman"/>
                <w:sz w:val="24"/>
                <w:szCs w:val="24"/>
              </w:rPr>
              <w:t xml:space="preserve"> </w:t>
            </w:r>
            <w:r w:rsidRPr="007B479F">
              <w:rPr>
                <w:rFonts w:ascii="Times New Roman" w:hAnsi="Times New Roman" w:cs="Times New Roman"/>
                <w:sz w:val="24"/>
                <w:szCs w:val="24"/>
              </w:rPr>
              <w:t>experiment of a variable stiffness prosthetic knee joint using parallel elastic actuation</w:t>
            </w:r>
          </w:p>
        </w:tc>
        <w:tc>
          <w:tcPr>
            <w:tcW w:w="4688" w:type="dxa"/>
          </w:tcPr>
          <w:p w14:paraId="0BF89E11" w14:textId="30E58D39" w:rsidR="007B479F" w:rsidRPr="007B479F" w:rsidRDefault="007B479F" w:rsidP="007B479F">
            <w:pPr>
              <w:rPr>
                <w:rFonts w:ascii="Times New Roman" w:hAnsi="Times New Roman" w:cs="Times New Roman"/>
                <w:sz w:val="24"/>
                <w:szCs w:val="24"/>
              </w:rPr>
            </w:pPr>
            <w:r>
              <w:rPr>
                <w:rFonts w:ascii="Times New Roman" w:hAnsi="Times New Roman" w:cs="Times New Roman"/>
                <w:sz w:val="24"/>
                <w:szCs w:val="24"/>
              </w:rPr>
              <w:t>T</w:t>
            </w:r>
            <w:r w:rsidRPr="007B479F">
              <w:rPr>
                <w:rFonts w:ascii="Times New Roman" w:hAnsi="Times New Roman" w:cs="Times New Roman"/>
                <w:sz w:val="24"/>
                <w:szCs w:val="24"/>
              </w:rPr>
              <w:t>his paper proposed an active prosthetic knee joint with a unique variable stiffness parallel elastic actuation (VSPEA) mechanism. The VSPEA prosthetic knee joint is implemented by a geared five-bar mechanism with a motor-screw system.</w:t>
            </w:r>
          </w:p>
        </w:tc>
      </w:tr>
      <w:tr w:rsidR="007B479F" w:rsidRPr="008B1F0D" w14:paraId="575927AE" w14:textId="77777777" w:rsidTr="004B55C1">
        <w:trPr>
          <w:jc w:val="center"/>
        </w:trPr>
        <w:tc>
          <w:tcPr>
            <w:tcW w:w="846" w:type="dxa"/>
          </w:tcPr>
          <w:p w14:paraId="2AFB173E" w14:textId="0C168A00" w:rsidR="007B479F" w:rsidRPr="007B479F" w:rsidRDefault="007B479F"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7DB75E8A" w14:textId="57B8D1E1" w:rsidR="007B479F" w:rsidRPr="007B479F" w:rsidRDefault="007B479F" w:rsidP="007B479F">
            <w:pPr>
              <w:rPr>
                <w:rFonts w:ascii="Times New Roman" w:hAnsi="Times New Roman" w:cs="Times New Roman"/>
                <w:sz w:val="24"/>
                <w:szCs w:val="24"/>
              </w:rPr>
            </w:pPr>
            <w:r w:rsidRPr="007B479F">
              <w:rPr>
                <w:rFonts w:ascii="Times New Roman" w:hAnsi="Times New Roman" w:cs="Times New Roman"/>
                <w:sz w:val="24"/>
                <w:szCs w:val="24"/>
              </w:rPr>
              <w:t>Alexander Hopkins</w:t>
            </w:r>
            <w:r>
              <w:rPr>
                <w:rFonts w:ascii="Times New Roman" w:hAnsi="Times New Roman" w:cs="Times New Roman"/>
                <w:sz w:val="24"/>
                <w:szCs w:val="24"/>
              </w:rPr>
              <w:t xml:space="preserve">, </w:t>
            </w:r>
            <w:r w:rsidRPr="007B479F">
              <w:rPr>
                <w:rFonts w:ascii="Times New Roman" w:hAnsi="Times New Roman" w:cs="Times New Roman"/>
                <w:sz w:val="24"/>
                <w:szCs w:val="24"/>
              </w:rPr>
              <w:t>Rodney Ho</w:t>
            </w:r>
            <w:r>
              <w:rPr>
                <w:rFonts w:ascii="Times New Roman" w:hAnsi="Times New Roman" w:cs="Times New Roman"/>
                <w:sz w:val="24"/>
                <w:szCs w:val="24"/>
              </w:rPr>
              <w:t>,</w:t>
            </w:r>
            <w:r w:rsidRPr="007B479F">
              <w:rPr>
                <w:rFonts w:ascii="Times New Roman" w:hAnsi="Times New Roman" w:cs="Times New Roman"/>
                <w:sz w:val="24"/>
                <w:szCs w:val="24"/>
              </w:rPr>
              <w:t xml:space="preserve"> Derrick Varner</w:t>
            </w:r>
          </w:p>
        </w:tc>
        <w:tc>
          <w:tcPr>
            <w:tcW w:w="2410" w:type="dxa"/>
          </w:tcPr>
          <w:p w14:paraId="7EB2DD19" w14:textId="5CE381EC" w:rsidR="007B479F" w:rsidRPr="007B479F" w:rsidRDefault="007B479F" w:rsidP="007B479F">
            <w:pPr>
              <w:tabs>
                <w:tab w:val="right" w:pos="2122"/>
              </w:tabs>
              <w:rPr>
                <w:rFonts w:ascii="Times New Roman" w:hAnsi="Times New Roman" w:cs="Times New Roman"/>
                <w:sz w:val="24"/>
                <w:szCs w:val="24"/>
              </w:rPr>
            </w:pPr>
            <w:r w:rsidRPr="007B479F">
              <w:rPr>
                <w:rFonts w:ascii="Times New Roman" w:hAnsi="Times New Roman" w:cs="Times New Roman"/>
                <w:sz w:val="24"/>
                <w:szCs w:val="24"/>
              </w:rPr>
              <w:t>Becoming Whole Again: How Prosthetics Shape the Human Experience</w:t>
            </w:r>
          </w:p>
        </w:tc>
        <w:tc>
          <w:tcPr>
            <w:tcW w:w="4688" w:type="dxa"/>
          </w:tcPr>
          <w:p w14:paraId="69C648AC" w14:textId="4CFB099E" w:rsidR="007A265F" w:rsidRPr="007A265F" w:rsidRDefault="007A265F" w:rsidP="007A265F">
            <w:pPr>
              <w:rPr>
                <w:rFonts w:ascii="Times New Roman" w:hAnsi="Times New Roman" w:cs="Times New Roman"/>
                <w:sz w:val="24"/>
                <w:szCs w:val="24"/>
              </w:rPr>
            </w:pPr>
            <w:r w:rsidRPr="007A265F">
              <w:rPr>
                <w:rFonts w:ascii="Times New Roman" w:hAnsi="Times New Roman" w:cs="Times New Roman"/>
                <w:sz w:val="24"/>
                <w:szCs w:val="24"/>
              </w:rPr>
              <w:t>•</w:t>
            </w:r>
            <w:r>
              <w:rPr>
                <w:rFonts w:ascii="Times New Roman" w:hAnsi="Times New Roman" w:cs="Times New Roman"/>
                <w:sz w:val="24"/>
                <w:szCs w:val="24"/>
              </w:rPr>
              <w:t xml:space="preserve"> </w:t>
            </w:r>
            <w:r w:rsidRPr="007A265F">
              <w:rPr>
                <w:rFonts w:ascii="Times New Roman" w:hAnsi="Times New Roman" w:cs="Times New Roman"/>
                <w:sz w:val="24"/>
                <w:szCs w:val="24"/>
              </w:rPr>
              <w:t>Discuss the history of prosthetics.</w:t>
            </w:r>
          </w:p>
          <w:p w14:paraId="6DB5FBD8" w14:textId="740468DB" w:rsidR="007A265F" w:rsidRPr="007A265F" w:rsidRDefault="007A265F" w:rsidP="007A265F">
            <w:pPr>
              <w:rPr>
                <w:rFonts w:ascii="Times New Roman" w:hAnsi="Times New Roman" w:cs="Times New Roman"/>
                <w:sz w:val="24"/>
                <w:szCs w:val="24"/>
              </w:rPr>
            </w:pPr>
            <w:r w:rsidRPr="007A265F">
              <w:rPr>
                <w:rFonts w:ascii="Times New Roman" w:hAnsi="Times New Roman" w:cs="Times New Roman"/>
                <w:sz w:val="24"/>
                <w:szCs w:val="24"/>
              </w:rPr>
              <w:t>•</w:t>
            </w:r>
            <w:r>
              <w:rPr>
                <w:rFonts w:ascii="Times New Roman" w:hAnsi="Times New Roman" w:cs="Times New Roman"/>
                <w:sz w:val="24"/>
                <w:szCs w:val="24"/>
              </w:rPr>
              <w:t xml:space="preserve"> </w:t>
            </w:r>
            <w:r w:rsidRPr="007A265F">
              <w:rPr>
                <w:rFonts w:ascii="Times New Roman" w:hAnsi="Times New Roman" w:cs="Times New Roman"/>
                <w:sz w:val="24"/>
                <w:szCs w:val="24"/>
              </w:rPr>
              <w:t>Explore how prosthetics became a necessity.</w:t>
            </w:r>
          </w:p>
          <w:p w14:paraId="5FC1DE66" w14:textId="23EDC752" w:rsidR="007A265F" w:rsidRPr="007A265F" w:rsidRDefault="007A265F" w:rsidP="007A265F">
            <w:pPr>
              <w:rPr>
                <w:rFonts w:ascii="Times New Roman" w:hAnsi="Times New Roman" w:cs="Times New Roman"/>
                <w:sz w:val="24"/>
                <w:szCs w:val="24"/>
              </w:rPr>
            </w:pPr>
            <w:r w:rsidRPr="007A265F">
              <w:rPr>
                <w:rFonts w:ascii="Times New Roman" w:hAnsi="Times New Roman" w:cs="Times New Roman"/>
                <w:sz w:val="24"/>
                <w:szCs w:val="24"/>
              </w:rPr>
              <w:t>•</w:t>
            </w:r>
            <w:r>
              <w:rPr>
                <w:rFonts w:ascii="Times New Roman" w:hAnsi="Times New Roman" w:cs="Times New Roman"/>
                <w:sz w:val="24"/>
                <w:szCs w:val="24"/>
              </w:rPr>
              <w:t xml:space="preserve"> </w:t>
            </w:r>
            <w:r w:rsidRPr="007A265F">
              <w:rPr>
                <w:rFonts w:ascii="Times New Roman" w:hAnsi="Times New Roman" w:cs="Times New Roman"/>
                <w:sz w:val="24"/>
                <w:szCs w:val="24"/>
              </w:rPr>
              <w:t>Describe the psychological impact of limb, eye loss, and replacement.</w:t>
            </w:r>
          </w:p>
          <w:p w14:paraId="2ED909C9" w14:textId="2B9F9397" w:rsidR="007B479F" w:rsidRPr="007B479F" w:rsidRDefault="007A265F" w:rsidP="007A265F">
            <w:pPr>
              <w:rPr>
                <w:rFonts w:ascii="Times New Roman" w:hAnsi="Times New Roman" w:cs="Times New Roman"/>
                <w:sz w:val="24"/>
                <w:szCs w:val="24"/>
              </w:rPr>
            </w:pPr>
            <w:r w:rsidRPr="007A265F">
              <w:rPr>
                <w:rFonts w:ascii="Times New Roman" w:hAnsi="Times New Roman" w:cs="Times New Roman"/>
                <w:sz w:val="24"/>
                <w:szCs w:val="24"/>
              </w:rPr>
              <w:t>•</w:t>
            </w:r>
            <w:r>
              <w:rPr>
                <w:rFonts w:ascii="Times New Roman" w:hAnsi="Times New Roman" w:cs="Times New Roman"/>
                <w:sz w:val="24"/>
                <w:szCs w:val="24"/>
              </w:rPr>
              <w:t xml:space="preserve"> </w:t>
            </w:r>
            <w:r w:rsidRPr="007A265F">
              <w:rPr>
                <w:rFonts w:ascii="Times New Roman" w:hAnsi="Times New Roman" w:cs="Times New Roman"/>
                <w:sz w:val="24"/>
                <w:szCs w:val="24"/>
              </w:rPr>
              <w:t>Look forward to the future of prosthetic use.</w:t>
            </w:r>
          </w:p>
        </w:tc>
      </w:tr>
      <w:tr w:rsidR="007B479F" w:rsidRPr="008B1F0D" w14:paraId="599AC6D2" w14:textId="77777777" w:rsidTr="004B55C1">
        <w:trPr>
          <w:jc w:val="center"/>
        </w:trPr>
        <w:tc>
          <w:tcPr>
            <w:tcW w:w="846" w:type="dxa"/>
          </w:tcPr>
          <w:p w14:paraId="75B26D5E" w14:textId="1B3F3EE0" w:rsidR="007B479F" w:rsidRPr="007B479F" w:rsidRDefault="007A265F" w:rsidP="007B479F">
            <w:pPr>
              <w:rPr>
                <w:rFonts w:ascii="Times New Roman" w:hAnsi="Times New Roman" w:cs="Times New Roman"/>
                <w:sz w:val="24"/>
                <w:szCs w:val="24"/>
              </w:rPr>
            </w:pPr>
            <w:r>
              <w:rPr>
                <w:rFonts w:ascii="Times New Roman" w:hAnsi="Times New Roman" w:cs="Times New Roman"/>
                <w:sz w:val="24"/>
                <w:szCs w:val="24"/>
              </w:rPr>
              <w:lastRenderedPageBreak/>
              <w:t>2023</w:t>
            </w:r>
          </w:p>
        </w:tc>
        <w:tc>
          <w:tcPr>
            <w:tcW w:w="2126" w:type="dxa"/>
          </w:tcPr>
          <w:p w14:paraId="591AA529" w14:textId="4554C7EA" w:rsidR="007B479F" w:rsidRPr="007B479F" w:rsidRDefault="007A265F" w:rsidP="007B479F">
            <w:pPr>
              <w:rPr>
                <w:rFonts w:ascii="Times New Roman" w:hAnsi="Times New Roman" w:cs="Times New Roman"/>
                <w:sz w:val="24"/>
                <w:szCs w:val="24"/>
              </w:rPr>
            </w:pPr>
            <w:proofErr w:type="spellStart"/>
            <w:r w:rsidRPr="007A265F">
              <w:rPr>
                <w:rFonts w:ascii="Times New Roman" w:hAnsi="Times New Roman" w:cs="Times New Roman"/>
                <w:sz w:val="24"/>
                <w:szCs w:val="24"/>
              </w:rPr>
              <w:t>Ingy</w:t>
            </w:r>
            <w:proofErr w:type="spellEnd"/>
            <w:r w:rsidRPr="007A265F">
              <w:rPr>
                <w:rFonts w:ascii="Times New Roman" w:hAnsi="Times New Roman" w:cs="Times New Roman"/>
                <w:sz w:val="24"/>
                <w:szCs w:val="24"/>
              </w:rPr>
              <w:t xml:space="preserve"> S. Soliman, Mohamed Sherine El-Attar, Mohamed Fata, Kareem </w:t>
            </w:r>
            <w:proofErr w:type="spellStart"/>
            <w:r>
              <w:rPr>
                <w:rFonts w:ascii="Times New Roman" w:hAnsi="Times New Roman" w:cs="Times New Roman"/>
                <w:sz w:val="24"/>
                <w:szCs w:val="24"/>
              </w:rPr>
              <w:t>m</w:t>
            </w:r>
            <w:r w:rsidRPr="007A265F">
              <w:rPr>
                <w:rFonts w:ascii="Times New Roman" w:hAnsi="Times New Roman" w:cs="Times New Roman"/>
                <w:sz w:val="24"/>
                <w:szCs w:val="24"/>
              </w:rPr>
              <w:t>ohamed</w:t>
            </w:r>
            <w:proofErr w:type="spellEnd"/>
            <w:r>
              <w:rPr>
                <w:rFonts w:ascii="Times New Roman" w:hAnsi="Times New Roman" w:cs="Times New Roman"/>
                <w:sz w:val="24"/>
                <w:szCs w:val="24"/>
              </w:rPr>
              <w:t xml:space="preserve"> </w:t>
            </w:r>
            <w:proofErr w:type="spellStart"/>
            <w:r w:rsidRPr="007A265F">
              <w:rPr>
                <w:rFonts w:ascii="Times New Roman" w:hAnsi="Times New Roman" w:cs="Times New Roman"/>
                <w:sz w:val="24"/>
                <w:szCs w:val="24"/>
              </w:rPr>
              <w:t>kheneifar</w:t>
            </w:r>
            <w:proofErr w:type="spellEnd"/>
            <w:r w:rsidRPr="007A265F">
              <w:rPr>
                <w:rFonts w:ascii="Times New Roman" w:hAnsi="Times New Roman" w:cs="Times New Roman"/>
                <w:sz w:val="24"/>
                <w:szCs w:val="24"/>
              </w:rPr>
              <w:t>, Amal Ashry</w:t>
            </w:r>
          </w:p>
        </w:tc>
        <w:tc>
          <w:tcPr>
            <w:tcW w:w="2410" w:type="dxa"/>
          </w:tcPr>
          <w:p w14:paraId="6E3EF307" w14:textId="110ABEC7" w:rsidR="007B479F" w:rsidRPr="007B479F" w:rsidRDefault="007A265F" w:rsidP="007B479F">
            <w:pPr>
              <w:tabs>
                <w:tab w:val="right" w:pos="2122"/>
              </w:tabs>
              <w:rPr>
                <w:rFonts w:ascii="Times New Roman" w:hAnsi="Times New Roman" w:cs="Times New Roman"/>
                <w:sz w:val="24"/>
                <w:szCs w:val="24"/>
              </w:rPr>
            </w:pPr>
            <w:r w:rsidRPr="007A265F">
              <w:rPr>
                <w:rFonts w:ascii="Times New Roman" w:hAnsi="Times New Roman" w:cs="Times New Roman"/>
                <w:sz w:val="24"/>
                <w:szCs w:val="24"/>
              </w:rPr>
              <w:t>A novel design for prosthetic ear guiding device: A technical not</w:t>
            </w:r>
          </w:p>
        </w:tc>
        <w:tc>
          <w:tcPr>
            <w:tcW w:w="4688" w:type="dxa"/>
          </w:tcPr>
          <w:p w14:paraId="7FFE4B46" w14:textId="0B1735C6" w:rsidR="007B479F" w:rsidRPr="007B479F" w:rsidRDefault="007A265F" w:rsidP="007B479F">
            <w:pPr>
              <w:rPr>
                <w:rFonts w:ascii="Times New Roman" w:hAnsi="Times New Roman" w:cs="Times New Roman"/>
                <w:sz w:val="24"/>
                <w:szCs w:val="24"/>
              </w:rPr>
            </w:pPr>
            <w:r w:rsidRPr="007A265F">
              <w:rPr>
                <w:rFonts w:ascii="Times New Roman" w:hAnsi="Times New Roman" w:cs="Times New Roman"/>
                <w:sz w:val="24"/>
                <w:szCs w:val="24"/>
              </w:rPr>
              <w:t>This article describes a newly designed Prosthetic Auricular Guide (PAG) that allows for accurate planning and positioning of both the auricular implants and the prosthetic auricle.</w:t>
            </w:r>
          </w:p>
        </w:tc>
      </w:tr>
      <w:tr w:rsidR="007B479F" w:rsidRPr="008B1F0D" w14:paraId="4933F1A0" w14:textId="77777777" w:rsidTr="004B55C1">
        <w:trPr>
          <w:jc w:val="center"/>
        </w:trPr>
        <w:tc>
          <w:tcPr>
            <w:tcW w:w="846" w:type="dxa"/>
          </w:tcPr>
          <w:p w14:paraId="21CA5303" w14:textId="65E7F0D2" w:rsidR="007B479F" w:rsidRPr="007B479F" w:rsidRDefault="00DC12A3"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69DF6311" w14:textId="17A848E2" w:rsidR="007B479F" w:rsidRPr="007B479F" w:rsidRDefault="00DC12A3" w:rsidP="007B479F">
            <w:pPr>
              <w:rPr>
                <w:rFonts w:ascii="Times New Roman" w:hAnsi="Times New Roman" w:cs="Times New Roman"/>
                <w:sz w:val="24"/>
                <w:szCs w:val="24"/>
              </w:rPr>
            </w:pPr>
            <w:r w:rsidRPr="00DC12A3">
              <w:rPr>
                <w:rFonts w:ascii="Times New Roman" w:hAnsi="Times New Roman" w:cs="Times New Roman"/>
                <w:sz w:val="24"/>
                <w:szCs w:val="24"/>
              </w:rPr>
              <w:t>Sheila Clemens, Corey Pew</w:t>
            </w:r>
          </w:p>
        </w:tc>
        <w:tc>
          <w:tcPr>
            <w:tcW w:w="2410" w:type="dxa"/>
          </w:tcPr>
          <w:p w14:paraId="39E8803B" w14:textId="04598F71" w:rsidR="007B479F" w:rsidRPr="007B479F" w:rsidRDefault="00DC12A3" w:rsidP="007B479F">
            <w:pPr>
              <w:tabs>
                <w:tab w:val="right" w:pos="2122"/>
              </w:tabs>
              <w:rPr>
                <w:rFonts w:ascii="Times New Roman" w:hAnsi="Times New Roman" w:cs="Times New Roman"/>
                <w:sz w:val="24"/>
                <w:szCs w:val="24"/>
              </w:rPr>
            </w:pPr>
            <w:r w:rsidRPr="00DC12A3">
              <w:rPr>
                <w:rFonts w:ascii="Times New Roman" w:hAnsi="Times New Roman" w:cs="Times New Roman"/>
                <w:sz w:val="24"/>
                <w:szCs w:val="24"/>
              </w:rPr>
              <w:t>A pilot study comparing prosthetic to sound limb gait mechanics during a turning task in people with transtibial amputation</w:t>
            </w:r>
          </w:p>
        </w:tc>
        <w:tc>
          <w:tcPr>
            <w:tcW w:w="4688" w:type="dxa"/>
          </w:tcPr>
          <w:p w14:paraId="278C3758" w14:textId="29A84524" w:rsidR="007B479F" w:rsidRPr="007B479F" w:rsidRDefault="00DC12A3" w:rsidP="007B479F">
            <w:pPr>
              <w:rPr>
                <w:rFonts w:ascii="Times New Roman" w:hAnsi="Times New Roman" w:cs="Times New Roman"/>
                <w:sz w:val="24"/>
                <w:szCs w:val="24"/>
              </w:rPr>
            </w:pPr>
            <w:r w:rsidRPr="00DC12A3">
              <w:rPr>
                <w:rFonts w:ascii="Times New Roman" w:hAnsi="Times New Roman" w:cs="Times New Roman"/>
                <w:sz w:val="24"/>
                <w:szCs w:val="24"/>
              </w:rPr>
              <w:t>This descriptive study offers the first phase-specific quantification of turning</w:t>
            </w:r>
            <w:r>
              <w:rPr>
                <w:rFonts w:ascii="Times New Roman" w:hAnsi="Times New Roman" w:cs="Times New Roman"/>
                <w:sz w:val="24"/>
                <w:szCs w:val="24"/>
              </w:rPr>
              <w:t xml:space="preserve"> </w:t>
            </w:r>
            <w:r w:rsidRPr="00DC12A3">
              <w:rPr>
                <w:rFonts w:ascii="Times New Roman" w:hAnsi="Times New Roman" w:cs="Times New Roman"/>
                <w:sz w:val="24"/>
                <w:szCs w:val="24"/>
              </w:rPr>
              <w:t>biomechanics in people with lower limb amputation. Results indicate that people with unilateral transtibial amputation spend more time on and experience higher impulses through their sound compared to their prosthetic limb during 90° turns</w:t>
            </w:r>
            <w:r>
              <w:rPr>
                <w:rFonts w:ascii="Times New Roman" w:hAnsi="Times New Roman" w:cs="Times New Roman"/>
                <w:sz w:val="24"/>
                <w:szCs w:val="24"/>
              </w:rPr>
              <w:t>.</w:t>
            </w:r>
          </w:p>
        </w:tc>
      </w:tr>
      <w:tr w:rsidR="007B479F" w:rsidRPr="008B1F0D" w14:paraId="5AB81C0B" w14:textId="77777777" w:rsidTr="004B55C1">
        <w:trPr>
          <w:jc w:val="center"/>
        </w:trPr>
        <w:tc>
          <w:tcPr>
            <w:tcW w:w="846" w:type="dxa"/>
          </w:tcPr>
          <w:p w14:paraId="437B8498" w14:textId="1B5DD898" w:rsidR="007B479F" w:rsidRPr="007B479F" w:rsidRDefault="00DC12A3"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749A88EB" w14:textId="3F2E222A" w:rsidR="007B479F" w:rsidRPr="007B479F" w:rsidRDefault="00DC12A3" w:rsidP="007B479F">
            <w:pPr>
              <w:rPr>
                <w:rFonts w:ascii="Times New Roman" w:hAnsi="Times New Roman" w:cs="Times New Roman"/>
                <w:sz w:val="24"/>
                <w:szCs w:val="24"/>
              </w:rPr>
            </w:pPr>
            <w:r w:rsidRPr="00DC12A3">
              <w:rPr>
                <w:rFonts w:ascii="Times New Roman" w:hAnsi="Times New Roman" w:cs="Times New Roman"/>
                <w:sz w:val="24"/>
                <w:szCs w:val="24"/>
              </w:rPr>
              <w:t xml:space="preserve">Sahand C. </w:t>
            </w:r>
            <w:proofErr w:type="spellStart"/>
            <w:r w:rsidRPr="00DC12A3">
              <w:rPr>
                <w:rFonts w:ascii="Times New Roman" w:hAnsi="Times New Roman" w:cs="Times New Roman"/>
                <w:sz w:val="24"/>
                <w:szCs w:val="24"/>
              </w:rPr>
              <w:t>Eftekari</w:t>
            </w:r>
            <w:proofErr w:type="spellEnd"/>
            <w:r w:rsidRPr="00DC12A3">
              <w:rPr>
                <w:rFonts w:ascii="Times New Roman" w:hAnsi="Times New Roman" w:cs="Times New Roman"/>
                <w:sz w:val="24"/>
                <w:szCs w:val="24"/>
              </w:rPr>
              <w:t>, Lucas Sears, Steven P. Moura, Sydney Garelick, D’Andrea T. Donnelly</w:t>
            </w:r>
          </w:p>
        </w:tc>
        <w:tc>
          <w:tcPr>
            <w:tcW w:w="2410" w:type="dxa"/>
          </w:tcPr>
          <w:p w14:paraId="67838712" w14:textId="7847B7CD" w:rsidR="007B479F" w:rsidRPr="007B479F" w:rsidRDefault="00DC12A3" w:rsidP="007B479F">
            <w:pPr>
              <w:tabs>
                <w:tab w:val="right" w:pos="2122"/>
              </w:tabs>
              <w:rPr>
                <w:rFonts w:ascii="Times New Roman" w:hAnsi="Times New Roman" w:cs="Times New Roman"/>
                <w:sz w:val="24"/>
                <w:szCs w:val="24"/>
              </w:rPr>
            </w:pPr>
            <w:r w:rsidRPr="00DC12A3">
              <w:rPr>
                <w:rFonts w:ascii="Times New Roman" w:hAnsi="Times New Roman" w:cs="Times New Roman"/>
                <w:sz w:val="24"/>
                <w:szCs w:val="24"/>
              </w:rPr>
              <w:t>A framework for understanding prosthetic</w:t>
            </w:r>
            <w:r>
              <w:rPr>
                <w:rFonts w:ascii="Times New Roman" w:hAnsi="Times New Roman" w:cs="Times New Roman"/>
                <w:sz w:val="24"/>
                <w:szCs w:val="24"/>
              </w:rPr>
              <w:t xml:space="preserve"> </w:t>
            </w:r>
            <w:r w:rsidRPr="00DC12A3">
              <w:rPr>
                <w:rFonts w:ascii="Times New Roman" w:hAnsi="Times New Roman" w:cs="Times New Roman"/>
                <w:sz w:val="24"/>
                <w:szCs w:val="24"/>
              </w:rPr>
              <w:t>embodiment for the plastic surgeon</w:t>
            </w:r>
          </w:p>
        </w:tc>
        <w:tc>
          <w:tcPr>
            <w:tcW w:w="4688" w:type="dxa"/>
          </w:tcPr>
          <w:p w14:paraId="3BE1A65D" w14:textId="03C99B19" w:rsidR="007B479F" w:rsidRPr="007B479F" w:rsidRDefault="00DC12A3" w:rsidP="007B479F">
            <w:pPr>
              <w:rPr>
                <w:rFonts w:ascii="Times New Roman" w:hAnsi="Times New Roman" w:cs="Times New Roman"/>
                <w:sz w:val="24"/>
                <w:szCs w:val="24"/>
              </w:rPr>
            </w:pPr>
            <w:r w:rsidRPr="00DC12A3">
              <w:rPr>
                <w:rFonts w:ascii="Times New Roman" w:hAnsi="Times New Roman" w:cs="Times New Roman"/>
                <w:sz w:val="24"/>
                <w:szCs w:val="24"/>
              </w:rPr>
              <w:t>In this review</w:t>
            </w:r>
            <w:r>
              <w:rPr>
                <w:rFonts w:ascii="Times New Roman" w:hAnsi="Times New Roman" w:cs="Times New Roman"/>
                <w:sz w:val="24"/>
                <w:szCs w:val="24"/>
              </w:rPr>
              <w:t>,</w:t>
            </w:r>
            <w:r w:rsidRPr="00DC12A3">
              <w:rPr>
                <w:rFonts w:ascii="Times New Roman" w:hAnsi="Times New Roman" w:cs="Times New Roman"/>
                <w:sz w:val="24"/>
                <w:szCs w:val="24"/>
              </w:rPr>
              <w:t xml:space="preserve"> assess the current literature on prosthetic embodiment to explore the main mechanisms of embodiment and how each allows a prosthesis to interface with the human body. In doing so, we provide a comprehensive, holistic framework for understanding this concept.</w:t>
            </w:r>
          </w:p>
        </w:tc>
      </w:tr>
      <w:tr w:rsidR="007B479F" w:rsidRPr="008B1F0D" w14:paraId="6974BF9C" w14:textId="77777777" w:rsidTr="004B55C1">
        <w:trPr>
          <w:jc w:val="center"/>
        </w:trPr>
        <w:tc>
          <w:tcPr>
            <w:tcW w:w="846" w:type="dxa"/>
          </w:tcPr>
          <w:p w14:paraId="6418BF2A" w14:textId="3B7B80C3" w:rsidR="007B479F" w:rsidRPr="007B479F" w:rsidRDefault="00DC12A3"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246AA10D" w14:textId="539D8E0E" w:rsidR="007B479F" w:rsidRPr="007B479F" w:rsidRDefault="00DC12A3" w:rsidP="007B479F">
            <w:pPr>
              <w:rPr>
                <w:rFonts w:ascii="Times New Roman" w:hAnsi="Times New Roman" w:cs="Times New Roman"/>
                <w:sz w:val="24"/>
                <w:szCs w:val="24"/>
              </w:rPr>
            </w:pPr>
            <w:r w:rsidRPr="00DC12A3">
              <w:rPr>
                <w:rFonts w:ascii="Times New Roman" w:hAnsi="Times New Roman" w:cs="Times New Roman"/>
                <w:sz w:val="24"/>
                <w:szCs w:val="24"/>
              </w:rPr>
              <w:t>Sitan Huang, Rachel H. Teater, Karl E. Zelik, Kirsty A. McDonald</w:t>
            </w:r>
          </w:p>
        </w:tc>
        <w:tc>
          <w:tcPr>
            <w:tcW w:w="2410" w:type="dxa"/>
          </w:tcPr>
          <w:p w14:paraId="29B12DB1" w14:textId="33558C24" w:rsidR="007B479F" w:rsidRPr="007B479F" w:rsidRDefault="00DC12A3" w:rsidP="007B479F">
            <w:pPr>
              <w:tabs>
                <w:tab w:val="right" w:pos="2122"/>
              </w:tabs>
              <w:rPr>
                <w:rFonts w:ascii="Times New Roman" w:hAnsi="Times New Roman" w:cs="Times New Roman"/>
                <w:sz w:val="24"/>
                <w:szCs w:val="24"/>
              </w:rPr>
            </w:pPr>
            <w:r w:rsidRPr="00DC12A3">
              <w:rPr>
                <w:rFonts w:ascii="Times New Roman" w:hAnsi="Times New Roman" w:cs="Times New Roman"/>
                <w:sz w:val="24"/>
                <w:szCs w:val="24"/>
              </w:rPr>
              <w:t>Biomechanical effects of an articulating prosthetic toe joint during stair navigation for individuals with unilateral, below-knee limb loss</w:t>
            </w:r>
          </w:p>
        </w:tc>
        <w:tc>
          <w:tcPr>
            <w:tcW w:w="4688" w:type="dxa"/>
          </w:tcPr>
          <w:p w14:paraId="0D329B19" w14:textId="160AC7D5" w:rsidR="007B479F" w:rsidRPr="007B479F" w:rsidRDefault="00DC12A3" w:rsidP="007B479F">
            <w:pPr>
              <w:rPr>
                <w:rFonts w:ascii="Times New Roman" w:hAnsi="Times New Roman" w:cs="Times New Roman"/>
                <w:sz w:val="24"/>
                <w:szCs w:val="24"/>
              </w:rPr>
            </w:pPr>
            <w:r w:rsidRPr="00DC12A3">
              <w:rPr>
                <w:rFonts w:ascii="Times New Roman" w:hAnsi="Times New Roman" w:cs="Times New Roman"/>
                <w:sz w:val="24"/>
                <w:szCs w:val="24"/>
              </w:rPr>
              <w:t>In this study, we aimed to assess the user preferences and biomechanical effects of a flexible prosthetic toe joint during stair ascent and descent for persons with unilateral lower-limb loss. Nine participants with unilateral lower-limb loss were recruited</w:t>
            </w:r>
          </w:p>
        </w:tc>
      </w:tr>
      <w:tr w:rsidR="007B479F" w:rsidRPr="008B1F0D" w14:paraId="2E1FFB24" w14:textId="77777777" w:rsidTr="004B55C1">
        <w:trPr>
          <w:jc w:val="center"/>
        </w:trPr>
        <w:tc>
          <w:tcPr>
            <w:tcW w:w="846" w:type="dxa"/>
          </w:tcPr>
          <w:p w14:paraId="40675ED3" w14:textId="442C13FB" w:rsidR="007B479F" w:rsidRPr="007B479F" w:rsidRDefault="00DC12A3" w:rsidP="007B479F">
            <w:pPr>
              <w:rPr>
                <w:rFonts w:ascii="Times New Roman" w:hAnsi="Times New Roman" w:cs="Times New Roman"/>
                <w:sz w:val="24"/>
                <w:szCs w:val="24"/>
              </w:rPr>
            </w:pPr>
            <w:r>
              <w:rPr>
                <w:rFonts w:ascii="Times New Roman" w:hAnsi="Times New Roman" w:cs="Times New Roman"/>
                <w:sz w:val="24"/>
                <w:szCs w:val="24"/>
              </w:rPr>
              <w:t>2022</w:t>
            </w:r>
          </w:p>
        </w:tc>
        <w:tc>
          <w:tcPr>
            <w:tcW w:w="2126" w:type="dxa"/>
          </w:tcPr>
          <w:p w14:paraId="58AD9B31" w14:textId="104684B0"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Panagiotis Filis, Dimitrios</w:t>
            </w:r>
            <w:r>
              <w:rPr>
                <w:rFonts w:ascii="Times New Roman" w:hAnsi="Times New Roman" w:cs="Times New Roman"/>
                <w:sz w:val="24"/>
                <w:szCs w:val="24"/>
              </w:rPr>
              <w:t xml:space="preserve"> </w:t>
            </w:r>
            <w:proofErr w:type="spellStart"/>
            <w:r w:rsidRPr="00C25A2B">
              <w:rPr>
                <w:rFonts w:ascii="Times New Roman" w:hAnsi="Times New Roman" w:cs="Times New Roman"/>
                <w:sz w:val="24"/>
                <w:szCs w:val="24"/>
              </w:rPr>
              <w:t>Varvarousis</w:t>
            </w:r>
            <w:proofErr w:type="spellEnd"/>
            <w:r w:rsidRPr="00C25A2B">
              <w:rPr>
                <w:rFonts w:ascii="Times New Roman" w:hAnsi="Times New Roman" w:cs="Times New Roman"/>
                <w:sz w:val="24"/>
                <w:szCs w:val="24"/>
              </w:rPr>
              <w:t>,</w:t>
            </w:r>
            <w:r>
              <w:rPr>
                <w:rFonts w:ascii="Times New Roman" w:hAnsi="Times New Roman" w:cs="Times New Roman"/>
                <w:sz w:val="24"/>
                <w:szCs w:val="24"/>
              </w:rPr>
              <w:t xml:space="preserve"> </w:t>
            </w:r>
            <w:r w:rsidRPr="00C25A2B">
              <w:rPr>
                <w:rFonts w:ascii="Times New Roman" w:hAnsi="Times New Roman" w:cs="Times New Roman"/>
                <w:sz w:val="24"/>
                <w:szCs w:val="24"/>
              </w:rPr>
              <w:t xml:space="preserve">Georgios </w:t>
            </w:r>
            <w:proofErr w:type="spellStart"/>
            <w:r w:rsidRPr="00C25A2B">
              <w:rPr>
                <w:rFonts w:ascii="Times New Roman" w:hAnsi="Times New Roman" w:cs="Times New Roman"/>
                <w:sz w:val="24"/>
                <w:szCs w:val="24"/>
              </w:rPr>
              <w:t>Ntritsos</w:t>
            </w:r>
            <w:proofErr w:type="spellEnd"/>
            <w:r w:rsidRPr="00C25A2B">
              <w:rPr>
                <w:rFonts w:ascii="Times New Roman" w:hAnsi="Times New Roman" w:cs="Times New Roman"/>
                <w:sz w:val="24"/>
                <w:szCs w:val="24"/>
              </w:rPr>
              <w:t>, Dimitrios</w:t>
            </w:r>
            <w:r>
              <w:rPr>
                <w:rFonts w:ascii="Times New Roman" w:hAnsi="Times New Roman" w:cs="Times New Roman"/>
                <w:sz w:val="24"/>
                <w:szCs w:val="24"/>
              </w:rPr>
              <w:t xml:space="preserve"> </w:t>
            </w:r>
            <w:r w:rsidRPr="00C25A2B">
              <w:rPr>
                <w:rFonts w:ascii="Times New Roman" w:hAnsi="Times New Roman" w:cs="Times New Roman"/>
                <w:sz w:val="24"/>
                <w:szCs w:val="24"/>
              </w:rPr>
              <w:t xml:space="preserve">Dimopoulos, Nikolaos Filis, Nikolaos </w:t>
            </w:r>
          </w:p>
        </w:tc>
        <w:tc>
          <w:tcPr>
            <w:tcW w:w="2410" w:type="dxa"/>
          </w:tcPr>
          <w:p w14:paraId="17279F23" w14:textId="5F2052EE" w:rsidR="007B479F" w:rsidRPr="007B479F" w:rsidRDefault="00DC12A3" w:rsidP="007B479F">
            <w:pPr>
              <w:tabs>
                <w:tab w:val="right" w:pos="2122"/>
              </w:tabs>
              <w:rPr>
                <w:rFonts w:ascii="Times New Roman" w:hAnsi="Times New Roman" w:cs="Times New Roman"/>
                <w:sz w:val="24"/>
                <w:szCs w:val="24"/>
              </w:rPr>
            </w:pPr>
            <w:r w:rsidRPr="00DC12A3">
              <w:rPr>
                <w:rFonts w:ascii="Times New Roman" w:hAnsi="Times New Roman" w:cs="Times New Roman"/>
                <w:sz w:val="24"/>
                <w:szCs w:val="24"/>
              </w:rPr>
              <w:t>Prosthetic</w:t>
            </w:r>
            <w:r>
              <w:rPr>
                <w:rFonts w:ascii="Times New Roman" w:hAnsi="Times New Roman" w:cs="Times New Roman"/>
                <w:sz w:val="24"/>
                <w:szCs w:val="24"/>
              </w:rPr>
              <w:t xml:space="preserve"> </w:t>
            </w:r>
            <w:r w:rsidRPr="00DC12A3">
              <w:rPr>
                <w:rFonts w:ascii="Times New Roman" w:hAnsi="Times New Roman" w:cs="Times New Roman"/>
                <w:sz w:val="24"/>
                <w:szCs w:val="24"/>
              </w:rPr>
              <w:t>reconstruction following resection of lower extremity bone neoplasms: A systematic review and meta-analysis</w:t>
            </w:r>
          </w:p>
        </w:tc>
        <w:tc>
          <w:tcPr>
            <w:tcW w:w="4688" w:type="dxa"/>
          </w:tcPr>
          <w:p w14:paraId="6C518D4E" w14:textId="71C47A80" w:rsidR="00C25A2B" w:rsidRPr="00C25A2B" w:rsidRDefault="00C25A2B" w:rsidP="00C25A2B">
            <w:pPr>
              <w:rPr>
                <w:rFonts w:ascii="Times New Roman" w:hAnsi="Times New Roman" w:cs="Times New Roman"/>
                <w:sz w:val="24"/>
                <w:szCs w:val="24"/>
              </w:rPr>
            </w:pPr>
            <w:r w:rsidRPr="00C25A2B">
              <w:rPr>
                <w:rFonts w:ascii="Times New Roman" w:hAnsi="Times New Roman" w:cs="Times New Roman"/>
                <w:sz w:val="24"/>
                <w:szCs w:val="24"/>
              </w:rPr>
              <w:t>•</w:t>
            </w:r>
            <w:r>
              <w:rPr>
                <w:rFonts w:ascii="Times New Roman" w:hAnsi="Times New Roman" w:cs="Times New Roman"/>
                <w:sz w:val="24"/>
                <w:szCs w:val="24"/>
              </w:rPr>
              <w:t xml:space="preserve"> </w:t>
            </w:r>
            <w:r w:rsidRPr="00C25A2B">
              <w:rPr>
                <w:rFonts w:ascii="Times New Roman" w:hAnsi="Times New Roman" w:cs="Times New Roman"/>
                <w:sz w:val="24"/>
                <w:szCs w:val="24"/>
              </w:rPr>
              <w:t>Prosthetics are the mainstay in surgery after resection of extremity bone tumors.</w:t>
            </w:r>
          </w:p>
          <w:p w14:paraId="624F7FEE" w14:textId="199C758A" w:rsidR="00C25A2B" w:rsidRPr="00C25A2B" w:rsidRDefault="00C25A2B" w:rsidP="00C25A2B">
            <w:pPr>
              <w:rPr>
                <w:rFonts w:ascii="Times New Roman" w:hAnsi="Times New Roman" w:cs="Times New Roman"/>
                <w:sz w:val="24"/>
                <w:szCs w:val="24"/>
              </w:rPr>
            </w:pPr>
            <w:r w:rsidRPr="00C25A2B">
              <w:rPr>
                <w:rFonts w:ascii="Times New Roman" w:hAnsi="Times New Roman" w:cs="Times New Roman"/>
                <w:sz w:val="24"/>
                <w:szCs w:val="24"/>
              </w:rPr>
              <w:t>•</w:t>
            </w:r>
            <w:r>
              <w:rPr>
                <w:rFonts w:ascii="Times New Roman" w:hAnsi="Times New Roman" w:cs="Times New Roman"/>
                <w:sz w:val="24"/>
                <w:szCs w:val="24"/>
              </w:rPr>
              <w:t xml:space="preserve"> </w:t>
            </w:r>
            <w:r w:rsidRPr="00C25A2B">
              <w:rPr>
                <w:rFonts w:ascii="Times New Roman" w:hAnsi="Times New Roman" w:cs="Times New Roman"/>
                <w:sz w:val="24"/>
                <w:szCs w:val="24"/>
              </w:rPr>
              <w:t>For these patients gait parameters deteriorated compared to healthy individuals.</w:t>
            </w:r>
          </w:p>
          <w:p w14:paraId="13BB5F88" w14:textId="2255FE7C" w:rsidR="00C25A2B" w:rsidRPr="00C25A2B" w:rsidRDefault="00C25A2B" w:rsidP="00C25A2B">
            <w:pPr>
              <w:rPr>
                <w:rFonts w:ascii="Times New Roman" w:hAnsi="Times New Roman" w:cs="Times New Roman"/>
                <w:sz w:val="24"/>
                <w:szCs w:val="24"/>
              </w:rPr>
            </w:pPr>
            <w:r w:rsidRPr="00C25A2B">
              <w:rPr>
                <w:rFonts w:ascii="Times New Roman" w:hAnsi="Times New Roman" w:cs="Times New Roman"/>
                <w:sz w:val="24"/>
                <w:szCs w:val="24"/>
              </w:rPr>
              <w:t>•</w:t>
            </w:r>
            <w:r>
              <w:rPr>
                <w:rFonts w:ascii="Times New Roman" w:hAnsi="Times New Roman" w:cs="Times New Roman"/>
                <w:sz w:val="24"/>
                <w:szCs w:val="24"/>
              </w:rPr>
              <w:t xml:space="preserve"> </w:t>
            </w:r>
            <w:r w:rsidRPr="00C25A2B">
              <w:rPr>
                <w:rFonts w:ascii="Times New Roman" w:hAnsi="Times New Roman" w:cs="Times New Roman"/>
                <w:sz w:val="24"/>
                <w:szCs w:val="24"/>
              </w:rPr>
              <w:t>Further refinement of surgical techniques is required.</w:t>
            </w:r>
          </w:p>
          <w:p w14:paraId="6610D09D" w14:textId="58109C3C" w:rsidR="007B479F" w:rsidRPr="007B479F" w:rsidRDefault="00C25A2B" w:rsidP="00C25A2B">
            <w:pPr>
              <w:rPr>
                <w:rFonts w:ascii="Times New Roman" w:hAnsi="Times New Roman" w:cs="Times New Roman"/>
                <w:sz w:val="24"/>
                <w:szCs w:val="24"/>
              </w:rPr>
            </w:pPr>
            <w:r w:rsidRPr="00C25A2B">
              <w:rPr>
                <w:rFonts w:ascii="Times New Roman" w:hAnsi="Times New Roman" w:cs="Times New Roman"/>
                <w:sz w:val="24"/>
                <w:szCs w:val="24"/>
              </w:rPr>
              <w:t>•</w:t>
            </w:r>
            <w:r>
              <w:rPr>
                <w:rFonts w:ascii="Times New Roman" w:hAnsi="Times New Roman" w:cs="Times New Roman"/>
                <w:sz w:val="24"/>
                <w:szCs w:val="24"/>
              </w:rPr>
              <w:t xml:space="preserve"> </w:t>
            </w:r>
            <w:r w:rsidRPr="00C25A2B">
              <w:rPr>
                <w:rFonts w:ascii="Times New Roman" w:hAnsi="Times New Roman" w:cs="Times New Roman"/>
                <w:sz w:val="24"/>
                <w:szCs w:val="24"/>
              </w:rPr>
              <w:t>New rehabilitation strategies and follow-up programming are needed.</w:t>
            </w:r>
          </w:p>
        </w:tc>
      </w:tr>
      <w:tr w:rsidR="007B479F" w:rsidRPr="008B1F0D" w14:paraId="5CCC4290" w14:textId="77777777" w:rsidTr="004B55C1">
        <w:trPr>
          <w:jc w:val="center"/>
        </w:trPr>
        <w:tc>
          <w:tcPr>
            <w:tcW w:w="846" w:type="dxa"/>
          </w:tcPr>
          <w:p w14:paraId="1BF26155" w14:textId="1AA749C6" w:rsidR="007B479F" w:rsidRPr="007B479F" w:rsidRDefault="00C25A2B" w:rsidP="007B479F">
            <w:pPr>
              <w:rPr>
                <w:rFonts w:ascii="Times New Roman" w:hAnsi="Times New Roman" w:cs="Times New Roman"/>
                <w:sz w:val="24"/>
                <w:szCs w:val="24"/>
              </w:rPr>
            </w:pPr>
            <w:r>
              <w:rPr>
                <w:rFonts w:ascii="Times New Roman" w:hAnsi="Times New Roman" w:cs="Times New Roman"/>
                <w:sz w:val="24"/>
                <w:szCs w:val="24"/>
              </w:rPr>
              <w:t>2022</w:t>
            </w:r>
          </w:p>
        </w:tc>
        <w:tc>
          <w:tcPr>
            <w:tcW w:w="2126" w:type="dxa"/>
          </w:tcPr>
          <w:p w14:paraId="3C8CB7C5" w14:textId="38D6BE28"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 xml:space="preserve">Justine Jihyun Kim, </w:t>
            </w:r>
            <w:proofErr w:type="spellStart"/>
            <w:r w:rsidRPr="00C25A2B">
              <w:rPr>
                <w:rFonts w:ascii="Times New Roman" w:hAnsi="Times New Roman" w:cs="Times New Roman"/>
                <w:sz w:val="24"/>
                <w:szCs w:val="24"/>
              </w:rPr>
              <w:t>Jinseok</w:t>
            </w:r>
            <w:proofErr w:type="spellEnd"/>
            <w:r w:rsidRPr="00C25A2B">
              <w:rPr>
                <w:rFonts w:ascii="Times New Roman" w:hAnsi="Times New Roman" w:cs="Times New Roman"/>
                <w:sz w:val="24"/>
                <w:szCs w:val="24"/>
              </w:rPr>
              <w:t xml:space="preserve"> Kim, </w:t>
            </w:r>
            <w:proofErr w:type="spellStart"/>
            <w:r w:rsidRPr="00C25A2B">
              <w:rPr>
                <w:rFonts w:ascii="Times New Roman" w:hAnsi="Times New Roman" w:cs="Times New Roman"/>
                <w:sz w:val="24"/>
                <w:szCs w:val="24"/>
              </w:rPr>
              <w:t>Jongsu</w:t>
            </w:r>
            <w:proofErr w:type="spellEnd"/>
            <w:r w:rsidRPr="00C25A2B">
              <w:rPr>
                <w:rFonts w:ascii="Times New Roman" w:hAnsi="Times New Roman" w:cs="Times New Roman"/>
                <w:sz w:val="24"/>
                <w:szCs w:val="24"/>
              </w:rPr>
              <w:t xml:space="preserve"> Le</w:t>
            </w:r>
            <w:r>
              <w:rPr>
                <w:rFonts w:ascii="Times New Roman" w:hAnsi="Times New Roman" w:cs="Times New Roman"/>
                <w:sz w:val="24"/>
                <w:szCs w:val="24"/>
              </w:rPr>
              <w:t>e</w:t>
            </w:r>
            <w:r w:rsidRPr="00C25A2B">
              <w:rPr>
                <w:rFonts w:ascii="Times New Roman" w:hAnsi="Times New Roman" w:cs="Times New Roman"/>
                <w:sz w:val="24"/>
                <w:szCs w:val="24"/>
              </w:rPr>
              <w:t>, Jungwoo Shin</w:t>
            </w:r>
          </w:p>
        </w:tc>
        <w:tc>
          <w:tcPr>
            <w:tcW w:w="2410" w:type="dxa"/>
          </w:tcPr>
          <w:p w14:paraId="7D72DBC0" w14:textId="479AEA03" w:rsidR="007B479F" w:rsidRPr="007B479F" w:rsidRDefault="00C25A2B" w:rsidP="007B479F">
            <w:pPr>
              <w:tabs>
                <w:tab w:val="right" w:pos="2122"/>
              </w:tabs>
              <w:rPr>
                <w:rFonts w:ascii="Times New Roman" w:hAnsi="Times New Roman" w:cs="Times New Roman"/>
                <w:sz w:val="24"/>
                <w:szCs w:val="24"/>
              </w:rPr>
            </w:pPr>
            <w:r w:rsidRPr="00C25A2B">
              <w:rPr>
                <w:rFonts w:ascii="Times New Roman" w:hAnsi="Times New Roman" w:cs="Times New Roman"/>
                <w:sz w:val="24"/>
                <w:szCs w:val="24"/>
              </w:rPr>
              <w:t>Influence of lifestyle pattern on preference for prosthetic hands: Understanding the development pathway for 3D-printed prostheses</w:t>
            </w:r>
          </w:p>
        </w:tc>
        <w:tc>
          <w:tcPr>
            <w:tcW w:w="4688" w:type="dxa"/>
          </w:tcPr>
          <w:p w14:paraId="3A655720" w14:textId="72D270D8"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this study identifies the heterogeneous preference of potential users of 3D-printed prosthetic hands with regards to their daily lifestyle patterns using discrete choice experiment and latent class analysis. The results indicate that the consumers of prosthetic hands have varying group-wise preferences for different types of prosthetics based on their lifestyle patterns.</w:t>
            </w:r>
          </w:p>
        </w:tc>
      </w:tr>
      <w:tr w:rsidR="007B479F" w:rsidRPr="008B1F0D" w14:paraId="4D87D42B" w14:textId="77777777" w:rsidTr="004B55C1">
        <w:trPr>
          <w:jc w:val="center"/>
        </w:trPr>
        <w:tc>
          <w:tcPr>
            <w:tcW w:w="846" w:type="dxa"/>
          </w:tcPr>
          <w:p w14:paraId="38DC588E" w14:textId="4DA18B6C" w:rsidR="007B479F" w:rsidRPr="007B479F" w:rsidRDefault="00C25A2B" w:rsidP="007B479F">
            <w:pPr>
              <w:rPr>
                <w:rFonts w:ascii="Times New Roman" w:hAnsi="Times New Roman" w:cs="Times New Roman"/>
                <w:sz w:val="24"/>
                <w:szCs w:val="24"/>
              </w:rPr>
            </w:pPr>
            <w:r>
              <w:rPr>
                <w:rFonts w:ascii="Times New Roman" w:hAnsi="Times New Roman" w:cs="Times New Roman"/>
                <w:sz w:val="24"/>
                <w:szCs w:val="24"/>
              </w:rPr>
              <w:lastRenderedPageBreak/>
              <w:t>2022</w:t>
            </w:r>
          </w:p>
        </w:tc>
        <w:tc>
          <w:tcPr>
            <w:tcW w:w="2126" w:type="dxa"/>
          </w:tcPr>
          <w:p w14:paraId="783E0830" w14:textId="60885CE7"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 xml:space="preserve">Hrushikesh Sayar, Jayant </w:t>
            </w:r>
            <w:proofErr w:type="spellStart"/>
            <w:r w:rsidRPr="00C25A2B">
              <w:rPr>
                <w:rFonts w:ascii="Times New Roman" w:hAnsi="Times New Roman" w:cs="Times New Roman"/>
                <w:sz w:val="24"/>
                <w:szCs w:val="24"/>
              </w:rPr>
              <w:t>Karajagikar</w:t>
            </w:r>
            <w:proofErr w:type="spellEnd"/>
            <w:r w:rsidRPr="00C25A2B">
              <w:rPr>
                <w:rFonts w:ascii="Times New Roman" w:hAnsi="Times New Roman" w:cs="Times New Roman"/>
                <w:sz w:val="24"/>
                <w:szCs w:val="24"/>
              </w:rPr>
              <w:t xml:space="preserve">, </w:t>
            </w:r>
            <w:proofErr w:type="spellStart"/>
            <w:r w:rsidRPr="00C25A2B">
              <w:rPr>
                <w:rFonts w:ascii="Times New Roman" w:hAnsi="Times New Roman" w:cs="Times New Roman"/>
                <w:sz w:val="24"/>
                <w:szCs w:val="24"/>
              </w:rPr>
              <w:t>Sojwal</w:t>
            </w:r>
            <w:proofErr w:type="spellEnd"/>
            <w:r w:rsidRPr="00C25A2B">
              <w:rPr>
                <w:rFonts w:ascii="Times New Roman" w:hAnsi="Times New Roman" w:cs="Times New Roman"/>
                <w:sz w:val="24"/>
                <w:szCs w:val="24"/>
              </w:rPr>
              <w:t xml:space="preserve"> Deshmukh</w:t>
            </w:r>
          </w:p>
        </w:tc>
        <w:tc>
          <w:tcPr>
            <w:tcW w:w="2410" w:type="dxa"/>
          </w:tcPr>
          <w:p w14:paraId="7ECD1A03" w14:textId="07679ACC" w:rsidR="007B479F" w:rsidRPr="007B479F" w:rsidRDefault="00C25A2B" w:rsidP="007B479F">
            <w:pPr>
              <w:tabs>
                <w:tab w:val="right" w:pos="2122"/>
              </w:tabs>
              <w:rPr>
                <w:rFonts w:ascii="Times New Roman" w:hAnsi="Times New Roman" w:cs="Times New Roman"/>
                <w:sz w:val="24"/>
                <w:szCs w:val="24"/>
              </w:rPr>
            </w:pPr>
            <w:r w:rsidRPr="00C25A2B">
              <w:rPr>
                <w:rFonts w:ascii="Times New Roman" w:hAnsi="Times New Roman" w:cs="Times New Roman"/>
                <w:sz w:val="24"/>
                <w:szCs w:val="24"/>
              </w:rPr>
              <w:t>Prosthetic limb arm for armless human</w:t>
            </w:r>
          </w:p>
        </w:tc>
        <w:tc>
          <w:tcPr>
            <w:tcW w:w="4688" w:type="dxa"/>
          </w:tcPr>
          <w:p w14:paraId="1D6BD99B" w14:textId="4B1AA716"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This paper serves humanity where we are trying to assist the people who have lost their hands or arms due to accident or warfare.</w:t>
            </w:r>
            <w:r>
              <w:rPr>
                <w:rFonts w:ascii="Times New Roman" w:hAnsi="Times New Roman" w:cs="Times New Roman"/>
                <w:sz w:val="24"/>
                <w:szCs w:val="24"/>
              </w:rPr>
              <w:t xml:space="preserve"> T</w:t>
            </w:r>
            <w:r w:rsidRPr="00C25A2B">
              <w:rPr>
                <w:rFonts w:ascii="Times New Roman" w:hAnsi="Times New Roman" w:cs="Times New Roman"/>
                <w:sz w:val="24"/>
                <w:szCs w:val="24"/>
              </w:rPr>
              <w:t>o create a full-functioning arm so that this armless person could do their daily tasks easily and efficiently.</w:t>
            </w:r>
          </w:p>
        </w:tc>
      </w:tr>
      <w:tr w:rsidR="007B479F" w:rsidRPr="008B1F0D" w14:paraId="4FA7F145" w14:textId="77777777" w:rsidTr="004B55C1">
        <w:trPr>
          <w:jc w:val="center"/>
        </w:trPr>
        <w:tc>
          <w:tcPr>
            <w:tcW w:w="846" w:type="dxa"/>
          </w:tcPr>
          <w:p w14:paraId="6EE34CAF" w14:textId="72CF26F0" w:rsidR="007B479F" w:rsidRPr="007B479F" w:rsidRDefault="00C25A2B" w:rsidP="007B479F">
            <w:pPr>
              <w:rPr>
                <w:rFonts w:ascii="Times New Roman" w:hAnsi="Times New Roman" w:cs="Times New Roman"/>
                <w:sz w:val="24"/>
                <w:szCs w:val="24"/>
              </w:rPr>
            </w:pPr>
            <w:r>
              <w:rPr>
                <w:rFonts w:ascii="Times New Roman" w:hAnsi="Times New Roman" w:cs="Times New Roman"/>
                <w:sz w:val="24"/>
                <w:szCs w:val="24"/>
              </w:rPr>
              <w:t>2022</w:t>
            </w:r>
          </w:p>
        </w:tc>
        <w:tc>
          <w:tcPr>
            <w:tcW w:w="2126" w:type="dxa"/>
          </w:tcPr>
          <w:p w14:paraId="2101D854" w14:textId="29089FB5"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 xml:space="preserve">Francesca </w:t>
            </w:r>
            <w:proofErr w:type="spellStart"/>
            <w:r w:rsidRPr="00C25A2B">
              <w:rPr>
                <w:rFonts w:ascii="Times New Roman" w:hAnsi="Times New Roman" w:cs="Times New Roman"/>
                <w:sz w:val="24"/>
                <w:szCs w:val="24"/>
              </w:rPr>
              <w:t>Vincitorio</w:t>
            </w:r>
            <w:proofErr w:type="spellEnd"/>
            <w:r w:rsidRPr="00C25A2B">
              <w:rPr>
                <w:rFonts w:ascii="Times New Roman" w:hAnsi="Times New Roman" w:cs="Times New Roman"/>
                <w:sz w:val="24"/>
                <w:szCs w:val="24"/>
              </w:rPr>
              <w:t xml:space="preserve">, Guido Staffa, Oskar C. </w:t>
            </w:r>
            <w:proofErr w:type="spellStart"/>
            <w:r w:rsidRPr="00C25A2B">
              <w:rPr>
                <w:rFonts w:ascii="Times New Roman" w:hAnsi="Times New Roman" w:cs="Times New Roman"/>
                <w:sz w:val="24"/>
                <w:szCs w:val="24"/>
              </w:rPr>
              <w:t>Aszmann</w:t>
            </w:r>
            <w:proofErr w:type="spellEnd"/>
            <w:r w:rsidRPr="00C25A2B">
              <w:rPr>
                <w:rFonts w:ascii="Times New Roman" w:hAnsi="Times New Roman" w:cs="Times New Roman"/>
                <w:sz w:val="24"/>
                <w:szCs w:val="24"/>
              </w:rPr>
              <w:t xml:space="preserve">, Maurizio Fontana, Rickard </w:t>
            </w:r>
            <w:proofErr w:type="spellStart"/>
            <w:r w:rsidRPr="00C25A2B">
              <w:rPr>
                <w:rFonts w:ascii="Times New Roman" w:hAnsi="Times New Roman" w:cs="Times New Roman"/>
                <w:sz w:val="24"/>
                <w:szCs w:val="24"/>
              </w:rPr>
              <w:t>Brånemark</w:t>
            </w:r>
            <w:proofErr w:type="spellEnd"/>
            <w:r w:rsidRPr="00C25A2B">
              <w:rPr>
                <w:rFonts w:ascii="Times New Roman" w:hAnsi="Times New Roman" w:cs="Times New Roman"/>
                <w:sz w:val="24"/>
                <w:szCs w:val="24"/>
              </w:rPr>
              <w:t xml:space="preserve">, </w:t>
            </w:r>
            <w:proofErr w:type="spellStart"/>
            <w:r w:rsidRPr="00C25A2B">
              <w:rPr>
                <w:rFonts w:ascii="Times New Roman" w:hAnsi="Times New Roman" w:cs="Times New Roman"/>
                <w:sz w:val="24"/>
                <w:szCs w:val="24"/>
              </w:rPr>
              <w:t>Pericle</w:t>
            </w:r>
            <w:proofErr w:type="spellEnd"/>
            <w:r w:rsidRPr="00C25A2B">
              <w:rPr>
                <w:rFonts w:ascii="Times New Roman" w:hAnsi="Times New Roman" w:cs="Times New Roman"/>
                <w:sz w:val="24"/>
                <w:szCs w:val="24"/>
              </w:rPr>
              <w:t xml:space="preserve"> Randi, Thomas Macchiavelli, Andrea G. </w:t>
            </w:r>
            <w:proofErr w:type="spellStart"/>
            <w:r w:rsidRPr="00C25A2B">
              <w:rPr>
                <w:rFonts w:ascii="Times New Roman" w:hAnsi="Times New Roman" w:cs="Times New Roman"/>
                <w:sz w:val="24"/>
                <w:szCs w:val="24"/>
              </w:rPr>
              <w:t>Cutti</w:t>
            </w:r>
            <w:proofErr w:type="spellEnd"/>
            <w:r>
              <w:rPr>
                <w:rFonts w:ascii="Times New Roman" w:hAnsi="Times New Roman" w:cs="Times New Roman"/>
                <w:sz w:val="24"/>
                <w:szCs w:val="24"/>
              </w:rPr>
              <w:t>.</w:t>
            </w:r>
          </w:p>
        </w:tc>
        <w:tc>
          <w:tcPr>
            <w:tcW w:w="2410" w:type="dxa"/>
          </w:tcPr>
          <w:p w14:paraId="5ED4C0A4" w14:textId="6DA31F6B" w:rsidR="007B479F" w:rsidRPr="007B479F" w:rsidRDefault="00C25A2B" w:rsidP="007B479F">
            <w:pPr>
              <w:tabs>
                <w:tab w:val="right" w:pos="2122"/>
              </w:tabs>
              <w:rPr>
                <w:rFonts w:ascii="Times New Roman" w:hAnsi="Times New Roman" w:cs="Times New Roman"/>
                <w:sz w:val="24"/>
                <w:szCs w:val="24"/>
              </w:rPr>
            </w:pPr>
            <w:r w:rsidRPr="00C25A2B">
              <w:rPr>
                <w:rFonts w:ascii="Times New Roman" w:hAnsi="Times New Roman" w:cs="Times New Roman"/>
                <w:sz w:val="24"/>
                <w:szCs w:val="24"/>
              </w:rPr>
              <w:t>Targeted Muscle Reinnervation and Osseointegration for Pain Relief and Prosthetic Arm Control in a Woman with Bilateral Proximal Upper Limb Amputation</w:t>
            </w:r>
          </w:p>
        </w:tc>
        <w:tc>
          <w:tcPr>
            <w:tcW w:w="4688" w:type="dxa"/>
          </w:tcPr>
          <w:p w14:paraId="22EF4146" w14:textId="213CCE58" w:rsidR="007B479F" w:rsidRPr="007B479F" w:rsidRDefault="00C25A2B" w:rsidP="007B479F">
            <w:pPr>
              <w:rPr>
                <w:rFonts w:ascii="Times New Roman" w:hAnsi="Times New Roman" w:cs="Times New Roman"/>
                <w:sz w:val="24"/>
                <w:szCs w:val="24"/>
              </w:rPr>
            </w:pPr>
            <w:r w:rsidRPr="00C25A2B">
              <w:rPr>
                <w:rFonts w:ascii="Times New Roman" w:hAnsi="Times New Roman" w:cs="Times New Roman"/>
                <w:sz w:val="24"/>
                <w:szCs w:val="24"/>
              </w:rPr>
              <w:t>The report has demonstrated that the potential effects of TMR can be expanded by the use of an OPI, which makes the prosthetic harness unnecessary and preserves the full range of motion of the shoulder.</w:t>
            </w:r>
            <w:r>
              <w:t xml:space="preserve"> </w:t>
            </w:r>
            <w:r w:rsidRPr="00C25A2B">
              <w:rPr>
                <w:rFonts w:ascii="Times New Roman" w:hAnsi="Times New Roman" w:cs="Times New Roman"/>
                <w:sz w:val="24"/>
                <w:szCs w:val="24"/>
              </w:rPr>
              <w:t xml:space="preserve">To improve the intuitive control of the prosthetic arm and for neuroma and phantom pain management. </w:t>
            </w:r>
          </w:p>
        </w:tc>
      </w:tr>
    </w:tbl>
    <w:p w14:paraId="7C837FA1" w14:textId="77777777" w:rsidR="00C25A2B" w:rsidRDefault="00C25A2B" w:rsidP="007B479F">
      <w:pPr>
        <w:jc w:val="center"/>
        <w:rPr>
          <w:rFonts w:ascii="Times New Roman" w:hAnsi="Times New Roman" w:cs="Times New Roman"/>
          <w:b/>
          <w:bCs/>
          <w:sz w:val="28"/>
          <w:szCs w:val="28"/>
        </w:rPr>
      </w:pPr>
    </w:p>
    <w:p w14:paraId="61C05231" w14:textId="3D809D45" w:rsidR="007B479F" w:rsidRPr="00B90DBE" w:rsidRDefault="007B479F" w:rsidP="007B479F">
      <w:pPr>
        <w:jc w:val="center"/>
        <w:rPr>
          <w:rFonts w:ascii="Times New Roman" w:hAnsi="Times New Roman" w:cs="Times New Roman"/>
          <w:sz w:val="28"/>
          <w:szCs w:val="28"/>
        </w:rPr>
      </w:pPr>
      <w:r w:rsidRPr="00B90DBE">
        <w:rPr>
          <w:rFonts w:ascii="Times New Roman" w:hAnsi="Times New Roman" w:cs="Times New Roman"/>
          <w:b/>
          <w:bCs/>
          <w:sz w:val="28"/>
          <w:szCs w:val="28"/>
        </w:rPr>
        <w:t>Journal</w:t>
      </w:r>
      <w:r w:rsidRPr="00B90DB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51467">
        <w:rPr>
          <w:rFonts w:ascii="Times New Roman" w:hAnsi="Times New Roman" w:cs="Times New Roman"/>
          <w:b/>
          <w:sz w:val="28"/>
          <w:szCs w:val="28"/>
        </w:rPr>
        <w:t>E</w:t>
      </w:r>
      <w:r w:rsidR="00351467" w:rsidRPr="00351467">
        <w:rPr>
          <w:rFonts w:ascii="Times New Roman" w:hAnsi="Times New Roman" w:cs="Times New Roman"/>
          <w:b/>
          <w:sz w:val="28"/>
          <w:szCs w:val="28"/>
        </w:rPr>
        <w:t>lsevier</w:t>
      </w:r>
    </w:p>
    <w:p w14:paraId="2A1E0F33" w14:textId="77777777" w:rsidR="007B479F" w:rsidRDefault="007B479F" w:rsidP="007B479F">
      <w:pPr>
        <w:rPr>
          <w:rFonts w:ascii="Times New Roman" w:hAnsi="Times New Roman" w:cs="Times New Roman"/>
          <w:sz w:val="24"/>
          <w:szCs w:val="24"/>
        </w:rPr>
      </w:pPr>
    </w:p>
    <w:tbl>
      <w:tblPr>
        <w:tblStyle w:val="TableGrid"/>
        <w:tblW w:w="10070" w:type="dxa"/>
        <w:jc w:val="center"/>
        <w:tblLook w:val="04A0" w:firstRow="1" w:lastRow="0" w:firstColumn="1" w:lastColumn="0" w:noHBand="0" w:noVBand="1"/>
      </w:tblPr>
      <w:tblGrid>
        <w:gridCol w:w="846"/>
        <w:gridCol w:w="2126"/>
        <w:gridCol w:w="2410"/>
        <w:gridCol w:w="4688"/>
      </w:tblGrid>
      <w:tr w:rsidR="007B479F" w:rsidRPr="008B1F0D" w14:paraId="5DA77248" w14:textId="77777777" w:rsidTr="004B55C1">
        <w:trPr>
          <w:jc w:val="center"/>
        </w:trPr>
        <w:tc>
          <w:tcPr>
            <w:tcW w:w="846" w:type="dxa"/>
          </w:tcPr>
          <w:p w14:paraId="5E39D27F" w14:textId="77777777" w:rsidR="007B479F" w:rsidRPr="00BD43ED" w:rsidRDefault="007B479F" w:rsidP="004B55C1">
            <w:pPr>
              <w:jc w:val="center"/>
              <w:rPr>
                <w:rFonts w:ascii="Times New Roman" w:hAnsi="Times New Roman" w:cs="Times New Roman"/>
                <w:b/>
                <w:bCs/>
                <w:sz w:val="24"/>
                <w:szCs w:val="24"/>
              </w:rPr>
            </w:pPr>
            <w:r w:rsidRPr="00BD43ED">
              <w:rPr>
                <w:rFonts w:ascii="Times New Roman" w:hAnsi="Times New Roman" w:cs="Times New Roman"/>
                <w:b/>
                <w:bCs/>
                <w:sz w:val="24"/>
                <w:szCs w:val="24"/>
              </w:rPr>
              <w:t>Year</w:t>
            </w:r>
          </w:p>
        </w:tc>
        <w:tc>
          <w:tcPr>
            <w:tcW w:w="2126" w:type="dxa"/>
          </w:tcPr>
          <w:p w14:paraId="6B4D2A1A" w14:textId="77777777" w:rsidR="007B479F" w:rsidRPr="00BD43ED" w:rsidRDefault="007B479F" w:rsidP="004B55C1">
            <w:pPr>
              <w:jc w:val="center"/>
              <w:rPr>
                <w:rFonts w:ascii="Times New Roman" w:hAnsi="Times New Roman" w:cs="Times New Roman"/>
                <w:b/>
                <w:bCs/>
                <w:sz w:val="24"/>
                <w:szCs w:val="24"/>
              </w:rPr>
            </w:pPr>
            <w:r w:rsidRPr="00BD43ED">
              <w:rPr>
                <w:rFonts w:ascii="Times New Roman" w:hAnsi="Times New Roman" w:cs="Times New Roman"/>
                <w:b/>
                <w:bCs/>
                <w:sz w:val="24"/>
                <w:szCs w:val="24"/>
              </w:rPr>
              <w:t>Authors</w:t>
            </w:r>
          </w:p>
        </w:tc>
        <w:tc>
          <w:tcPr>
            <w:tcW w:w="2410" w:type="dxa"/>
          </w:tcPr>
          <w:p w14:paraId="0A550ABB" w14:textId="77777777" w:rsidR="007B479F" w:rsidRPr="00BD43ED" w:rsidRDefault="007B479F" w:rsidP="004B55C1">
            <w:pPr>
              <w:tabs>
                <w:tab w:val="right" w:pos="2122"/>
              </w:tabs>
              <w:jc w:val="center"/>
              <w:rPr>
                <w:rFonts w:ascii="Times New Roman" w:hAnsi="Times New Roman" w:cs="Times New Roman"/>
                <w:b/>
                <w:bCs/>
                <w:sz w:val="24"/>
                <w:szCs w:val="24"/>
              </w:rPr>
            </w:pPr>
            <w:r w:rsidRPr="00BD43ED">
              <w:rPr>
                <w:rFonts w:ascii="Times New Roman" w:hAnsi="Times New Roman" w:cs="Times New Roman"/>
                <w:b/>
                <w:bCs/>
                <w:sz w:val="24"/>
                <w:szCs w:val="24"/>
              </w:rPr>
              <w:t>Paper Title</w:t>
            </w:r>
          </w:p>
        </w:tc>
        <w:tc>
          <w:tcPr>
            <w:tcW w:w="4688" w:type="dxa"/>
          </w:tcPr>
          <w:p w14:paraId="7B894EF8" w14:textId="77777777" w:rsidR="007B479F" w:rsidRPr="00BD43ED" w:rsidRDefault="007B479F" w:rsidP="004B55C1">
            <w:pPr>
              <w:jc w:val="center"/>
              <w:rPr>
                <w:rFonts w:ascii="Times New Roman" w:hAnsi="Times New Roman" w:cs="Times New Roman"/>
                <w:b/>
                <w:bCs/>
                <w:sz w:val="24"/>
                <w:szCs w:val="24"/>
              </w:rPr>
            </w:pPr>
            <w:r w:rsidRPr="00BD43ED">
              <w:rPr>
                <w:rFonts w:ascii="Times New Roman" w:hAnsi="Times New Roman" w:cs="Times New Roman"/>
                <w:b/>
                <w:bCs/>
                <w:sz w:val="24"/>
                <w:szCs w:val="24"/>
              </w:rPr>
              <w:t>Inference</w:t>
            </w:r>
          </w:p>
        </w:tc>
      </w:tr>
      <w:tr w:rsidR="007B479F" w:rsidRPr="008B1F0D" w14:paraId="0D277FCB" w14:textId="77777777" w:rsidTr="004B55C1">
        <w:trPr>
          <w:jc w:val="center"/>
        </w:trPr>
        <w:tc>
          <w:tcPr>
            <w:tcW w:w="846" w:type="dxa"/>
          </w:tcPr>
          <w:p w14:paraId="7BD82D76" w14:textId="5FDED1FC" w:rsidR="007B479F" w:rsidRPr="007B479F" w:rsidRDefault="00351467"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2F550AFE" w14:textId="192F1363" w:rsidR="007B479F" w:rsidRPr="007B479F" w:rsidRDefault="00351467" w:rsidP="007B479F">
            <w:pPr>
              <w:rPr>
                <w:rFonts w:ascii="Times New Roman" w:hAnsi="Times New Roman" w:cs="Times New Roman"/>
                <w:sz w:val="24"/>
                <w:szCs w:val="24"/>
              </w:rPr>
            </w:pPr>
            <w:r w:rsidRPr="00351467">
              <w:rPr>
                <w:rFonts w:ascii="Times New Roman" w:hAnsi="Times New Roman" w:cs="Times New Roman"/>
                <w:sz w:val="24"/>
                <w:szCs w:val="24"/>
              </w:rPr>
              <w:t xml:space="preserve">Jinliang Zhu a, </w:t>
            </w:r>
            <w:proofErr w:type="spellStart"/>
            <w:r w:rsidRPr="00351467">
              <w:rPr>
                <w:rFonts w:ascii="Times New Roman" w:hAnsi="Times New Roman" w:cs="Times New Roman"/>
                <w:sz w:val="24"/>
                <w:szCs w:val="24"/>
              </w:rPr>
              <w:t>Yuanxi</w:t>
            </w:r>
            <w:proofErr w:type="spellEnd"/>
            <w:r w:rsidRPr="00351467">
              <w:rPr>
                <w:rFonts w:ascii="Times New Roman" w:hAnsi="Times New Roman" w:cs="Times New Roman"/>
                <w:sz w:val="24"/>
                <w:szCs w:val="24"/>
              </w:rPr>
              <w:t xml:space="preserve"> Sun a, Jie Xiong a, Yiyang Liu a, Jia Zheng b, Long Bai a</w:t>
            </w:r>
          </w:p>
        </w:tc>
        <w:tc>
          <w:tcPr>
            <w:tcW w:w="2410" w:type="dxa"/>
          </w:tcPr>
          <w:p w14:paraId="6C938751" w14:textId="6769F1D7" w:rsidR="007B479F" w:rsidRPr="007B479F" w:rsidRDefault="00351467" w:rsidP="007B479F">
            <w:pPr>
              <w:tabs>
                <w:tab w:val="right" w:pos="2122"/>
              </w:tabs>
              <w:rPr>
                <w:rFonts w:ascii="Times New Roman" w:hAnsi="Times New Roman" w:cs="Times New Roman"/>
                <w:sz w:val="24"/>
                <w:szCs w:val="24"/>
              </w:rPr>
            </w:pPr>
            <w:r w:rsidRPr="00351467">
              <w:rPr>
                <w:rFonts w:ascii="Times New Roman" w:hAnsi="Times New Roman" w:cs="Times New Roman"/>
                <w:sz w:val="24"/>
                <w:szCs w:val="24"/>
              </w:rPr>
              <w:t>Design and experiment of a variable stiffness prosthetic knee joint using parallel elastic actuation</w:t>
            </w:r>
          </w:p>
        </w:tc>
        <w:tc>
          <w:tcPr>
            <w:tcW w:w="4688" w:type="dxa"/>
          </w:tcPr>
          <w:p w14:paraId="72BB0E7B" w14:textId="40F94952" w:rsidR="007B479F" w:rsidRPr="007B479F" w:rsidRDefault="00351467" w:rsidP="007B479F">
            <w:pPr>
              <w:rPr>
                <w:rFonts w:ascii="Times New Roman" w:hAnsi="Times New Roman" w:cs="Times New Roman"/>
                <w:sz w:val="24"/>
                <w:szCs w:val="24"/>
              </w:rPr>
            </w:pPr>
            <w:r>
              <w:rPr>
                <w:rFonts w:ascii="Times New Roman" w:hAnsi="Times New Roman" w:cs="Times New Roman"/>
                <w:sz w:val="24"/>
                <w:szCs w:val="24"/>
              </w:rPr>
              <w:t>T</w:t>
            </w:r>
            <w:r w:rsidRPr="00351467">
              <w:rPr>
                <w:rFonts w:ascii="Times New Roman" w:hAnsi="Times New Roman" w:cs="Times New Roman"/>
                <w:sz w:val="24"/>
                <w:szCs w:val="24"/>
              </w:rPr>
              <w:t>his paper proposed an active prosthetic knee joint with a unique variable stiffness parallel elastic actuation (VSPEA) mechanism. The VSPEA prosthetic knee joint is implemented by a geared five-bar mechanism with a motor-screw system.</w:t>
            </w:r>
          </w:p>
        </w:tc>
      </w:tr>
      <w:tr w:rsidR="007B479F" w:rsidRPr="008B1F0D" w14:paraId="5149C0E3" w14:textId="77777777" w:rsidTr="004B55C1">
        <w:trPr>
          <w:jc w:val="center"/>
        </w:trPr>
        <w:tc>
          <w:tcPr>
            <w:tcW w:w="846" w:type="dxa"/>
          </w:tcPr>
          <w:p w14:paraId="3F5E5302" w14:textId="236C2982" w:rsidR="007B479F" w:rsidRPr="007B479F" w:rsidRDefault="00351467"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20A3396A" w14:textId="799202BE" w:rsidR="007B479F" w:rsidRPr="007B479F" w:rsidRDefault="00351467" w:rsidP="00351467">
            <w:pPr>
              <w:rPr>
                <w:rFonts w:ascii="Times New Roman" w:hAnsi="Times New Roman" w:cs="Times New Roman"/>
                <w:sz w:val="24"/>
                <w:szCs w:val="24"/>
              </w:rPr>
            </w:pPr>
            <w:r w:rsidRPr="00351467">
              <w:rPr>
                <w:rFonts w:ascii="Times New Roman" w:hAnsi="Times New Roman" w:cs="Times New Roman"/>
                <w:sz w:val="24"/>
                <w:szCs w:val="24"/>
              </w:rPr>
              <w:t xml:space="preserve">Manish Kumar, </w:t>
            </w:r>
            <w:proofErr w:type="spellStart"/>
            <w:r w:rsidRPr="00351467">
              <w:rPr>
                <w:rFonts w:ascii="Times New Roman" w:hAnsi="Times New Roman" w:cs="Times New Roman"/>
                <w:sz w:val="24"/>
                <w:szCs w:val="24"/>
              </w:rPr>
              <w:t>Krishnanand</w:t>
            </w:r>
            <w:proofErr w:type="spellEnd"/>
            <w:r w:rsidRPr="00351467">
              <w:rPr>
                <w:rFonts w:ascii="Times New Roman" w:hAnsi="Times New Roman" w:cs="Times New Roman"/>
                <w:sz w:val="24"/>
                <w:szCs w:val="24"/>
              </w:rPr>
              <w:t>, A. Varshney, Mohammad Taufik</w:t>
            </w:r>
            <w:r>
              <w:rPr>
                <w:rFonts w:ascii="Times New Roman" w:hAnsi="Times New Roman" w:cs="Times New Roman"/>
                <w:sz w:val="24"/>
                <w:szCs w:val="24"/>
              </w:rPr>
              <w:t>.</w:t>
            </w:r>
          </w:p>
        </w:tc>
        <w:tc>
          <w:tcPr>
            <w:tcW w:w="2410" w:type="dxa"/>
          </w:tcPr>
          <w:p w14:paraId="30DE4823" w14:textId="1D68ED53" w:rsidR="007B479F" w:rsidRPr="007B479F" w:rsidRDefault="00351467" w:rsidP="007B479F">
            <w:pPr>
              <w:tabs>
                <w:tab w:val="right" w:pos="2122"/>
              </w:tabs>
              <w:rPr>
                <w:rFonts w:ascii="Times New Roman" w:hAnsi="Times New Roman" w:cs="Times New Roman"/>
                <w:sz w:val="24"/>
                <w:szCs w:val="24"/>
              </w:rPr>
            </w:pPr>
            <w:r w:rsidRPr="00351467">
              <w:rPr>
                <w:rFonts w:ascii="Times New Roman" w:hAnsi="Times New Roman" w:cs="Times New Roman"/>
                <w:sz w:val="24"/>
                <w:szCs w:val="24"/>
              </w:rPr>
              <w:t>Hand prosthetics fabrication using additive</w:t>
            </w:r>
            <w:r>
              <w:rPr>
                <w:rFonts w:ascii="Times New Roman" w:hAnsi="Times New Roman" w:cs="Times New Roman"/>
                <w:sz w:val="24"/>
                <w:szCs w:val="24"/>
              </w:rPr>
              <w:t xml:space="preserve"> </w:t>
            </w:r>
            <w:r w:rsidRPr="00351467">
              <w:rPr>
                <w:rFonts w:ascii="Times New Roman" w:hAnsi="Times New Roman" w:cs="Times New Roman"/>
                <w:sz w:val="24"/>
                <w:szCs w:val="24"/>
              </w:rPr>
              <w:t>manufacturing</w:t>
            </w:r>
          </w:p>
        </w:tc>
        <w:tc>
          <w:tcPr>
            <w:tcW w:w="4688" w:type="dxa"/>
          </w:tcPr>
          <w:p w14:paraId="5A823C22" w14:textId="0A1E22C2" w:rsidR="007B479F" w:rsidRPr="007B479F" w:rsidRDefault="00351467" w:rsidP="007B479F">
            <w:pPr>
              <w:rPr>
                <w:rFonts w:ascii="Times New Roman" w:hAnsi="Times New Roman" w:cs="Times New Roman"/>
                <w:sz w:val="24"/>
                <w:szCs w:val="24"/>
              </w:rPr>
            </w:pPr>
            <w:r w:rsidRPr="00351467">
              <w:rPr>
                <w:rFonts w:ascii="Times New Roman" w:hAnsi="Times New Roman" w:cs="Times New Roman"/>
                <w:sz w:val="24"/>
                <w:szCs w:val="24"/>
              </w:rPr>
              <w:t>This study aims to critically compare the designs, 3D printing methods and materials used for hand prosthetics. the study shows that fused filament fabrication has been widely used to fabricate hand prosthetics using the material such as – polylactic acid (PLA), acrylonitrile butadiene (ABS) and thermoplastic polyurethane (TPU).</w:t>
            </w:r>
          </w:p>
        </w:tc>
      </w:tr>
      <w:tr w:rsidR="007B479F" w:rsidRPr="008B1F0D" w14:paraId="2AFC6D00" w14:textId="77777777" w:rsidTr="004B55C1">
        <w:trPr>
          <w:jc w:val="center"/>
        </w:trPr>
        <w:tc>
          <w:tcPr>
            <w:tcW w:w="846" w:type="dxa"/>
          </w:tcPr>
          <w:p w14:paraId="1579AAD2" w14:textId="5A3C173C" w:rsidR="007B479F" w:rsidRPr="007B479F" w:rsidRDefault="00351467"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779AF268" w14:textId="4759A322" w:rsidR="007B479F" w:rsidRPr="007B479F" w:rsidRDefault="00351467" w:rsidP="007B479F">
            <w:pPr>
              <w:rPr>
                <w:rFonts w:ascii="Times New Roman" w:hAnsi="Times New Roman" w:cs="Times New Roman"/>
                <w:sz w:val="24"/>
                <w:szCs w:val="24"/>
              </w:rPr>
            </w:pPr>
            <w:r w:rsidRPr="00351467">
              <w:rPr>
                <w:rFonts w:ascii="Times New Roman" w:hAnsi="Times New Roman" w:cs="Times New Roman"/>
                <w:sz w:val="24"/>
                <w:szCs w:val="24"/>
              </w:rPr>
              <w:t>Wen Xu MD, MS, Yoshiko Toyoda, Ines C. Lin</w:t>
            </w:r>
            <w:r>
              <w:rPr>
                <w:rFonts w:ascii="Times New Roman" w:hAnsi="Times New Roman" w:cs="Times New Roman"/>
                <w:sz w:val="24"/>
                <w:szCs w:val="24"/>
              </w:rPr>
              <w:t>.</w:t>
            </w:r>
          </w:p>
        </w:tc>
        <w:tc>
          <w:tcPr>
            <w:tcW w:w="2410" w:type="dxa"/>
          </w:tcPr>
          <w:p w14:paraId="0E5281DC" w14:textId="2C640372" w:rsidR="007B479F" w:rsidRPr="007B479F" w:rsidRDefault="00351467" w:rsidP="007B479F">
            <w:pPr>
              <w:tabs>
                <w:tab w:val="right" w:pos="2122"/>
              </w:tabs>
              <w:rPr>
                <w:rFonts w:ascii="Times New Roman" w:hAnsi="Times New Roman" w:cs="Times New Roman"/>
                <w:sz w:val="24"/>
                <w:szCs w:val="24"/>
              </w:rPr>
            </w:pPr>
            <w:r w:rsidRPr="00351467">
              <w:rPr>
                <w:rFonts w:ascii="Times New Roman" w:hAnsi="Times New Roman" w:cs="Times New Roman"/>
                <w:sz w:val="24"/>
                <w:szCs w:val="24"/>
              </w:rPr>
              <w:t>Upper Extremity Prosthetics: Current Options and Future Innovations</w:t>
            </w:r>
          </w:p>
        </w:tc>
        <w:tc>
          <w:tcPr>
            <w:tcW w:w="4688" w:type="dxa"/>
          </w:tcPr>
          <w:p w14:paraId="0E4C94FD" w14:textId="7F34A934" w:rsidR="007B479F" w:rsidRPr="007B479F" w:rsidRDefault="00351467" w:rsidP="007B479F">
            <w:pPr>
              <w:rPr>
                <w:rFonts w:ascii="Times New Roman" w:hAnsi="Times New Roman" w:cs="Times New Roman"/>
                <w:sz w:val="24"/>
                <w:szCs w:val="24"/>
              </w:rPr>
            </w:pPr>
            <w:r w:rsidRPr="00351467">
              <w:rPr>
                <w:rFonts w:ascii="Times New Roman" w:hAnsi="Times New Roman" w:cs="Times New Roman"/>
                <w:sz w:val="24"/>
                <w:szCs w:val="24"/>
              </w:rPr>
              <w:t>The goal of this article was to describe the current options that exist for upper extremity prosthetics and explore the recent advances and future directions in prosthetic technology and surgical techniques.</w:t>
            </w:r>
          </w:p>
        </w:tc>
      </w:tr>
      <w:tr w:rsidR="007B479F" w:rsidRPr="008B1F0D" w14:paraId="2ABB5428" w14:textId="77777777" w:rsidTr="004B55C1">
        <w:trPr>
          <w:jc w:val="center"/>
        </w:trPr>
        <w:tc>
          <w:tcPr>
            <w:tcW w:w="846" w:type="dxa"/>
          </w:tcPr>
          <w:p w14:paraId="30EE7098" w14:textId="77CC449E" w:rsidR="007B479F" w:rsidRPr="007B479F" w:rsidRDefault="00351467"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466237A8" w14:textId="1628C6F8" w:rsidR="007B479F" w:rsidRPr="007B479F" w:rsidRDefault="00351467" w:rsidP="007B479F">
            <w:pPr>
              <w:rPr>
                <w:rFonts w:ascii="Times New Roman" w:hAnsi="Times New Roman" w:cs="Times New Roman"/>
                <w:sz w:val="24"/>
                <w:szCs w:val="24"/>
              </w:rPr>
            </w:pPr>
            <w:r w:rsidRPr="00351467">
              <w:rPr>
                <w:rFonts w:ascii="Times New Roman" w:hAnsi="Times New Roman" w:cs="Times New Roman"/>
                <w:sz w:val="24"/>
                <w:szCs w:val="24"/>
              </w:rPr>
              <w:t xml:space="preserve">Daniel C. Norvell PhD, Wayne T. Biggs CPO, Jeffrey Bott, Alison W. Henderson PhD, Kathryn P. Moore </w:t>
            </w:r>
          </w:p>
        </w:tc>
        <w:tc>
          <w:tcPr>
            <w:tcW w:w="2410" w:type="dxa"/>
          </w:tcPr>
          <w:p w14:paraId="40FE09F6" w14:textId="50DC39D4" w:rsidR="007B479F" w:rsidRPr="007B479F" w:rsidRDefault="00351467" w:rsidP="007B479F">
            <w:pPr>
              <w:tabs>
                <w:tab w:val="right" w:pos="2122"/>
              </w:tabs>
              <w:rPr>
                <w:rFonts w:ascii="Times New Roman" w:hAnsi="Times New Roman" w:cs="Times New Roman"/>
                <w:sz w:val="24"/>
                <w:szCs w:val="24"/>
              </w:rPr>
            </w:pPr>
            <w:r w:rsidRPr="00351467">
              <w:rPr>
                <w:rFonts w:ascii="Times New Roman" w:hAnsi="Times New Roman" w:cs="Times New Roman"/>
                <w:sz w:val="24"/>
                <w:szCs w:val="24"/>
              </w:rPr>
              <w:t>The Development and Validation of a Novel Prosthetic Component Sophistication Classification System</w:t>
            </w:r>
          </w:p>
        </w:tc>
        <w:tc>
          <w:tcPr>
            <w:tcW w:w="4688" w:type="dxa"/>
          </w:tcPr>
          <w:p w14:paraId="6CD10BB7" w14:textId="04FF9330" w:rsidR="007B479F" w:rsidRPr="007B479F" w:rsidRDefault="00351467" w:rsidP="007B479F">
            <w:pPr>
              <w:rPr>
                <w:rFonts w:ascii="Times New Roman" w:hAnsi="Times New Roman" w:cs="Times New Roman"/>
                <w:sz w:val="24"/>
                <w:szCs w:val="24"/>
              </w:rPr>
            </w:pPr>
            <w:r w:rsidRPr="00351467">
              <w:rPr>
                <w:rFonts w:ascii="Times New Roman" w:hAnsi="Times New Roman" w:cs="Times New Roman"/>
                <w:sz w:val="24"/>
                <w:szCs w:val="24"/>
              </w:rPr>
              <w:t xml:space="preserve">This study aims </w:t>
            </w:r>
            <w:r>
              <w:rPr>
                <w:rFonts w:ascii="Times New Roman" w:hAnsi="Times New Roman" w:cs="Times New Roman"/>
                <w:sz w:val="24"/>
                <w:szCs w:val="24"/>
              </w:rPr>
              <w:t>t</w:t>
            </w:r>
            <w:r w:rsidRPr="00351467">
              <w:rPr>
                <w:rFonts w:ascii="Times New Roman" w:hAnsi="Times New Roman" w:cs="Times New Roman"/>
                <w:sz w:val="24"/>
                <w:szCs w:val="24"/>
              </w:rPr>
              <w:t>o develop a lower limb prosthesis (LLP) sophistication classification system that categorizes prosthetic component prescriptions into “basic,” “intermediate,” and “advanced” and assess its content validity, reliability, and accuracy.</w:t>
            </w:r>
          </w:p>
        </w:tc>
      </w:tr>
      <w:tr w:rsidR="007B479F" w:rsidRPr="008B1F0D" w14:paraId="6917F0E9" w14:textId="77777777" w:rsidTr="004B55C1">
        <w:trPr>
          <w:jc w:val="center"/>
        </w:trPr>
        <w:tc>
          <w:tcPr>
            <w:tcW w:w="846" w:type="dxa"/>
          </w:tcPr>
          <w:p w14:paraId="6F9852ED" w14:textId="4F88A0F8" w:rsidR="007B479F" w:rsidRPr="007B479F" w:rsidRDefault="00282C07" w:rsidP="007B479F">
            <w:pPr>
              <w:rPr>
                <w:rFonts w:ascii="Times New Roman" w:hAnsi="Times New Roman" w:cs="Times New Roman"/>
                <w:sz w:val="24"/>
                <w:szCs w:val="24"/>
              </w:rPr>
            </w:pPr>
            <w:r>
              <w:rPr>
                <w:rFonts w:ascii="Times New Roman" w:hAnsi="Times New Roman" w:cs="Times New Roman"/>
                <w:sz w:val="24"/>
                <w:szCs w:val="24"/>
              </w:rPr>
              <w:lastRenderedPageBreak/>
              <w:t>2023</w:t>
            </w:r>
          </w:p>
        </w:tc>
        <w:tc>
          <w:tcPr>
            <w:tcW w:w="2126" w:type="dxa"/>
          </w:tcPr>
          <w:p w14:paraId="41B24A7B" w14:textId="094F354D" w:rsidR="007B479F" w:rsidRPr="007B479F" w:rsidRDefault="00282C07" w:rsidP="007B479F">
            <w:pPr>
              <w:rPr>
                <w:rFonts w:ascii="Times New Roman" w:hAnsi="Times New Roman" w:cs="Times New Roman"/>
                <w:sz w:val="24"/>
                <w:szCs w:val="24"/>
              </w:rPr>
            </w:pPr>
            <w:r w:rsidRPr="00282C07">
              <w:rPr>
                <w:rFonts w:ascii="Times New Roman" w:hAnsi="Times New Roman" w:cs="Times New Roman"/>
                <w:sz w:val="24"/>
                <w:szCs w:val="24"/>
              </w:rPr>
              <w:t>Jeffrey Klott, Tyler J. Brolin</w:t>
            </w:r>
          </w:p>
        </w:tc>
        <w:tc>
          <w:tcPr>
            <w:tcW w:w="2410" w:type="dxa"/>
          </w:tcPr>
          <w:p w14:paraId="6FE0183D" w14:textId="1501C93B" w:rsidR="007B479F" w:rsidRPr="007B479F" w:rsidRDefault="00282C07" w:rsidP="007B479F">
            <w:pPr>
              <w:tabs>
                <w:tab w:val="right" w:pos="2122"/>
              </w:tabs>
              <w:rPr>
                <w:rFonts w:ascii="Times New Roman" w:hAnsi="Times New Roman" w:cs="Times New Roman"/>
                <w:sz w:val="24"/>
                <w:szCs w:val="24"/>
              </w:rPr>
            </w:pPr>
            <w:r w:rsidRPr="00282C07">
              <w:rPr>
                <w:rFonts w:ascii="Times New Roman" w:hAnsi="Times New Roman" w:cs="Times New Roman"/>
                <w:sz w:val="24"/>
                <w:szCs w:val="24"/>
              </w:rPr>
              <w:t>Diagnostic Evaluation of Prosthetic Joint Infections of the Shoulder</w:t>
            </w:r>
          </w:p>
        </w:tc>
        <w:tc>
          <w:tcPr>
            <w:tcW w:w="4688" w:type="dxa"/>
          </w:tcPr>
          <w:p w14:paraId="3E8518DA" w14:textId="0EA8A1C1" w:rsidR="00282C07" w:rsidRPr="00282C07" w:rsidRDefault="00282C07" w:rsidP="00282C07">
            <w:pPr>
              <w:rPr>
                <w:rFonts w:ascii="Times New Roman" w:hAnsi="Times New Roman" w:cs="Times New Roman"/>
                <w:sz w:val="24"/>
                <w:szCs w:val="24"/>
              </w:rPr>
            </w:pPr>
            <w:r w:rsidRPr="00282C07">
              <w:rPr>
                <w:rFonts w:ascii="Times New Roman" w:hAnsi="Times New Roman" w:cs="Times New Roman"/>
                <w:sz w:val="24"/>
                <w:szCs w:val="24"/>
              </w:rPr>
              <w:t>•</w:t>
            </w:r>
            <w:r>
              <w:rPr>
                <w:rFonts w:ascii="Times New Roman" w:hAnsi="Times New Roman" w:cs="Times New Roman"/>
                <w:sz w:val="24"/>
                <w:szCs w:val="24"/>
              </w:rPr>
              <w:t xml:space="preserve"> </w:t>
            </w:r>
            <w:r w:rsidRPr="00282C07">
              <w:rPr>
                <w:rFonts w:ascii="Times New Roman" w:hAnsi="Times New Roman" w:cs="Times New Roman"/>
                <w:sz w:val="24"/>
                <w:szCs w:val="24"/>
              </w:rPr>
              <w:t>Total number of shoulder joint replacement is increasing, so number of infections will also rise.</w:t>
            </w:r>
          </w:p>
          <w:p w14:paraId="1640BC32" w14:textId="24BA2449" w:rsidR="00282C07" w:rsidRPr="00282C07" w:rsidRDefault="00282C07" w:rsidP="00282C07">
            <w:pPr>
              <w:rPr>
                <w:rFonts w:ascii="Times New Roman" w:hAnsi="Times New Roman" w:cs="Times New Roman"/>
                <w:sz w:val="24"/>
                <w:szCs w:val="24"/>
              </w:rPr>
            </w:pPr>
            <w:r w:rsidRPr="00282C0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82C07">
              <w:rPr>
                <w:rFonts w:ascii="Times New Roman" w:hAnsi="Times New Roman" w:cs="Times New Roman"/>
                <w:sz w:val="24"/>
                <w:szCs w:val="24"/>
              </w:rPr>
              <w:t>Cutibacterium</w:t>
            </w:r>
            <w:proofErr w:type="spellEnd"/>
            <w:r w:rsidRPr="00282C07">
              <w:rPr>
                <w:rFonts w:ascii="Times New Roman" w:hAnsi="Times New Roman" w:cs="Times New Roman"/>
                <w:sz w:val="24"/>
                <w:szCs w:val="24"/>
              </w:rPr>
              <w:t xml:space="preserve"> acnes is the most common pathogen in shoulder prosthetic joint infection</w:t>
            </w:r>
          </w:p>
          <w:p w14:paraId="030EC7E9" w14:textId="16C3C8A7" w:rsidR="007B479F" w:rsidRPr="007B479F" w:rsidRDefault="00282C07" w:rsidP="00282C07">
            <w:pPr>
              <w:rPr>
                <w:rFonts w:ascii="Times New Roman" w:hAnsi="Times New Roman" w:cs="Times New Roman"/>
                <w:sz w:val="24"/>
                <w:szCs w:val="24"/>
              </w:rPr>
            </w:pPr>
            <w:r w:rsidRPr="00282C07">
              <w:rPr>
                <w:rFonts w:ascii="Times New Roman" w:hAnsi="Times New Roman" w:cs="Times New Roman"/>
                <w:sz w:val="24"/>
                <w:szCs w:val="24"/>
              </w:rPr>
              <w:t>•</w:t>
            </w:r>
            <w:r>
              <w:rPr>
                <w:rFonts w:ascii="Times New Roman" w:hAnsi="Times New Roman" w:cs="Times New Roman"/>
                <w:sz w:val="24"/>
                <w:szCs w:val="24"/>
              </w:rPr>
              <w:t xml:space="preserve"> </w:t>
            </w:r>
            <w:r w:rsidRPr="00282C07">
              <w:rPr>
                <w:rFonts w:ascii="Times New Roman" w:hAnsi="Times New Roman" w:cs="Times New Roman"/>
                <w:sz w:val="24"/>
                <w:szCs w:val="24"/>
              </w:rPr>
              <w:t>Diagnostic workup for shoulder PJI is more nuanced than total hip and knee evaluation.</w:t>
            </w:r>
          </w:p>
        </w:tc>
      </w:tr>
      <w:tr w:rsidR="007B479F" w:rsidRPr="008B1F0D" w14:paraId="67D2E739" w14:textId="77777777" w:rsidTr="004B55C1">
        <w:trPr>
          <w:jc w:val="center"/>
        </w:trPr>
        <w:tc>
          <w:tcPr>
            <w:tcW w:w="846" w:type="dxa"/>
          </w:tcPr>
          <w:p w14:paraId="56820E7C" w14:textId="0D29A2B2" w:rsidR="007B479F" w:rsidRPr="007B479F" w:rsidRDefault="00282C07"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567294D8" w14:textId="1C0199CC" w:rsidR="007B479F" w:rsidRPr="007B479F" w:rsidRDefault="00282C07" w:rsidP="007B479F">
            <w:pPr>
              <w:rPr>
                <w:rFonts w:ascii="Times New Roman" w:hAnsi="Times New Roman" w:cs="Times New Roman"/>
                <w:sz w:val="24"/>
                <w:szCs w:val="24"/>
              </w:rPr>
            </w:pPr>
            <w:r w:rsidRPr="00282C07">
              <w:rPr>
                <w:rFonts w:ascii="Times New Roman" w:hAnsi="Times New Roman" w:cs="Times New Roman"/>
                <w:sz w:val="24"/>
                <w:szCs w:val="24"/>
              </w:rPr>
              <w:t xml:space="preserve">Mridul Bansal, Aryan Mehta, David X. Zhao, </w:t>
            </w:r>
            <w:proofErr w:type="spellStart"/>
            <w:r w:rsidRPr="00282C07">
              <w:rPr>
                <w:rFonts w:ascii="Times New Roman" w:hAnsi="Times New Roman" w:cs="Times New Roman"/>
                <w:sz w:val="24"/>
                <w:szCs w:val="24"/>
              </w:rPr>
              <w:t>Saraschandra</w:t>
            </w:r>
            <w:proofErr w:type="spellEnd"/>
            <w:r w:rsidRPr="00282C07">
              <w:rPr>
                <w:rFonts w:ascii="Times New Roman" w:hAnsi="Times New Roman" w:cs="Times New Roman"/>
                <w:sz w:val="24"/>
                <w:szCs w:val="24"/>
              </w:rPr>
              <w:t xml:space="preserve"> </w:t>
            </w:r>
            <w:proofErr w:type="spellStart"/>
            <w:r w:rsidRPr="00282C07">
              <w:rPr>
                <w:rFonts w:ascii="Times New Roman" w:hAnsi="Times New Roman" w:cs="Times New Roman"/>
                <w:sz w:val="24"/>
                <w:szCs w:val="24"/>
              </w:rPr>
              <w:t>Vallabhajosyula</w:t>
            </w:r>
            <w:proofErr w:type="spellEnd"/>
          </w:p>
        </w:tc>
        <w:tc>
          <w:tcPr>
            <w:tcW w:w="2410" w:type="dxa"/>
          </w:tcPr>
          <w:p w14:paraId="04C50E98" w14:textId="0A308DCB" w:rsidR="007B479F" w:rsidRPr="007B479F" w:rsidRDefault="00282C07" w:rsidP="007B479F">
            <w:pPr>
              <w:tabs>
                <w:tab w:val="right" w:pos="2122"/>
              </w:tabs>
              <w:rPr>
                <w:rFonts w:ascii="Times New Roman" w:hAnsi="Times New Roman" w:cs="Times New Roman"/>
                <w:sz w:val="24"/>
                <w:szCs w:val="24"/>
              </w:rPr>
            </w:pPr>
            <w:r w:rsidRPr="00282C07">
              <w:rPr>
                <w:rFonts w:ascii="Times New Roman" w:hAnsi="Times New Roman" w:cs="Times New Roman"/>
                <w:sz w:val="24"/>
                <w:szCs w:val="24"/>
              </w:rPr>
              <w:t>Valve-in-valve transcatheter mitral valve replacement procedure in</w:t>
            </w:r>
            <w:r>
              <w:rPr>
                <w:rFonts w:ascii="Times New Roman" w:hAnsi="Times New Roman" w:cs="Times New Roman"/>
                <w:sz w:val="24"/>
                <w:szCs w:val="24"/>
              </w:rPr>
              <w:t xml:space="preserve"> </w:t>
            </w:r>
            <w:r w:rsidRPr="00282C07">
              <w:rPr>
                <w:rFonts w:ascii="Times New Roman" w:hAnsi="Times New Roman" w:cs="Times New Roman"/>
                <w:sz w:val="24"/>
                <w:szCs w:val="24"/>
              </w:rPr>
              <w:t>prosthetic valve stenosis</w:t>
            </w:r>
          </w:p>
        </w:tc>
        <w:tc>
          <w:tcPr>
            <w:tcW w:w="4688" w:type="dxa"/>
          </w:tcPr>
          <w:p w14:paraId="16CD94D2" w14:textId="476B2B7D" w:rsidR="007B479F" w:rsidRPr="007B479F" w:rsidRDefault="00282C07" w:rsidP="007B479F">
            <w:pPr>
              <w:rPr>
                <w:rFonts w:ascii="Times New Roman" w:hAnsi="Times New Roman" w:cs="Times New Roman"/>
                <w:sz w:val="24"/>
                <w:szCs w:val="24"/>
              </w:rPr>
            </w:pPr>
            <w:r w:rsidRPr="00282C07">
              <w:rPr>
                <w:rFonts w:ascii="Times New Roman" w:hAnsi="Times New Roman" w:cs="Times New Roman"/>
                <w:sz w:val="24"/>
                <w:szCs w:val="24"/>
              </w:rPr>
              <w:t>A patient presented with acute respiratory failure and shock due to severe prosthetic mitral valve stenosis. A valve-in-valve transcatheter mitral valve replacement procedure was performed via the transeptal approach due to his high-risk presentation with good results.</w:t>
            </w:r>
          </w:p>
        </w:tc>
      </w:tr>
      <w:tr w:rsidR="007B479F" w:rsidRPr="008B1F0D" w14:paraId="61661232" w14:textId="77777777" w:rsidTr="004B55C1">
        <w:trPr>
          <w:jc w:val="center"/>
        </w:trPr>
        <w:tc>
          <w:tcPr>
            <w:tcW w:w="846" w:type="dxa"/>
          </w:tcPr>
          <w:p w14:paraId="20FD529F" w14:textId="21796C70" w:rsidR="007B479F" w:rsidRPr="007B479F" w:rsidRDefault="00FB0CB1" w:rsidP="007B479F">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31575A3B" w14:textId="76F8FDC0" w:rsidR="007B479F" w:rsidRPr="007B479F" w:rsidRDefault="00FB0CB1" w:rsidP="007B479F">
            <w:pPr>
              <w:rPr>
                <w:rFonts w:ascii="Times New Roman" w:hAnsi="Times New Roman" w:cs="Times New Roman"/>
                <w:sz w:val="24"/>
                <w:szCs w:val="24"/>
              </w:rPr>
            </w:pPr>
            <w:r w:rsidRPr="00FB0CB1">
              <w:rPr>
                <w:rFonts w:ascii="Times New Roman" w:hAnsi="Times New Roman" w:cs="Times New Roman"/>
                <w:sz w:val="24"/>
                <w:szCs w:val="24"/>
              </w:rPr>
              <w:t xml:space="preserve">Nicholas F. </w:t>
            </w:r>
            <w:proofErr w:type="spellStart"/>
            <w:r w:rsidRPr="00FB0CB1">
              <w:rPr>
                <w:rFonts w:ascii="Times New Roman" w:hAnsi="Times New Roman" w:cs="Times New Roman"/>
                <w:sz w:val="24"/>
                <w:szCs w:val="24"/>
              </w:rPr>
              <w:t>Cozzarelli</w:t>
            </w:r>
            <w:proofErr w:type="spellEnd"/>
            <w:r w:rsidRPr="00FB0CB1">
              <w:rPr>
                <w:rFonts w:ascii="Times New Roman" w:hAnsi="Times New Roman" w:cs="Times New Roman"/>
                <w:sz w:val="24"/>
                <w:szCs w:val="24"/>
              </w:rPr>
              <w:t xml:space="preserve">, Irfan A. Khan, Nareena Imam, Gregg R. Klein, Harlan Levine, Ari </w:t>
            </w:r>
            <w:proofErr w:type="spellStart"/>
            <w:r w:rsidRPr="00FB0CB1">
              <w:rPr>
                <w:rFonts w:ascii="Times New Roman" w:hAnsi="Times New Roman" w:cs="Times New Roman"/>
                <w:sz w:val="24"/>
                <w:szCs w:val="24"/>
              </w:rPr>
              <w:t>Seidenstein</w:t>
            </w:r>
            <w:proofErr w:type="spellEnd"/>
            <w:r w:rsidRPr="00FB0CB1">
              <w:rPr>
                <w:rFonts w:ascii="Times New Roman" w:hAnsi="Times New Roman" w:cs="Times New Roman"/>
                <w:sz w:val="24"/>
                <w:szCs w:val="24"/>
              </w:rPr>
              <w:t>, Musa B. Zaid, Jess H. Lonner</w:t>
            </w:r>
            <w:r>
              <w:rPr>
                <w:rFonts w:ascii="Times New Roman" w:hAnsi="Times New Roman" w:cs="Times New Roman"/>
                <w:sz w:val="24"/>
                <w:szCs w:val="24"/>
              </w:rPr>
              <w:t>.</w:t>
            </w:r>
          </w:p>
        </w:tc>
        <w:tc>
          <w:tcPr>
            <w:tcW w:w="2410" w:type="dxa"/>
          </w:tcPr>
          <w:p w14:paraId="7F2D534F" w14:textId="0C269142" w:rsidR="007B479F" w:rsidRPr="007B479F" w:rsidRDefault="00FB0CB1" w:rsidP="007B479F">
            <w:pPr>
              <w:tabs>
                <w:tab w:val="right" w:pos="2122"/>
              </w:tabs>
              <w:rPr>
                <w:rFonts w:ascii="Times New Roman" w:hAnsi="Times New Roman" w:cs="Times New Roman"/>
                <w:sz w:val="24"/>
                <w:szCs w:val="24"/>
              </w:rPr>
            </w:pPr>
            <w:r w:rsidRPr="00FB0CB1">
              <w:rPr>
                <w:rFonts w:ascii="Times New Roman" w:hAnsi="Times New Roman" w:cs="Times New Roman"/>
                <w:sz w:val="24"/>
                <w:szCs w:val="24"/>
              </w:rPr>
              <w:t>Robotic-Assisted Total Knee Arthroplasty Has Similar Rates of Prosthetic Noise Generation as Conventional Total Knee Arthroplasty</w:t>
            </w:r>
          </w:p>
        </w:tc>
        <w:tc>
          <w:tcPr>
            <w:tcW w:w="4688" w:type="dxa"/>
          </w:tcPr>
          <w:p w14:paraId="08E201A7" w14:textId="270A3008" w:rsidR="007B479F" w:rsidRPr="007B479F" w:rsidRDefault="00FB0CB1" w:rsidP="007B479F">
            <w:pPr>
              <w:rPr>
                <w:rFonts w:ascii="Times New Roman" w:hAnsi="Times New Roman" w:cs="Times New Roman"/>
                <w:sz w:val="24"/>
                <w:szCs w:val="24"/>
              </w:rPr>
            </w:pPr>
            <w:r w:rsidRPr="00FB0CB1">
              <w:rPr>
                <w:rFonts w:ascii="Times New Roman" w:hAnsi="Times New Roman" w:cs="Times New Roman"/>
                <w:sz w:val="24"/>
                <w:szCs w:val="24"/>
              </w:rPr>
              <w:t>Noise has been reported to occur with relatively high frequency after conventional total knee arthroplasty (C-TKA), and this may impact the incidence of patient satisfaction and function. The purpose of this study was to compare the rate of patient-reported prosthetic noise generation after robotically-assisted TKA (RA-TKA) and C-TKA.</w:t>
            </w:r>
          </w:p>
        </w:tc>
      </w:tr>
      <w:tr w:rsidR="00FB0CB1" w:rsidRPr="008B1F0D" w14:paraId="2FC6FBA4" w14:textId="77777777" w:rsidTr="004B55C1">
        <w:trPr>
          <w:jc w:val="center"/>
        </w:trPr>
        <w:tc>
          <w:tcPr>
            <w:tcW w:w="846" w:type="dxa"/>
          </w:tcPr>
          <w:p w14:paraId="3242976B" w14:textId="4F3A9023" w:rsidR="00FB0CB1" w:rsidRDefault="00FB0CB1" w:rsidP="00FB0CB1">
            <w:pPr>
              <w:rPr>
                <w:rFonts w:ascii="Times New Roman" w:hAnsi="Times New Roman" w:cs="Times New Roman"/>
                <w:sz w:val="24"/>
                <w:szCs w:val="24"/>
              </w:rPr>
            </w:pPr>
            <w:r>
              <w:rPr>
                <w:rFonts w:ascii="Times New Roman" w:hAnsi="Times New Roman" w:cs="Times New Roman"/>
                <w:sz w:val="24"/>
                <w:szCs w:val="24"/>
              </w:rPr>
              <w:t>2023</w:t>
            </w:r>
          </w:p>
        </w:tc>
        <w:tc>
          <w:tcPr>
            <w:tcW w:w="2126" w:type="dxa"/>
          </w:tcPr>
          <w:p w14:paraId="3FB7AA4E" w14:textId="14B8779E" w:rsidR="00FB0CB1" w:rsidRPr="00FB0CB1" w:rsidRDefault="00FB0CB1" w:rsidP="00FB0CB1">
            <w:pPr>
              <w:rPr>
                <w:rFonts w:ascii="Times New Roman" w:hAnsi="Times New Roman" w:cs="Times New Roman"/>
                <w:sz w:val="24"/>
                <w:szCs w:val="24"/>
              </w:rPr>
            </w:pPr>
            <w:r w:rsidRPr="00FB0CB1">
              <w:rPr>
                <w:rFonts w:ascii="Times New Roman" w:hAnsi="Times New Roman" w:cs="Times New Roman"/>
                <w:sz w:val="24"/>
                <w:szCs w:val="24"/>
              </w:rPr>
              <w:t xml:space="preserve">A. Tarsitano, F. </w:t>
            </w:r>
            <w:proofErr w:type="spellStart"/>
            <w:r w:rsidRPr="00FB0CB1">
              <w:rPr>
                <w:rFonts w:ascii="Times New Roman" w:hAnsi="Times New Roman" w:cs="Times New Roman"/>
                <w:sz w:val="24"/>
                <w:szCs w:val="24"/>
              </w:rPr>
              <w:t>Ceccariglia</w:t>
            </w:r>
            <w:proofErr w:type="spellEnd"/>
            <w:r w:rsidRPr="00FB0CB1">
              <w:rPr>
                <w:rFonts w:ascii="Times New Roman" w:hAnsi="Times New Roman" w:cs="Times New Roman"/>
                <w:sz w:val="24"/>
                <w:szCs w:val="24"/>
              </w:rPr>
              <w:t xml:space="preserve">, M. </w:t>
            </w:r>
            <w:proofErr w:type="spellStart"/>
            <w:r w:rsidRPr="00FB0CB1">
              <w:rPr>
                <w:rFonts w:ascii="Times New Roman" w:hAnsi="Times New Roman" w:cs="Times New Roman"/>
                <w:sz w:val="24"/>
                <w:szCs w:val="24"/>
              </w:rPr>
              <w:t>Bevini</w:t>
            </w:r>
            <w:proofErr w:type="spellEnd"/>
            <w:r w:rsidRPr="00FB0CB1">
              <w:rPr>
                <w:rFonts w:ascii="Times New Roman" w:hAnsi="Times New Roman" w:cs="Times New Roman"/>
                <w:sz w:val="24"/>
                <w:szCs w:val="24"/>
              </w:rPr>
              <w:t xml:space="preserve">, L. </w:t>
            </w:r>
            <w:proofErr w:type="spellStart"/>
            <w:r w:rsidRPr="00FB0CB1">
              <w:rPr>
                <w:rFonts w:ascii="Times New Roman" w:hAnsi="Times New Roman" w:cs="Times New Roman"/>
                <w:sz w:val="24"/>
                <w:szCs w:val="24"/>
              </w:rPr>
              <w:t>Breschi</w:t>
            </w:r>
            <w:proofErr w:type="spellEnd"/>
            <w:r w:rsidRPr="00FB0CB1">
              <w:rPr>
                <w:rFonts w:ascii="Times New Roman" w:hAnsi="Times New Roman" w:cs="Times New Roman"/>
                <w:sz w:val="24"/>
                <w:szCs w:val="24"/>
              </w:rPr>
              <w:t>, P. Felice, C. Marchetti</w:t>
            </w:r>
          </w:p>
        </w:tc>
        <w:tc>
          <w:tcPr>
            <w:tcW w:w="2410" w:type="dxa"/>
          </w:tcPr>
          <w:p w14:paraId="040D424A" w14:textId="60FF917B" w:rsidR="00FB0CB1" w:rsidRPr="00FB0CB1" w:rsidRDefault="00FB0CB1" w:rsidP="00FB0CB1">
            <w:pPr>
              <w:tabs>
                <w:tab w:val="right" w:pos="2122"/>
              </w:tabs>
              <w:rPr>
                <w:rFonts w:ascii="Times New Roman" w:hAnsi="Times New Roman" w:cs="Times New Roman"/>
                <w:sz w:val="24"/>
                <w:szCs w:val="24"/>
              </w:rPr>
            </w:pPr>
            <w:r w:rsidRPr="00FB0CB1">
              <w:rPr>
                <w:rFonts w:ascii="Times New Roman" w:hAnsi="Times New Roman" w:cs="Times New Roman"/>
                <w:sz w:val="24"/>
                <w:szCs w:val="24"/>
              </w:rPr>
              <w:t>Prosthetically guided mandibular</w:t>
            </w:r>
            <w:r>
              <w:rPr>
                <w:rFonts w:ascii="Times New Roman" w:hAnsi="Times New Roman" w:cs="Times New Roman"/>
                <w:sz w:val="24"/>
                <w:szCs w:val="24"/>
              </w:rPr>
              <w:t xml:space="preserve"> </w:t>
            </w:r>
            <w:r w:rsidRPr="00FB0CB1">
              <w:rPr>
                <w:rFonts w:ascii="Times New Roman" w:hAnsi="Times New Roman" w:cs="Times New Roman"/>
                <w:sz w:val="24"/>
                <w:szCs w:val="24"/>
              </w:rPr>
              <w:t>reconstruction using a fibula free flap: three-dimensional Bologna plate, an alternative to the double-barrel technique</w:t>
            </w:r>
          </w:p>
        </w:tc>
        <w:tc>
          <w:tcPr>
            <w:tcW w:w="4688" w:type="dxa"/>
          </w:tcPr>
          <w:p w14:paraId="0BB4BD18" w14:textId="1D0A9E64" w:rsidR="00FB0CB1" w:rsidRPr="00FB0CB1" w:rsidRDefault="00FB0CB1" w:rsidP="00FB0CB1">
            <w:pPr>
              <w:rPr>
                <w:rFonts w:ascii="Times New Roman" w:hAnsi="Times New Roman" w:cs="Times New Roman"/>
                <w:sz w:val="24"/>
                <w:szCs w:val="24"/>
              </w:rPr>
            </w:pPr>
            <w:r w:rsidRPr="00FB0CB1">
              <w:rPr>
                <w:rFonts w:ascii="Times New Roman" w:hAnsi="Times New Roman" w:cs="Times New Roman"/>
                <w:sz w:val="24"/>
                <w:szCs w:val="24"/>
              </w:rPr>
              <w:t>The aim of this study was to present a new design for a patient-specific three-dimensionally printed reconstructive plate (3DBO-PSI) that positions the fibula bone at the height of the resected mandibular alveolar bone while restoring the mandibular profile to ensure a correct morphological outcome.</w:t>
            </w:r>
          </w:p>
        </w:tc>
      </w:tr>
      <w:tr w:rsidR="007B479F" w:rsidRPr="008B1F0D" w14:paraId="77A74E81" w14:textId="77777777" w:rsidTr="004B55C1">
        <w:trPr>
          <w:jc w:val="center"/>
        </w:trPr>
        <w:tc>
          <w:tcPr>
            <w:tcW w:w="846" w:type="dxa"/>
          </w:tcPr>
          <w:p w14:paraId="23D500A7" w14:textId="00B25CC5" w:rsidR="007B479F" w:rsidRPr="007B479F" w:rsidRDefault="00FB0CB1" w:rsidP="007B479F">
            <w:pPr>
              <w:rPr>
                <w:rFonts w:ascii="Times New Roman" w:hAnsi="Times New Roman" w:cs="Times New Roman"/>
                <w:sz w:val="24"/>
                <w:szCs w:val="24"/>
              </w:rPr>
            </w:pPr>
            <w:r>
              <w:rPr>
                <w:rFonts w:ascii="Times New Roman" w:hAnsi="Times New Roman" w:cs="Times New Roman"/>
                <w:sz w:val="24"/>
                <w:szCs w:val="24"/>
              </w:rPr>
              <w:t>2022</w:t>
            </w:r>
          </w:p>
        </w:tc>
        <w:tc>
          <w:tcPr>
            <w:tcW w:w="2126" w:type="dxa"/>
          </w:tcPr>
          <w:p w14:paraId="3D86BD24" w14:textId="167F7A33" w:rsidR="007B479F" w:rsidRPr="007B479F" w:rsidRDefault="00FB0CB1" w:rsidP="007B479F">
            <w:pPr>
              <w:rPr>
                <w:rFonts w:ascii="Times New Roman" w:hAnsi="Times New Roman" w:cs="Times New Roman"/>
                <w:sz w:val="24"/>
                <w:szCs w:val="24"/>
              </w:rPr>
            </w:pPr>
            <w:r w:rsidRPr="00FB0CB1">
              <w:rPr>
                <w:rFonts w:ascii="Times New Roman" w:hAnsi="Times New Roman" w:cs="Times New Roman"/>
                <w:sz w:val="24"/>
                <w:szCs w:val="24"/>
              </w:rPr>
              <w:t xml:space="preserve">Julian Matias </w:t>
            </w:r>
            <w:proofErr w:type="spellStart"/>
            <w:r w:rsidRPr="00FB0CB1">
              <w:rPr>
                <w:rFonts w:ascii="Times New Roman" w:hAnsi="Times New Roman" w:cs="Times New Roman"/>
                <w:sz w:val="24"/>
                <w:szCs w:val="24"/>
              </w:rPr>
              <w:t>Freue</w:t>
            </w:r>
            <w:proofErr w:type="spellEnd"/>
            <w:r w:rsidRPr="00FB0CB1">
              <w:rPr>
                <w:rFonts w:ascii="Times New Roman" w:hAnsi="Times New Roman" w:cs="Times New Roman"/>
                <w:sz w:val="24"/>
                <w:szCs w:val="24"/>
              </w:rPr>
              <w:t xml:space="preserve">, Claudio Norberto Enciso, Reinaldo Manuel </w:t>
            </w:r>
            <w:proofErr w:type="spellStart"/>
            <w:r w:rsidRPr="00FB0CB1">
              <w:rPr>
                <w:rFonts w:ascii="Times New Roman" w:hAnsi="Times New Roman" w:cs="Times New Roman"/>
                <w:sz w:val="24"/>
                <w:szCs w:val="24"/>
              </w:rPr>
              <w:t>Campestri</w:t>
            </w:r>
            <w:proofErr w:type="spellEnd"/>
          </w:p>
        </w:tc>
        <w:tc>
          <w:tcPr>
            <w:tcW w:w="2410" w:type="dxa"/>
          </w:tcPr>
          <w:p w14:paraId="7512E9F0" w14:textId="1CDCBCA5" w:rsidR="007B479F" w:rsidRPr="007B479F" w:rsidRDefault="00FB0CB1" w:rsidP="007B479F">
            <w:pPr>
              <w:tabs>
                <w:tab w:val="right" w:pos="2122"/>
              </w:tabs>
              <w:rPr>
                <w:rFonts w:ascii="Times New Roman" w:hAnsi="Times New Roman" w:cs="Times New Roman"/>
                <w:sz w:val="24"/>
                <w:szCs w:val="24"/>
              </w:rPr>
            </w:pPr>
            <w:r w:rsidRPr="00FB0CB1">
              <w:rPr>
                <w:rFonts w:ascii="Times New Roman" w:hAnsi="Times New Roman" w:cs="Times New Roman"/>
                <w:sz w:val="24"/>
                <w:szCs w:val="24"/>
              </w:rPr>
              <w:t>Spontaneous Prosthetic Fracture in a Patient with Relapsed Multiple Myeloma</w:t>
            </w:r>
          </w:p>
        </w:tc>
        <w:tc>
          <w:tcPr>
            <w:tcW w:w="4688" w:type="dxa"/>
          </w:tcPr>
          <w:p w14:paraId="71A5908C" w14:textId="4DF3336D" w:rsidR="007B479F" w:rsidRPr="007B479F" w:rsidRDefault="00FB0CB1" w:rsidP="007B479F">
            <w:pPr>
              <w:rPr>
                <w:rFonts w:ascii="Times New Roman" w:hAnsi="Times New Roman" w:cs="Times New Roman"/>
                <w:sz w:val="24"/>
                <w:szCs w:val="24"/>
              </w:rPr>
            </w:pPr>
            <w:r w:rsidRPr="00FB0CB1">
              <w:rPr>
                <w:rFonts w:ascii="Times New Roman" w:hAnsi="Times New Roman" w:cs="Times New Roman"/>
                <w:sz w:val="24"/>
                <w:szCs w:val="24"/>
              </w:rPr>
              <w:t>The latter scenario usually has a dismal prognosis. Bone fractures are frequent in patients with multiple myeloma (MM), sometimes requiring a surgical approach. Eventually, plasmacytomas can also develop surrounding a synthetic prothesis.</w:t>
            </w:r>
          </w:p>
        </w:tc>
      </w:tr>
      <w:tr w:rsidR="00282C07" w:rsidRPr="008B1F0D" w14:paraId="669CA520" w14:textId="77777777" w:rsidTr="004B55C1">
        <w:trPr>
          <w:jc w:val="center"/>
        </w:trPr>
        <w:tc>
          <w:tcPr>
            <w:tcW w:w="846" w:type="dxa"/>
          </w:tcPr>
          <w:p w14:paraId="74381530" w14:textId="47DF91F3" w:rsidR="00282C07" w:rsidRPr="007B479F" w:rsidRDefault="00282C07" w:rsidP="00282C07">
            <w:pPr>
              <w:rPr>
                <w:rFonts w:ascii="Times New Roman" w:hAnsi="Times New Roman" w:cs="Times New Roman"/>
                <w:sz w:val="24"/>
                <w:szCs w:val="24"/>
              </w:rPr>
            </w:pPr>
            <w:r>
              <w:rPr>
                <w:rFonts w:ascii="Times New Roman" w:hAnsi="Times New Roman" w:cs="Times New Roman"/>
                <w:sz w:val="24"/>
                <w:szCs w:val="24"/>
              </w:rPr>
              <w:t>2018</w:t>
            </w:r>
          </w:p>
        </w:tc>
        <w:tc>
          <w:tcPr>
            <w:tcW w:w="2126" w:type="dxa"/>
          </w:tcPr>
          <w:p w14:paraId="2691D38A" w14:textId="377A97E2" w:rsidR="00282C07" w:rsidRPr="007B479F" w:rsidRDefault="00282C07" w:rsidP="00282C07">
            <w:pPr>
              <w:rPr>
                <w:rFonts w:ascii="Times New Roman" w:hAnsi="Times New Roman" w:cs="Times New Roman"/>
                <w:sz w:val="24"/>
                <w:szCs w:val="24"/>
              </w:rPr>
            </w:pPr>
            <w:r w:rsidRPr="00282C07">
              <w:rPr>
                <w:rFonts w:ascii="Times New Roman" w:hAnsi="Times New Roman" w:cs="Times New Roman"/>
                <w:sz w:val="24"/>
                <w:szCs w:val="24"/>
              </w:rPr>
              <w:t xml:space="preserve">Koksal Gundogdu a, Sumeyye Bayrakdar b, Ibrahim </w:t>
            </w:r>
            <w:proofErr w:type="spellStart"/>
            <w:r w:rsidRPr="00282C07">
              <w:rPr>
                <w:rFonts w:ascii="Times New Roman" w:hAnsi="Times New Roman" w:cs="Times New Roman"/>
                <w:sz w:val="24"/>
                <w:szCs w:val="24"/>
              </w:rPr>
              <w:t>Yucedag</w:t>
            </w:r>
            <w:proofErr w:type="spellEnd"/>
          </w:p>
        </w:tc>
        <w:tc>
          <w:tcPr>
            <w:tcW w:w="2410" w:type="dxa"/>
          </w:tcPr>
          <w:p w14:paraId="436D2DC6" w14:textId="75219616" w:rsidR="00282C07" w:rsidRPr="007B479F" w:rsidRDefault="00282C07" w:rsidP="00282C07">
            <w:pPr>
              <w:tabs>
                <w:tab w:val="right" w:pos="2122"/>
              </w:tabs>
              <w:rPr>
                <w:rFonts w:ascii="Times New Roman" w:hAnsi="Times New Roman" w:cs="Times New Roman"/>
                <w:sz w:val="24"/>
                <w:szCs w:val="24"/>
              </w:rPr>
            </w:pPr>
            <w:r w:rsidRPr="00282C07">
              <w:rPr>
                <w:rFonts w:ascii="Times New Roman" w:hAnsi="Times New Roman" w:cs="Times New Roman"/>
                <w:sz w:val="24"/>
                <w:szCs w:val="24"/>
              </w:rPr>
              <w:t>Developing and modeling of voice control system for prosthetic robot arm in medical systems</w:t>
            </w:r>
          </w:p>
        </w:tc>
        <w:tc>
          <w:tcPr>
            <w:tcW w:w="4688" w:type="dxa"/>
          </w:tcPr>
          <w:p w14:paraId="4E81DA33" w14:textId="36FDF33B" w:rsidR="00282C07" w:rsidRPr="007B479F" w:rsidRDefault="00282C07" w:rsidP="00282C07">
            <w:pPr>
              <w:rPr>
                <w:rFonts w:ascii="Times New Roman" w:hAnsi="Times New Roman" w:cs="Times New Roman"/>
                <w:sz w:val="24"/>
                <w:szCs w:val="24"/>
              </w:rPr>
            </w:pPr>
            <w:r w:rsidRPr="00282C07">
              <w:rPr>
                <w:rFonts w:ascii="Times New Roman" w:hAnsi="Times New Roman" w:cs="Times New Roman"/>
                <w:sz w:val="24"/>
                <w:szCs w:val="24"/>
              </w:rPr>
              <w:t>The developed control system has been applied on four-jointed robot arm. As a result of the tests; it has been observed that the technique utilized in our system achieves about 11% more efficient voice recognition than currently used techniques in the literature</w:t>
            </w:r>
          </w:p>
        </w:tc>
      </w:tr>
    </w:tbl>
    <w:p w14:paraId="66E40D85" w14:textId="18F84F52" w:rsidR="00B90DBE" w:rsidRDefault="00B90DBE">
      <w:pPr>
        <w:rPr>
          <w:rFonts w:ascii="Times New Roman" w:hAnsi="Times New Roman" w:cs="Times New Roman"/>
          <w:b/>
          <w:sz w:val="24"/>
          <w:szCs w:val="24"/>
        </w:rPr>
      </w:pPr>
    </w:p>
    <w:p w14:paraId="54321A29" w14:textId="77777777" w:rsidR="000050ED" w:rsidRDefault="000050ED">
      <w:pPr>
        <w:rPr>
          <w:rFonts w:ascii="Times New Roman" w:hAnsi="Times New Roman" w:cs="Times New Roman"/>
          <w:b/>
          <w:sz w:val="24"/>
          <w:szCs w:val="24"/>
        </w:rPr>
      </w:pPr>
    </w:p>
    <w:p w14:paraId="6B214388" w14:textId="52762F2A" w:rsidR="00BE356D" w:rsidRPr="00EE6D86" w:rsidRDefault="00BE356D" w:rsidP="000050ED">
      <w:pPr>
        <w:pStyle w:val="ListParagraph"/>
        <w:numPr>
          <w:ilvl w:val="0"/>
          <w:numId w:val="3"/>
        </w:numPr>
        <w:rPr>
          <w:rFonts w:ascii="Times New Roman" w:hAnsi="Times New Roman" w:cs="Times New Roman"/>
          <w:b/>
          <w:sz w:val="28"/>
          <w:szCs w:val="28"/>
        </w:rPr>
      </w:pPr>
      <w:r w:rsidRPr="00EE6D86">
        <w:rPr>
          <w:rFonts w:ascii="Times New Roman" w:hAnsi="Times New Roman" w:cs="Times New Roman"/>
          <w:b/>
          <w:sz w:val="28"/>
          <w:szCs w:val="28"/>
        </w:rPr>
        <w:lastRenderedPageBreak/>
        <w:t>Photos</w:t>
      </w:r>
      <w:r w:rsidR="00D33882" w:rsidRPr="00EE6D86">
        <w:rPr>
          <w:rFonts w:ascii="Times New Roman" w:hAnsi="Times New Roman" w:cs="Times New Roman"/>
          <w:b/>
          <w:sz w:val="28"/>
          <w:szCs w:val="28"/>
        </w:rPr>
        <w:t xml:space="preserve"> of JSS </w:t>
      </w:r>
      <w:r w:rsidR="008833BA">
        <w:rPr>
          <w:rFonts w:ascii="Times New Roman" w:hAnsi="Times New Roman" w:cs="Times New Roman"/>
          <w:b/>
          <w:sz w:val="28"/>
          <w:szCs w:val="28"/>
        </w:rPr>
        <w:t>Hospital</w:t>
      </w:r>
    </w:p>
    <w:p w14:paraId="566B3F70" w14:textId="00411D2A" w:rsidR="00EE6D86" w:rsidRDefault="00EE6D86" w:rsidP="00EE6D86">
      <w:pPr>
        <w:ind w:left="360"/>
        <w:rPr>
          <w:noProof/>
        </w:rPr>
      </w:pPr>
    </w:p>
    <w:p w14:paraId="677C919D" w14:textId="4E799E6B" w:rsidR="00EE6D86" w:rsidRDefault="00EE6D86" w:rsidP="00EE6D86">
      <w:pPr>
        <w:ind w:left="360"/>
        <w:rPr>
          <w:noProof/>
        </w:rPr>
      </w:pPr>
      <w:r>
        <w:rPr>
          <w:noProof/>
        </w:rPr>
        <w:drawing>
          <wp:anchor distT="0" distB="0" distL="114300" distR="114300" simplePos="0" relativeHeight="251658240" behindDoc="1" locked="0" layoutInCell="1" allowOverlap="1" wp14:anchorId="08630630" wp14:editId="0663F43C">
            <wp:simplePos x="0" y="0"/>
            <wp:positionH relativeFrom="column">
              <wp:posOffset>600075</wp:posOffset>
            </wp:positionH>
            <wp:positionV relativeFrom="paragraph">
              <wp:posOffset>79308</wp:posOffset>
            </wp:positionV>
            <wp:extent cx="4798633" cy="3600000"/>
            <wp:effectExtent l="0" t="0" r="2540" b="635"/>
            <wp:wrapTight wrapText="bothSides">
              <wp:wrapPolygon edited="0">
                <wp:start x="0" y="0"/>
                <wp:lineTo x="0" y="21490"/>
                <wp:lineTo x="21526" y="21490"/>
                <wp:lineTo x="21526" y="0"/>
                <wp:lineTo x="0" y="0"/>
              </wp:wrapPolygon>
            </wp:wrapTight>
            <wp:docPr id="156331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8633"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0440" w14:textId="086C153A" w:rsidR="00EE6D86" w:rsidRDefault="00EE6D86" w:rsidP="00EE6D86">
      <w:pPr>
        <w:ind w:left="360"/>
        <w:rPr>
          <w:noProof/>
        </w:rPr>
      </w:pPr>
    </w:p>
    <w:p w14:paraId="3C152649" w14:textId="10C23904" w:rsidR="00EE6D86" w:rsidRDefault="00EE6D86" w:rsidP="00EE6D86">
      <w:pPr>
        <w:ind w:left="360"/>
        <w:rPr>
          <w:noProof/>
        </w:rPr>
      </w:pPr>
    </w:p>
    <w:p w14:paraId="1CE8642B" w14:textId="77777777" w:rsidR="00EE6D86" w:rsidRDefault="00EE6D86" w:rsidP="00EE6D86">
      <w:pPr>
        <w:ind w:left="360"/>
        <w:rPr>
          <w:noProof/>
        </w:rPr>
      </w:pPr>
    </w:p>
    <w:p w14:paraId="29C4BAA2" w14:textId="77777777" w:rsidR="00EE6D86" w:rsidRDefault="00EE6D86" w:rsidP="00EE6D86">
      <w:pPr>
        <w:ind w:left="360"/>
        <w:rPr>
          <w:noProof/>
        </w:rPr>
      </w:pPr>
    </w:p>
    <w:p w14:paraId="47BC1287" w14:textId="473F113F" w:rsidR="00EE6D86" w:rsidRDefault="00EE6D86" w:rsidP="00EE6D86">
      <w:pPr>
        <w:ind w:left="360"/>
        <w:rPr>
          <w:noProof/>
        </w:rPr>
      </w:pPr>
    </w:p>
    <w:p w14:paraId="77A3A6D7" w14:textId="77777777" w:rsidR="00EE6D86" w:rsidRDefault="00EE6D86" w:rsidP="00EE6D86">
      <w:pPr>
        <w:ind w:left="360"/>
        <w:rPr>
          <w:noProof/>
        </w:rPr>
      </w:pPr>
    </w:p>
    <w:p w14:paraId="23019B5A" w14:textId="5D3ED4E1" w:rsidR="00EE6D86" w:rsidRPr="00EE6D86" w:rsidRDefault="00EE6D86" w:rsidP="00EE6D86">
      <w:pPr>
        <w:ind w:left="360"/>
        <w:rPr>
          <w:rFonts w:ascii="Times New Roman" w:hAnsi="Times New Roman" w:cs="Times New Roman"/>
          <w:b/>
          <w:sz w:val="24"/>
          <w:szCs w:val="24"/>
        </w:rPr>
      </w:pPr>
      <w:r>
        <w:rPr>
          <w:noProof/>
        </w:rPr>
        <w:drawing>
          <wp:anchor distT="0" distB="0" distL="114300" distR="114300" simplePos="0" relativeHeight="251659264" behindDoc="1" locked="0" layoutInCell="1" allowOverlap="1" wp14:anchorId="6DDDE5B7" wp14:editId="49095739">
            <wp:simplePos x="0" y="0"/>
            <wp:positionH relativeFrom="column">
              <wp:posOffset>600710</wp:posOffset>
            </wp:positionH>
            <wp:positionV relativeFrom="paragraph">
              <wp:posOffset>4252595</wp:posOffset>
            </wp:positionV>
            <wp:extent cx="4798633" cy="3600000"/>
            <wp:effectExtent l="0" t="0" r="2540" b="635"/>
            <wp:wrapTight wrapText="bothSides">
              <wp:wrapPolygon edited="0">
                <wp:start x="0" y="0"/>
                <wp:lineTo x="0" y="21490"/>
                <wp:lineTo x="21526" y="21490"/>
                <wp:lineTo x="21526" y="0"/>
                <wp:lineTo x="0" y="0"/>
              </wp:wrapPolygon>
            </wp:wrapTight>
            <wp:docPr id="1778479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8633"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8599A" w14:textId="4700DE34" w:rsidR="000050ED" w:rsidRDefault="000050ED" w:rsidP="000050ED">
      <w:pPr>
        <w:rPr>
          <w:rFonts w:ascii="Times New Roman" w:hAnsi="Times New Roman" w:cs="Times New Roman"/>
          <w:b/>
          <w:sz w:val="24"/>
          <w:szCs w:val="24"/>
        </w:rPr>
      </w:pPr>
    </w:p>
    <w:p w14:paraId="089A112E" w14:textId="77777777" w:rsidR="00EE6D86" w:rsidRDefault="00EE6D86" w:rsidP="000050ED">
      <w:pPr>
        <w:rPr>
          <w:rFonts w:ascii="Times New Roman" w:hAnsi="Times New Roman" w:cs="Times New Roman"/>
          <w:b/>
          <w:sz w:val="24"/>
          <w:szCs w:val="24"/>
        </w:rPr>
      </w:pPr>
    </w:p>
    <w:p w14:paraId="664BD38C" w14:textId="77777777" w:rsidR="00EE6D86" w:rsidRDefault="00EE6D86" w:rsidP="000050ED">
      <w:pPr>
        <w:rPr>
          <w:rFonts w:ascii="Times New Roman" w:hAnsi="Times New Roman" w:cs="Times New Roman"/>
          <w:b/>
          <w:sz w:val="24"/>
          <w:szCs w:val="24"/>
        </w:rPr>
      </w:pPr>
    </w:p>
    <w:p w14:paraId="363EF365" w14:textId="77777777" w:rsidR="00EE6D86" w:rsidRDefault="00EE6D86" w:rsidP="000050ED">
      <w:pPr>
        <w:rPr>
          <w:rFonts w:ascii="Times New Roman" w:hAnsi="Times New Roman" w:cs="Times New Roman"/>
          <w:b/>
          <w:sz w:val="24"/>
          <w:szCs w:val="24"/>
        </w:rPr>
      </w:pPr>
    </w:p>
    <w:p w14:paraId="798D49D1" w14:textId="77777777" w:rsidR="00EE6D86" w:rsidRDefault="00EE6D86" w:rsidP="000050ED">
      <w:pPr>
        <w:rPr>
          <w:rFonts w:ascii="Times New Roman" w:hAnsi="Times New Roman" w:cs="Times New Roman"/>
          <w:b/>
          <w:sz w:val="24"/>
          <w:szCs w:val="24"/>
        </w:rPr>
      </w:pPr>
    </w:p>
    <w:p w14:paraId="42DD6DBD" w14:textId="77777777" w:rsidR="00EE6D86" w:rsidRDefault="00EE6D86" w:rsidP="000050ED">
      <w:pPr>
        <w:rPr>
          <w:rFonts w:ascii="Times New Roman" w:hAnsi="Times New Roman" w:cs="Times New Roman"/>
          <w:b/>
          <w:sz w:val="24"/>
          <w:szCs w:val="24"/>
        </w:rPr>
      </w:pPr>
    </w:p>
    <w:p w14:paraId="5FD1499D" w14:textId="77777777" w:rsidR="00EE6D86" w:rsidRDefault="00EE6D86" w:rsidP="000050ED">
      <w:pPr>
        <w:rPr>
          <w:rFonts w:ascii="Times New Roman" w:hAnsi="Times New Roman" w:cs="Times New Roman"/>
          <w:b/>
          <w:sz w:val="24"/>
          <w:szCs w:val="24"/>
        </w:rPr>
      </w:pPr>
    </w:p>
    <w:p w14:paraId="1488E0C8" w14:textId="77777777" w:rsidR="00EE6D86" w:rsidRDefault="00EE6D86" w:rsidP="000050ED">
      <w:pPr>
        <w:rPr>
          <w:rFonts w:ascii="Times New Roman" w:hAnsi="Times New Roman" w:cs="Times New Roman"/>
          <w:b/>
          <w:sz w:val="24"/>
          <w:szCs w:val="24"/>
        </w:rPr>
      </w:pPr>
    </w:p>
    <w:p w14:paraId="1BDB470F" w14:textId="77777777" w:rsidR="00EE6D86" w:rsidRDefault="00EE6D86" w:rsidP="000050ED">
      <w:pPr>
        <w:rPr>
          <w:rFonts w:ascii="Times New Roman" w:hAnsi="Times New Roman" w:cs="Times New Roman"/>
          <w:b/>
          <w:sz w:val="24"/>
          <w:szCs w:val="24"/>
        </w:rPr>
      </w:pPr>
    </w:p>
    <w:p w14:paraId="67FF86A4" w14:textId="77777777" w:rsidR="00EE6D86" w:rsidRDefault="00EE6D86" w:rsidP="000050ED">
      <w:pPr>
        <w:rPr>
          <w:rFonts w:ascii="Times New Roman" w:hAnsi="Times New Roman" w:cs="Times New Roman"/>
          <w:b/>
          <w:sz w:val="24"/>
          <w:szCs w:val="24"/>
        </w:rPr>
      </w:pPr>
    </w:p>
    <w:p w14:paraId="4F8E113B" w14:textId="77777777" w:rsidR="00EE6D86" w:rsidRDefault="00EE6D86" w:rsidP="000050ED">
      <w:pPr>
        <w:rPr>
          <w:rFonts w:ascii="Times New Roman" w:hAnsi="Times New Roman" w:cs="Times New Roman"/>
          <w:b/>
          <w:sz w:val="24"/>
          <w:szCs w:val="24"/>
        </w:rPr>
      </w:pPr>
    </w:p>
    <w:p w14:paraId="312642D0" w14:textId="77777777" w:rsidR="00EE6D86" w:rsidRDefault="00EE6D86" w:rsidP="000050ED">
      <w:pPr>
        <w:rPr>
          <w:rFonts w:ascii="Times New Roman" w:hAnsi="Times New Roman" w:cs="Times New Roman"/>
          <w:b/>
          <w:sz w:val="24"/>
          <w:szCs w:val="24"/>
        </w:rPr>
      </w:pPr>
    </w:p>
    <w:p w14:paraId="13040D7A" w14:textId="77777777" w:rsidR="00EE6D86" w:rsidRDefault="00EE6D86" w:rsidP="000050ED">
      <w:pPr>
        <w:rPr>
          <w:rFonts w:ascii="Times New Roman" w:hAnsi="Times New Roman" w:cs="Times New Roman"/>
          <w:b/>
          <w:sz w:val="24"/>
          <w:szCs w:val="24"/>
        </w:rPr>
      </w:pPr>
    </w:p>
    <w:p w14:paraId="2F8C6FBA" w14:textId="77777777" w:rsidR="00EE6D86" w:rsidRDefault="00EE6D86" w:rsidP="000050ED">
      <w:pPr>
        <w:rPr>
          <w:rFonts w:ascii="Times New Roman" w:hAnsi="Times New Roman" w:cs="Times New Roman"/>
          <w:b/>
          <w:sz w:val="24"/>
          <w:szCs w:val="24"/>
        </w:rPr>
      </w:pPr>
    </w:p>
    <w:p w14:paraId="589F694C" w14:textId="77777777" w:rsidR="00EE6D86" w:rsidRDefault="00EE6D86" w:rsidP="000050ED">
      <w:pPr>
        <w:rPr>
          <w:rFonts w:ascii="Times New Roman" w:hAnsi="Times New Roman" w:cs="Times New Roman"/>
          <w:b/>
          <w:sz w:val="24"/>
          <w:szCs w:val="24"/>
        </w:rPr>
      </w:pPr>
    </w:p>
    <w:p w14:paraId="2BDEC277" w14:textId="77777777" w:rsidR="00EE6D86" w:rsidRDefault="00EE6D86" w:rsidP="000050ED">
      <w:pPr>
        <w:rPr>
          <w:rFonts w:ascii="Times New Roman" w:hAnsi="Times New Roman" w:cs="Times New Roman"/>
          <w:b/>
          <w:sz w:val="24"/>
          <w:szCs w:val="24"/>
        </w:rPr>
      </w:pPr>
    </w:p>
    <w:p w14:paraId="241699D7" w14:textId="77777777" w:rsidR="00EE6D86" w:rsidRDefault="00EE6D86" w:rsidP="000050ED">
      <w:pPr>
        <w:rPr>
          <w:rFonts w:ascii="Times New Roman" w:hAnsi="Times New Roman" w:cs="Times New Roman"/>
          <w:b/>
          <w:sz w:val="24"/>
          <w:szCs w:val="24"/>
        </w:rPr>
      </w:pPr>
    </w:p>
    <w:p w14:paraId="53374CB6" w14:textId="77777777" w:rsidR="00EE6D86" w:rsidRDefault="00EE6D86" w:rsidP="000050ED">
      <w:pPr>
        <w:rPr>
          <w:rFonts w:ascii="Times New Roman" w:hAnsi="Times New Roman" w:cs="Times New Roman"/>
          <w:b/>
          <w:sz w:val="24"/>
          <w:szCs w:val="24"/>
        </w:rPr>
      </w:pPr>
    </w:p>
    <w:p w14:paraId="4BBFEDD9" w14:textId="52D3AF95" w:rsidR="00EE6D86" w:rsidRDefault="00EE6D86" w:rsidP="000050ED">
      <w:pPr>
        <w:rPr>
          <w:rFonts w:ascii="Times New Roman" w:hAnsi="Times New Roman" w:cs="Times New Roman"/>
          <w:b/>
          <w:sz w:val="24"/>
          <w:szCs w:val="24"/>
        </w:rPr>
      </w:pPr>
    </w:p>
    <w:p w14:paraId="343D1ECC" w14:textId="6040236E" w:rsidR="00EE6D86" w:rsidRDefault="00EE6D86" w:rsidP="000050ED">
      <w:pPr>
        <w:rPr>
          <w:rFonts w:ascii="Times New Roman" w:hAnsi="Times New Roman" w:cs="Times New Roman"/>
          <w:b/>
          <w:sz w:val="24"/>
          <w:szCs w:val="24"/>
        </w:rPr>
      </w:pPr>
      <w:r>
        <w:rPr>
          <w:noProof/>
        </w:rPr>
        <w:drawing>
          <wp:anchor distT="0" distB="0" distL="114300" distR="114300" simplePos="0" relativeHeight="251663360" behindDoc="1" locked="0" layoutInCell="1" allowOverlap="1" wp14:anchorId="23DA4939" wp14:editId="2F221195">
            <wp:simplePos x="0" y="0"/>
            <wp:positionH relativeFrom="column">
              <wp:posOffset>640124</wp:posOffset>
            </wp:positionH>
            <wp:positionV relativeFrom="paragraph">
              <wp:posOffset>271255</wp:posOffset>
            </wp:positionV>
            <wp:extent cx="4798060" cy="3599815"/>
            <wp:effectExtent l="0" t="0" r="2540" b="635"/>
            <wp:wrapTight wrapText="bothSides">
              <wp:wrapPolygon edited="0">
                <wp:start x="0" y="0"/>
                <wp:lineTo x="0" y="21490"/>
                <wp:lineTo x="21526" y="21490"/>
                <wp:lineTo x="21526" y="0"/>
                <wp:lineTo x="0" y="0"/>
              </wp:wrapPolygon>
            </wp:wrapTight>
            <wp:docPr id="1995564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806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1BFB5" w14:textId="1937776C" w:rsidR="00EE6D86" w:rsidRDefault="00EE6D86" w:rsidP="000050ED">
      <w:pPr>
        <w:rPr>
          <w:rFonts w:ascii="Times New Roman" w:hAnsi="Times New Roman" w:cs="Times New Roman"/>
          <w:b/>
          <w:sz w:val="24"/>
          <w:szCs w:val="24"/>
        </w:rPr>
      </w:pPr>
    </w:p>
    <w:p w14:paraId="602589BC" w14:textId="0F58E46F" w:rsidR="00EE6D86" w:rsidRDefault="00EE6D86" w:rsidP="000050ED">
      <w:pPr>
        <w:rPr>
          <w:rFonts w:ascii="Times New Roman" w:hAnsi="Times New Roman" w:cs="Times New Roman"/>
          <w:b/>
          <w:sz w:val="24"/>
          <w:szCs w:val="24"/>
        </w:rPr>
      </w:pPr>
    </w:p>
    <w:p w14:paraId="7A4FB153" w14:textId="77777777" w:rsidR="00EE6D86" w:rsidRDefault="00EE6D86" w:rsidP="000050ED">
      <w:pPr>
        <w:rPr>
          <w:rFonts w:ascii="Times New Roman" w:hAnsi="Times New Roman" w:cs="Times New Roman"/>
          <w:b/>
          <w:sz w:val="24"/>
          <w:szCs w:val="24"/>
        </w:rPr>
      </w:pPr>
    </w:p>
    <w:p w14:paraId="24E9D865" w14:textId="77777777" w:rsidR="00EE6D86" w:rsidRDefault="00EE6D86" w:rsidP="000050ED">
      <w:pPr>
        <w:rPr>
          <w:rFonts w:ascii="Times New Roman" w:hAnsi="Times New Roman" w:cs="Times New Roman"/>
          <w:b/>
          <w:sz w:val="24"/>
          <w:szCs w:val="24"/>
        </w:rPr>
      </w:pPr>
    </w:p>
    <w:p w14:paraId="602BA097" w14:textId="77777777" w:rsidR="00EE6D86" w:rsidRDefault="00EE6D86" w:rsidP="000050ED">
      <w:pPr>
        <w:rPr>
          <w:rFonts w:ascii="Times New Roman" w:hAnsi="Times New Roman" w:cs="Times New Roman"/>
          <w:b/>
          <w:sz w:val="24"/>
          <w:szCs w:val="24"/>
        </w:rPr>
      </w:pPr>
    </w:p>
    <w:p w14:paraId="553C312B" w14:textId="3E8BFC60" w:rsidR="00EE6D86" w:rsidRDefault="00EE6D86" w:rsidP="000050ED">
      <w:pPr>
        <w:rPr>
          <w:rFonts w:ascii="Times New Roman" w:hAnsi="Times New Roman" w:cs="Times New Roman"/>
          <w:b/>
          <w:sz w:val="24"/>
          <w:szCs w:val="24"/>
        </w:rPr>
      </w:pPr>
    </w:p>
    <w:p w14:paraId="3A44D1F2" w14:textId="77777777" w:rsidR="00EE6D86" w:rsidRDefault="00EE6D86" w:rsidP="000050ED">
      <w:pPr>
        <w:rPr>
          <w:rFonts w:ascii="Times New Roman" w:hAnsi="Times New Roman" w:cs="Times New Roman"/>
          <w:b/>
          <w:sz w:val="24"/>
          <w:szCs w:val="24"/>
        </w:rPr>
      </w:pPr>
    </w:p>
    <w:p w14:paraId="3C0929CD" w14:textId="77777777" w:rsidR="00EE6D86" w:rsidRDefault="00EE6D86" w:rsidP="000050ED">
      <w:pPr>
        <w:rPr>
          <w:rFonts w:ascii="Times New Roman" w:hAnsi="Times New Roman" w:cs="Times New Roman"/>
          <w:b/>
          <w:sz w:val="24"/>
          <w:szCs w:val="24"/>
        </w:rPr>
      </w:pPr>
    </w:p>
    <w:p w14:paraId="6A09271C" w14:textId="77777777" w:rsidR="00EE6D86" w:rsidRDefault="00EE6D86" w:rsidP="000050ED">
      <w:pPr>
        <w:rPr>
          <w:rFonts w:ascii="Times New Roman" w:hAnsi="Times New Roman" w:cs="Times New Roman"/>
          <w:b/>
          <w:sz w:val="24"/>
          <w:szCs w:val="24"/>
        </w:rPr>
      </w:pPr>
    </w:p>
    <w:p w14:paraId="18794C4B" w14:textId="77777777" w:rsidR="00EE6D86" w:rsidRDefault="00EE6D86" w:rsidP="000050ED">
      <w:pPr>
        <w:rPr>
          <w:rFonts w:ascii="Times New Roman" w:hAnsi="Times New Roman" w:cs="Times New Roman"/>
          <w:b/>
          <w:sz w:val="24"/>
          <w:szCs w:val="24"/>
        </w:rPr>
      </w:pPr>
    </w:p>
    <w:p w14:paraId="7A2C575B" w14:textId="77777777" w:rsidR="00EE6D86" w:rsidRDefault="00EE6D86" w:rsidP="000050ED">
      <w:pPr>
        <w:rPr>
          <w:rFonts w:ascii="Times New Roman" w:hAnsi="Times New Roman" w:cs="Times New Roman"/>
          <w:b/>
          <w:sz w:val="24"/>
          <w:szCs w:val="24"/>
        </w:rPr>
      </w:pPr>
    </w:p>
    <w:p w14:paraId="7A912728" w14:textId="77777777" w:rsidR="00EE6D86" w:rsidRDefault="00EE6D86" w:rsidP="000050ED">
      <w:pPr>
        <w:rPr>
          <w:rFonts w:ascii="Times New Roman" w:hAnsi="Times New Roman" w:cs="Times New Roman"/>
          <w:b/>
          <w:sz w:val="24"/>
          <w:szCs w:val="24"/>
        </w:rPr>
      </w:pPr>
    </w:p>
    <w:p w14:paraId="40359240" w14:textId="4AC5AE3D" w:rsidR="00EE6D86" w:rsidRDefault="00EE6D86" w:rsidP="000050ED">
      <w:pPr>
        <w:rPr>
          <w:rFonts w:ascii="Times New Roman" w:hAnsi="Times New Roman" w:cs="Times New Roman"/>
          <w:b/>
          <w:sz w:val="24"/>
          <w:szCs w:val="24"/>
        </w:rPr>
      </w:pPr>
    </w:p>
    <w:p w14:paraId="2B611855" w14:textId="706F229B" w:rsidR="00EE6D86" w:rsidRDefault="00EE6D86" w:rsidP="000050ED">
      <w:pPr>
        <w:rPr>
          <w:rFonts w:ascii="Times New Roman" w:hAnsi="Times New Roman" w:cs="Times New Roman"/>
          <w:b/>
          <w:sz w:val="24"/>
          <w:szCs w:val="24"/>
        </w:rPr>
      </w:pPr>
    </w:p>
    <w:p w14:paraId="622DC2BC" w14:textId="728F860C" w:rsidR="00EE6D86" w:rsidRDefault="00EE6D86" w:rsidP="000050ED">
      <w:pPr>
        <w:rPr>
          <w:rFonts w:ascii="Times New Roman" w:hAnsi="Times New Roman" w:cs="Times New Roman"/>
          <w:b/>
          <w:sz w:val="24"/>
          <w:szCs w:val="24"/>
        </w:rPr>
      </w:pPr>
      <w:r>
        <w:rPr>
          <w:noProof/>
        </w:rPr>
        <w:drawing>
          <wp:anchor distT="0" distB="0" distL="114300" distR="114300" simplePos="0" relativeHeight="251661312" behindDoc="1" locked="0" layoutInCell="1" allowOverlap="1" wp14:anchorId="0837CB5B" wp14:editId="3C15E5EA">
            <wp:simplePos x="0" y="0"/>
            <wp:positionH relativeFrom="column">
              <wp:posOffset>634168</wp:posOffset>
            </wp:positionH>
            <wp:positionV relativeFrom="paragraph">
              <wp:posOffset>-25269</wp:posOffset>
            </wp:positionV>
            <wp:extent cx="4798060" cy="3599815"/>
            <wp:effectExtent l="0" t="0" r="2540" b="635"/>
            <wp:wrapTight wrapText="bothSides">
              <wp:wrapPolygon edited="0">
                <wp:start x="0" y="0"/>
                <wp:lineTo x="0" y="21490"/>
                <wp:lineTo x="21526" y="21490"/>
                <wp:lineTo x="21526" y="0"/>
                <wp:lineTo x="0" y="0"/>
              </wp:wrapPolygon>
            </wp:wrapTight>
            <wp:docPr id="74000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806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C1623" w14:textId="77777777" w:rsidR="00EE6D86" w:rsidRDefault="00EE6D86" w:rsidP="000050ED">
      <w:pPr>
        <w:rPr>
          <w:rFonts w:ascii="Times New Roman" w:hAnsi="Times New Roman" w:cs="Times New Roman"/>
          <w:b/>
          <w:sz w:val="24"/>
          <w:szCs w:val="24"/>
        </w:rPr>
      </w:pPr>
    </w:p>
    <w:p w14:paraId="0B8BAD73" w14:textId="77777777" w:rsidR="00EE6D86" w:rsidRDefault="00EE6D86" w:rsidP="000050ED">
      <w:pPr>
        <w:rPr>
          <w:rFonts w:ascii="Times New Roman" w:hAnsi="Times New Roman" w:cs="Times New Roman"/>
          <w:b/>
          <w:sz w:val="24"/>
          <w:szCs w:val="24"/>
        </w:rPr>
      </w:pPr>
    </w:p>
    <w:p w14:paraId="28D1576B" w14:textId="77777777" w:rsidR="00EE6D86" w:rsidRDefault="00EE6D86" w:rsidP="000050ED">
      <w:pPr>
        <w:rPr>
          <w:rFonts w:ascii="Times New Roman" w:hAnsi="Times New Roman" w:cs="Times New Roman"/>
          <w:b/>
          <w:sz w:val="24"/>
          <w:szCs w:val="24"/>
        </w:rPr>
      </w:pPr>
    </w:p>
    <w:p w14:paraId="5C5CCB4F" w14:textId="77777777" w:rsidR="00EE6D86" w:rsidRDefault="00EE6D86" w:rsidP="000050ED">
      <w:pPr>
        <w:rPr>
          <w:rFonts w:ascii="Times New Roman" w:hAnsi="Times New Roman" w:cs="Times New Roman"/>
          <w:b/>
          <w:sz w:val="24"/>
          <w:szCs w:val="24"/>
        </w:rPr>
      </w:pPr>
    </w:p>
    <w:p w14:paraId="2916A0B4" w14:textId="77777777" w:rsidR="00EE6D86" w:rsidRDefault="00EE6D86" w:rsidP="000050ED">
      <w:pPr>
        <w:rPr>
          <w:rFonts w:ascii="Times New Roman" w:hAnsi="Times New Roman" w:cs="Times New Roman"/>
          <w:b/>
          <w:sz w:val="24"/>
          <w:szCs w:val="24"/>
        </w:rPr>
      </w:pPr>
    </w:p>
    <w:p w14:paraId="3B979CAB" w14:textId="77777777" w:rsidR="00EE6D86" w:rsidRDefault="00EE6D86" w:rsidP="000050ED">
      <w:pPr>
        <w:rPr>
          <w:rFonts w:ascii="Times New Roman" w:hAnsi="Times New Roman" w:cs="Times New Roman"/>
          <w:b/>
          <w:sz w:val="24"/>
          <w:szCs w:val="24"/>
        </w:rPr>
      </w:pPr>
    </w:p>
    <w:p w14:paraId="48C1E947" w14:textId="77777777" w:rsidR="00EE6D86" w:rsidRDefault="00EE6D86" w:rsidP="000050ED">
      <w:pPr>
        <w:rPr>
          <w:rFonts w:ascii="Times New Roman" w:hAnsi="Times New Roman" w:cs="Times New Roman"/>
          <w:b/>
          <w:sz w:val="24"/>
          <w:szCs w:val="24"/>
        </w:rPr>
      </w:pPr>
    </w:p>
    <w:p w14:paraId="0EEAF940" w14:textId="77777777" w:rsidR="00EE6D86" w:rsidRDefault="00EE6D86" w:rsidP="000050ED">
      <w:pPr>
        <w:rPr>
          <w:rFonts w:ascii="Times New Roman" w:hAnsi="Times New Roman" w:cs="Times New Roman"/>
          <w:b/>
          <w:sz w:val="24"/>
          <w:szCs w:val="24"/>
        </w:rPr>
      </w:pPr>
    </w:p>
    <w:p w14:paraId="3BDD2E39" w14:textId="77777777" w:rsidR="00EE6D86" w:rsidRDefault="00EE6D86" w:rsidP="000050ED">
      <w:pPr>
        <w:rPr>
          <w:rFonts w:ascii="Times New Roman" w:hAnsi="Times New Roman" w:cs="Times New Roman"/>
          <w:b/>
          <w:sz w:val="24"/>
          <w:szCs w:val="24"/>
        </w:rPr>
      </w:pPr>
    </w:p>
    <w:p w14:paraId="40D2EBB6" w14:textId="77777777" w:rsidR="00EE6D86" w:rsidRDefault="00EE6D86" w:rsidP="000050ED">
      <w:pPr>
        <w:rPr>
          <w:rFonts w:ascii="Times New Roman" w:hAnsi="Times New Roman" w:cs="Times New Roman"/>
          <w:b/>
          <w:sz w:val="24"/>
          <w:szCs w:val="24"/>
        </w:rPr>
      </w:pPr>
    </w:p>
    <w:p w14:paraId="5DFCDFBF" w14:textId="77777777" w:rsidR="00EE6D86" w:rsidRDefault="00EE6D86" w:rsidP="000050ED">
      <w:pPr>
        <w:rPr>
          <w:rFonts w:ascii="Times New Roman" w:hAnsi="Times New Roman" w:cs="Times New Roman"/>
          <w:b/>
          <w:sz w:val="24"/>
          <w:szCs w:val="24"/>
        </w:rPr>
      </w:pPr>
    </w:p>
    <w:p w14:paraId="39B58287" w14:textId="6860C56C" w:rsidR="00EE6D86" w:rsidRDefault="00EE6D86" w:rsidP="000050ED">
      <w:pPr>
        <w:rPr>
          <w:rFonts w:ascii="Times New Roman" w:hAnsi="Times New Roman" w:cs="Times New Roman"/>
          <w:b/>
          <w:sz w:val="24"/>
          <w:szCs w:val="24"/>
        </w:rPr>
      </w:pPr>
      <w:r>
        <w:rPr>
          <w:noProof/>
        </w:rPr>
        <w:lastRenderedPageBreak/>
        <w:drawing>
          <wp:anchor distT="0" distB="0" distL="114300" distR="114300" simplePos="0" relativeHeight="251660288" behindDoc="1" locked="0" layoutInCell="1" allowOverlap="1" wp14:anchorId="0EBA8057" wp14:editId="5A319B0B">
            <wp:simplePos x="0" y="0"/>
            <wp:positionH relativeFrom="column">
              <wp:posOffset>179705</wp:posOffset>
            </wp:positionH>
            <wp:positionV relativeFrom="paragraph">
              <wp:posOffset>0</wp:posOffset>
            </wp:positionV>
            <wp:extent cx="2700020" cy="3599815"/>
            <wp:effectExtent l="0" t="0" r="5080" b="635"/>
            <wp:wrapTight wrapText="bothSides">
              <wp:wrapPolygon edited="0">
                <wp:start x="0" y="0"/>
                <wp:lineTo x="0" y="21490"/>
                <wp:lineTo x="21488" y="21490"/>
                <wp:lineTo x="21488" y="0"/>
                <wp:lineTo x="0" y="0"/>
              </wp:wrapPolygon>
            </wp:wrapTight>
            <wp:docPr id="82744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2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4A1F771" wp14:editId="1AFC400B">
            <wp:simplePos x="0" y="0"/>
            <wp:positionH relativeFrom="column">
              <wp:posOffset>3356989</wp:posOffset>
            </wp:positionH>
            <wp:positionV relativeFrom="paragraph">
              <wp:posOffset>597</wp:posOffset>
            </wp:positionV>
            <wp:extent cx="2700649" cy="3600000"/>
            <wp:effectExtent l="0" t="0" r="5080" b="635"/>
            <wp:wrapTight wrapText="bothSides">
              <wp:wrapPolygon edited="0">
                <wp:start x="0" y="0"/>
                <wp:lineTo x="0" y="21490"/>
                <wp:lineTo x="21488" y="21490"/>
                <wp:lineTo x="21488" y="0"/>
                <wp:lineTo x="0" y="0"/>
              </wp:wrapPolygon>
            </wp:wrapTight>
            <wp:docPr id="174849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649"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9F662A" w14:textId="759A086A" w:rsidR="00EE6D86" w:rsidRDefault="00EE6D86" w:rsidP="000050ED">
      <w:pPr>
        <w:rPr>
          <w:rFonts w:ascii="Times New Roman" w:hAnsi="Times New Roman" w:cs="Times New Roman"/>
          <w:b/>
          <w:sz w:val="24"/>
          <w:szCs w:val="24"/>
        </w:rPr>
      </w:pPr>
    </w:p>
    <w:p w14:paraId="7F47835C" w14:textId="5AB4FFCE" w:rsidR="00EE6D86" w:rsidRPr="000050ED" w:rsidRDefault="00EE6D86" w:rsidP="000050ED">
      <w:pPr>
        <w:rPr>
          <w:rFonts w:ascii="Times New Roman" w:hAnsi="Times New Roman" w:cs="Times New Roman"/>
          <w:b/>
          <w:sz w:val="24"/>
          <w:szCs w:val="24"/>
        </w:rPr>
      </w:pPr>
    </w:p>
    <w:p w14:paraId="69E6A314" w14:textId="77777777" w:rsidR="00EE6D86" w:rsidRDefault="00EE6D86" w:rsidP="00EE6D86">
      <w:pPr>
        <w:rPr>
          <w:rFonts w:ascii="Times New Roman" w:hAnsi="Times New Roman" w:cs="Times New Roman"/>
          <w:b/>
          <w:sz w:val="24"/>
          <w:szCs w:val="24"/>
        </w:rPr>
      </w:pPr>
    </w:p>
    <w:p w14:paraId="58A8919A" w14:textId="77777777" w:rsidR="00EE6D86" w:rsidRDefault="00EE6D86" w:rsidP="00EE6D86">
      <w:pPr>
        <w:rPr>
          <w:rFonts w:ascii="Times New Roman" w:hAnsi="Times New Roman" w:cs="Times New Roman"/>
          <w:b/>
          <w:sz w:val="24"/>
          <w:szCs w:val="24"/>
        </w:rPr>
      </w:pPr>
    </w:p>
    <w:p w14:paraId="0C3FB203" w14:textId="77777777" w:rsidR="00EE6D86" w:rsidRDefault="00EE6D86" w:rsidP="00EE6D86">
      <w:pPr>
        <w:rPr>
          <w:rFonts w:ascii="Times New Roman" w:hAnsi="Times New Roman" w:cs="Times New Roman"/>
          <w:b/>
          <w:sz w:val="24"/>
          <w:szCs w:val="24"/>
        </w:rPr>
      </w:pPr>
    </w:p>
    <w:p w14:paraId="55BAB3AF" w14:textId="77777777" w:rsidR="00EE6D86" w:rsidRDefault="00EE6D86" w:rsidP="00EE6D86">
      <w:pPr>
        <w:rPr>
          <w:rFonts w:ascii="Times New Roman" w:hAnsi="Times New Roman" w:cs="Times New Roman"/>
          <w:b/>
          <w:sz w:val="24"/>
          <w:szCs w:val="24"/>
        </w:rPr>
      </w:pPr>
    </w:p>
    <w:p w14:paraId="76AAAB04" w14:textId="77777777" w:rsidR="00EE6D86" w:rsidRDefault="00EE6D86" w:rsidP="00EE6D86">
      <w:pPr>
        <w:rPr>
          <w:rFonts w:ascii="Times New Roman" w:hAnsi="Times New Roman" w:cs="Times New Roman"/>
          <w:b/>
          <w:sz w:val="24"/>
          <w:szCs w:val="24"/>
        </w:rPr>
      </w:pPr>
    </w:p>
    <w:p w14:paraId="367BC63A" w14:textId="77777777" w:rsidR="00EE6D86" w:rsidRDefault="00EE6D86" w:rsidP="00EE6D86">
      <w:pPr>
        <w:rPr>
          <w:rFonts w:ascii="Times New Roman" w:hAnsi="Times New Roman" w:cs="Times New Roman"/>
          <w:b/>
          <w:sz w:val="24"/>
          <w:szCs w:val="24"/>
        </w:rPr>
      </w:pPr>
    </w:p>
    <w:p w14:paraId="03859ABB" w14:textId="77777777" w:rsidR="00EE6D86" w:rsidRDefault="00EE6D86" w:rsidP="00EE6D86">
      <w:pPr>
        <w:rPr>
          <w:rFonts w:ascii="Times New Roman" w:hAnsi="Times New Roman" w:cs="Times New Roman"/>
          <w:b/>
          <w:sz w:val="24"/>
          <w:szCs w:val="24"/>
        </w:rPr>
      </w:pPr>
    </w:p>
    <w:p w14:paraId="505793EE" w14:textId="77777777" w:rsidR="00EE6D86" w:rsidRDefault="00EE6D86" w:rsidP="00EE6D86">
      <w:pPr>
        <w:rPr>
          <w:rFonts w:ascii="Times New Roman" w:hAnsi="Times New Roman" w:cs="Times New Roman"/>
          <w:b/>
          <w:sz w:val="24"/>
          <w:szCs w:val="24"/>
        </w:rPr>
      </w:pPr>
    </w:p>
    <w:p w14:paraId="18016180" w14:textId="77777777" w:rsidR="00EE6D86" w:rsidRDefault="00EE6D86" w:rsidP="00EE6D86">
      <w:pPr>
        <w:rPr>
          <w:rFonts w:ascii="Times New Roman" w:hAnsi="Times New Roman" w:cs="Times New Roman"/>
          <w:b/>
          <w:sz w:val="24"/>
          <w:szCs w:val="24"/>
        </w:rPr>
      </w:pPr>
    </w:p>
    <w:p w14:paraId="71CA615B" w14:textId="77777777" w:rsidR="00EE6D86" w:rsidRDefault="00EE6D86" w:rsidP="00EE6D86">
      <w:pPr>
        <w:rPr>
          <w:rFonts w:ascii="Times New Roman" w:hAnsi="Times New Roman" w:cs="Times New Roman"/>
          <w:b/>
          <w:sz w:val="24"/>
          <w:szCs w:val="24"/>
        </w:rPr>
      </w:pPr>
    </w:p>
    <w:p w14:paraId="05967D67" w14:textId="77777777" w:rsidR="00EE6D86" w:rsidRDefault="00EE6D86" w:rsidP="00EE6D86">
      <w:pPr>
        <w:rPr>
          <w:rFonts w:ascii="Times New Roman" w:hAnsi="Times New Roman" w:cs="Times New Roman"/>
          <w:b/>
          <w:sz w:val="24"/>
          <w:szCs w:val="24"/>
        </w:rPr>
      </w:pPr>
    </w:p>
    <w:p w14:paraId="62FF1224" w14:textId="5BFDC6A5" w:rsidR="00D33882" w:rsidRDefault="00D23807" w:rsidP="00EE6D86">
      <w:pPr>
        <w:pStyle w:val="ListParagraph"/>
        <w:numPr>
          <w:ilvl w:val="0"/>
          <w:numId w:val="3"/>
        </w:numPr>
        <w:rPr>
          <w:rFonts w:ascii="Times New Roman" w:hAnsi="Times New Roman" w:cs="Times New Roman"/>
          <w:b/>
          <w:sz w:val="28"/>
          <w:szCs w:val="28"/>
        </w:rPr>
      </w:pPr>
      <w:r w:rsidRPr="00EE6D86">
        <w:rPr>
          <w:rFonts w:ascii="Times New Roman" w:hAnsi="Times New Roman" w:cs="Times New Roman"/>
          <w:b/>
          <w:sz w:val="28"/>
          <w:szCs w:val="28"/>
        </w:rPr>
        <w:t xml:space="preserve">COMSOL </w:t>
      </w:r>
    </w:p>
    <w:p w14:paraId="5604F2C6" w14:textId="77777777" w:rsidR="00EE6D86" w:rsidRDefault="00EE6D86" w:rsidP="00EE6D86">
      <w:pPr>
        <w:rPr>
          <w:rFonts w:ascii="Times New Roman" w:hAnsi="Times New Roman" w:cs="Times New Roman"/>
          <w:b/>
          <w:sz w:val="28"/>
          <w:szCs w:val="28"/>
        </w:rPr>
      </w:pPr>
    </w:p>
    <w:p w14:paraId="47780925" w14:textId="018DBCF4" w:rsidR="00EE6D86" w:rsidRPr="00EE456E" w:rsidRDefault="00EE6D86" w:rsidP="00EE456E">
      <w:pPr>
        <w:pStyle w:val="ListParagraph"/>
        <w:numPr>
          <w:ilvl w:val="0"/>
          <w:numId w:val="4"/>
        </w:numPr>
        <w:rPr>
          <w:rFonts w:ascii="Times New Roman" w:hAnsi="Times New Roman" w:cs="Times New Roman"/>
          <w:bCs/>
          <w:sz w:val="24"/>
          <w:szCs w:val="24"/>
        </w:rPr>
      </w:pPr>
      <w:r w:rsidRPr="00EE456E">
        <w:rPr>
          <w:rFonts w:ascii="Times New Roman" w:hAnsi="Times New Roman" w:cs="Times New Roman"/>
          <w:bCs/>
          <w:sz w:val="24"/>
          <w:szCs w:val="24"/>
        </w:rPr>
        <w:t>Open COMSOL version 5.6 application</w:t>
      </w:r>
      <w:r w:rsidR="00EE456E" w:rsidRPr="00EE456E">
        <w:rPr>
          <w:rFonts w:ascii="Times New Roman" w:hAnsi="Times New Roman" w:cs="Times New Roman"/>
          <w:bCs/>
          <w:sz w:val="24"/>
          <w:szCs w:val="24"/>
        </w:rPr>
        <w:t xml:space="preserve"> and then </w:t>
      </w:r>
      <w:r w:rsidR="00EE456E">
        <w:rPr>
          <w:rFonts w:ascii="Times New Roman" w:hAnsi="Times New Roman" w:cs="Times New Roman"/>
          <w:bCs/>
          <w:sz w:val="24"/>
          <w:szCs w:val="24"/>
        </w:rPr>
        <w:t>s</w:t>
      </w:r>
      <w:r w:rsidR="00EE456E" w:rsidRPr="00EE456E">
        <w:rPr>
          <w:rFonts w:ascii="Times New Roman" w:hAnsi="Times New Roman" w:cs="Times New Roman"/>
          <w:bCs/>
          <w:sz w:val="24"/>
          <w:szCs w:val="24"/>
        </w:rPr>
        <w:t>elect Model Wizard</w:t>
      </w:r>
    </w:p>
    <w:p w14:paraId="49D50BC0" w14:textId="154AE455" w:rsidR="00EE6D86" w:rsidRDefault="00EE6D86" w:rsidP="00EE6D86">
      <w:pPr>
        <w:rPr>
          <w:rFonts w:ascii="Times New Roman" w:hAnsi="Times New Roman" w:cs="Times New Roman"/>
          <w:bCs/>
          <w:sz w:val="28"/>
          <w:szCs w:val="28"/>
        </w:rPr>
      </w:pPr>
      <w:r w:rsidRPr="00EE6D86">
        <w:rPr>
          <w:rFonts w:ascii="Times New Roman" w:hAnsi="Times New Roman" w:cs="Times New Roman"/>
          <w:bCs/>
          <w:noProof/>
          <w:sz w:val="28"/>
          <w:szCs w:val="28"/>
        </w:rPr>
        <w:drawing>
          <wp:inline distT="0" distB="0" distL="0" distR="0" wp14:anchorId="2F278697" wp14:editId="06C82592">
            <wp:extent cx="5943600" cy="3124200"/>
            <wp:effectExtent l="0" t="0" r="0" b="0"/>
            <wp:docPr id="23498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88786" name=""/>
                    <pic:cNvPicPr/>
                  </pic:nvPicPr>
                  <pic:blipFill>
                    <a:blip r:embed="rId14"/>
                    <a:stretch>
                      <a:fillRect/>
                    </a:stretch>
                  </pic:blipFill>
                  <pic:spPr>
                    <a:xfrm>
                      <a:off x="0" y="0"/>
                      <a:ext cx="5943600" cy="3124200"/>
                    </a:xfrm>
                    <a:prstGeom prst="rect">
                      <a:avLst/>
                    </a:prstGeom>
                  </pic:spPr>
                </pic:pic>
              </a:graphicData>
            </a:graphic>
          </wp:inline>
        </w:drawing>
      </w:r>
    </w:p>
    <w:p w14:paraId="63E7A3D4" w14:textId="77777777" w:rsidR="00EE456E" w:rsidRPr="00EE6D86" w:rsidRDefault="00EE456E" w:rsidP="00EE456E">
      <w:pPr>
        <w:pStyle w:val="ListParagraph"/>
        <w:numPr>
          <w:ilvl w:val="0"/>
          <w:numId w:val="4"/>
        </w:numPr>
        <w:rPr>
          <w:rFonts w:ascii="Times New Roman" w:hAnsi="Times New Roman" w:cs="Times New Roman"/>
          <w:bCs/>
          <w:sz w:val="24"/>
          <w:szCs w:val="24"/>
        </w:rPr>
      </w:pPr>
      <w:r w:rsidRPr="00EE6D86">
        <w:rPr>
          <w:rFonts w:ascii="Times New Roman" w:hAnsi="Times New Roman" w:cs="Times New Roman"/>
          <w:bCs/>
          <w:sz w:val="24"/>
          <w:szCs w:val="24"/>
        </w:rPr>
        <w:lastRenderedPageBreak/>
        <w:t>Select 3D in Space dimension</w:t>
      </w:r>
    </w:p>
    <w:p w14:paraId="21088072" w14:textId="2EACD983" w:rsidR="00EE6D86" w:rsidRDefault="00EE6D86" w:rsidP="00EE6D86">
      <w:pPr>
        <w:rPr>
          <w:rFonts w:ascii="Times New Roman" w:hAnsi="Times New Roman" w:cs="Times New Roman"/>
          <w:bCs/>
          <w:sz w:val="28"/>
          <w:szCs w:val="28"/>
        </w:rPr>
      </w:pPr>
      <w:r w:rsidRPr="00EE6D86">
        <w:rPr>
          <w:rFonts w:ascii="Times New Roman" w:hAnsi="Times New Roman" w:cs="Times New Roman"/>
          <w:bCs/>
          <w:noProof/>
          <w:sz w:val="28"/>
          <w:szCs w:val="28"/>
        </w:rPr>
        <w:drawing>
          <wp:inline distT="0" distB="0" distL="0" distR="0" wp14:anchorId="3821432B" wp14:editId="5A6E5230">
            <wp:extent cx="5943600" cy="3133090"/>
            <wp:effectExtent l="0" t="0" r="0" b="0"/>
            <wp:docPr id="81597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0815" name=""/>
                    <pic:cNvPicPr/>
                  </pic:nvPicPr>
                  <pic:blipFill>
                    <a:blip r:embed="rId15"/>
                    <a:stretch>
                      <a:fillRect/>
                    </a:stretch>
                  </pic:blipFill>
                  <pic:spPr>
                    <a:xfrm>
                      <a:off x="0" y="0"/>
                      <a:ext cx="5943600" cy="3133090"/>
                    </a:xfrm>
                    <a:prstGeom prst="rect">
                      <a:avLst/>
                    </a:prstGeom>
                  </pic:spPr>
                </pic:pic>
              </a:graphicData>
            </a:graphic>
          </wp:inline>
        </w:drawing>
      </w:r>
    </w:p>
    <w:p w14:paraId="103A67A7" w14:textId="604B34A4" w:rsidR="00EE6D86" w:rsidRPr="00EE6D86" w:rsidRDefault="00EE456E" w:rsidP="00EE6D86">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Double click on</w:t>
      </w:r>
      <w:r w:rsidR="00EE6D86" w:rsidRPr="00EE6D86">
        <w:rPr>
          <w:rFonts w:ascii="Times New Roman" w:hAnsi="Times New Roman" w:cs="Times New Roman"/>
          <w:bCs/>
          <w:sz w:val="24"/>
          <w:szCs w:val="24"/>
        </w:rPr>
        <w:t xml:space="preserve"> </w:t>
      </w:r>
      <w:r>
        <w:rPr>
          <w:rFonts w:ascii="Times New Roman" w:hAnsi="Times New Roman" w:cs="Times New Roman"/>
          <w:bCs/>
          <w:sz w:val="24"/>
          <w:szCs w:val="24"/>
        </w:rPr>
        <w:t>“Heat transfer</w:t>
      </w:r>
      <w:r w:rsidR="00EE6D86" w:rsidRPr="00EE6D86">
        <w:rPr>
          <w:rFonts w:ascii="Times New Roman" w:hAnsi="Times New Roman" w:cs="Times New Roman"/>
          <w:bCs/>
          <w:sz w:val="24"/>
          <w:szCs w:val="24"/>
        </w:rPr>
        <w:t xml:space="preserve"> in </w:t>
      </w:r>
      <w:r>
        <w:rPr>
          <w:rFonts w:ascii="Times New Roman" w:hAnsi="Times New Roman" w:cs="Times New Roman"/>
          <w:bCs/>
          <w:sz w:val="24"/>
          <w:szCs w:val="24"/>
        </w:rPr>
        <w:t>solids” in physics and click on study</w:t>
      </w:r>
    </w:p>
    <w:p w14:paraId="301FEF02" w14:textId="75614A26" w:rsidR="00EE6D86" w:rsidRPr="00EE6D86" w:rsidRDefault="00EE456E" w:rsidP="00EE6D86">
      <w:pPr>
        <w:rPr>
          <w:rFonts w:ascii="Times New Roman" w:hAnsi="Times New Roman" w:cs="Times New Roman"/>
          <w:bCs/>
          <w:sz w:val="28"/>
          <w:szCs w:val="28"/>
        </w:rPr>
      </w:pPr>
      <w:r w:rsidRPr="00EE456E">
        <w:rPr>
          <w:rFonts w:ascii="Times New Roman" w:hAnsi="Times New Roman" w:cs="Times New Roman"/>
          <w:bCs/>
          <w:noProof/>
          <w:sz w:val="28"/>
          <w:szCs w:val="28"/>
        </w:rPr>
        <w:drawing>
          <wp:inline distT="0" distB="0" distL="0" distR="0" wp14:anchorId="30668F70" wp14:editId="0D25413B">
            <wp:extent cx="5943600" cy="3128645"/>
            <wp:effectExtent l="0" t="0" r="0" b="0"/>
            <wp:docPr id="2609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267" name=""/>
                    <pic:cNvPicPr/>
                  </pic:nvPicPr>
                  <pic:blipFill>
                    <a:blip r:embed="rId16"/>
                    <a:stretch>
                      <a:fillRect/>
                    </a:stretch>
                  </pic:blipFill>
                  <pic:spPr>
                    <a:xfrm>
                      <a:off x="0" y="0"/>
                      <a:ext cx="5943600" cy="3128645"/>
                    </a:xfrm>
                    <a:prstGeom prst="rect">
                      <a:avLst/>
                    </a:prstGeom>
                  </pic:spPr>
                </pic:pic>
              </a:graphicData>
            </a:graphic>
          </wp:inline>
        </w:drawing>
      </w:r>
    </w:p>
    <w:p w14:paraId="1BCB2958" w14:textId="77777777" w:rsidR="00EE6D86" w:rsidRDefault="00EE6D86" w:rsidP="00EE456E">
      <w:pPr>
        <w:rPr>
          <w:rFonts w:ascii="Times New Roman" w:hAnsi="Times New Roman" w:cs="Times New Roman"/>
          <w:b/>
          <w:sz w:val="28"/>
          <w:szCs w:val="28"/>
        </w:rPr>
      </w:pPr>
    </w:p>
    <w:p w14:paraId="70D4DAC8" w14:textId="77777777" w:rsidR="00EE456E" w:rsidRDefault="00EE456E" w:rsidP="00EE456E">
      <w:pPr>
        <w:rPr>
          <w:rFonts w:ascii="Times New Roman" w:hAnsi="Times New Roman" w:cs="Times New Roman"/>
          <w:b/>
          <w:sz w:val="28"/>
          <w:szCs w:val="28"/>
        </w:rPr>
      </w:pPr>
    </w:p>
    <w:p w14:paraId="3AB1226E" w14:textId="77777777" w:rsidR="00EE456E" w:rsidRDefault="00EE456E" w:rsidP="00EE456E">
      <w:pPr>
        <w:rPr>
          <w:rFonts w:ascii="Times New Roman" w:hAnsi="Times New Roman" w:cs="Times New Roman"/>
          <w:b/>
          <w:sz w:val="28"/>
          <w:szCs w:val="28"/>
        </w:rPr>
      </w:pPr>
    </w:p>
    <w:p w14:paraId="090F381B" w14:textId="776F0F7A" w:rsidR="00EE456E" w:rsidRPr="00EE456E" w:rsidRDefault="00EE456E" w:rsidP="00EE456E">
      <w:pPr>
        <w:pStyle w:val="ListParagraph"/>
        <w:numPr>
          <w:ilvl w:val="0"/>
          <w:numId w:val="4"/>
        </w:numPr>
        <w:rPr>
          <w:rFonts w:ascii="Times New Roman" w:hAnsi="Times New Roman" w:cs="Times New Roman"/>
          <w:b/>
          <w:sz w:val="28"/>
          <w:szCs w:val="28"/>
        </w:rPr>
      </w:pPr>
      <w:r>
        <w:rPr>
          <w:rFonts w:ascii="Times New Roman" w:hAnsi="Times New Roman" w:cs="Times New Roman"/>
          <w:bCs/>
          <w:sz w:val="24"/>
          <w:szCs w:val="24"/>
        </w:rPr>
        <w:lastRenderedPageBreak/>
        <w:t xml:space="preserve">Click on Stationary study and click on done </w:t>
      </w:r>
    </w:p>
    <w:p w14:paraId="150565C1" w14:textId="6F0912D4" w:rsidR="00EE456E" w:rsidRDefault="00EE456E" w:rsidP="00EE456E">
      <w:pPr>
        <w:rPr>
          <w:rFonts w:ascii="Times New Roman" w:hAnsi="Times New Roman" w:cs="Times New Roman"/>
          <w:b/>
          <w:sz w:val="28"/>
          <w:szCs w:val="28"/>
        </w:rPr>
      </w:pPr>
      <w:r w:rsidRPr="00EE456E">
        <w:rPr>
          <w:rFonts w:ascii="Times New Roman" w:hAnsi="Times New Roman" w:cs="Times New Roman"/>
          <w:b/>
          <w:noProof/>
          <w:sz w:val="28"/>
          <w:szCs w:val="28"/>
        </w:rPr>
        <w:drawing>
          <wp:inline distT="0" distB="0" distL="0" distR="0" wp14:anchorId="4A243225" wp14:editId="7E5E6885">
            <wp:extent cx="5943600" cy="3124200"/>
            <wp:effectExtent l="0" t="0" r="0" b="0"/>
            <wp:docPr id="174122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29940" name=""/>
                    <pic:cNvPicPr/>
                  </pic:nvPicPr>
                  <pic:blipFill>
                    <a:blip r:embed="rId17"/>
                    <a:stretch>
                      <a:fillRect/>
                    </a:stretch>
                  </pic:blipFill>
                  <pic:spPr>
                    <a:xfrm>
                      <a:off x="0" y="0"/>
                      <a:ext cx="5943600" cy="3124200"/>
                    </a:xfrm>
                    <a:prstGeom prst="rect">
                      <a:avLst/>
                    </a:prstGeom>
                  </pic:spPr>
                </pic:pic>
              </a:graphicData>
            </a:graphic>
          </wp:inline>
        </w:drawing>
      </w:r>
    </w:p>
    <w:p w14:paraId="7EBAC1BF" w14:textId="28ECE4F7" w:rsidR="00EE456E" w:rsidRDefault="00EE456E" w:rsidP="00EE456E">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Right click on Geometry and select “import”. Under file name select the “browse” and select the 3D file and the click on “import”.  </w:t>
      </w:r>
    </w:p>
    <w:p w14:paraId="4E78B954" w14:textId="1D8B40F1" w:rsidR="00EE456E" w:rsidRPr="00EE456E" w:rsidRDefault="00EE456E" w:rsidP="00EE456E">
      <w:pPr>
        <w:rPr>
          <w:rFonts w:ascii="Times New Roman" w:hAnsi="Times New Roman" w:cs="Times New Roman"/>
          <w:bCs/>
          <w:sz w:val="24"/>
          <w:szCs w:val="24"/>
        </w:rPr>
      </w:pPr>
      <w:r w:rsidRPr="00EE456E">
        <w:rPr>
          <w:rFonts w:ascii="Times New Roman" w:hAnsi="Times New Roman" w:cs="Times New Roman"/>
          <w:bCs/>
          <w:noProof/>
          <w:sz w:val="24"/>
          <w:szCs w:val="24"/>
        </w:rPr>
        <w:drawing>
          <wp:inline distT="0" distB="0" distL="0" distR="0" wp14:anchorId="0247154D" wp14:editId="5DD852B0">
            <wp:extent cx="5943600" cy="3133090"/>
            <wp:effectExtent l="0" t="0" r="0" b="0"/>
            <wp:docPr id="64576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68910" name=""/>
                    <pic:cNvPicPr/>
                  </pic:nvPicPr>
                  <pic:blipFill>
                    <a:blip r:embed="rId18"/>
                    <a:stretch>
                      <a:fillRect/>
                    </a:stretch>
                  </pic:blipFill>
                  <pic:spPr>
                    <a:xfrm>
                      <a:off x="0" y="0"/>
                      <a:ext cx="5943600" cy="3133090"/>
                    </a:xfrm>
                    <a:prstGeom prst="rect">
                      <a:avLst/>
                    </a:prstGeom>
                  </pic:spPr>
                </pic:pic>
              </a:graphicData>
            </a:graphic>
          </wp:inline>
        </w:drawing>
      </w:r>
    </w:p>
    <w:p w14:paraId="02B4DE7F" w14:textId="6E14E108" w:rsidR="00EE456E" w:rsidRDefault="00EE456E" w:rsidP="00EE456E">
      <w:pPr>
        <w:rPr>
          <w:rFonts w:ascii="Times New Roman" w:hAnsi="Times New Roman" w:cs="Times New Roman"/>
          <w:b/>
          <w:sz w:val="28"/>
          <w:szCs w:val="28"/>
        </w:rPr>
      </w:pPr>
      <w:r w:rsidRPr="00EE456E">
        <w:rPr>
          <w:rFonts w:ascii="Times New Roman" w:hAnsi="Times New Roman" w:cs="Times New Roman"/>
          <w:b/>
          <w:noProof/>
          <w:sz w:val="28"/>
          <w:szCs w:val="28"/>
        </w:rPr>
        <w:lastRenderedPageBreak/>
        <w:drawing>
          <wp:inline distT="0" distB="0" distL="0" distR="0" wp14:anchorId="3209E2D9" wp14:editId="1CF051A7">
            <wp:extent cx="5943600" cy="3136900"/>
            <wp:effectExtent l="0" t="0" r="0" b="6350"/>
            <wp:docPr id="97653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38029" name=""/>
                    <pic:cNvPicPr/>
                  </pic:nvPicPr>
                  <pic:blipFill>
                    <a:blip r:embed="rId19"/>
                    <a:stretch>
                      <a:fillRect/>
                    </a:stretch>
                  </pic:blipFill>
                  <pic:spPr>
                    <a:xfrm>
                      <a:off x="0" y="0"/>
                      <a:ext cx="5943600" cy="3136900"/>
                    </a:xfrm>
                    <a:prstGeom prst="rect">
                      <a:avLst/>
                    </a:prstGeom>
                  </pic:spPr>
                </pic:pic>
              </a:graphicData>
            </a:graphic>
          </wp:inline>
        </w:drawing>
      </w:r>
    </w:p>
    <w:p w14:paraId="488F0A54" w14:textId="2A10EDC4" w:rsidR="00476357" w:rsidRPr="00476357" w:rsidRDefault="00476357" w:rsidP="00EE456E">
      <w:pPr>
        <w:pStyle w:val="ListParagraph"/>
        <w:numPr>
          <w:ilvl w:val="0"/>
          <w:numId w:val="4"/>
        </w:numPr>
        <w:rPr>
          <w:rFonts w:ascii="Times New Roman" w:hAnsi="Times New Roman" w:cs="Times New Roman"/>
          <w:b/>
          <w:sz w:val="28"/>
          <w:szCs w:val="28"/>
        </w:rPr>
      </w:pPr>
      <w:r>
        <w:rPr>
          <w:rFonts w:ascii="Times New Roman" w:hAnsi="Times New Roman" w:cs="Times New Roman"/>
          <w:bCs/>
          <w:sz w:val="24"/>
          <w:szCs w:val="24"/>
        </w:rPr>
        <w:t>After import, right click on “materials” and select “add material from library”. Search for plastic and double click on “Acrylic Plastic”</w:t>
      </w:r>
    </w:p>
    <w:p w14:paraId="04AE3DD4" w14:textId="18E68807" w:rsidR="00476357" w:rsidRDefault="00476357" w:rsidP="00EE456E">
      <w:pPr>
        <w:rPr>
          <w:rFonts w:ascii="Times New Roman" w:hAnsi="Times New Roman" w:cs="Times New Roman"/>
          <w:b/>
          <w:sz w:val="28"/>
          <w:szCs w:val="28"/>
        </w:rPr>
      </w:pPr>
      <w:r w:rsidRPr="00476357">
        <w:rPr>
          <w:rFonts w:ascii="Times New Roman" w:hAnsi="Times New Roman" w:cs="Times New Roman"/>
          <w:b/>
          <w:noProof/>
          <w:sz w:val="28"/>
          <w:szCs w:val="28"/>
        </w:rPr>
        <w:drawing>
          <wp:inline distT="0" distB="0" distL="0" distR="0" wp14:anchorId="5EFD34C1" wp14:editId="6A0B0282">
            <wp:extent cx="5943600" cy="3136900"/>
            <wp:effectExtent l="0" t="0" r="0" b="6350"/>
            <wp:docPr id="178523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33768" name=""/>
                    <pic:cNvPicPr/>
                  </pic:nvPicPr>
                  <pic:blipFill>
                    <a:blip r:embed="rId20"/>
                    <a:stretch>
                      <a:fillRect/>
                    </a:stretch>
                  </pic:blipFill>
                  <pic:spPr>
                    <a:xfrm>
                      <a:off x="0" y="0"/>
                      <a:ext cx="5943600" cy="3136900"/>
                    </a:xfrm>
                    <a:prstGeom prst="rect">
                      <a:avLst/>
                    </a:prstGeom>
                  </pic:spPr>
                </pic:pic>
              </a:graphicData>
            </a:graphic>
          </wp:inline>
        </w:drawing>
      </w:r>
    </w:p>
    <w:p w14:paraId="7D360947" w14:textId="6E686B9C" w:rsidR="00476357" w:rsidRPr="00476357" w:rsidRDefault="00476357" w:rsidP="00476357">
      <w:pPr>
        <w:pStyle w:val="ListParagraph"/>
        <w:numPr>
          <w:ilvl w:val="0"/>
          <w:numId w:val="4"/>
        </w:numPr>
        <w:rPr>
          <w:rFonts w:ascii="Times New Roman" w:hAnsi="Times New Roman" w:cs="Times New Roman"/>
          <w:b/>
          <w:sz w:val="28"/>
          <w:szCs w:val="28"/>
        </w:rPr>
      </w:pPr>
      <w:r>
        <w:rPr>
          <w:rFonts w:ascii="Times New Roman" w:hAnsi="Times New Roman" w:cs="Times New Roman"/>
          <w:bCs/>
          <w:sz w:val="24"/>
          <w:szCs w:val="24"/>
        </w:rPr>
        <w:t xml:space="preserve">Right click on “Heat transfer in solids” and select “Temperature”. Define temperature as </w:t>
      </w:r>
      <w:r w:rsidRPr="00476357">
        <w:rPr>
          <w:rFonts w:ascii="Times New Roman" w:hAnsi="Times New Roman" w:cs="Times New Roman"/>
          <w:bCs/>
          <w:sz w:val="24"/>
          <w:szCs w:val="24"/>
        </w:rPr>
        <w:t>353.15</w:t>
      </w:r>
      <w:r>
        <w:rPr>
          <w:rFonts w:ascii="Times New Roman" w:hAnsi="Times New Roman" w:cs="Times New Roman"/>
          <w:bCs/>
          <w:sz w:val="24"/>
          <w:szCs w:val="24"/>
        </w:rPr>
        <w:t xml:space="preserve">K and select the part where the maximum temperature reaches. Similarly also select for minimum temperature of  </w:t>
      </w:r>
      <w:r w:rsidR="005A07A5" w:rsidRPr="005A07A5">
        <w:rPr>
          <w:rFonts w:ascii="Times New Roman" w:hAnsi="Times New Roman" w:cs="Times New Roman"/>
          <w:bCs/>
          <w:sz w:val="24"/>
          <w:szCs w:val="24"/>
        </w:rPr>
        <w:t>303.15</w:t>
      </w:r>
    </w:p>
    <w:p w14:paraId="26C89108" w14:textId="1CF64331" w:rsidR="00476357" w:rsidRDefault="00476357" w:rsidP="00476357">
      <w:pPr>
        <w:rPr>
          <w:rFonts w:ascii="Times New Roman" w:hAnsi="Times New Roman" w:cs="Times New Roman"/>
          <w:b/>
          <w:sz w:val="28"/>
          <w:szCs w:val="28"/>
        </w:rPr>
      </w:pPr>
      <w:r w:rsidRPr="00476357">
        <w:rPr>
          <w:rFonts w:ascii="Times New Roman" w:hAnsi="Times New Roman" w:cs="Times New Roman"/>
          <w:b/>
          <w:noProof/>
          <w:sz w:val="28"/>
          <w:szCs w:val="28"/>
        </w:rPr>
        <w:lastRenderedPageBreak/>
        <w:drawing>
          <wp:inline distT="0" distB="0" distL="0" distR="0" wp14:anchorId="2E7C601B" wp14:editId="7392B5F5">
            <wp:extent cx="5943600" cy="3124200"/>
            <wp:effectExtent l="0" t="0" r="0" b="0"/>
            <wp:docPr id="16599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96483" name=""/>
                    <pic:cNvPicPr/>
                  </pic:nvPicPr>
                  <pic:blipFill>
                    <a:blip r:embed="rId21"/>
                    <a:stretch>
                      <a:fillRect/>
                    </a:stretch>
                  </pic:blipFill>
                  <pic:spPr>
                    <a:xfrm>
                      <a:off x="0" y="0"/>
                      <a:ext cx="5943600" cy="3124200"/>
                    </a:xfrm>
                    <a:prstGeom prst="rect">
                      <a:avLst/>
                    </a:prstGeom>
                  </pic:spPr>
                </pic:pic>
              </a:graphicData>
            </a:graphic>
          </wp:inline>
        </w:drawing>
      </w:r>
    </w:p>
    <w:p w14:paraId="37AAFA6D" w14:textId="5EBA7C5E" w:rsidR="00476357" w:rsidRPr="005A07A5" w:rsidRDefault="005A07A5" w:rsidP="00476357">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Select “Mesh” and click on “Build All”</w:t>
      </w:r>
    </w:p>
    <w:p w14:paraId="3E62844B" w14:textId="6A97B533" w:rsidR="00476357" w:rsidRDefault="005A07A5" w:rsidP="00476357">
      <w:pPr>
        <w:rPr>
          <w:rFonts w:ascii="Times New Roman" w:hAnsi="Times New Roman" w:cs="Times New Roman"/>
          <w:bCs/>
          <w:sz w:val="24"/>
          <w:szCs w:val="24"/>
        </w:rPr>
      </w:pPr>
      <w:r w:rsidRPr="005A07A5">
        <w:rPr>
          <w:rFonts w:ascii="Times New Roman" w:hAnsi="Times New Roman" w:cs="Times New Roman"/>
          <w:bCs/>
          <w:noProof/>
          <w:sz w:val="24"/>
          <w:szCs w:val="24"/>
        </w:rPr>
        <w:drawing>
          <wp:inline distT="0" distB="0" distL="0" distR="0" wp14:anchorId="590F4CC7" wp14:editId="057C737F">
            <wp:extent cx="5943600" cy="3148330"/>
            <wp:effectExtent l="0" t="0" r="0" b="0"/>
            <wp:docPr id="20296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935" name=""/>
                    <pic:cNvPicPr/>
                  </pic:nvPicPr>
                  <pic:blipFill>
                    <a:blip r:embed="rId22"/>
                    <a:stretch>
                      <a:fillRect/>
                    </a:stretch>
                  </pic:blipFill>
                  <pic:spPr>
                    <a:xfrm>
                      <a:off x="0" y="0"/>
                      <a:ext cx="5943600" cy="3148330"/>
                    </a:xfrm>
                    <a:prstGeom prst="rect">
                      <a:avLst/>
                    </a:prstGeom>
                  </pic:spPr>
                </pic:pic>
              </a:graphicData>
            </a:graphic>
          </wp:inline>
        </w:drawing>
      </w:r>
    </w:p>
    <w:p w14:paraId="377B6E83" w14:textId="0B41B515" w:rsidR="00476357" w:rsidRDefault="005A07A5" w:rsidP="005A07A5">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Select “Study 1” and then click on “Compute” </w:t>
      </w:r>
    </w:p>
    <w:p w14:paraId="2EA28B16" w14:textId="70BE7159" w:rsidR="005A07A5" w:rsidRPr="005A07A5" w:rsidRDefault="005A07A5" w:rsidP="005A07A5">
      <w:pPr>
        <w:rPr>
          <w:rFonts w:ascii="Times New Roman" w:hAnsi="Times New Roman" w:cs="Times New Roman"/>
          <w:bCs/>
          <w:sz w:val="24"/>
          <w:szCs w:val="24"/>
        </w:rPr>
      </w:pPr>
      <w:r w:rsidRPr="005A07A5">
        <w:rPr>
          <w:rFonts w:ascii="Times New Roman" w:hAnsi="Times New Roman" w:cs="Times New Roman"/>
          <w:bCs/>
          <w:noProof/>
          <w:sz w:val="24"/>
          <w:szCs w:val="24"/>
        </w:rPr>
        <w:lastRenderedPageBreak/>
        <w:drawing>
          <wp:inline distT="0" distB="0" distL="0" distR="0" wp14:anchorId="550F66C1" wp14:editId="742D7DE4">
            <wp:extent cx="5943600" cy="3151505"/>
            <wp:effectExtent l="0" t="0" r="0" b="0"/>
            <wp:docPr id="133077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72506" name=""/>
                    <pic:cNvPicPr/>
                  </pic:nvPicPr>
                  <pic:blipFill>
                    <a:blip r:embed="rId23"/>
                    <a:stretch>
                      <a:fillRect/>
                    </a:stretch>
                  </pic:blipFill>
                  <pic:spPr>
                    <a:xfrm>
                      <a:off x="0" y="0"/>
                      <a:ext cx="5943600" cy="3151505"/>
                    </a:xfrm>
                    <a:prstGeom prst="rect">
                      <a:avLst/>
                    </a:prstGeom>
                  </pic:spPr>
                </pic:pic>
              </a:graphicData>
            </a:graphic>
          </wp:inline>
        </w:drawing>
      </w:r>
    </w:p>
    <w:p w14:paraId="0937670D" w14:textId="77777777" w:rsidR="00476357" w:rsidRPr="00476357" w:rsidRDefault="00476357" w:rsidP="00476357">
      <w:pPr>
        <w:rPr>
          <w:rFonts w:ascii="Times New Roman" w:hAnsi="Times New Roman" w:cs="Times New Roman"/>
          <w:bCs/>
          <w:sz w:val="24"/>
          <w:szCs w:val="24"/>
        </w:rPr>
      </w:pPr>
    </w:p>
    <w:p w14:paraId="3ADBC1AB" w14:textId="45AFD77F" w:rsidR="005A07A5" w:rsidRPr="005A07A5" w:rsidRDefault="00D33882" w:rsidP="005A07A5">
      <w:pPr>
        <w:pStyle w:val="ListParagraph"/>
        <w:numPr>
          <w:ilvl w:val="0"/>
          <w:numId w:val="3"/>
        </w:numPr>
        <w:rPr>
          <w:rFonts w:ascii="Times New Roman" w:hAnsi="Times New Roman" w:cs="Times New Roman"/>
          <w:b/>
          <w:sz w:val="32"/>
          <w:szCs w:val="32"/>
        </w:rPr>
      </w:pPr>
      <w:r w:rsidRPr="005A07A5">
        <w:rPr>
          <w:rFonts w:ascii="Times New Roman" w:hAnsi="Times New Roman" w:cs="Times New Roman"/>
          <w:b/>
          <w:sz w:val="28"/>
          <w:szCs w:val="28"/>
        </w:rPr>
        <w:t xml:space="preserve">Bio amp Suite </w:t>
      </w:r>
    </w:p>
    <w:p w14:paraId="20E12C8D" w14:textId="77777777" w:rsidR="005A07A5" w:rsidRPr="005A07A5" w:rsidRDefault="005A07A5" w:rsidP="005A07A5">
      <w:pPr>
        <w:pStyle w:val="ListParagraph"/>
        <w:rPr>
          <w:rFonts w:ascii="Times New Roman" w:hAnsi="Times New Roman" w:cs="Times New Roman"/>
          <w:b/>
          <w:sz w:val="24"/>
          <w:szCs w:val="24"/>
        </w:rPr>
      </w:pPr>
    </w:p>
    <w:p w14:paraId="6CB17BC9" w14:textId="2B0E8CDE" w:rsidR="005A07A5" w:rsidRDefault="005A07A5" w:rsidP="005A07A5">
      <w:pPr>
        <w:pStyle w:val="ListParagraph"/>
        <w:numPr>
          <w:ilvl w:val="0"/>
          <w:numId w:val="4"/>
        </w:numPr>
        <w:rPr>
          <w:rFonts w:ascii="Times New Roman" w:hAnsi="Times New Roman" w:cs="Times New Roman"/>
          <w:bCs/>
          <w:sz w:val="24"/>
          <w:szCs w:val="24"/>
        </w:rPr>
      </w:pPr>
      <w:r w:rsidRPr="005A07A5">
        <w:rPr>
          <w:rFonts w:ascii="Times New Roman" w:hAnsi="Times New Roman" w:cs="Times New Roman"/>
          <w:bCs/>
          <w:sz w:val="24"/>
          <w:szCs w:val="24"/>
        </w:rPr>
        <w:t>Open “Arduino IDE”</w:t>
      </w:r>
      <w:r>
        <w:rPr>
          <w:rFonts w:ascii="Times New Roman" w:hAnsi="Times New Roman" w:cs="Times New Roman"/>
          <w:bCs/>
          <w:sz w:val="24"/>
          <w:szCs w:val="24"/>
        </w:rPr>
        <w:t xml:space="preserve"> and upload the basic code, the code is available in “Upside down lab”. Code link: </w:t>
      </w:r>
      <w:r w:rsidRPr="005A07A5">
        <w:t xml:space="preserve"> </w:t>
      </w:r>
      <w:hyperlink r:id="rId24" w:history="1">
        <w:r w:rsidRPr="00CB0B36">
          <w:rPr>
            <w:rStyle w:val="Hyperlink"/>
            <w:rFonts w:ascii="Times New Roman" w:hAnsi="Times New Roman" w:cs="Times New Roman"/>
            <w:bCs/>
            <w:sz w:val="24"/>
            <w:szCs w:val="24"/>
          </w:rPr>
          <w:t>https://github.com/upsidedownlabs/Muscle-BioAmp-Candy</w:t>
        </w:r>
      </w:hyperlink>
    </w:p>
    <w:p w14:paraId="2B3D6F6B" w14:textId="3E091A39" w:rsidR="00CF1BB1" w:rsidRPr="00CF1BB1" w:rsidRDefault="00CF1BB1" w:rsidP="00CF1BB1">
      <w:pPr>
        <w:rPr>
          <w:rFonts w:ascii="Times New Roman" w:hAnsi="Times New Roman" w:cs="Times New Roman"/>
          <w:bCs/>
          <w:sz w:val="24"/>
          <w:szCs w:val="24"/>
        </w:rPr>
      </w:pPr>
      <w:r w:rsidRPr="00CF1BB1">
        <w:rPr>
          <w:rFonts w:ascii="Times New Roman" w:hAnsi="Times New Roman" w:cs="Times New Roman"/>
          <w:bCs/>
          <w:noProof/>
          <w:sz w:val="24"/>
          <w:szCs w:val="24"/>
        </w:rPr>
        <w:drawing>
          <wp:inline distT="0" distB="0" distL="0" distR="0" wp14:anchorId="7E3FDCE9" wp14:editId="3AF59720">
            <wp:extent cx="5943600" cy="3148330"/>
            <wp:effectExtent l="0" t="0" r="0" b="0"/>
            <wp:docPr id="31664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42182" name=""/>
                    <pic:cNvPicPr/>
                  </pic:nvPicPr>
                  <pic:blipFill>
                    <a:blip r:embed="rId25"/>
                    <a:stretch>
                      <a:fillRect/>
                    </a:stretch>
                  </pic:blipFill>
                  <pic:spPr>
                    <a:xfrm>
                      <a:off x="0" y="0"/>
                      <a:ext cx="5943600" cy="3148330"/>
                    </a:xfrm>
                    <a:prstGeom prst="rect">
                      <a:avLst/>
                    </a:prstGeom>
                  </pic:spPr>
                </pic:pic>
              </a:graphicData>
            </a:graphic>
          </wp:inline>
        </w:drawing>
      </w:r>
    </w:p>
    <w:p w14:paraId="140E7C24" w14:textId="2F169D8F" w:rsidR="00CF1BB1" w:rsidRDefault="00CF1BB1" w:rsidP="00CF1BB1">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Upload the code to Arduino board and connect A0 pin to output of Bio-amp </w:t>
      </w:r>
      <w:r w:rsidRPr="00CF1BB1">
        <w:rPr>
          <w:rFonts w:ascii="Times New Roman" w:hAnsi="Times New Roman" w:cs="Times New Roman"/>
          <w:bCs/>
          <w:sz w:val="24"/>
          <w:szCs w:val="24"/>
        </w:rPr>
        <w:t xml:space="preserve">suite </w:t>
      </w:r>
      <w:r>
        <w:rPr>
          <w:rFonts w:ascii="Times New Roman" w:hAnsi="Times New Roman" w:cs="Times New Roman"/>
          <w:bCs/>
          <w:sz w:val="24"/>
          <w:szCs w:val="24"/>
        </w:rPr>
        <w:t>and after uploading the open serial plot from tool bar</w:t>
      </w:r>
    </w:p>
    <w:p w14:paraId="6DDBEB88" w14:textId="25000D74" w:rsidR="000050ED" w:rsidRDefault="005C20C3" w:rsidP="005A07A5">
      <w:pPr>
        <w:rPr>
          <w:rFonts w:ascii="Times New Roman" w:hAnsi="Times New Roman" w:cs="Times New Roman"/>
          <w:b/>
          <w:sz w:val="32"/>
          <w:szCs w:val="32"/>
        </w:rPr>
      </w:pPr>
      <w:r w:rsidRPr="005C20C3">
        <w:rPr>
          <w:rFonts w:ascii="Times New Roman" w:hAnsi="Times New Roman" w:cs="Times New Roman"/>
          <w:b/>
          <w:noProof/>
          <w:sz w:val="32"/>
          <w:szCs w:val="32"/>
        </w:rPr>
        <w:lastRenderedPageBreak/>
        <w:drawing>
          <wp:inline distT="0" distB="0" distL="0" distR="0" wp14:anchorId="0E10F090" wp14:editId="0C8BA9D9">
            <wp:extent cx="5943600" cy="3141345"/>
            <wp:effectExtent l="0" t="0" r="0" b="1905"/>
            <wp:docPr id="108950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05063" name=""/>
                    <pic:cNvPicPr/>
                  </pic:nvPicPr>
                  <pic:blipFill>
                    <a:blip r:embed="rId26"/>
                    <a:stretch>
                      <a:fillRect/>
                    </a:stretch>
                  </pic:blipFill>
                  <pic:spPr>
                    <a:xfrm>
                      <a:off x="0" y="0"/>
                      <a:ext cx="5943600" cy="3141345"/>
                    </a:xfrm>
                    <a:prstGeom prst="rect">
                      <a:avLst/>
                    </a:prstGeom>
                  </pic:spPr>
                </pic:pic>
              </a:graphicData>
            </a:graphic>
          </wp:inline>
        </w:drawing>
      </w:r>
    </w:p>
    <w:p w14:paraId="092B9475" w14:textId="45B1D4D2" w:rsidR="005A07A5" w:rsidRPr="005C20C3" w:rsidRDefault="005C20C3" w:rsidP="005C20C3">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Higher peak value indicate the open hand and lower peak value indicate the closed hand</w:t>
      </w:r>
    </w:p>
    <w:sectPr w:rsidR="005A07A5" w:rsidRPr="005C20C3">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FA24A" w14:textId="77777777" w:rsidR="00056EAE" w:rsidRDefault="00056EAE" w:rsidP="007B479F">
      <w:pPr>
        <w:spacing w:after="0" w:line="240" w:lineRule="auto"/>
      </w:pPr>
      <w:r>
        <w:separator/>
      </w:r>
    </w:p>
  </w:endnote>
  <w:endnote w:type="continuationSeparator" w:id="0">
    <w:p w14:paraId="64CAA229" w14:textId="77777777" w:rsidR="00056EAE" w:rsidRDefault="00056EAE" w:rsidP="007B4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FCE67" w14:textId="77777777" w:rsidR="00056EAE" w:rsidRDefault="00056EAE" w:rsidP="007B479F">
      <w:pPr>
        <w:spacing w:after="0" w:line="240" w:lineRule="auto"/>
      </w:pPr>
      <w:r>
        <w:separator/>
      </w:r>
    </w:p>
  </w:footnote>
  <w:footnote w:type="continuationSeparator" w:id="0">
    <w:p w14:paraId="4B8DD367" w14:textId="77777777" w:rsidR="00056EAE" w:rsidRDefault="00056EAE" w:rsidP="007B4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00C5A" w14:textId="77777777" w:rsidR="007B479F" w:rsidRDefault="007B4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55CD3"/>
    <w:multiLevelType w:val="hybridMultilevel"/>
    <w:tmpl w:val="C1C2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34C92"/>
    <w:multiLevelType w:val="hybridMultilevel"/>
    <w:tmpl w:val="AE2A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BA72DD"/>
    <w:multiLevelType w:val="hybridMultilevel"/>
    <w:tmpl w:val="3FBEAC36"/>
    <w:lvl w:ilvl="0" w:tplc="7E2AAF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FF3D8F"/>
    <w:multiLevelType w:val="hybridMultilevel"/>
    <w:tmpl w:val="09C62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086597">
    <w:abstractNumId w:val="0"/>
  </w:num>
  <w:num w:numId="2" w16cid:durableId="1545436419">
    <w:abstractNumId w:val="1"/>
  </w:num>
  <w:num w:numId="3" w16cid:durableId="1377898311">
    <w:abstractNumId w:val="2"/>
  </w:num>
  <w:num w:numId="4" w16cid:durableId="1071075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E37"/>
    <w:rsid w:val="000050ED"/>
    <w:rsid w:val="00056EAE"/>
    <w:rsid w:val="00282C07"/>
    <w:rsid w:val="00310D96"/>
    <w:rsid w:val="00351467"/>
    <w:rsid w:val="003F1543"/>
    <w:rsid w:val="00421F5E"/>
    <w:rsid w:val="00476357"/>
    <w:rsid w:val="005A07A5"/>
    <w:rsid w:val="005C20C3"/>
    <w:rsid w:val="00755C68"/>
    <w:rsid w:val="007A265F"/>
    <w:rsid w:val="007B479F"/>
    <w:rsid w:val="008319D2"/>
    <w:rsid w:val="008833BA"/>
    <w:rsid w:val="008B1F0D"/>
    <w:rsid w:val="00A45CB3"/>
    <w:rsid w:val="00B71DFA"/>
    <w:rsid w:val="00B90DBE"/>
    <w:rsid w:val="00BD43ED"/>
    <w:rsid w:val="00BE356D"/>
    <w:rsid w:val="00C25A2B"/>
    <w:rsid w:val="00C973F7"/>
    <w:rsid w:val="00CF1BB1"/>
    <w:rsid w:val="00D23807"/>
    <w:rsid w:val="00D33882"/>
    <w:rsid w:val="00DC12A3"/>
    <w:rsid w:val="00EB0E37"/>
    <w:rsid w:val="00EE456E"/>
    <w:rsid w:val="00EE6D86"/>
    <w:rsid w:val="00F555CB"/>
    <w:rsid w:val="00F770FA"/>
    <w:rsid w:val="00FB0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5416F"/>
  <w15:chartTrackingRefBased/>
  <w15:docId w15:val="{70DD6371-0C7E-4A1C-BE4C-88568940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0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0E37"/>
    <w:rPr>
      <w:color w:val="0563C1" w:themeColor="hyperlink"/>
      <w:u w:val="single"/>
    </w:rPr>
  </w:style>
  <w:style w:type="paragraph" w:styleId="ListParagraph">
    <w:name w:val="List Paragraph"/>
    <w:basedOn w:val="Normal"/>
    <w:uiPriority w:val="34"/>
    <w:qFormat/>
    <w:rsid w:val="00EB0E37"/>
    <w:pPr>
      <w:ind w:left="720"/>
      <w:contextualSpacing/>
    </w:pPr>
  </w:style>
  <w:style w:type="paragraph" w:styleId="Header">
    <w:name w:val="header"/>
    <w:basedOn w:val="Normal"/>
    <w:link w:val="HeaderChar"/>
    <w:uiPriority w:val="99"/>
    <w:unhideWhenUsed/>
    <w:rsid w:val="007B4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79F"/>
  </w:style>
  <w:style w:type="paragraph" w:styleId="Footer">
    <w:name w:val="footer"/>
    <w:basedOn w:val="Normal"/>
    <w:link w:val="FooterChar"/>
    <w:uiPriority w:val="99"/>
    <w:unhideWhenUsed/>
    <w:rsid w:val="007B4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79F"/>
  </w:style>
  <w:style w:type="character" w:customStyle="1" w:styleId="white-space-pre">
    <w:name w:val="white-space-pre"/>
    <w:basedOn w:val="DefaultParagraphFont"/>
    <w:rsid w:val="000050ED"/>
  </w:style>
  <w:style w:type="character" w:customStyle="1" w:styleId="visually-hidden">
    <w:name w:val="visually-hidden"/>
    <w:basedOn w:val="DefaultParagraphFont"/>
    <w:rsid w:val="000050ED"/>
  </w:style>
  <w:style w:type="character" w:styleId="UnresolvedMention">
    <w:name w:val="Unresolved Mention"/>
    <w:basedOn w:val="DefaultParagraphFont"/>
    <w:uiPriority w:val="99"/>
    <w:semiHidden/>
    <w:unhideWhenUsed/>
    <w:rsid w:val="005A07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upsidedownlabs/Muscle-BioAmp-Cand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7AD0-7FAC-466D-BA2E-DE57383EE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14</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SHREESHAYANA R</dc:creator>
  <cp:keywords/>
  <dc:description/>
  <cp:lastModifiedBy>Karthik R</cp:lastModifiedBy>
  <cp:revision>12</cp:revision>
  <dcterms:created xsi:type="dcterms:W3CDTF">2023-11-15T07:12:00Z</dcterms:created>
  <dcterms:modified xsi:type="dcterms:W3CDTF">2024-06-12T14:18:00Z</dcterms:modified>
</cp:coreProperties>
</file>