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4243F"/>
          <w:sz w:val="42"/>
        </w:rPr>
        <w:t>S51 Outreach Sequences - Ready to Send</w:t>
      </w:r>
    </w:p>
    <w:p>
      <w:pPr>
        <w:spacing w:after="160" w:before="0"/>
      </w:pPr>
      <w:r>
        <w:rPr>
          <w:b w:val="0"/>
          <w:i w:val="0"/>
          <w:color w:val="556074"/>
          <w:sz w:val="23"/>
        </w:rPr>
        <w:t>The CEO template format, filled per lead. No variables left to complete.</w:t>
      </w:r>
    </w:p>
    <w:p>
      <w:pPr>
        <w:spacing w:after="120" w:before="0"/>
      </w:pPr>
      <w:r>
        <w:rPr>
          <w:b w:val="0"/>
          <w:i/>
          <w:color w:val="8A93A6"/>
          <w:sz w:val="20"/>
        </w:rPr>
        <w:t>Each lead below has its assigned track (A = Positioning &amp; Narrative, B = Embedded Content) with all five emails filled from verified research. The S51 proof (Skills Workflow, OneMagnify, LatentView, Arloesi) is fixed on purpose: it is S51's own track record, not a variable. Persona notes, source notes, and the pre-send checklist are at the end. Drafts for review; nothing sent.</w:t>
      </w:r>
    </w:p>
    <w:p>
      <w:pPr>
        <w:pStyle w:val="Heading1"/>
      </w:pPr>
      <w:r>
        <w:t>1. Elay Cohen - SalesHood</w:t>
      </w:r>
    </w:p>
    <w:p>
      <w:pPr>
        <w:spacing w:after="120" w:before="0"/>
      </w:pPr>
      <w:r>
        <w:rPr>
          <w:b w:val="0"/>
          <w:i/>
          <w:color w:val="556074"/>
          <w:sz w:val="21"/>
        </w:rPr>
        <w:t>CEO &amp; Co-Founder, SalesHood (sales enablement B2B SaaS, San Francisco)</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1A7F4B"/>
          <w:sz w:val="21"/>
        </w:rPr>
        <w:t xml:space="preserve">elay@saleshood.com   </w:t>
      </w:r>
    </w:p>
    <w:p>
      <w:pPr>
        <w:spacing w:after="40"/>
      </w:pPr>
      <w:r>
        <w:rPr>
          <w:b/>
          <w:sz w:val="19"/>
        </w:rPr>
        <w:t xml:space="preserve">Status: </w:t>
      </w:r>
      <w:r>
        <w:rPr>
          <w:b/>
          <w:color w:val="1A7F4B"/>
          <w:sz w:val="19"/>
        </w:rPr>
        <w:t>USE (likely valid)</w:t>
      </w:r>
    </w:p>
    <w:p>
      <w:pPr>
        <w:spacing w:after="160"/>
      </w:pPr>
      <w:r>
        <w:rPr>
          <w:b/>
          <w:sz w:val="19"/>
        </w:rPr>
        <w:t xml:space="preserve">LinkedIn: </w:t>
      </w:r>
      <w:r>
        <w:rPr>
          <w:sz w:val="19"/>
        </w:rPr>
        <w:t>linkedin.com/in/elaycohen</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SalesHood</w:t>
      </w:r>
    </w:p>
    <w:p>
      <w:pPr>
        <w:spacing w:after="60"/>
      </w:pPr>
      <w:r>
        <w:rPr>
          <w:b/>
          <w:color w:val="556074"/>
          <w:sz w:val="19"/>
        </w:rPr>
        <w:t xml:space="preserve">Subject (alt)  </w:t>
      </w:r>
      <w:r>
        <w:rPr>
          <w:b w:val="0"/>
          <w:sz w:val="21"/>
        </w:rPr>
        <w:t>SalesHood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Elay,</w:t>
            </w:r>
          </w:p>
          <w:p>
            <w:pPr>
              <w:spacing w:after="120"/>
            </w:pPr>
            <w:r>
              <w:rPr>
                <w:sz w:val="21"/>
              </w:rPr>
              <w:t>Saw SalesHood ship Agentic Search and your June fireside on winning the C-suite in an agentic world.</w:t>
            </w:r>
          </w:p>
          <w:p>
            <w:pPr>
              <w:spacing w:after="120"/>
            </w:pPr>
            <w:r>
              <w:rPr>
                <w:sz w:val="21"/>
              </w:rPr>
              <w:t>The agentic-AI push (Agentic Search + the C-suite fireside) put SalesHood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SalesHood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SalesHood</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Elay,</w:t>
            </w:r>
          </w:p>
          <w:p>
            <w:pPr>
              <w:spacing w:after="120"/>
            </w:pPr>
            <w:r>
              <w:rPr>
                <w:sz w:val="21"/>
              </w:rPr>
              <w:t>Saw SalesHood ship Agentic Search and your June fireside on winning the C-suite in an agentic world.</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SalesHood?</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Elay,</w:t>
            </w:r>
          </w:p>
          <w:p>
            <w:pPr>
              <w:spacing w:after="120"/>
            </w:pPr>
            <w:r>
              <w:rPr>
                <w:sz w:val="21"/>
              </w:rPr>
              <w:t>Saw SalesHood ship Agentic Search and your June fireside on winning the C-suite in an agentic world.</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Elay,</w:t>
            </w:r>
          </w:p>
          <w:p>
            <w:pPr>
              <w:spacing w:after="120"/>
            </w:pPr>
            <w:r>
              <w:rPr>
                <w:sz w:val="21"/>
              </w:rPr>
              <w:t>Saw SalesHood ship Agentic Search and your June fireside on winning the C-suite in an agentic world.</w:t>
            </w:r>
          </w:p>
          <w:p>
            <w:pPr>
              <w:spacing w:after="120"/>
            </w:pPr>
            <w:r>
              <w:rPr>
                <w:sz w:val="21"/>
              </w:rPr>
              <w:t>The agentic-AI push (Agentic Search + the C-suite fireside)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SalesHood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SalesHood's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Elay,</w:t>
            </w:r>
          </w:p>
          <w:p>
            <w:pPr>
              <w:spacing w:after="120"/>
            </w:pPr>
            <w:r>
              <w:rPr>
                <w:sz w:val="21"/>
              </w:rPr>
              <w:t>I'll leave it here. The short version: SalesHood's edge is ahead of the words your category now shares, and the fix is a positioning narrative that puts your proof first.</w:t>
            </w:r>
          </w:p>
          <w:p>
            <w:pPr>
              <w:spacing w:after="120"/>
            </w:pPr>
            <w:r>
              <w:rPr>
                <w:sz w:val="21"/>
              </w:rPr>
              <w:t>Want me to bring a first cut specific to SalesHood, or should I close the file? Either answer works.</w:t>
            </w:r>
          </w:p>
          <w:p>
            <w:pPr>
              <w:spacing w:after="120"/>
            </w:pPr>
            <w:r>
              <w:rPr>
                <w:sz w:val="21"/>
              </w:rPr>
              <w:t>Dan, S51</w:t>
            </w:r>
          </w:p>
        </w:tc>
      </w:tr>
    </w:tbl>
    <w:p>
      <w:pPr>
        <w:spacing w:after="160" w:before="0"/>
      </w:pPr>
    </w:p>
    <w:p>
      <w:r>
        <w:br w:type="page"/>
      </w:r>
    </w:p>
    <w:p>
      <w:pPr>
        <w:pStyle w:val="Heading1"/>
      </w:pPr>
      <w:r>
        <w:t>2. Andrea Calcagno - Cloud4Wi</w:t>
      </w:r>
    </w:p>
    <w:p>
      <w:pPr>
        <w:spacing w:after="120" w:before="0"/>
      </w:pPr>
      <w:r>
        <w:rPr>
          <w:b w:val="0"/>
          <w:i/>
          <w:color w:val="556074"/>
          <w:sz w:val="21"/>
        </w:rPr>
        <w:t>President, CEO &amp; Co-founder, Cloud4Wi (AI-powered WiFi/location-marketing SaaS); also co-founder of I3/NYC</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1A7F4B"/>
          <w:sz w:val="21"/>
        </w:rPr>
        <w:t xml:space="preserve">acalcagno@cloud4wi.com   </w:t>
      </w:r>
    </w:p>
    <w:p>
      <w:pPr>
        <w:spacing w:after="40"/>
      </w:pPr>
      <w:r>
        <w:rPr>
          <w:b/>
          <w:sz w:val="19"/>
        </w:rPr>
        <w:t xml:space="preserve">Status: </w:t>
      </w:r>
      <w:r>
        <w:rPr>
          <w:b/>
          <w:color w:val="1A7F4B"/>
          <w:sz w:val="19"/>
        </w:rPr>
        <w:t>USE (likely valid)</w:t>
      </w:r>
    </w:p>
    <w:p>
      <w:pPr>
        <w:spacing w:after="160"/>
      </w:pPr>
      <w:r>
        <w:rPr>
          <w:b/>
          <w:sz w:val="19"/>
        </w:rPr>
        <w:t xml:space="preserve">LinkedIn: </w:t>
      </w:r>
      <w:r>
        <w:rPr>
          <w:sz w:val="19"/>
        </w:rPr>
        <w:t>linkedin.com/in/andreacalcagno</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Cloud4Wi</w:t>
      </w:r>
    </w:p>
    <w:p>
      <w:pPr>
        <w:spacing w:after="60"/>
      </w:pPr>
      <w:r>
        <w:rPr>
          <w:b/>
          <w:color w:val="556074"/>
          <w:sz w:val="19"/>
        </w:rPr>
        <w:t xml:space="preserve">Subject (alt)  </w:t>
      </w:r>
      <w:r>
        <w:rPr>
          <w:b w:val="0"/>
          <w:sz w:val="21"/>
        </w:rPr>
        <w:t>Cloud4Wi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Andrea,</w:t>
            </w:r>
          </w:p>
          <w:p>
            <w:pPr>
              <w:spacing w:after="120"/>
            </w:pPr>
            <w:r>
              <w:rPr>
                <w:sz w:val="21"/>
              </w:rPr>
              <w:t>Saw Cloud4Wi's move to an AI-first platform and the Top Enterprise WiFi Platform 2026 award.</w:t>
            </w:r>
          </w:p>
          <w:p>
            <w:pPr>
              <w:spacing w:after="120"/>
            </w:pPr>
            <w:r>
              <w:rPr>
                <w:sz w:val="21"/>
              </w:rPr>
              <w:t>The AI-first rebrand to cloud4wi.ai put Cloud4Wi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Cloud4Wi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Cloud4Wi</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Andrea,</w:t>
            </w:r>
          </w:p>
          <w:p>
            <w:pPr>
              <w:spacing w:after="120"/>
            </w:pPr>
            <w:r>
              <w:rPr>
                <w:sz w:val="21"/>
              </w:rPr>
              <w:t>Saw Cloud4Wi's move to an AI-first platform and the Top Enterprise WiFi Platform 2026 award.</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Cloud4Wi?</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Andrea,</w:t>
            </w:r>
          </w:p>
          <w:p>
            <w:pPr>
              <w:spacing w:after="120"/>
            </w:pPr>
            <w:r>
              <w:rPr>
                <w:sz w:val="21"/>
              </w:rPr>
              <w:t>Saw Cloud4Wi's move to an AI-first platform and the Top Enterprise WiFi Platform 2026 award.</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Andrea,</w:t>
            </w:r>
          </w:p>
          <w:p>
            <w:pPr>
              <w:spacing w:after="120"/>
            </w:pPr>
            <w:r>
              <w:rPr>
                <w:sz w:val="21"/>
              </w:rPr>
              <w:t>Saw Cloud4Wi's move to an AI-first platform and the Top Enterprise WiFi Platform 2026 award.</w:t>
            </w:r>
          </w:p>
          <w:p>
            <w:pPr>
              <w:spacing w:after="120"/>
            </w:pPr>
            <w:r>
              <w:rPr>
                <w:sz w:val="21"/>
              </w:rPr>
              <w:t>The AI-first rebrand to cloud4wi.ai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Cloud4Wi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Cloud4Wi's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Andrea,</w:t>
            </w:r>
          </w:p>
          <w:p>
            <w:pPr>
              <w:spacing w:after="120"/>
            </w:pPr>
            <w:r>
              <w:rPr>
                <w:sz w:val="21"/>
              </w:rPr>
              <w:t>I'll leave it here. The short version: Cloud4Wi's edge is ahead of the words your category now shares, and the fix is a positioning narrative that puts your proof first.</w:t>
            </w:r>
          </w:p>
          <w:p>
            <w:pPr>
              <w:spacing w:after="120"/>
            </w:pPr>
            <w:r>
              <w:rPr>
                <w:sz w:val="21"/>
              </w:rPr>
              <w:t>Want me to bring a first cut specific to Cloud4Wi, or should I close the file? Either answer works.</w:t>
            </w:r>
          </w:p>
          <w:p>
            <w:pPr>
              <w:spacing w:after="120"/>
            </w:pPr>
            <w:r>
              <w:rPr>
                <w:sz w:val="21"/>
              </w:rPr>
              <w:t>Dan, S51</w:t>
            </w:r>
          </w:p>
        </w:tc>
      </w:tr>
    </w:tbl>
    <w:p>
      <w:pPr>
        <w:spacing w:after="160" w:before="0"/>
      </w:pPr>
    </w:p>
    <w:p>
      <w:r>
        <w:br w:type="page"/>
      </w:r>
    </w:p>
    <w:p>
      <w:pPr>
        <w:pStyle w:val="Heading1"/>
      </w:pPr>
      <w:r>
        <w:t>3. Utpal Bhatt - Luminary Cloud</w:t>
      </w:r>
    </w:p>
    <w:p>
      <w:pPr>
        <w:spacing w:after="120" w:before="0"/>
      </w:pPr>
      <w:r>
        <w:rPr>
          <w:b w:val="0"/>
          <w:i/>
          <w:color w:val="556074"/>
          <w:sz w:val="21"/>
        </w:rPr>
        <w:t>Chief Marketing Officer, Luminary Cloud, Inc. (Palo Alto; joined ~2026)</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Data &amp; AI services buyer    </w:t>
      </w:r>
      <w:r>
        <w:rPr>
          <w:b/>
          <w:sz w:val="19"/>
        </w:rPr>
        <w:t xml:space="preserve">Offer: </w:t>
      </w:r>
      <w:r>
        <w:rPr>
          <w:sz w:val="19"/>
        </w:rPr>
        <w:t xml:space="preserve">Category positioning + narrative    </w:t>
      </w:r>
    </w:p>
    <w:p>
      <w:pPr>
        <w:spacing w:after="60"/>
      </w:pPr>
      <w:r>
        <w:rPr>
          <w:b/>
          <w:color w:val="556074"/>
          <w:sz w:val="19"/>
        </w:rPr>
        <w:t xml:space="preserve">Email:  </w:t>
      </w:r>
      <w:r>
        <w:rPr>
          <w:b w:val="0"/>
          <w:color w:val="B02A2A"/>
          <w:sz w:val="21"/>
        </w:rPr>
        <w:t xml:space="preserve">utpal.bhatt@neo4j.com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linkedin.com/in/ubhatt/</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Luminary Cloud</w:t>
      </w:r>
    </w:p>
    <w:p>
      <w:pPr>
        <w:spacing w:after="60"/>
      </w:pPr>
      <w:r>
        <w:rPr>
          <w:b/>
          <w:color w:val="556074"/>
          <w:sz w:val="19"/>
        </w:rPr>
        <w:t xml:space="preserve">Subject (alt)  </w:t>
      </w:r>
      <w:r>
        <w:rPr>
          <w:b w:val="0"/>
          <w:sz w:val="21"/>
        </w:rPr>
        <w:t>Luminary Cloud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Utpal,</w:t>
            </w:r>
          </w:p>
          <w:p>
            <w:pPr>
              <w:spacing w:after="120"/>
            </w:pPr>
            <w:r>
              <w:rPr>
                <w:sz w:val="21"/>
              </w:rPr>
              <w:t>Noticed you just stepped into the CMO seat at Luminary Cloud after the $72M Series B.</w:t>
            </w:r>
          </w:p>
          <w:p>
            <w:pPr>
              <w:spacing w:after="120"/>
            </w:pPr>
            <w:r>
              <w:rPr>
                <w:sz w:val="21"/>
              </w:rPr>
              <w:t>The new CMO mandate after the $72M Series B put Luminary Cloud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Luminary Cloud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Luminary Cloud</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Utpal,</w:t>
            </w:r>
          </w:p>
          <w:p>
            <w:pPr>
              <w:spacing w:after="120"/>
            </w:pPr>
            <w:r>
              <w:rPr>
                <w:sz w:val="21"/>
              </w:rPr>
              <w:t>Noticed you just stepped into the CMO seat at Luminary Cloud after the $72M Series B.</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Luminary Cloud?</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Utpal,</w:t>
            </w:r>
          </w:p>
          <w:p>
            <w:pPr>
              <w:spacing w:after="120"/>
            </w:pPr>
            <w:r>
              <w:rPr>
                <w:sz w:val="21"/>
              </w:rPr>
              <w:t>Noticed you just stepped into the CMO seat at Luminary Cloud after the $72M Series B.</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Utpal,</w:t>
            </w:r>
          </w:p>
          <w:p>
            <w:pPr>
              <w:spacing w:after="120"/>
            </w:pPr>
            <w:r>
              <w:rPr>
                <w:sz w:val="21"/>
              </w:rPr>
              <w:t>Noticed you just stepped into the CMO seat at Luminary Cloud after the $72M Series B.</w:t>
            </w:r>
          </w:p>
          <w:p>
            <w:pPr>
              <w:spacing w:after="120"/>
            </w:pPr>
            <w:r>
              <w:rPr>
                <w:sz w:val="21"/>
              </w:rPr>
              <w:t>The new CMO mandate after the $72M Series B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Luminary Cloud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Luminary Cloud's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Utpal,</w:t>
            </w:r>
          </w:p>
          <w:p>
            <w:pPr>
              <w:spacing w:after="120"/>
            </w:pPr>
            <w:r>
              <w:rPr>
                <w:sz w:val="21"/>
              </w:rPr>
              <w:t>I'll leave it here. The short version: Luminary Cloud's edge is ahead of the words your category now shares, and the fix is a positioning narrative that puts your proof first.</w:t>
            </w:r>
          </w:p>
          <w:p>
            <w:pPr>
              <w:spacing w:after="120"/>
            </w:pPr>
            <w:r>
              <w:rPr>
                <w:sz w:val="21"/>
              </w:rPr>
              <w:t>Want me to bring a first cut specific to Luminary Cloud, or should I close the file? Either answer works.</w:t>
            </w:r>
          </w:p>
          <w:p>
            <w:pPr>
              <w:spacing w:after="120"/>
            </w:pPr>
            <w:r>
              <w:rPr>
                <w:sz w:val="21"/>
              </w:rPr>
              <w:t>Dan, S51</w:t>
            </w:r>
          </w:p>
        </w:tc>
      </w:tr>
    </w:tbl>
    <w:p>
      <w:pPr>
        <w:spacing w:after="160" w:before="0"/>
      </w:pPr>
    </w:p>
    <w:p>
      <w:r>
        <w:br w:type="page"/>
      </w:r>
    </w:p>
    <w:p>
      <w:pPr>
        <w:pStyle w:val="Heading1"/>
      </w:pPr>
      <w:r>
        <w:t>4. Oscar Jofre - Kore</w:t>
      </w:r>
    </w:p>
    <w:p>
      <w:pPr>
        <w:spacing w:after="120" w:before="0"/>
      </w:pPr>
      <w:r>
        <w:rPr>
          <w:b w:val="0"/>
          <w:i/>
          <w:color w:val="556074"/>
          <w:sz w:val="21"/>
        </w:rPr>
        <w:t>Co-Founder, President &amp; CEO, Kore (formerly KoreConX) / Kore group (KoreChain, KoreTransfer, KoreIssuance)</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Positioning + Messaging Narrative + Sales Toolkit    </w:t>
      </w:r>
    </w:p>
    <w:p>
      <w:pPr>
        <w:spacing w:after="60"/>
      </w:pPr>
      <w:r>
        <w:rPr>
          <w:b/>
          <w:color w:val="556074"/>
          <w:sz w:val="19"/>
        </w:rPr>
        <w:t xml:space="preserve">Email:  </w:t>
      </w:r>
      <w:r>
        <w:rPr>
          <w:b w:val="0"/>
          <w:color w:val="1A7F4B"/>
          <w:sz w:val="21"/>
        </w:rPr>
        <w:t xml:space="preserve">oscar@koreconx.com   </w:t>
      </w:r>
    </w:p>
    <w:p>
      <w:pPr>
        <w:spacing w:after="40"/>
      </w:pPr>
      <w:r>
        <w:rPr>
          <w:b/>
          <w:sz w:val="19"/>
        </w:rPr>
        <w:t xml:space="preserve">Status: </w:t>
      </w:r>
      <w:r>
        <w:rPr>
          <w:b/>
          <w:color w:val="1A7F4B"/>
          <w:sz w:val="19"/>
        </w:rPr>
        <w:t>USE (likely valid)</w:t>
      </w:r>
    </w:p>
    <w:p>
      <w:pPr>
        <w:spacing w:after="160"/>
      </w:pPr>
      <w:r>
        <w:rPr>
          <w:b/>
          <w:sz w:val="19"/>
        </w:rPr>
        <w:t xml:space="preserve">LinkedIn: </w:t>
      </w:r>
      <w:r>
        <w:rPr>
          <w:sz w:val="19"/>
        </w:rPr>
        <w:t>linkedin.com/in/oscarjofre/</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Kore</w:t>
      </w:r>
    </w:p>
    <w:p>
      <w:pPr>
        <w:spacing w:after="60"/>
      </w:pPr>
      <w:r>
        <w:rPr>
          <w:b/>
          <w:color w:val="556074"/>
          <w:sz w:val="19"/>
        </w:rPr>
        <w:t xml:space="preserve">Subject (alt)  </w:t>
      </w:r>
      <w:r>
        <w:rPr>
          <w:b w:val="0"/>
          <w:sz w:val="21"/>
        </w:rPr>
        <w:t>Kore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Oscar,</w:t>
            </w:r>
          </w:p>
          <w:p>
            <w:pPr>
              <w:spacing w:after="120"/>
            </w:pPr>
            <w:r>
              <w:rPr>
                <w:sz w:val="21"/>
              </w:rPr>
              <w:t>Saw the rebrand from KoreConX to Kore and the $40M Series B you announced in March.</w:t>
            </w:r>
          </w:p>
          <w:p>
            <w:pPr>
              <w:spacing w:after="120"/>
            </w:pPr>
            <w:r>
              <w:rPr>
                <w:sz w:val="21"/>
              </w:rPr>
              <w:t>The rebrand to Kore and the $40M Series B put Kore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Kore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Kore</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Oscar,</w:t>
            </w:r>
          </w:p>
          <w:p>
            <w:pPr>
              <w:spacing w:after="120"/>
            </w:pPr>
            <w:r>
              <w:rPr>
                <w:sz w:val="21"/>
              </w:rPr>
              <w:t>Saw the rebrand from KoreConX to Kore and the $40M Series B you announced in March.</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Kore?</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Oscar,</w:t>
            </w:r>
          </w:p>
          <w:p>
            <w:pPr>
              <w:spacing w:after="120"/>
            </w:pPr>
            <w:r>
              <w:rPr>
                <w:sz w:val="21"/>
              </w:rPr>
              <w:t>Saw the rebrand from KoreConX to Kore and the $40M Series B you announced in March.</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Oscar,</w:t>
            </w:r>
          </w:p>
          <w:p>
            <w:pPr>
              <w:spacing w:after="120"/>
            </w:pPr>
            <w:r>
              <w:rPr>
                <w:sz w:val="21"/>
              </w:rPr>
              <w:t>Saw the rebrand from KoreConX to Kore and the $40M Series B you announced in March.</w:t>
            </w:r>
          </w:p>
          <w:p>
            <w:pPr>
              <w:spacing w:after="120"/>
            </w:pPr>
            <w:r>
              <w:rPr>
                <w:sz w:val="21"/>
              </w:rPr>
              <w:t>The rebrand to Kore and the $40M Series B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Kore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Kore's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Oscar,</w:t>
            </w:r>
          </w:p>
          <w:p>
            <w:pPr>
              <w:spacing w:after="120"/>
            </w:pPr>
            <w:r>
              <w:rPr>
                <w:sz w:val="21"/>
              </w:rPr>
              <w:t>I'll leave it here. The short version: Kore's edge is ahead of the words your category now shares, and the fix is a positioning narrative that puts your proof first.</w:t>
            </w:r>
          </w:p>
          <w:p>
            <w:pPr>
              <w:spacing w:after="120"/>
            </w:pPr>
            <w:r>
              <w:rPr>
                <w:sz w:val="21"/>
              </w:rPr>
              <w:t>Want me to bring a first cut specific to Kore, or should I close the file? Either answer works.</w:t>
            </w:r>
          </w:p>
          <w:p>
            <w:pPr>
              <w:spacing w:after="120"/>
            </w:pPr>
            <w:r>
              <w:rPr>
                <w:sz w:val="21"/>
              </w:rPr>
              <w:t>Dan, S51</w:t>
            </w:r>
          </w:p>
        </w:tc>
      </w:tr>
    </w:tbl>
    <w:p>
      <w:pPr>
        <w:spacing w:after="160" w:before="0"/>
      </w:pPr>
    </w:p>
    <w:p>
      <w:r>
        <w:br w:type="page"/>
      </w:r>
    </w:p>
    <w:p>
      <w:pPr>
        <w:pStyle w:val="Heading1"/>
      </w:pPr>
      <w:r>
        <w:t>5. Aditya Bhashyam - Motorq</w:t>
      </w:r>
    </w:p>
    <w:p>
      <w:pPr>
        <w:spacing w:after="120" w:before="0"/>
      </w:pPr>
      <w:r>
        <w:rPr>
          <w:b w:val="0"/>
          <w:i/>
          <w:color w:val="556074"/>
          <w:sz w:val="21"/>
        </w:rPr>
        <w:t>President, Motorq (appointed March 30, 2026; leading GTM/vehicle-intelligence AI)</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Data &amp; AI services buyer    </w:t>
      </w:r>
      <w:r>
        <w:rPr>
          <w:b/>
          <w:sz w:val="19"/>
        </w:rPr>
        <w:t xml:space="preserve">Offer: </w:t>
      </w:r>
      <w:r>
        <w:rPr>
          <w:sz w:val="19"/>
        </w:rPr>
        <w:t xml:space="preserve">Category positioning + narrative    </w:t>
      </w:r>
    </w:p>
    <w:p>
      <w:pPr>
        <w:spacing w:after="60"/>
      </w:pPr>
      <w:r>
        <w:rPr>
          <w:b/>
          <w:color w:val="556074"/>
          <w:sz w:val="19"/>
        </w:rPr>
        <w:t xml:space="preserve">Email:  </w:t>
      </w:r>
      <w:r>
        <w:rPr>
          <w:b w:val="0"/>
          <w:color w:val="B02A2A"/>
          <w:sz w:val="21"/>
        </w:rPr>
        <w:t xml:space="preserve">adi.bhashyam@c3iot.com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linkedin.com/in/adityabhashyam/</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Motorq</w:t>
      </w:r>
    </w:p>
    <w:p>
      <w:pPr>
        <w:spacing w:after="60"/>
      </w:pPr>
      <w:r>
        <w:rPr>
          <w:b/>
          <w:color w:val="556074"/>
          <w:sz w:val="19"/>
        </w:rPr>
        <w:t xml:space="preserve">Subject (alt)  </w:t>
      </w:r>
      <w:r>
        <w:rPr>
          <w:b w:val="0"/>
          <w:sz w:val="21"/>
        </w:rPr>
        <w:t>Motorq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Aditya,</w:t>
            </w:r>
          </w:p>
          <w:p>
            <w:pPr>
              <w:spacing w:after="120"/>
            </w:pPr>
            <w:r>
              <w:rPr>
                <w:sz w:val="21"/>
              </w:rPr>
              <w:t>Saw you were named President of Motorq to lead its AI era of vehicle intelligence.</w:t>
            </w:r>
          </w:p>
          <w:p>
            <w:pPr>
              <w:spacing w:after="120"/>
            </w:pPr>
            <w:r>
              <w:rPr>
                <w:sz w:val="21"/>
              </w:rPr>
              <w:t>The President appointment to lead Motorq's AI era put Motorq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Motorq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Motorq</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Aditya,</w:t>
            </w:r>
          </w:p>
          <w:p>
            <w:pPr>
              <w:spacing w:after="120"/>
            </w:pPr>
            <w:r>
              <w:rPr>
                <w:sz w:val="21"/>
              </w:rPr>
              <w:t>Saw you were named President of Motorq to lead its AI era of vehicle intelligence.</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Motorq?</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Aditya,</w:t>
            </w:r>
          </w:p>
          <w:p>
            <w:pPr>
              <w:spacing w:after="120"/>
            </w:pPr>
            <w:r>
              <w:rPr>
                <w:sz w:val="21"/>
              </w:rPr>
              <w:t>Saw you were named President of Motorq to lead its AI era of vehicle intelligence.</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Aditya,</w:t>
            </w:r>
          </w:p>
          <w:p>
            <w:pPr>
              <w:spacing w:after="120"/>
            </w:pPr>
            <w:r>
              <w:rPr>
                <w:sz w:val="21"/>
              </w:rPr>
              <w:t>Saw you were named President of Motorq to lead its AI era of vehicle intelligence.</w:t>
            </w:r>
          </w:p>
          <w:p>
            <w:pPr>
              <w:spacing w:after="120"/>
            </w:pPr>
            <w:r>
              <w:rPr>
                <w:sz w:val="21"/>
              </w:rPr>
              <w:t>The President appointment to lead Motorq's AI era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Motorq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Motorq's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Aditya,</w:t>
            </w:r>
          </w:p>
          <w:p>
            <w:pPr>
              <w:spacing w:after="120"/>
            </w:pPr>
            <w:r>
              <w:rPr>
                <w:sz w:val="21"/>
              </w:rPr>
              <w:t>I'll leave it here. The short version: Motorq's edge is ahead of the words your category now shares, and the fix is a positioning narrative that puts your proof first.</w:t>
            </w:r>
          </w:p>
          <w:p>
            <w:pPr>
              <w:spacing w:after="120"/>
            </w:pPr>
            <w:r>
              <w:rPr>
                <w:sz w:val="21"/>
              </w:rPr>
              <w:t>Want me to bring a first cut specific to Motorq, or should I close the file? Either answer works.</w:t>
            </w:r>
          </w:p>
          <w:p>
            <w:pPr>
              <w:spacing w:after="120"/>
            </w:pPr>
            <w:r>
              <w:rPr>
                <w:sz w:val="21"/>
              </w:rPr>
              <w:t>Dan, S51</w:t>
            </w:r>
          </w:p>
        </w:tc>
      </w:tr>
    </w:tbl>
    <w:p>
      <w:pPr>
        <w:spacing w:after="160" w:before="0"/>
      </w:pPr>
    </w:p>
    <w:p>
      <w:r>
        <w:br w:type="page"/>
      </w:r>
    </w:p>
    <w:p>
      <w:pPr>
        <w:pStyle w:val="Heading1"/>
      </w:pPr>
      <w:r>
        <w:t>6. David Frieberg - Planalytics</w:t>
      </w:r>
    </w:p>
    <w:p>
      <w:pPr>
        <w:spacing w:after="120" w:before="0"/>
      </w:pPr>
      <w:r>
        <w:rPr>
          <w:b w:val="0"/>
          <w:i/>
          <w:color w:val="556074"/>
          <w:sz w:val="21"/>
        </w:rPr>
        <w:t>VP Marketing, Planalytics (predictive weather-driven demand analytics for retail/CPG/restaurants), Berwyn PA. Still in role as of 2025-2026.</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CMO / VP / Head of Marketing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1A7F4B"/>
          <w:sz w:val="21"/>
        </w:rPr>
        <w:t xml:space="preserve">dfrieberg@planalytics.com   </w:t>
      </w:r>
    </w:p>
    <w:p>
      <w:pPr>
        <w:spacing w:after="40"/>
      </w:pPr>
      <w:r>
        <w:rPr>
          <w:b/>
          <w:sz w:val="19"/>
        </w:rPr>
        <w:t xml:space="preserve">Status: </w:t>
      </w:r>
      <w:r>
        <w:rPr>
          <w:b/>
          <w:color w:val="1A7F4B"/>
          <w:sz w:val="19"/>
        </w:rPr>
        <w:t>USE (likely valid)</w:t>
      </w:r>
    </w:p>
    <w:p>
      <w:pPr>
        <w:spacing w:after="160"/>
      </w:pPr>
      <w:r>
        <w:rPr>
          <w:b/>
          <w:sz w:val="19"/>
        </w:rPr>
        <w:t xml:space="preserve">LinkedIn: </w:t>
      </w:r>
      <w:r>
        <w:rPr>
          <w:sz w:val="19"/>
        </w:rPr>
        <w:t>linkedin.com/in/david-frieberg-1a436513/</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Planalytics</w:t>
      </w:r>
    </w:p>
    <w:p>
      <w:pPr>
        <w:spacing w:after="60"/>
      </w:pPr>
      <w:r>
        <w:rPr>
          <w:b/>
          <w:color w:val="556074"/>
          <w:sz w:val="19"/>
        </w:rPr>
        <w:t xml:space="preserve">Subject (alt)  </w:t>
      </w:r>
      <w:r>
        <w:rPr>
          <w:b w:val="0"/>
          <w:sz w:val="21"/>
        </w:rPr>
        <w:t>Planalytics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David,</w:t>
            </w:r>
          </w:p>
          <w:p>
            <w:pPr>
              <w:spacing w:after="120"/>
            </w:pPr>
            <w:r>
              <w:rPr>
                <w:sz w:val="21"/>
              </w:rPr>
              <w:t>Saw Planalytics at NRF and Groceryshop, still the one naming weather-driven demand.</w:t>
            </w:r>
          </w:p>
          <w:p>
            <w:pPr>
              <w:spacing w:after="120"/>
            </w:pPr>
            <w:r>
              <w:rPr>
                <w:sz w:val="21"/>
              </w:rPr>
              <w:t>The NRF and Groceryshop presence put Planalytics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Planalytics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Planalytics</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David,</w:t>
            </w:r>
          </w:p>
          <w:p>
            <w:pPr>
              <w:spacing w:after="120"/>
            </w:pPr>
            <w:r>
              <w:rPr>
                <w:sz w:val="21"/>
              </w:rPr>
              <w:t>Saw Planalytics at NRF and Groceryshop, still the one naming weather-driven demand.</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Planalytics?</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David,</w:t>
            </w:r>
          </w:p>
          <w:p>
            <w:pPr>
              <w:spacing w:after="120"/>
            </w:pPr>
            <w:r>
              <w:rPr>
                <w:sz w:val="21"/>
              </w:rPr>
              <w:t>Saw Planalytics at NRF and Groceryshop, still the one naming weather-driven demand.</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David,</w:t>
            </w:r>
          </w:p>
          <w:p>
            <w:pPr>
              <w:spacing w:after="120"/>
            </w:pPr>
            <w:r>
              <w:rPr>
                <w:sz w:val="21"/>
              </w:rPr>
              <w:t>Saw Planalytics at NRF and Groceryshop, still the one naming weather-driven demand.</w:t>
            </w:r>
          </w:p>
          <w:p>
            <w:pPr>
              <w:spacing w:after="120"/>
            </w:pPr>
            <w:r>
              <w:rPr>
                <w:sz w:val="21"/>
              </w:rPr>
              <w:t>The NRF and Groceryshop presence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Planalytics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Planalytics's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David,</w:t>
            </w:r>
          </w:p>
          <w:p>
            <w:pPr>
              <w:spacing w:after="120"/>
            </w:pPr>
            <w:r>
              <w:rPr>
                <w:sz w:val="21"/>
              </w:rPr>
              <w:t>I'll leave it here. The short version: Planalytics's edge is ahead of the words your category now shares, and the fix is a positioning narrative that puts your proof first.</w:t>
            </w:r>
          </w:p>
          <w:p>
            <w:pPr>
              <w:spacing w:after="120"/>
            </w:pPr>
            <w:r>
              <w:rPr>
                <w:sz w:val="21"/>
              </w:rPr>
              <w:t>Want me to bring a first cut specific to Planalytics, or should I close the file? Either answer works.</w:t>
            </w:r>
          </w:p>
          <w:p>
            <w:pPr>
              <w:spacing w:after="120"/>
            </w:pPr>
            <w:r>
              <w:rPr>
                <w:sz w:val="21"/>
              </w:rPr>
              <w:t>Dan, S51</w:t>
            </w:r>
          </w:p>
        </w:tc>
      </w:tr>
    </w:tbl>
    <w:p>
      <w:pPr>
        <w:spacing w:after="160" w:before="0"/>
      </w:pPr>
    </w:p>
    <w:p>
      <w:r>
        <w:br w:type="page"/>
      </w:r>
    </w:p>
    <w:p>
      <w:pPr>
        <w:pStyle w:val="Heading1"/>
      </w:pPr>
      <w:r>
        <w:t>7. Joe Montgomery - Overfuel</w:t>
      </w:r>
    </w:p>
    <w:p>
      <w:pPr>
        <w:spacing w:after="120" w:before="0"/>
      </w:pPr>
      <w:r>
        <w:rPr>
          <w:b w:val="0"/>
          <w:i/>
          <w:color w:val="556074"/>
          <w:sz w:val="21"/>
        </w:rPr>
        <w:t>Chief Revenue Officer at Overfuel (automotive/powersports dealership website SaaS platform)</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CMO / VP / Head of Marketing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B02A2A"/>
          <w:sz w:val="21"/>
        </w:rPr>
        <w:t xml:space="preserve">joe@250ok.com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linkedin.com/in/joemontgomery317/</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Overfuel</w:t>
      </w:r>
    </w:p>
    <w:p>
      <w:pPr>
        <w:spacing w:after="60"/>
      </w:pPr>
      <w:r>
        <w:rPr>
          <w:b/>
          <w:color w:val="556074"/>
          <w:sz w:val="19"/>
        </w:rPr>
        <w:t xml:space="preserve">Subject (alt)  </w:t>
      </w:r>
      <w:r>
        <w:rPr>
          <w:b w:val="0"/>
          <w:sz w:val="21"/>
        </w:rPr>
        <w:t>Overfuel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Joe,</w:t>
            </w:r>
          </w:p>
          <w:p>
            <w:pPr>
              <w:spacing w:after="120"/>
            </w:pPr>
            <w:r>
              <w:rPr>
                <w:sz w:val="21"/>
              </w:rPr>
              <w:t>Saw Overfuel's growth investment last October and the ~400% growth behind it.</w:t>
            </w:r>
          </w:p>
          <w:p>
            <w:pPr>
              <w:spacing w:after="120"/>
            </w:pPr>
            <w:r>
              <w:rPr>
                <w:sz w:val="21"/>
              </w:rPr>
              <w:t>The October growth investment and ~400% growth put Overfuel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Overfuel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Overfuel</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Joe,</w:t>
            </w:r>
          </w:p>
          <w:p>
            <w:pPr>
              <w:spacing w:after="120"/>
            </w:pPr>
            <w:r>
              <w:rPr>
                <w:sz w:val="21"/>
              </w:rPr>
              <w:t>Saw Overfuel's growth investment last October and the ~400% growth behind it.</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Overfuel?</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Joe,</w:t>
            </w:r>
          </w:p>
          <w:p>
            <w:pPr>
              <w:spacing w:after="120"/>
            </w:pPr>
            <w:r>
              <w:rPr>
                <w:sz w:val="21"/>
              </w:rPr>
              <w:t>Saw Overfuel's growth investment last October and the ~400% growth behind it.</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Joe,</w:t>
            </w:r>
          </w:p>
          <w:p>
            <w:pPr>
              <w:spacing w:after="120"/>
            </w:pPr>
            <w:r>
              <w:rPr>
                <w:sz w:val="21"/>
              </w:rPr>
              <w:t>Saw Overfuel's growth investment last October and the ~400% growth behind it.</w:t>
            </w:r>
          </w:p>
          <w:p>
            <w:pPr>
              <w:spacing w:after="120"/>
            </w:pPr>
            <w:r>
              <w:rPr>
                <w:sz w:val="21"/>
              </w:rPr>
              <w:t>The October growth investment and ~400% growth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Overfuel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Overfuel's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Joe,</w:t>
            </w:r>
          </w:p>
          <w:p>
            <w:pPr>
              <w:spacing w:after="120"/>
            </w:pPr>
            <w:r>
              <w:rPr>
                <w:sz w:val="21"/>
              </w:rPr>
              <w:t>I'll leave it here. The short version: Overfuel's edge is ahead of the words your category now shares, and the fix is a positioning narrative that puts your proof first.</w:t>
            </w:r>
          </w:p>
          <w:p>
            <w:pPr>
              <w:spacing w:after="120"/>
            </w:pPr>
            <w:r>
              <w:rPr>
                <w:sz w:val="21"/>
              </w:rPr>
              <w:t>Want me to bring a first cut specific to Overfuel, or should I close the file? Either answer works.</w:t>
            </w:r>
          </w:p>
          <w:p>
            <w:pPr>
              <w:spacing w:after="120"/>
            </w:pPr>
            <w:r>
              <w:rPr>
                <w:sz w:val="21"/>
              </w:rPr>
              <w:t>Dan, S51</w:t>
            </w:r>
          </w:p>
        </w:tc>
      </w:tr>
    </w:tbl>
    <w:p>
      <w:pPr>
        <w:spacing w:after="160" w:before="0"/>
      </w:pPr>
    </w:p>
    <w:p>
      <w:r>
        <w:br w:type="page"/>
      </w:r>
    </w:p>
    <w:p>
      <w:pPr>
        <w:pStyle w:val="Heading1"/>
      </w:pPr>
      <w:r>
        <w:t>8. Brad Keywell - Gigawatt AI</w:t>
      </w:r>
    </w:p>
    <w:p>
      <w:pPr>
        <w:spacing w:after="120" w:before="0"/>
      </w:pPr>
      <w:r>
        <w:rPr>
          <w:b w:val="0"/>
          <w:i/>
          <w:color w:val="556074"/>
          <w:sz w:val="21"/>
        </w:rPr>
        <w:t>Founder &amp; Executive Chairman, Gigawatt AI (AI-native operating system for utilities); serial founder (Groupon, Echo Global Logistics, Mediaocean). Left Uptake (was CEO 2015-2019, then Exec Chairman).</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Category positioning + message architecture    </w:t>
      </w:r>
    </w:p>
    <w:p>
      <w:pPr>
        <w:spacing w:after="60"/>
      </w:pPr>
      <w:r>
        <w:rPr>
          <w:b/>
          <w:color w:val="556074"/>
          <w:sz w:val="19"/>
        </w:rPr>
        <w:t xml:space="preserve">Email:  </w:t>
      </w:r>
      <w:r>
        <w:rPr>
          <w:b w:val="0"/>
          <w:color w:val="B02A2A"/>
          <w:sz w:val="21"/>
        </w:rPr>
        <w:t xml:space="preserve">brad@uptake.com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linkedin.com/in/bradkeywell</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Gigawatt AI</w:t>
      </w:r>
    </w:p>
    <w:p>
      <w:pPr>
        <w:spacing w:after="60"/>
      </w:pPr>
      <w:r>
        <w:rPr>
          <w:b/>
          <w:color w:val="556074"/>
          <w:sz w:val="19"/>
        </w:rPr>
        <w:t xml:space="preserve">Subject (alt)  </w:t>
      </w:r>
      <w:r>
        <w:rPr>
          <w:b w:val="0"/>
          <w:sz w:val="21"/>
        </w:rPr>
        <w:t>Gigawatt AI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Brad,</w:t>
            </w:r>
          </w:p>
          <w:p>
            <w:pPr>
              <w:spacing w:after="120"/>
            </w:pPr>
            <w:r>
              <w:rPr>
                <w:sz w:val="21"/>
              </w:rPr>
              <w:t>Saw you launch Gigawatt AI and open the public round earlier this year.</w:t>
            </w:r>
          </w:p>
          <w:p>
            <w:pPr>
              <w:spacing w:after="120"/>
            </w:pPr>
            <w:r>
              <w:rPr>
                <w:sz w:val="21"/>
              </w:rPr>
              <w:t>The Gigawatt AI launch put Gigawatt AI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Gigawatt AI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Gigawatt AI</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Brad,</w:t>
            </w:r>
          </w:p>
          <w:p>
            <w:pPr>
              <w:spacing w:after="120"/>
            </w:pPr>
            <w:r>
              <w:rPr>
                <w:sz w:val="21"/>
              </w:rPr>
              <w:t>Saw you launch Gigawatt AI and open the public round earlier this year.</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Gigawatt AI?</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Brad,</w:t>
            </w:r>
          </w:p>
          <w:p>
            <w:pPr>
              <w:spacing w:after="120"/>
            </w:pPr>
            <w:r>
              <w:rPr>
                <w:sz w:val="21"/>
              </w:rPr>
              <w:t>Saw you launch Gigawatt AI and open the public round earlier this year.</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Brad,</w:t>
            </w:r>
          </w:p>
          <w:p>
            <w:pPr>
              <w:spacing w:after="120"/>
            </w:pPr>
            <w:r>
              <w:rPr>
                <w:sz w:val="21"/>
              </w:rPr>
              <w:t>Saw you launch Gigawatt AI and open the public round earlier this year.</w:t>
            </w:r>
          </w:p>
          <w:p>
            <w:pPr>
              <w:spacing w:after="120"/>
            </w:pPr>
            <w:r>
              <w:rPr>
                <w:sz w:val="21"/>
              </w:rPr>
              <w:t>The Gigawatt AI launch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Gigawatt AI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Gigawatt AI's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Brad,</w:t>
            </w:r>
          </w:p>
          <w:p>
            <w:pPr>
              <w:spacing w:after="120"/>
            </w:pPr>
            <w:r>
              <w:rPr>
                <w:sz w:val="21"/>
              </w:rPr>
              <w:t>I'll leave it here. The short version: Gigawatt AI's edge is ahead of the words your category now shares, and the fix is a positioning narrative that puts your proof first.</w:t>
            </w:r>
          </w:p>
          <w:p>
            <w:pPr>
              <w:spacing w:after="120"/>
            </w:pPr>
            <w:r>
              <w:rPr>
                <w:sz w:val="21"/>
              </w:rPr>
              <w:t>Want me to bring a first cut specific to Gigawatt AI, or should I close the file? Either answer works.</w:t>
            </w:r>
          </w:p>
          <w:p>
            <w:pPr>
              <w:spacing w:after="120"/>
            </w:pPr>
            <w:r>
              <w:rPr>
                <w:sz w:val="21"/>
              </w:rPr>
              <w:t>Dan, S51</w:t>
            </w:r>
          </w:p>
        </w:tc>
      </w:tr>
    </w:tbl>
    <w:p>
      <w:pPr>
        <w:spacing w:after="160" w:before="0"/>
      </w:pPr>
    </w:p>
    <w:p>
      <w:r>
        <w:br w:type="page"/>
      </w:r>
    </w:p>
    <w:p>
      <w:pPr>
        <w:pStyle w:val="Heading1"/>
      </w:pPr>
      <w:r>
        <w:t>9. Stuart Wall - Setpoint</w:t>
      </w:r>
    </w:p>
    <w:p>
      <w:pPr>
        <w:spacing w:after="120" w:before="0"/>
      </w:pPr>
      <w:r>
        <w:rPr>
          <w:b w:val="0"/>
          <w:i/>
          <w:color w:val="556074"/>
          <w:sz w:val="21"/>
        </w:rPr>
        <w:t>CEO &amp; Co-Founder, Setpoint (setpoint.io) - fintech infrastructure for private-credit / capital-markets transactions</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B02A2A"/>
          <w:sz w:val="21"/>
        </w:rPr>
        <w:t xml:space="preserve">swall@signpost.com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linkedin.com/in/stuartwall/</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Setpoint</w:t>
      </w:r>
    </w:p>
    <w:p>
      <w:pPr>
        <w:spacing w:after="60"/>
      </w:pPr>
      <w:r>
        <w:rPr>
          <w:b/>
          <w:color w:val="556074"/>
          <w:sz w:val="19"/>
        </w:rPr>
        <w:t xml:space="preserve">Subject (alt)  </w:t>
      </w:r>
      <w:r>
        <w:rPr>
          <w:b w:val="0"/>
          <w:sz w:val="21"/>
        </w:rPr>
        <w:t>Setpoint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Stuart,</w:t>
            </w:r>
          </w:p>
          <w:p>
            <w:pPr>
              <w:spacing w:after="120"/>
            </w:pPr>
            <w:r>
              <w:rPr>
                <w:sz w:val="21"/>
              </w:rPr>
              <w:t>Saw Setpoint clear S&amp;P Global as a rating agency, your fifth.</w:t>
            </w:r>
          </w:p>
          <w:p>
            <w:pPr>
              <w:spacing w:after="120"/>
            </w:pPr>
            <w:r>
              <w:rPr>
                <w:sz w:val="21"/>
              </w:rPr>
              <w:t>The S&amp;P Global ratings-agency approval put Setpoint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Setpoint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Setpoint</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Stuart,</w:t>
            </w:r>
          </w:p>
          <w:p>
            <w:pPr>
              <w:spacing w:after="120"/>
            </w:pPr>
            <w:r>
              <w:rPr>
                <w:sz w:val="21"/>
              </w:rPr>
              <w:t>Saw Setpoint clear S&amp;P Global as a rating agency, your fifth.</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Setpoint?</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Stuart,</w:t>
            </w:r>
          </w:p>
          <w:p>
            <w:pPr>
              <w:spacing w:after="120"/>
            </w:pPr>
            <w:r>
              <w:rPr>
                <w:sz w:val="21"/>
              </w:rPr>
              <w:t>Saw Setpoint clear S&amp;P Global as a rating agency, your fifth.</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Stuart,</w:t>
            </w:r>
          </w:p>
          <w:p>
            <w:pPr>
              <w:spacing w:after="120"/>
            </w:pPr>
            <w:r>
              <w:rPr>
                <w:sz w:val="21"/>
              </w:rPr>
              <w:t>Saw Setpoint clear S&amp;P Global as a rating agency, your fifth.</w:t>
            </w:r>
          </w:p>
          <w:p>
            <w:pPr>
              <w:spacing w:after="120"/>
            </w:pPr>
            <w:r>
              <w:rPr>
                <w:sz w:val="21"/>
              </w:rPr>
              <w:t>The S&amp;P Global ratings-agency approval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Setpoint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Setpoint's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Stuart,</w:t>
            </w:r>
          </w:p>
          <w:p>
            <w:pPr>
              <w:spacing w:after="120"/>
            </w:pPr>
            <w:r>
              <w:rPr>
                <w:sz w:val="21"/>
              </w:rPr>
              <w:t>I'll leave it here. The short version: Setpoint's edge is ahead of the words your category now shares, and the fix is a positioning narrative that puts your proof first.</w:t>
            </w:r>
          </w:p>
          <w:p>
            <w:pPr>
              <w:spacing w:after="120"/>
            </w:pPr>
            <w:r>
              <w:rPr>
                <w:sz w:val="21"/>
              </w:rPr>
              <w:t>Want me to bring a first cut specific to Setpoint, or should I close the file? Either answer works.</w:t>
            </w:r>
          </w:p>
          <w:p>
            <w:pPr>
              <w:spacing w:after="120"/>
            </w:pPr>
            <w:r>
              <w:rPr>
                <w:sz w:val="21"/>
              </w:rPr>
              <w:t>Dan, S51</w:t>
            </w:r>
          </w:p>
        </w:tc>
      </w:tr>
    </w:tbl>
    <w:p>
      <w:pPr>
        <w:spacing w:after="160" w:before="0"/>
      </w:pPr>
    </w:p>
    <w:p>
      <w:r>
        <w:br w:type="page"/>
      </w:r>
    </w:p>
    <w:p>
      <w:pPr>
        <w:pStyle w:val="Heading1"/>
      </w:pPr>
      <w:r>
        <w:t>10. Victoria Satran - Computer Guidance</w:t>
      </w:r>
    </w:p>
    <w:p>
      <w:pPr>
        <w:spacing w:after="120" w:before="0"/>
      </w:pPr>
      <w:r>
        <w:rPr>
          <w:b w:val="0"/>
          <w:i/>
          <w:color w:val="556074"/>
          <w:sz w:val="21"/>
        </w:rPr>
        <w:t>VP of Marketing, Computer Guidance Corporation (cloud construction ERP / eCMS), Scottsdale AZ. Still in role as of 2025.</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CMO / VP / Head of Marketing    </w:t>
      </w:r>
      <w:r>
        <w:rPr>
          <w:b/>
          <w:sz w:val="19"/>
        </w:rPr>
        <w:t xml:space="preserve">Offer: </w:t>
      </w:r>
      <w:r>
        <w:rPr>
          <w:sz w:val="19"/>
        </w:rPr>
        <w:t xml:space="preserve">Positioning &amp; Messaging Narrative    </w:t>
      </w:r>
    </w:p>
    <w:p>
      <w:pPr>
        <w:spacing w:after="60"/>
      </w:pPr>
      <w:r>
        <w:rPr>
          <w:b/>
          <w:color w:val="556074"/>
          <w:sz w:val="19"/>
        </w:rPr>
        <w:t xml:space="preserve">Email:  </w:t>
      </w:r>
      <w:r>
        <w:rPr>
          <w:b w:val="0"/>
          <w:color w:val="B02A2A"/>
          <w:sz w:val="21"/>
        </w:rPr>
        <w:t xml:space="preserve">victoria.satran@mwaintel.com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linkedin.com/in/victoria-satran-b5572512/</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Computer Guidance</w:t>
      </w:r>
    </w:p>
    <w:p>
      <w:pPr>
        <w:spacing w:after="60"/>
      </w:pPr>
      <w:r>
        <w:rPr>
          <w:b/>
          <w:color w:val="556074"/>
          <w:sz w:val="19"/>
        </w:rPr>
        <w:t xml:space="preserve">Subject (alt)  </w:t>
      </w:r>
      <w:r>
        <w:rPr>
          <w:b w:val="0"/>
          <w:sz w:val="21"/>
        </w:rPr>
        <w:t>Computer Guidance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Victoria,</w:t>
            </w:r>
          </w:p>
          <w:p>
            <w:pPr>
              <w:spacing w:after="120"/>
            </w:pPr>
            <w:r>
              <w:rPr>
                <w:sz w:val="21"/>
              </w:rPr>
              <w:t>Saw Computer Guidance take its eighth straight Construction Executive Hot Product win.</w:t>
            </w:r>
          </w:p>
          <w:p>
            <w:pPr>
              <w:spacing w:after="120"/>
            </w:pPr>
            <w:r>
              <w:rPr>
                <w:sz w:val="21"/>
              </w:rPr>
              <w:t>The eighth straight Hot Product win put Computer Guidance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Computer Guidance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Computer Guidance</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Victoria,</w:t>
            </w:r>
          </w:p>
          <w:p>
            <w:pPr>
              <w:spacing w:after="120"/>
            </w:pPr>
            <w:r>
              <w:rPr>
                <w:sz w:val="21"/>
              </w:rPr>
              <w:t>Saw Computer Guidance take its eighth straight Construction Executive Hot Product win.</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Computer Guidance?</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Victoria,</w:t>
            </w:r>
          </w:p>
          <w:p>
            <w:pPr>
              <w:spacing w:after="120"/>
            </w:pPr>
            <w:r>
              <w:rPr>
                <w:sz w:val="21"/>
              </w:rPr>
              <w:t>Saw Computer Guidance take its eighth straight Construction Executive Hot Product win.</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Victoria,</w:t>
            </w:r>
          </w:p>
          <w:p>
            <w:pPr>
              <w:spacing w:after="120"/>
            </w:pPr>
            <w:r>
              <w:rPr>
                <w:sz w:val="21"/>
              </w:rPr>
              <w:t>Saw Computer Guidance take its eighth straight Construction Executive Hot Product win.</w:t>
            </w:r>
          </w:p>
          <w:p>
            <w:pPr>
              <w:spacing w:after="120"/>
            </w:pPr>
            <w:r>
              <w:rPr>
                <w:sz w:val="21"/>
              </w:rPr>
              <w:t>The eighth straight Hot Product win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Computer Guidance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Computer Guidance's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Victoria,</w:t>
            </w:r>
          </w:p>
          <w:p>
            <w:pPr>
              <w:spacing w:after="120"/>
            </w:pPr>
            <w:r>
              <w:rPr>
                <w:sz w:val="21"/>
              </w:rPr>
              <w:t>I'll leave it here. The short version: Computer Guidance's edge is ahead of the words your category now shares, and the fix is a positioning narrative that puts your proof first.</w:t>
            </w:r>
          </w:p>
          <w:p>
            <w:pPr>
              <w:spacing w:after="120"/>
            </w:pPr>
            <w:r>
              <w:rPr>
                <w:sz w:val="21"/>
              </w:rPr>
              <w:t>Want me to bring a first cut specific to Computer Guidance, or should I close the file? Either answer works.</w:t>
            </w:r>
          </w:p>
          <w:p>
            <w:pPr>
              <w:spacing w:after="120"/>
            </w:pPr>
            <w:r>
              <w:rPr>
                <w:sz w:val="21"/>
              </w:rPr>
              <w:t>Dan, S51</w:t>
            </w:r>
          </w:p>
        </w:tc>
      </w:tr>
    </w:tbl>
    <w:p>
      <w:pPr>
        <w:spacing w:after="160" w:before="0"/>
      </w:pPr>
    </w:p>
    <w:p>
      <w:r>
        <w:br w:type="page"/>
      </w:r>
    </w:p>
    <w:p>
      <w:pPr>
        <w:pStyle w:val="Heading1"/>
      </w:pPr>
      <w:r>
        <w:t>11. Richard Harris - Black Crow AI</w:t>
      </w:r>
    </w:p>
    <w:p>
      <w:pPr>
        <w:spacing w:after="120" w:before="0"/>
      </w:pPr>
      <w:r>
        <w:rPr>
          <w:b w:val="0"/>
          <w:i/>
          <w:color w:val="556074"/>
          <w:sz w:val="21"/>
        </w:rPr>
        <w:t>Founder &amp; CEO, Black Crow AI (machine-learning / predictive intelligence for ecommerce &amp; DTC); based in Lisbon</w:t>
      </w:r>
    </w:p>
    <w:p>
      <w:pPr>
        <w:spacing w:after="40"/>
      </w:pPr>
      <w:r>
        <w:rPr>
          <w:b/>
          <w:sz w:val="19"/>
        </w:rPr>
        <w:t xml:space="preserve">Track: </w:t>
      </w:r>
      <w:r>
        <w:rPr>
          <w:color w:val="2A6FDB"/>
          <w:sz w:val="19"/>
        </w:rPr>
        <w:t xml:space="preserve">A - Positioning &amp; Narrative    </w:t>
      </w:r>
      <w:r>
        <w:rPr>
          <w:b/>
          <w:sz w:val="19"/>
        </w:rPr>
        <w:t xml:space="preserve">Persona: </w:t>
      </w:r>
      <w:r>
        <w:rPr>
          <w:sz w:val="19"/>
        </w:rPr>
        <w:t xml:space="preserve">Founder / CEO    </w:t>
      </w:r>
      <w:r>
        <w:rPr>
          <w:b/>
          <w:sz w:val="19"/>
        </w:rPr>
        <w:t xml:space="preserve">Offer: </w:t>
      </w:r>
      <w:r>
        <w:rPr>
          <w:sz w:val="19"/>
        </w:rPr>
        <w:t xml:space="preserve">Positioning &amp; Messaging Narrative (Data &amp; AI)    </w:t>
      </w:r>
    </w:p>
    <w:p>
      <w:pPr>
        <w:spacing w:after="60"/>
      </w:pPr>
      <w:r>
        <w:rPr>
          <w:b/>
          <w:color w:val="556074"/>
          <w:sz w:val="19"/>
        </w:rPr>
        <w:t xml:space="preserve">Email:  </w:t>
      </w:r>
      <w:r>
        <w:rPr>
          <w:b w:val="0"/>
          <w:color w:val="B02A2A"/>
          <w:sz w:val="21"/>
        </w:rPr>
        <w:t xml:space="preserve">richard.harris@intentmedia.com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linkedin.com/in/richardlharris/</w:t>
      </w:r>
    </w:p>
    <w:p>
      <w:pPr>
        <w:pStyle w:val="Heading2"/>
      </w:pPr>
      <w:r>
        <w:t>Email 1 - The Category-Noise Opener</w:t>
      </w:r>
    </w:p>
    <w:p>
      <w:pPr>
        <w:spacing w:after="60"/>
      </w:pPr>
      <w:r>
        <w:rPr>
          <w:b/>
          <w:color w:val="556074"/>
          <w:sz w:val="19"/>
        </w:rPr>
        <w:t xml:space="preserve">Purpose  </w:t>
      </w:r>
      <w:r>
        <w:rPr>
          <w:b w:val="0"/>
          <w:sz w:val="21"/>
        </w:rPr>
        <w:t>Open on a sourced observation about the prospect's moment, then pivot to the narrative question their category raises. Place S51 as the team that separates a real edge from category sameness.</w:t>
      </w:r>
    </w:p>
    <w:p>
      <w:pPr>
        <w:spacing w:after="60"/>
      </w:pPr>
      <w:r>
        <w:rPr>
          <w:b/>
          <w:color w:val="14243F"/>
          <w:sz w:val="19"/>
        </w:rPr>
        <w:t xml:space="preserve">Subject  </w:t>
      </w:r>
      <w:r>
        <w:rPr>
          <w:b/>
          <w:color w:val="14243F"/>
          <w:sz w:val="21"/>
        </w:rPr>
        <w:t>The narrative under Black Crow AI</w:t>
      </w:r>
    </w:p>
    <w:p>
      <w:pPr>
        <w:spacing w:after="60"/>
      </w:pPr>
      <w:r>
        <w:rPr>
          <w:b/>
          <w:color w:val="556074"/>
          <w:sz w:val="19"/>
        </w:rPr>
        <w:t xml:space="preserve">Subject (alt)  </w:t>
      </w:r>
      <w:r>
        <w:rPr>
          <w:b w:val="0"/>
          <w:sz w:val="21"/>
        </w:rPr>
        <w:t>Black Crow AI and the authority-gap question</w:t>
      </w:r>
    </w:p>
    <w:p>
      <w:pPr>
        <w:spacing w:after="60"/>
      </w:pPr>
      <w:r>
        <w:rPr>
          <w:b/>
          <w:color w:val="556074"/>
          <w:sz w:val="19"/>
        </w:rPr>
        <w:t xml:space="preserve">Suggested timing  </w:t>
      </w:r>
      <w:r>
        <w:rPr>
          <w:b w:val="0"/>
          <w:sz w:val="21"/>
        </w:rPr>
        <w:t>Day 0</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Richard,</w:t>
            </w:r>
          </w:p>
          <w:p>
            <w:pPr>
              <w:spacing w:after="120"/>
            </w:pPr>
            <w:r>
              <w:rPr>
                <w:sz w:val="21"/>
              </w:rPr>
              <w:t>Saw Black Crow's predictive model behind the wave of AI-in-ecommerce noise.</w:t>
            </w:r>
          </w:p>
          <w:p>
            <w:pPr>
              <w:spacing w:after="120"/>
            </w:pPr>
            <w:r>
              <w:rPr>
                <w:sz w:val="21"/>
              </w:rPr>
              <w:t>The predictive model behind the AI noise put Black Crow AI in front of more buyers, and that is exactly when a category starts to sound the same. Your edge is real. The words around it flatten the moment competitors reach for them too.</w:t>
            </w:r>
          </w:p>
          <w:p>
            <w:pPr>
              <w:spacing w:after="120"/>
            </w:pPr>
            <w:r>
              <w:rPr>
                <w:sz w:val="21"/>
              </w:rPr>
              <w:t>S51 is the team a few B2B founders run their narrative through, so the difference their product already owns shows up in the story a buyer reads first.</w:t>
            </w:r>
          </w:p>
          <w:p>
            <w:pPr>
              <w:spacing w:after="120"/>
            </w:pPr>
            <w:r>
              <w:rPr>
                <w:sz w:val="21"/>
              </w:rPr>
              <w:t>When Black Crow AI lands on a shortlist, what should a buyer remember that the copy is not saying yet?</w:t>
            </w:r>
          </w:p>
          <w:p>
            <w:pPr>
              <w:spacing w:after="120"/>
            </w:pPr>
            <w:r>
              <w:rPr>
                <w:sz w:val="21"/>
              </w:rPr>
              <w:t>Daniel Raj, S51</w:t>
            </w:r>
          </w:p>
        </w:tc>
      </w:tr>
    </w:tbl>
    <w:p>
      <w:pPr>
        <w:spacing w:after="160" w:before="0"/>
      </w:pPr>
    </w:p>
    <w:p>
      <w:pPr>
        <w:pStyle w:val="Heading2"/>
      </w:pPr>
      <w:r>
        <w:t>Email 2 - Where Buyers Actually Decide</w:t>
      </w:r>
    </w:p>
    <w:p>
      <w:pPr>
        <w:spacing w:after="60"/>
      </w:pPr>
      <w:r>
        <w:rPr>
          <w:b/>
          <w:color w:val="556074"/>
          <w:sz w:val="19"/>
        </w:rPr>
        <w:t xml:space="preserve">Purpose  </w:t>
      </w:r>
      <w:r>
        <w:rPr>
          <w:b w:val="0"/>
          <w:sz w:val="21"/>
        </w:rPr>
        <w:t>Move from the moment to the leadership problem: when every competitor claims the same thing, the feature list stops deciding deals and the story does. Name the mechanism they cannot get off a website.</w:t>
      </w:r>
    </w:p>
    <w:p>
      <w:pPr>
        <w:spacing w:after="60"/>
      </w:pPr>
      <w:r>
        <w:rPr>
          <w:b/>
          <w:color w:val="14243F"/>
          <w:sz w:val="19"/>
        </w:rPr>
        <w:t xml:space="preserve">Subject  </w:t>
      </w:r>
      <w:r>
        <w:rPr>
          <w:b/>
          <w:color w:val="14243F"/>
          <w:sz w:val="21"/>
        </w:rPr>
        <w:t>One question for Black Crow AI</w:t>
      </w:r>
    </w:p>
    <w:p>
      <w:pPr>
        <w:spacing w:after="60"/>
      </w:pPr>
      <w:r>
        <w:rPr>
          <w:b/>
          <w:color w:val="556074"/>
          <w:sz w:val="19"/>
        </w:rPr>
        <w:t xml:space="preserve">Subject (alt)  </w:t>
      </w:r>
      <w:r>
        <w:rPr>
          <w:b w:val="0"/>
          <w:sz w:val="21"/>
        </w:rPr>
        <w:t>When the feature list stops deciding</w:t>
      </w:r>
    </w:p>
    <w:p>
      <w:pPr>
        <w:spacing w:after="60"/>
      </w:pPr>
      <w:r>
        <w:rPr>
          <w:b/>
          <w:color w:val="556074"/>
          <w:sz w:val="19"/>
        </w:rPr>
        <w:t xml:space="preserve">Suggested timing  </w:t>
      </w:r>
      <w:r>
        <w:rPr>
          <w:b w:val="0"/>
          <w:sz w:val="21"/>
        </w:rPr>
        <w:t>Day 3</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Richard,</w:t>
            </w:r>
          </w:p>
          <w:p>
            <w:pPr>
              <w:spacing w:after="120"/>
            </w:pPr>
            <w:r>
              <w:rPr>
                <w:sz w:val="21"/>
              </w:rPr>
              <w:t>Saw Black Crow's predictive model behind the wave of AI-in-ecommerce noise.</w:t>
            </w:r>
          </w:p>
          <w:p>
            <w:pPr>
              <w:spacing w:after="120"/>
            </w:pPr>
            <w:r>
              <w:rPr>
                <w:sz w:val="21"/>
              </w:rPr>
              <w:t>One question we put to founders in noisy categories: when a buyer compares you to four competitors who all claim the same thing, what makes them pick you?</w:t>
            </w:r>
          </w:p>
          <w:p>
            <w:pPr>
              <w:spacing w:after="120"/>
            </w:pPr>
            <w:r>
              <w:rPr>
                <w:sz w:val="21"/>
              </w:rPr>
              <w:t>Usually the answer lives in the product, not the narrative, so the market never hears it. The website, the deck, and your LinkedIn each describe the company a little differently, and the buyer builds their own version.</w:t>
            </w:r>
          </w:p>
          <w:p>
            <w:pPr>
              <w:spacing w:after="120"/>
            </w:pPr>
            <w:r>
              <w:rPr>
                <w:sz w:val="21"/>
              </w:rPr>
              <w:t>What S51 builds is one positioning narrative that ranks your proof above the category's shared words, then carries it across every surface. Closer to a two-week sprint than a rebrand.</w:t>
            </w:r>
          </w:p>
          <w:p>
            <w:pPr>
              <w:spacing w:after="120"/>
            </w:pPr>
            <w:r>
              <w:rPr>
                <w:sz w:val="21"/>
              </w:rPr>
              <w:t>Worth a short call to see if it fits Black Crow AI?</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numbers. Match the proof client to the segment.</w:t>
      </w:r>
    </w:p>
    <w:p>
      <w:pPr>
        <w:spacing w:after="60"/>
      </w:pPr>
      <w:r>
        <w:rPr>
          <w:b/>
          <w:color w:val="14243F"/>
          <w:sz w:val="19"/>
        </w:rPr>
        <w:t xml:space="preserve">Subject  </w:t>
      </w:r>
      <w:r>
        <w:rPr>
          <w:b/>
          <w:color w:val="14243F"/>
          <w:sz w:val="21"/>
        </w:rPr>
        <w:t>From invisible to category voice in 90 days</w:t>
      </w:r>
    </w:p>
    <w:p>
      <w:pPr>
        <w:spacing w:after="60"/>
      </w:pPr>
      <w:r>
        <w:rPr>
          <w:b/>
          <w:color w:val="556074"/>
          <w:sz w:val="19"/>
        </w:rPr>
        <w:t xml:space="preserve">Subject (alt)  </w:t>
      </w:r>
      <w:r>
        <w:rPr>
          <w:b w:val="0"/>
          <w:sz w:val="21"/>
        </w:rPr>
        <w:t>A company with your exact starting problem</w:t>
      </w:r>
    </w:p>
    <w:p>
      <w:pPr>
        <w:spacing w:after="60"/>
      </w:pPr>
      <w:r>
        <w:rPr>
          <w:b/>
          <w:color w:val="556074"/>
          <w:sz w:val="19"/>
        </w:rPr>
        <w:t xml:space="preserve">Suggested timing  </w:t>
      </w:r>
      <w:r>
        <w:rPr>
          <w:b w:val="0"/>
          <w:sz w:val="21"/>
        </w:rPr>
        <w:t>Day 7</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Richard,</w:t>
            </w:r>
          </w:p>
          <w:p>
            <w:pPr>
              <w:spacing w:after="120"/>
            </w:pPr>
            <w:r>
              <w:rPr>
                <w:sz w:val="21"/>
              </w:rPr>
              <w:t>Saw Black Crow's predictive model behind the wave of AI-in-ecommerce noise.</w:t>
            </w:r>
          </w:p>
          <w:p>
            <w:pPr>
              <w:spacing w:after="120"/>
            </w:pPr>
            <w:r>
              <w:rPr>
                <w:sz w:val="21"/>
              </w:rPr>
              <w:t>Skills Workflow, a SaaS in Portugal, had a real product and no category voice. S51 built the narrative, then produced against it: 200-plus assets at 99.5% first-time-right and a new site inside 30 days. Within 90 days their following was up 20% and they had sourced 10-plus qualified leads. Their Co-CEO's words: a trusted extension of her marketing team.</w:t>
            </w:r>
          </w:p>
          <w:p>
            <w:pPr>
              <w:spacing w:after="120"/>
            </w:pPr>
            <w:r>
              <w:rPr>
                <w:sz w:val="21"/>
              </w:rPr>
              <w:t>Different category than yours, same starting line.</w:t>
            </w:r>
          </w:p>
          <w:p>
            <w:pPr>
              <w:spacing w:after="120"/>
            </w:pPr>
            <w:r>
              <w:rPr>
                <w:sz w:val="21"/>
              </w:rPr>
              <w:t>Want the one-page on how we sequenced it?</w:t>
            </w:r>
          </w:p>
          <w:p>
            <w:pPr>
              <w:spacing w:after="120"/>
            </w:pPr>
            <w:r>
              <w:rPr>
                <w:sz w:val="21"/>
              </w:rPr>
              <w:t>Dan</w:t>
            </w:r>
          </w:p>
        </w:tc>
      </w:tr>
    </w:tbl>
    <w:p>
      <w:pPr>
        <w:spacing w:after="160" w:before="0"/>
      </w:pPr>
    </w:p>
    <w:p>
      <w:pPr>
        <w:pStyle w:val="Heading2"/>
      </w:pPr>
      <w:r>
        <w:t>Email 4 - The Founder-Voice Angle</w:t>
      </w:r>
    </w:p>
    <w:p>
      <w:pPr>
        <w:spacing w:after="60"/>
      </w:pPr>
      <w:r>
        <w:rPr>
          <w:b/>
          <w:color w:val="556074"/>
          <w:sz w:val="19"/>
        </w:rPr>
        <w:t xml:space="preserve">Purpose  </w:t>
      </w:r>
      <w:r>
        <w:rPr>
          <w:b w:val="0"/>
          <w:sz w:val="21"/>
        </w:rPr>
        <w:t>New entry point: the founder's own content is already doing positioning work but runs parallel to the company story. Connect the two.</w:t>
      </w:r>
    </w:p>
    <w:p>
      <w:pPr>
        <w:spacing w:after="60"/>
      </w:pPr>
      <w:r>
        <w:rPr>
          <w:b/>
          <w:color w:val="14243F"/>
          <w:sz w:val="19"/>
        </w:rPr>
        <w:t xml:space="preserve">Subject  </w:t>
      </w:r>
      <w:r>
        <w:rPr>
          <w:b/>
          <w:color w:val="14243F"/>
          <w:sz w:val="21"/>
        </w:rPr>
        <w:t>The founder voice most companies waste</w:t>
      </w:r>
    </w:p>
    <w:p>
      <w:pPr>
        <w:spacing w:after="60"/>
      </w:pPr>
      <w:r>
        <w:rPr>
          <w:b/>
          <w:color w:val="556074"/>
          <w:sz w:val="19"/>
        </w:rPr>
        <w:t xml:space="preserve">Subject (alt)  </w:t>
      </w:r>
      <w:r>
        <w:rPr>
          <w:b w:val="0"/>
          <w:sz w:val="21"/>
        </w:rPr>
        <w:t>Your point of view versus your company story</w:t>
      </w:r>
    </w:p>
    <w:p>
      <w:pPr>
        <w:spacing w:after="60"/>
      </w:pPr>
      <w:r>
        <w:rPr>
          <w:b/>
          <w:color w:val="556074"/>
          <w:sz w:val="19"/>
        </w:rPr>
        <w:t xml:space="preserve">Suggested timing  </w:t>
      </w:r>
      <w:r>
        <w:rPr>
          <w:b w:val="0"/>
          <w:sz w:val="21"/>
        </w:rPr>
        <w:t>Day 12</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Richard,</w:t>
            </w:r>
          </w:p>
          <w:p>
            <w:pPr>
              <w:spacing w:after="120"/>
            </w:pPr>
            <w:r>
              <w:rPr>
                <w:sz w:val="21"/>
              </w:rPr>
              <w:t>Saw Black Crow's predictive model behind the wave of AI-in-ecommerce noise.</w:t>
            </w:r>
          </w:p>
          <w:p>
            <w:pPr>
              <w:spacing w:after="120"/>
            </w:pPr>
            <w:r>
              <w:rPr>
                <w:sz w:val="21"/>
              </w:rPr>
              <w:t>The predictive model behind the AI noise likely had you making the market's case in public. Most founder content like that runs parallel to the company story and never feeds it. The founders who compound do the reverse, so every post reinforces the same shortlist argument the website makes.</w:t>
            </w:r>
          </w:p>
          <w:p>
            <w:pPr>
              <w:spacing w:after="120"/>
            </w:pPr>
            <w:r>
              <w:rPr>
                <w:sz w:val="21"/>
              </w:rPr>
              <w:t>You have the voice already. The open question is whether it points at one message or runs as a separate effort.</w:t>
            </w:r>
          </w:p>
          <w:p>
            <w:pPr>
              <w:spacing w:after="120"/>
            </w:pPr>
            <w:r>
              <w:rPr>
                <w:sz w:val="21"/>
              </w:rPr>
              <w:t>Which is it for Black Crow AI today?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Permission-based close with one yes/no question. Restate the peer reason and the outcome.</w:t>
      </w:r>
    </w:p>
    <w:p>
      <w:pPr>
        <w:spacing w:after="60"/>
      </w:pPr>
      <w:r>
        <w:rPr>
          <w:b/>
          <w:color w:val="14243F"/>
          <w:sz w:val="19"/>
        </w:rPr>
        <w:t xml:space="preserve">Subject  </w:t>
      </w:r>
      <w:r>
        <w:rPr>
          <w:b/>
          <w:color w:val="14243F"/>
          <w:sz w:val="21"/>
        </w:rPr>
        <w:t>Should I close the file on this?</w:t>
      </w:r>
    </w:p>
    <w:p>
      <w:pPr>
        <w:spacing w:after="60"/>
      </w:pPr>
      <w:r>
        <w:rPr>
          <w:b/>
          <w:color w:val="556074"/>
          <w:sz w:val="19"/>
        </w:rPr>
        <w:t xml:space="preserve">Subject (alt)  </w:t>
      </w:r>
      <w:r>
        <w:rPr>
          <w:b w:val="0"/>
          <w:sz w:val="21"/>
        </w:rPr>
        <w:t>Last note on Black Crow AI's positioning</w:t>
      </w:r>
    </w:p>
    <w:p>
      <w:pPr>
        <w:spacing w:after="60"/>
      </w:pPr>
      <w:r>
        <w:rPr>
          <w:b/>
          <w:color w:val="556074"/>
          <w:sz w:val="19"/>
        </w:rPr>
        <w:t xml:space="preserve">Suggested timing  </w:t>
      </w:r>
      <w:r>
        <w:rPr>
          <w:b w:val="0"/>
          <w:sz w:val="21"/>
        </w:rPr>
        <w:t>Day 18</w:t>
      </w:r>
    </w:p>
    <w:p>
      <w:pPr>
        <w:spacing w:after="60"/>
      </w:pPr>
      <w:r>
        <w:rPr>
          <w:b/>
          <w:color w:val="2A6FDB"/>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Richard,</w:t>
            </w:r>
          </w:p>
          <w:p>
            <w:pPr>
              <w:spacing w:after="120"/>
            </w:pPr>
            <w:r>
              <w:rPr>
                <w:sz w:val="21"/>
              </w:rPr>
              <w:t>I'll leave it here. The short version: Black Crow AI's edge is ahead of the words your category now shares, and the fix is a positioning narrative that puts your proof first.</w:t>
            </w:r>
          </w:p>
          <w:p>
            <w:pPr>
              <w:spacing w:after="120"/>
            </w:pPr>
            <w:r>
              <w:rPr>
                <w:sz w:val="21"/>
              </w:rPr>
              <w:t>Want me to bring a first cut specific to Black Crow AI, or should I close the file? Either answer works.</w:t>
            </w:r>
          </w:p>
          <w:p>
            <w:pPr>
              <w:spacing w:after="120"/>
            </w:pPr>
            <w:r>
              <w:rPr>
                <w:sz w:val="21"/>
              </w:rPr>
              <w:t>Dan, S51</w:t>
            </w:r>
          </w:p>
        </w:tc>
      </w:tr>
    </w:tbl>
    <w:p>
      <w:pPr>
        <w:spacing w:after="160" w:before="0"/>
      </w:pPr>
    </w:p>
    <w:p>
      <w:r>
        <w:br w:type="page"/>
      </w:r>
    </w:p>
    <w:p>
      <w:pPr>
        <w:pStyle w:val="Heading1"/>
      </w:pPr>
      <w:r>
        <w:t>12. Dave Deasy - Wordly</w:t>
      </w:r>
    </w:p>
    <w:p>
      <w:pPr>
        <w:spacing w:after="120" w:before="0"/>
      </w:pPr>
      <w:r>
        <w:rPr>
          <w:b w:val="0"/>
          <w:i/>
          <w:color w:val="556074"/>
          <w:sz w:val="21"/>
        </w:rPr>
        <w:t>CMO / SVP Marketing, Wordly (AI real-time translation &amp; captioning SaaS)</w:t>
      </w:r>
    </w:p>
    <w:p>
      <w:pPr>
        <w:spacing w:after="40"/>
      </w:pPr>
      <w:r>
        <w:rPr>
          <w:b/>
          <w:sz w:val="19"/>
        </w:rPr>
        <w:t xml:space="preserve">Track: </w:t>
      </w:r>
      <w:r>
        <w:rPr>
          <w:color w:val="C15F22"/>
          <w:sz w:val="19"/>
        </w:rPr>
        <w:t xml:space="preserve">B - Embedded Content    </w:t>
      </w:r>
      <w:r>
        <w:rPr>
          <w:b/>
          <w:sz w:val="19"/>
        </w:rPr>
        <w:t xml:space="preserve">Persona: </w:t>
      </w:r>
      <w:r>
        <w:rPr>
          <w:sz w:val="19"/>
        </w:rPr>
        <w:t xml:space="preserve">CMO / VP / Head of Marketing    </w:t>
      </w:r>
      <w:r>
        <w:rPr>
          <w:b/>
          <w:sz w:val="19"/>
        </w:rPr>
        <w:t xml:space="preserve">Offer: </w:t>
      </w:r>
      <w:r>
        <w:rPr>
          <w:sz w:val="19"/>
        </w:rPr>
        <w:t xml:space="preserve">Embedded Creative Partner    </w:t>
      </w:r>
    </w:p>
    <w:p>
      <w:pPr>
        <w:spacing w:after="60"/>
      </w:pPr>
      <w:r>
        <w:rPr>
          <w:b/>
          <w:color w:val="556074"/>
          <w:sz w:val="19"/>
        </w:rPr>
        <w:t xml:space="preserve">Email:  </w:t>
      </w:r>
      <w:r>
        <w:rPr>
          <w:b w:val="0"/>
          <w:color w:val="B02A2A"/>
          <w:sz w:val="21"/>
        </w:rPr>
        <w:t xml:space="preserve">ddeasy@trustarc.com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linkedin.com/in/davedeasy/</w:t>
      </w:r>
    </w:p>
    <w:p>
      <w:pPr>
        <w:pStyle w:val="Heading2"/>
      </w:pPr>
      <w:r>
        <w:t>Email 1 - The Capacity-Gap Opener</w:t>
      </w:r>
    </w:p>
    <w:p>
      <w:pPr>
        <w:spacing w:after="60"/>
      </w:pPr>
      <w:r>
        <w:rPr>
          <w:b/>
          <w:color w:val="556074"/>
          <w:sz w:val="19"/>
        </w:rPr>
        <w:t xml:space="preserve">Purpose  </w:t>
      </w:r>
      <w:r>
        <w:rPr>
          <w:b w:val="0"/>
          <w:sz w:val="21"/>
        </w:rPr>
        <w:t>Open on the content expectation a new marketing leader or scaling team cannot ship at pace. Place S51 as the extended creative team that slots in like in-house.</w:t>
      </w:r>
    </w:p>
    <w:p>
      <w:pPr>
        <w:spacing w:after="60"/>
      </w:pPr>
      <w:r>
        <w:rPr>
          <w:b/>
          <w:color w:val="14243F"/>
          <w:sz w:val="19"/>
        </w:rPr>
        <w:t xml:space="preserve">Subject  </w:t>
      </w:r>
      <w:r>
        <w:rPr>
          <w:b/>
          <w:color w:val="14243F"/>
          <w:sz w:val="21"/>
        </w:rPr>
        <w:t>Wordly content, without the hire</w:t>
      </w:r>
    </w:p>
    <w:p>
      <w:pPr>
        <w:spacing w:after="60"/>
      </w:pPr>
      <w:r>
        <w:rPr>
          <w:b/>
          <w:color w:val="556074"/>
          <w:sz w:val="19"/>
        </w:rPr>
        <w:t xml:space="preserve">Subject (alt)  </w:t>
      </w:r>
      <w:r>
        <w:rPr>
          <w:b w:val="0"/>
          <w:sz w:val="21"/>
        </w:rPr>
        <w:t>Shipping Wordly's content at pace</w:t>
      </w:r>
    </w:p>
    <w:p>
      <w:pPr>
        <w:spacing w:after="60"/>
      </w:pPr>
      <w:r>
        <w:rPr>
          <w:b/>
          <w:color w:val="556074"/>
          <w:sz w:val="19"/>
        </w:rPr>
        <w:t xml:space="preserve">Suggested timing  </w:t>
      </w:r>
      <w:r>
        <w:rPr>
          <w:b w:val="0"/>
          <w:sz w:val="21"/>
        </w:rPr>
        <w:t>Day 0</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Dave,</w:t>
            </w:r>
          </w:p>
          <w:p>
            <w:pPr>
              <w:spacing w:after="120"/>
            </w:pPr>
            <w:r>
              <w:rPr>
                <w:sz w:val="21"/>
              </w:rPr>
              <w:t>Saw Wordly's February rebrand and the Workspaces launch as the team doubled.</w:t>
            </w:r>
          </w:p>
          <w:p>
            <w:pPr>
              <w:spacing w:after="120"/>
            </w:pPr>
            <w:r>
              <w:rPr>
                <w:sz w:val="21"/>
              </w:rPr>
              <w:t>The February rebrand and Workspaces launch usually comes with a content expectation the current team cannot ship at that pace. Hiring in-house is 90K and three months you may not have, and freelancers stay inconsistent and go quiet when you need speed.</w:t>
            </w:r>
          </w:p>
          <w:p>
            <w:pPr>
              <w:spacing w:after="120"/>
            </w:pPr>
            <w:r>
              <w:rPr>
                <w:sz w:val="21"/>
              </w:rPr>
              <w:t>S51 slots in as the extended creative team a few B2B marketing leaders already run, same speed as in-house, more craft.</w:t>
            </w:r>
          </w:p>
          <w:p>
            <w:pPr>
              <w:spacing w:after="120"/>
            </w:pPr>
            <w:r>
              <w:rPr>
                <w:sz w:val="21"/>
              </w:rPr>
              <w:t>What is the one thing you need shipped in the next 30 days that no one has time for?</w:t>
            </w:r>
          </w:p>
          <w:p>
            <w:pPr>
              <w:spacing w:after="120"/>
            </w:pPr>
            <w:r>
              <w:rPr>
                <w:sz w:val="21"/>
              </w:rPr>
              <w:t>Daniel Raj, S51</w:t>
            </w:r>
          </w:p>
        </w:tc>
      </w:tr>
    </w:tbl>
    <w:p>
      <w:pPr>
        <w:spacing w:after="160" w:before="0"/>
      </w:pPr>
    </w:p>
    <w:p>
      <w:pPr>
        <w:pStyle w:val="Heading2"/>
      </w:pPr>
      <w:r>
        <w:t>Email 2 - The Cost of Reactive Content</w:t>
      </w:r>
    </w:p>
    <w:p>
      <w:pPr>
        <w:spacing w:after="60"/>
      </w:pPr>
      <w:r>
        <w:rPr>
          <w:b/>
          <w:color w:val="556074"/>
          <w:sz w:val="19"/>
        </w:rPr>
        <w:t xml:space="preserve">Purpose  </w:t>
      </w:r>
      <w:r>
        <w:rPr>
          <w:b w:val="0"/>
          <w:sz w:val="21"/>
        </w:rPr>
        <w:t>Name the leadership cost of content-when-there-is-time, then the mechanism: a standing production engine on a cadence.</w:t>
      </w:r>
    </w:p>
    <w:p>
      <w:pPr>
        <w:spacing w:after="60"/>
      </w:pPr>
      <w:r>
        <w:rPr>
          <w:b/>
          <w:color w:val="14243F"/>
          <w:sz w:val="19"/>
        </w:rPr>
        <w:t xml:space="preserve">Subject  </w:t>
      </w:r>
      <w:r>
        <w:rPr>
          <w:b/>
          <w:color w:val="14243F"/>
          <w:sz w:val="21"/>
        </w:rPr>
        <w:t>One question for Wordly</w:t>
      </w:r>
    </w:p>
    <w:p>
      <w:pPr>
        <w:spacing w:after="60"/>
      </w:pPr>
      <w:r>
        <w:rPr>
          <w:b/>
          <w:color w:val="556074"/>
          <w:sz w:val="19"/>
        </w:rPr>
        <w:t xml:space="preserve">Subject (alt)  </w:t>
      </w:r>
      <w:r>
        <w:rPr>
          <w:b w:val="0"/>
          <w:sz w:val="21"/>
        </w:rPr>
        <w:t>Why Wordly's content goes quiet</w:t>
      </w:r>
    </w:p>
    <w:p>
      <w:pPr>
        <w:spacing w:after="60"/>
      </w:pPr>
      <w:r>
        <w:rPr>
          <w:b/>
          <w:color w:val="556074"/>
          <w:sz w:val="19"/>
        </w:rPr>
        <w:t xml:space="preserve">Suggested timing  </w:t>
      </w:r>
      <w:r>
        <w:rPr>
          <w:b w:val="0"/>
          <w:sz w:val="21"/>
        </w:rPr>
        <w:t>Day 3</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Dave,</w:t>
            </w:r>
          </w:p>
          <w:p>
            <w:pPr>
              <w:spacing w:after="120"/>
            </w:pPr>
            <w:r>
              <w:rPr>
                <w:sz w:val="21"/>
              </w:rPr>
              <w:t>Saw Wordly's February rebrand and the Workspaces launch as the team doubled.</w:t>
            </w:r>
          </w:p>
          <w:p>
            <w:pPr>
              <w:spacing w:after="120"/>
            </w:pPr>
            <w:r>
              <w:rPr>
                <w:sz w:val="21"/>
              </w:rPr>
              <w:t>Most teams make content when someone has time, not when the market needs it. The result is a LinkedIn page that looks quiet while competitors take the oxygen, and a proven product the market never hears about.</w:t>
            </w:r>
          </w:p>
          <w:p>
            <w:pPr>
              <w:spacing w:after="120"/>
            </w:pPr>
            <w:r>
              <w:rPr>
                <w:sz w:val="21"/>
              </w:rPr>
              <w:t>S51 runs the brief-to-finished pipeline on a set cadence: thought leadership, social, explainers, product demos. Your strategy, our production, shipped on time.</w:t>
            </w:r>
          </w:p>
          <w:p>
            <w:pPr>
              <w:spacing w:after="120"/>
            </w:pPr>
            <w:r>
              <w:rPr>
                <w:sz w:val="21"/>
              </w:rPr>
              <w:t>Open to a short call on what a month of that looks like for Wordly?</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output numbers, aimed at the output-without-headcount worry.</w:t>
      </w:r>
    </w:p>
    <w:p>
      <w:pPr>
        <w:spacing w:after="60"/>
      </w:pPr>
      <w:r>
        <w:rPr>
          <w:b/>
          <w:color w:val="14243F"/>
          <w:sz w:val="19"/>
        </w:rPr>
        <w:t xml:space="preserve">Subject  </w:t>
      </w:r>
      <w:r>
        <w:rPr>
          <w:b/>
          <w:color w:val="14243F"/>
          <w:sz w:val="21"/>
        </w:rPr>
        <w:t>200 assets, 99.5% first-time-right</w:t>
      </w:r>
    </w:p>
    <w:p>
      <w:pPr>
        <w:spacing w:after="60"/>
      </w:pPr>
      <w:r>
        <w:rPr>
          <w:b/>
          <w:color w:val="556074"/>
          <w:sz w:val="19"/>
        </w:rPr>
        <w:t xml:space="preserve">Subject (alt)  </w:t>
      </w:r>
      <w:r>
        <w:rPr>
          <w:b w:val="0"/>
          <w:sz w:val="21"/>
        </w:rPr>
        <w:t>Output without adding headcount</w:t>
      </w:r>
    </w:p>
    <w:p>
      <w:pPr>
        <w:spacing w:after="60"/>
      </w:pPr>
      <w:r>
        <w:rPr>
          <w:b/>
          <w:color w:val="556074"/>
          <w:sz w:val="19"/>
        </w:rPr>
        <w:t xml:space="preserve">Suggested timing  </w:t>
      </w:r>
      <w:r>
        <w:rPr>
          <w:b w:val="0"/>
          <w:sz w:val="21"/>
        </w:rPr>
        <w:t>Day 7</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Dave,</w:t>
            </w:r>
          </w:p>
          <w:p>
            <w:pPr>
              <w:spacing w:after="120"/>
            </w:pPr>
            <w:r>
              <w:rPr>
                <w:sz w:val="21"/>
              </w:rPr>
              <w:t>Saw Wordly's February rebrand and the Workspaces launch as the team doubled.</w:t>
            </w:r>
          </w:p>
          <w:p>
            <w:pPr>
              <w:spacing w:after="120"/>
            </w:pPr>
            <w:r>
              <w:rPr>
                <w:sz w:val="21"/>
              </w:rPr>
              <w:t>Two examples. Skills Workflow: 200-plus assets at 99.5% first-time-right, 100% on-time, and 10-plus qualified leads in the first quarter. OneMagnify, a US marketing services firm, runs S51 as their extended creative team across video, website, copy, and social, 150-plus assets at 99% first-time-right.</w:t>
            </w:r>
          </w:p>
          <w:p>
            <w:pPr>
              <w:spacing w:after="120"/>
            </w:pPr>
            <w:r>
              <w:rPr>
                <w:sz w:val="21"/>
              </w:rPr>
              <w:t>Both wanted output without adding headcount.</w:t>
            </w:r>
          </w:p>
          <w:p>
            <w:pPr>
              <w:spacing w:after="120"/>
            </w:pPr>
            <w:r>
              <w:rPr>
                <w:sz w:val="21"/>
              </w:rPr>
              <w:t>Want the one-page on how the cadence works?</w:t>
            </w:r>
          </w:p>
          <w:p>
            <w:pPr>
              <w:spacing w:after="120"/>
            </w:pPr>
            <w:r>
              <w:rPr>
                <w:sz w:val="21"/>
              </w:rPr>
              <w:t>Dan</w:t>
            </w:r>
          </w:p>
        </w:tc>
      </w:tr>
    </w:tbl>
    <w:p>
      <w:pPr>
        <w:spacing w:after="160" w:before="0"/>
      </w:pPr>
    </w:p>
    <w:p>
      <w:pPr>
        <w:pStyle w:val="Heading2"/>
      </w:pPr>
      <w:r>
        <w:t>Email 4 - The Restart Cost</w:t>
      </w:r>
    </w:p>
    <w:p>
      <w:pPr>
        <w:spacing w:after="60"/>
      </w:pPr>
      <w:r>
        <w:rPr>
          <w:b/>
          <w:color w:val="556074"/>
          <w:sz w:val="19"/>
        </w:rPr>
        <w:t xml:space="preserve">Purpose  </w:t>
      </w:r>
      <w:r>
        <w:rPr>
          <w:b w:val="0"/>
          <w:sz w:val="21"/>
        </w:rPr>
        <w:t>Reframe the real cost of in-house content as the restart, and ask whether the gap is strategy or hands.</w:t>
      </w:r>
    </w:p>
    <w:p>
      <w:pPr>
        <w:spacing w:after="60"/>
      </w:pPr>
      <w:r>
        <w:rPr>
          <w:b/>
          <w:color w:val="14243F"/>
          <w:sz w:val="19"/>
        </w:rPr>
        <w:t xml:space="preserve">Subject  </w:t>
      </w:r>
      <w:r>
        <w:rPr>
          <w:b/>
          <w:color w:val="14243F"/>
          <w:sz w:val="21"/>
        </w:rPr>
        <w:t>The expensive part is the restart</w:t>
      </w:r>
    </w:p>
    <w:p>
      <w:pPr>
        <w:spacing w:after="60"/>
      </w:pPr>
      <w:r>
        <w:rPr>
          <w:b/>
          <w:color w:val="556074"/>
          <w:sz w:val="19"/>
        </w:rPr>
        <w:t xml:space="preserve">Subject (alt)  </w:t>
      </w:r>
      <w:r>
        <w:rPr>
          <w:b w:val="0"/>
          <w:sz w:val="21"/>
        </w:rPr>
        <w:t>What quiet weeks cost Wordly</w:t>
      </w:r>
    </w:p>
    <w:p>
      <w:pPr>
        <w:spacing w:after="60"/>
      </w:pPr>
      <w:r>
        <w:rPr>
          <w:b/>
          <w:color w:val="556074"/>
          <w:sz w:val="19"/>
        </w:rPr>
        <w:t xml:space="preserve">Suggested timing  </w:t>
      </w:r>
      <w:r>
        <w:rPr>
          <w:b w:val="0"/>
          <w:sz w:val="21"/>
        </w:rPr>
        <w:t>Day 12</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Dave,</w:t>
            </w:r>
          </w:p>
          <w:p>
            <w:pPr>
              <w:spacing w:after="120"/>
            </w:pPr>
            <w:r>
              <w:rPr>
                <w:sz w:val="21"/>
              </w:rPr>
              <w:t>Saw Wordly's February rebrand and the Workspaces launch as the team doubled.</w:t>
            </w:r>
          </w:p>
          <w:p>
            <w:pPr>
              <w:spacing w:after="120"/>
            </w:pPr>
            <w:r>
              <w:rPr>
                <w:sz w:val="21"/>
              </w:rPr>
              <w:t>The costly part of in-house content is rarely the making. It is the restart: every quiet week resets momentum, and the audience forgets you between posts. A standing team keeps the cadence so the compounding actually happens.</w:t>
            </w:r>
          </w:p>
          <w:p>
            <w:pPr>
              <w:spacing w:after="120"/>
            </w:pPr>
            <w:r>
              <w:rPr>
                <w:sz w:val="21"/>
              </w:rPr>
              <w:t>For Wordly, is the gap the strategy, or the hands to ship it consistently?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 close with one yes/no. Restate the gap S51 fills.</w:t>
      </w:r>
    </w:p>
    <w:p>
      <w:pPr>
        <w:spacing w:after="60"/>
      </w:pPr>
      <w:r>
        <w:rPr>
          <w:b/>
          <w:color w:val="14243F"/>
          <w:sz w:val="19"/>
        </w:rPr>
        <w:t xml:space="preserve">Subject  </w:t>
      </w:r>
      <w:r>
        <w:rPr>
          <w:b/>
          <w:color w:val="14243F"/>
          <w:sz w:val="21"/>
        </w:rPr>
        <w:t>Should I close this?</w:t>
      </w:r>
    </w:p>
    <w:p>
      <w:pPr>
        <w:spacing w:after="60"/>
      </w:pPr>
      <w:r>
        <w:rPr>
          <w:b/>
          <w:color w:val="556074"/>
          <w:sz w:val="19"/>
        </w:rPr>
        <w:t xml:space="preserve">Subject (alt)  </w:t>
      </w:r>
      <w:r>
        <w:rPr>
          <w:b w:val="0"/>
          <w:sz w:val="21"/>
        </w:rPr>
        <w:t>Last note on Wordly's content</w:t>
      </w:r>
    </w:p>
    <w:p>
      <w:pPr>
        <w:spacing w:after="60"/>
      </w:pPr>
      <w:r>
        <w:rPr>
          <w:b/>
          <w:color w:val="556074"/>
          <w:sz w:val="19"/>
        </w:rPr>
        <w:t xml:space="preserve">Suggested timing  </w:t>
      </w:r>
      <w:r>
        <w:rPr>
          <w:b w:val="0"/>
          <w:sz w:val="21"/>
        </w:rPr>
        <w:t>Day 18</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Dave,</w:t>
            </w:r>
          </w:p>
          <w:p>
            <w:pPr>
              <w:spacing w:after="120"/>
            </w:pPr>
            <w:r>
              <w:rPr>
                <w:sz w:val="21"/>
              </w:rPr>
              <w:t>I'll close the loop. The reason I wrote: Wordly has a proven product and a content pace the current team cannot hold alone, which is the exact gap S51 fills as an embedded creative team.</w:t>
            </w:r>
          </w:p>
          <w:p>
            <w:pPr>
              <w:spacing w:after="120"/>
            </w:pPr>
            <w:r>
              <w:rPr>
                <w:sz w:val="21"/>
              </w:rPr>
              <w:t>Worth a 15-minute look at a sample month, or should I close this for now?</w:t>
            </w:r>
          </w:p>
          <w:p>
            <w:pPr>
              <w:spacing w:after="120"/>
            </w:pPr>
            <w:r>
              <w:rPr>
                <w:sz w:val="21"/>
              </w:rPr>
              <w:t>Dan, S51</w:t>
            </w:r>
          </w:p>
        </w:tc>
      </w:tr>
    </w:tbl>
    <w:p>
      <w:pPr>
        <w:spacing w:after="160" w:before="0"/>
      </w:pPr>
    </w:p>
    <w:p>
      <w:r>
        <w:br w:type="page"/>
      </w:r>
    </w:p>
    <w:p>
      <w:pPr>
        <w:pStyle w:val="Heading1"/>
      </w:pPr>
      <w:r>
        <w:t>13. Jim Yang - Super Dispatch</w:t>
      </w:r>
    </w:p>
    <w:p>
      <w:pPr>
        <w:spacing w:after="120" w:before="0"/>
      </w:pPr>
      <w:r>
        <w:rPr>
          <w:b w:val="0"/>
          <w:i/>
          <w:color w:val="556074"/>
          <w:sz w:val="21"/>
        </w:rPr>
        <w:t>Chief Marketing Officer, Super Dispatch (B2B SaaS transportation-management system for auto-transport/vehicle logistics, Kansas City, US). Prior CMO roles at Vanco (2023), ParentSquare, MyCase, Restaurant365 and Illuminate Education.</w:t>
      </w:r>
    </w:p>
    <w:p>
      <w:pPr>
        <w:spacing w:after="40"/>
      </w:pPr>
      <w:r>
        <w:rPr>
          <w:b/>
          <w:sz w:val="19"/>
        </w:rPr>
        <w:t xml:space="preserve">Track: </w:t>
      </w:r>
      <w:r>
        <w:rPr>
          <w:color w:val="C15F22"/>
          <w:sz w:val="19"/>
        </w:rPr>
        <w:t xml:space="preserve">B - Embedded Content    </w:t>
      </w:r>
      <w:r>
        <w:rPr>
          <w:b/>
          <w:sz w:val="19"/>
        </w:rPr>
        <w:t xml:space="preserve">Persona: </w:t>
      </w:r>
      <w:r>
        <w:rPr>
          <w:sz w:val="19"/>
        </w:rPr>
        <w:t xml:space="preserve">CMO / VP / Head of Marketing    </w:t>
      </w:r>
      <w:r>
        <w:rPr>
          <w:b/>
          <w:sz w:val="19"/>
        </w:rPr>
        <w:t xml:space="preserve">Offer: </w:t>
      </w:r>
      <w:r>
        <w:rPr>
          <w:sz w:val="19"/>
        </w:rPr>
        <w:t xml:space="preserve">Extended creative team    </w:t>
      </w:r>
    </w:p>
    <w:p>
      <w:pPr>
        <w:spacing w:after="60"/>
      </w:pPr>
      <w:r>
        <w:rPr>
          <w:b/>
          <w:color w:val="556074"/>
          <w:sz w:val="19"/>
        </w:rPr>
        <w:t xml:space="preserve">Email:  </w:t>
      </w:r>
      <w:r>
        <w:rPr>
          <w:b w:val="0"/>
          <w:color w:val="B02A2A"/>
          <w:sz w:val="21"/>
        </w:rPr>
        <w:t xml:space="preserve">jyang@illuminateed.com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linkedin.com/in/jlyang/</w:t>
      </w:r>
    </w:p>
    <w:p>
      <w:pPr>
        <w:pStyle w:val="Heading2"/>
      </w:pPr>
      <w:r>
        <w:t>Email 1 - The Capacity-Gap Opener</w:t>
      </w:r>
    </w:p>
    <w:p>
      <w:pPr>
        <w:spacing w:after="60"/>
      </w:pPr>
      <w:r>
        <w:rPr>
          <w:b/>
          <w:color w:val="556074"/>
          <w:sz w:val="19"/>
        </w:rPr>
        <w:t xml:space="preserve">Purpose  </w:t>
      </w:r>
      <w:r>
        <w:rPr>
          <w:b w:val="0"/>
          <w:sz w:val="21"/>
        </w:rPr>
        <w:t>Open on the content expectation a new marketing leader or scaling team cannot ship at pace. Place S51 as the extended creative team that slots in like in-house.</w:t>
      </w:r>
    </w:p>
    <w:p>
      <w:pPr>
        <w:spacing w:after="60"/>
      </w:pPr>
      <w:r>
        <w:rPr>
          <w:b/>
          <w:color w:val="14243F"/>
          <w:sz w:val="19"/>
        </w:rPr>
        <w:t xml:space="preserve">Subject  </w:t>
      </w:r>
      <w:r>
        <w:rPr>
          <w:b/>
          <w:color w:val="14243F"/>
          <w:sz w:val="21"/>
        </w:rPr>
        <w:t>Super Dispatch content, without the hire</w:t>
      </w:r>
    </w:p>
    <w:p>
      <w:pPr>
        <w:spacing w:after="60"/>
      </w:pPr>
      <w:r>
        <w:rPr>
          <w:b/>
          <w:color w:val="556074"/>
          <w:sz w:val="19"/>
        </w:rPr>
        <w:t xml:space="preserve">Subject (alt)  </w:t>
      </w:r>
      <w:r>
        <w:rPr>
          <w:b w:val="0"/>
          <w:sz w:val="21"/>
        </w:rPr>
        <w:t>Shipping Super Dispatch's content at pace</w:t>
      </w:r>
    </w:p>
    <w:p>
      <w:pPr>
        <w:spacing w:after="60"/>
      </w:pPr>
      <w:r>
        <w:rPr>
          <w:b/>
          <w:color w:val="556074"/>
          <w:sz w:val="19"/>
        </w:rPr>
        <w:t xml:space="preserve">Suggested timing  </w:t>
      </w:r>
      <w:r>
        <w:rPr>
          <w:b w:val="0"/>
          <w:sz w:val="21"/>
        </w:rPr>
        <w:t>Day 0</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Jim,</w:t>
            </w:r>
          </w:p>
          <w:p>
            <w:pPr>
              <w:spacing w:after="120"/>
            </w:pPr>
            <w:r>
              <w:rPr>
                <w:sz w:val="21"/>
              </w:rPr>
              <w:t>Saw your '2026: Our Biggest Year Yet' post not long after taking the CMO seat.</w:t>
            </w:r>
          </w:p>
          <w:p>
            <w:pPr>
              <w:spacing w:after="120"/>
            </w:pPr>
            <w:r>
              <w:rPr>
                <w:sz w:val="21"/>
              </w:rPr>
              <w:t>The '2026: Our Biggest Year Yet' growth commitment usually comes with a content expectation the current team cannot ship at that pace. Hiring in-house is 90K and three months you may not have, and freelancers stay inconsistent and go quiet when you need speed.</w:t>
            </w:r>
          </w:p>
          <w:p>
            <w:pPr>
              <w:spacing w:after="120"/>
            </w:pPr>
            <w:r>
              <w:rPr>
                <w:sz w:val="21"/>
              </w:rPr>
              <w:t>S51 slots in as the extended creative team a few B2B marketing leaders already run, same speed as in-house, more craft.</w:t>
            </w:r>
          </w:p>
          <w:p>
            <w:pPr>
              <w:spacing w:after="120"/>
            </w:pPr>
            <w:r>
              <w:rPr>
                <w:sz w:val="21"/>
              </w:rPr>
              <w:t>What is the one thing you need shipped in the next 30 days that no one has time for?</w:t>
            </w:r>
          </w:p>
          <w:p>
            <w:pPr>
              <w:spacing w:after="120"/>
            </w:pPr>
            <w:r>
              <w:rPr>
                <w:sz w:val="21"/>
              </w:rPr>
              <w:t>Daniel Raj, S51</w:t>
            </w:r>
          </w:p>
        </w:tc>
      </w:tr>
    </w:tbl>
    <w:p>
      <w:pPr>
        <w:spacing w:after="160" w:before="0"/>
      </w:pPr>
    </w:p>
    <w:p>
      <w:pPr>
        <w:pStyle w:val="Heading2"/>
      </w:pPr>
      <w:r>
        <w:t>Email 2 - The Cost of Reactive Content</w:t>
      </w:r>
    </w:p>
    <w:p>
      <w:pPr>
        <w:spacing w:after="60"/>
      </w:pPr>
      <w:r>
        <w:rPr>
          <w:b/>
          <w:color w:val="556074"/>
          <w:sz w:val="19"/>
        </w:rPr>
        <w:t xml:space="preserve">Purpose  </w:t>
      </w:r>
      <w:r>
        <w:rPr>
          <w:b w:val="0"/>
          <w:sz w:val="21"/>
        </w:rPr>
        <w:t>Name the leadership cost of content-when-there-is-time, then the mechanism: a standing production engine on a cadence.</w:t>
      </w:r>
    </w:p>
    <w:p>
      <w:pPr>
        <w:spacing w:after="60"/>
      </w:pPr>
      <w:r>
        <w:rPr>
          <w:b/>
          <w:color w:val="14243F"/>
          <w:sz w:val="19"/>
        </w:rPr>
        <w:t xml:space="preserve">Subject  </w:t>
      </w:r>
      <w:r>
        <w:rPr>
          <w:b/>
          <w:color w:val="14243F"/>
          <w:sz w:val="21"/>
        </w:rPr>
        <w:t>One question for Super Dispatch</w:t>
      </w:r>
    </w:p>
    <w:p>
      <w:pPr>
        <w:spacing w:after="60"/>
      </w:pPr>
      <w:r>
        <w:rPr>
          <w:b/>
          <w:color w:val="556074"/>
          <w:sz w:val="19"/>
        </w:rPr>
        <w:t xml:space="preserve">Subject (alt)  </w:t>
      </w:r>
      <w:r>
        <w:rPr>
          <w:b w:val="0"/>
          <w:sz w:val="21"/>
        </w:rPr>
        <w:t>Why Super Dispatch's content goes quiet</w:t>
      </w:r>
    </w:p>
    <w:p>
      <w:pPr>
        <w:spacing w:after="60"/>
      </w:pPr>
      <w:r>
        <w:rPr>
          <w:b/>
          <w:color w:val="556074"/>
          <w:sz w:val="19"/>
        </w:rPr>
        <w:t xml:space="preserve">Suggested timing  </w:t>
      </w:r>
      <w:r>
        <w:rPr>
          <w:b w:val="0"/>
          <w:sz w:val="21"/>
        </w:rPr>
        <w:t>Day 3</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Jim,</w:t>
            </w:r>
          </w:p>
          <w:p>
            <w:pPr>
              <w:spacing w:after="120"/>
            </w:pPr>
            <w:r>
              <w:rPr>
                <w:sz w:val="21"/>
              </w:rPr>
              <w:t>Saw your '2026: Our Biggest Year Yet' post not long after taking the CMO seat.</w:t>
            </w:r>
          </w:p>
          <w:p>
            <w:pPr>
              <w:spacing w:after="120"/>
            </w:pPr>
            <w:r>
              <w:rPr>
                <w:sz w:val="21"/>
              </w:rPr>
              <w:t>Most teams make content when someone has time, not when the market needs it. The result is a LinkedIn page that looks quiet while competitors take the oxygen, and a proven product the market never hears about.</w:t>
            </w:r>
          </w:p>
          <w:p>
            <w:pPr>
              <w:spacing w:after="120"/>
            </w:pPr>
            <w:r>
              <w:rPr>
                <w:sz w:val="21"/>
              </w:rPr>
              <w:t>S51 runs the brief-to-finished pipeline on a set cadence: thought leadership, social, explainers, product demos. Your strategy, our production, shipped on time.</w:t>
            </w:r>
          </w:p>
          <w:p>
            <w:pPr>
              <w:spacing w:after="120"/>
            </w:pPr>
            <w:r>
              <w:rPr>
                <w:sz w:val="21"/>
              </w:rPr>
              <w:t>Open to a short call on what a month of that looks like for Super Dispatch?</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output numbers, aimed at the output-without-headcount worry.</w:t>
      </w:r>
    </w:p>
    <w:p>
      <w:pPr>
        <w:spacing w:after="60"/>
      </w:pPr>
      <w:r>
        <w:rPr>
          <w:b/>
          <w:color w:val="14243F"/>
          <w:sz w:val="19"/>
        </w:rPr>
        <w:t xml:space="preserve">Subject  </w:t>
      </w:r>
      <w:r>
        <w:rPr>
          <w:b/>
          <w:color w:val="14243F"/>
          <w:sz w:val="21"/>
        </w:rPr>
        <w:t>200 assets, 99.5% first-time-right</w:t>
      </w:r>
    </w:p>
    <w:p>
      <w:pPr>
        <w:spacing w:after="60"/>
      </w:pPr>
      <w:r>
        <w:rPr>
          <w:b/>
          <w:color w:val="556074"/>
          <w:sz w:val="19"/>
        </w:rPr>
        <w:t xml:space="preserve">Subject (alt)  </w:t>
      </w:r>
      <w:r>
        <w:rPr>
          <w:b w:val="0"/>
          <w:sz w:val="21"/>
        </w:rPr>
        <w:t>Output without adding headcount</w:t>
      </w:r>
    </w:p>
    <w:p>
      <w:pPr>
        <w:spacing w:after="60"/>
      </w:pPr>
      <w:r>
        <w:rPr>
          <w:b/>
          <w:color w:val="556074"/>
          <w:sz w:val="19"/>
        </w:rPr>
        <w:t xml:space="preserve">Suggested timing  </w:t>
      </w:r>
      <w:r>
        <w:rPr>
          <w:b w:val="0"/>
          <w:sz w:val="21"/>
        </w:rPr>
        <w:t>Day 7</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Jim,</w:t>
            </w:r>
          </w:p>
          <w:p>
            <w:pPr>
              <w:spacing w:after="120"/>
            </w:pPr>
            <w:r>
              <w:rPr>
                <w:sz w:val="21"/>
              </w:rPr>
              <w:t>Saw your '2026: Our Biggest Year Yet' post not long after taking the CMO seat.</w:t>
            </w:r>
          </w:p>
          <w:p>
            <w:pPr>
              <w:spacing w:after="120"/>
            </w:pPr>
            <w:r>
              <w:rPr>
                <w:sz w:val="21"/>
              </w:rPr>
              <w:t>Two examples. Skills Workflow: 200-plus assets at 99.5% first-time-right, 100% on-time, and 10-plus qualified leads in the first quarter. OneMagnify, a US marketing services firm, runs S51 as their extended creative team across video, website, copy, and social, 150-plus assets at 99% first-time-right.</w:t>
            </w:r>
          </w:p>
          <w:p>
            <w:pPr>
              <w:spacing w:after="120"/>
            </w:pPr>
            <w:r>
              <w:rPr>
                <w:sz w:val="21"/>
              </w:rPr>
              <w:t>Both wanted output without adding headcount.</w:t>
            </w:r>
          </w:p>
          <w:p>
            <w:pPr>
              <w:spacing w:after="120"/>
            </w:pPr>
            <w:r>
              <w:rPr>
                <w:sz w:val="21"/>
              </w:rPr>
              <w:t>Want the one-page on how the cadence works?</w:t>
            </w:r>
          </w:p>
          <w:p>
            <w:pPr>
              <w:spacing w:after="120"/>
            </w:pPr>
            <w:r>
              <w:rPr>
                <w:sz w:val="21"/>
              </w:rPr>
              <w:t>Dan</w:t>
            </w:r>
          </w:p>
        </w:tc>
      </w:tr>
    </w:tbl>
    <w:p>
      <w:pPr>
        <w:spacing w:after="160" w:before="0"/>
      </w:pPr>
    </w:p>
    <w:p>
      <w:pPr>
        <w:pStyle w:val="Heading2"/>
      </w:pPr>
      <w:r>
        <w:t>Email 4 - The Restart Cost</w:t>
      </w:r>
    </w:p>
    <w:p>
      <w:pPr>
        <w:spacing w:after="60"/>
      </w:pPr>
      <w:r>
        <w:rPr>
          <w:b/>
          <w:color w:val="556074"/>
          <w:sz w:val="19"/>
        </w:rPr>
        <w:t xml:space="preserve">Purpose  </w:t>
      </w:r>
      <w:r>
        <w:rPr>
          <w:b w:val="0"/>
          <w:sz w:val="21"/>
        </w:rPr>
        <w:t>Reframe the real cost of in-house content as the restart, and ask whether the gap is strategy or hands.</w:t>
      </w:r>
    </w:p>
    <w:p>
      <w:pPr>
        <w:spacing w:after="60"/>
      </w:pPr>
      <w:r>
        <w:rPr>
          <w:b/>
          <w:color w:val="14243F"/>
          <w:sz w:val="19"/>
        </w:rPr>
        <w:t xml:space="preserve">Subject  </w:t>
      </w:r>
      <w:r>
        <w:rPr>
          <w:b/>
          <w:color w:val="14243F"/>
          <w:sz w:val="21"/>
        </w:rPr>
        <w:t>The expensive part is the restart</w:t>
      </w:r>
    </w:p>
    <w:p>
      <w:pPr>
        <w:spacing w:after="60"/>
      </w:pPr>
      <w:r>
        <w:rPr>
          <w:b/>
          <w:color w:val="556074"/>
          <w:sz w:val="19"/>
        </w:rPr>
        <w:t xml:space="preserve">Subject (alt)  </w:t>
      </w:r>
      <w:r>
        <w:rPr>
          <w:b w:val="0"/>
          <w:sz w:val="21"/>
        </w:rPr>
        <w:t>What quiet weeks cost Super Dispatch</w:t>
      </w:r>
    </w:p>
    <w:p>
      <w:pPr>
        <w:spacing w:after="60"/>
      </w:pPr>
      <w:r>
        <w:rPr>
          <w:b/>
          <w:color w:val="556074"/>
          <w:sz w:val="19"/>
        </w:rPr>
        <w:t xml:space="preserve">Suggested timing  </w:t>
      </w:r>
      <w:r>
        <w:rPr>
          <w:b w:val="0"/>
          <w:sz w:val="21"/>
        </w:rPr>
        <w:t>Day 12</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Jim,</w:t>
            </w:r>
          </w:p>
          <w:p>
            <w:pPr>
              <w:spacing w:after="120"/>
            </w:pPr>
            <w:r>
              <w:rPr>
                <w:sz w:val="21"/>
              </w:rPr>
              <w:t>Saw your '2026: Our Biggest Year Yet' post not long after taking the CMO seat.</w:t>
            </w:r>
          </w:p>
          <w:p>
            <w:pPr>
              <w:spacing w:after="120"/>
            </w:pPr>
            <w:r>
              <w:rPr>
                <w:sz w:val="21"/>
              </w:rPr>
              <w:t>The costly part of in-house content is rarely the making. It is the restart: every quiet week resets momentum, and the audience forgets you between posts. A standing team keeps the cadence so the compounding actually happens.</w:t>
            </w:r>
          </w:p>
          <w:p>
            <w:pPr>
              <w:spacing w:after="120"/>
            </w:pPr>
            <w:r>
              <w:rPr>
                <w:sz w:val="21"/>
              </w:rPr>
              <w:t>For Super Dispatch, is the gap the strategy, or the hands to ship it consistently?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 close with one yes/no. Restate the gap S51 fills.</w:t>
      </w:r>
    </w:p>
    <w:p>
      <w:pPr>
        <w:spacing w:after="60"/>
      </w:pPr>
      <w:r>
        <w:rPr>
          <w:b/>
          <w:color w:val="14243F"/>
          <w:sz w:val="19"/>
        </w:rPr>
        <w:t xml:space="preserve">Subject  </w:t>
      </w:r>
      <w:r>
        <w:rPr>
          <w:b/>
          <w:color w:val="14243F"/>
          <w:sz w:val="21"/>
        </w:rPr>
        <w:t>Should I close this?</w:t>
      </w:r>
    </w:p>
    <w:p>
      <w:pPr>
        <w:spacing w:after="60"/>
      </w:pPr>
      <w:r>
        <w:rPr>
          <w:b/>
          <w:color w:val="556074"/>
          <w:sz w:val="19"/>
        </w:rPr>
        <w:t xml:space="preserve">Subject (alt)  </w:t>
      </w:r>
      <w:r>
        <w:rPr>
          <w:b w:val="0"/>
          <w:sz w:val="21"/>
        </w:rPr>
        <w:t>Last note on Super Dispatch's content</w:t>
      </w:r>
    </w:p>
    <w:p>
      <w:pPr>
        <w:spacing w:after="60"/>
      </w:pPr>
      <w:r>
        <w:rPr>
          <w:b/>
          <w:color w:val="556074"/>
          <w:sz w:val="19"/>
        </w:rPr>
        <w:t xml:space="preserve">Suggested timing  </w:t>
      </w:r>
      <w:r>
        <w:rPr>
          <w:b w:val="0"/>
          <w:sz w:val="21"/>
        </w:rPr>
        <w:t>Day 18</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Jim,</w:t>
            </w:r>
          </w:p>
          <w:p>
            <w:pPr>
              <w:spacing w:after="120"/>
            </w:pPr>
            <w:r>
              <w:rPr>
                <w:sz w:val="21"/>
              </w:rPr>
              <w:t>I'll close the loop. The reason I wrote: Super Dispatch has a proven product and a content pace the current team cannot hold alone, which is the exact gap S51 fills as an embedded creative team.</w:t>
            </w:r>
          </w:p>
          <w:p>
            <w:pPr>
              <w:spacing w:after="120"/>
            </w:pPr>
            <w:r>
              <w:rPr>
                <w:sz w:val="21"/>
              </w:rPr>
              <w:t>Worth a 15-minute look at a sample month, or should I close this for now?</w:t>
            </w:r>
          </w:p>
          <w:p>
            <w:pPr>
              <w:spacing w:after="120"/>
            </w:pPr>
            <w:r>
              <w:rPr>
                <w:sz w:val="21"/>
              </w:rPr>
              <w:t>Dan, S51</w:t>
            </w:r>
          </w:p>
        </w:tc>
      </w:tr>
    </w:tbl>
    <w:p>
      <w:pPr>
        <w:spacing w:after="160" w:before="0"/>
      </w:pPr>
    </w:p>
    <w:p>
      <w:r>
        <w:br w:type="page"/>
      </w:r>
    </w:p>
    <w:p>
      <w:pPr>
        <w:pStyle w:val="Heading1"/>
      </w:pPr>
      <w:r>
        <w:t>14. Jessica Reiter - TruTechnologies</w:t>
      </w:r>
    </w:p>
    <w:p>
      <w:pPr>
        <w:spacing w:after="120" w:before="0"/>
      </w:pPr>
      <w:r>
        <w:rPr>
          <w:b w:val="0"/>
          <w:i/>
          <w:color w:val="556074"/>
          <w:sz w:val="21"/>
        </w:rPr>
        <w:t>CMO at TruTechnologies (makers of TruLab), also positioned as Consulting CMO &amp; Marketing Advisory; Denver, CO</w:t>
      </w:r>
    </w:p>
    <w:p>
      <w:pPr>
        <w:spacing w:after="40"/>
      </w:pPr>
      <w:r>
        <w:rPr>
          <w:b/>
          <w:sz w:val="19"/>
        </w:rPr>
        <w:t xml:space="preserve">Track: </w:t>
      </w:r>
      <w:r>
        <w:rPr>
          <w:color w:val="C15F22"/>
          <w:sz w:val="19"/>
        </w:rPr>
        <w:t xml:space="preserve">B - Embedded Content    </w:t>
      </w:r>
      <w:r>
        <w:rPr>
          <w:b/>
          <w:sz w:val="19"/>
        </w:rPr>
        <w:t xml:space="preserve">Persona: </w:t>
      </w:r>
      <w:r>
        <w:rPr>
          <w:sz w:val="19"/>
        </w:rPr>
        <w:t xml:space="preserve">CMO / VP / Head of Marketing    </w:t>
      </w:r>
      <w:r>
        <w:rPr>
          <w:b/>
          <w:sz w:val="19"/>
        </w:rPr>
        <w:t xml:space="preserve">Offer: </w:t>
      </w:r>
      <w:r>
        <w:rPr>
          <w:sz w:val="19"/>
        </w:rPr>
        <w:t xml:space="preserve">Embedded Creative Partner    </w:t>
      </w:r>
    </w:p>
    <w:p>
      <w:pPr>
        <w:spacing w:after="60"/>
      </w:pPr>
      <w:r>
        <w:rPr>
          <w:b/>
          <w:color w:val="556074"/>
          <w:sz w:val="19"/>
        </w:rPr>
        <w:t xml:space="preserve">Email:  </w:t>
      </w:r>
      <w:r>
        <w:rPr>
          <w:b w:val="0"/>
          <w:color w:val="B02A2A"/>
          <w:sz w:val="21"/>
        </w:rPr>
        <w:t xml:space="preserve">jessica.reiter@c3iot.com   </w:t>
      </w:r>
    </w:p>
    <w:p>
      <w:pPr>
        <w:spacing w:after="40"/>
      </w:pPr>
      <w:r>
        <w:rPr>
          <w:b/>
          <w:sz w:val="19"/>
        </w:rPr>
        <w:t xml:space="preserve">Status: </w:t>
      </w:r>
      <w:r>
        <w:rPr>
          <w:b/>
          <w:color w:val="B02A2A"/>
          <w:sz w:val="19"/>
        </w:rPr>
        <w:t>FIND current email (old address likely dead)</w:t>
      </w:r>
    </w:p>
    <w:p>
      <w:pPr>
        <w:spacing w:after="160"/>
      </w:pPr>
      <w:r>
        <w:rPr>
          <w:b/>
          <w:sz w:val="19"/>
        </w:rPr>
        <w:t xml:space="preserve">LinkedIn: </w:t>
      </w:r>
      <w:r>
        <w:rPr>
          <w:sz w:val="19"/>
        </w:rPr>
        <w:t>linkedin.com/in/jessicajonesreiter/</w:t>
      </w:r>
    </w:p>
    <w:p>
      <w:pPr>
        <w:pStyle w:val="Heading2"/>
      </w:pPr>
      <w:r>
        <w:t>Email 1 - The Capacity-Gap Opener</w:t>
      </w:r>
    </w:p>
    <w:p>
      <w:pPr>
        <w:spacing w:after="60"/>
      </w:pPr>
      <w:r>
        <w:rPr>
          <w:b/>
          <w:color w:val="556074"/>
          <w:sz w:val="19"/>
        </w:rPr>
        <w:t xml:space="preserve">Purpose  </w:t>
      </w:r>
      <w:r>
        <w:rPr>
          <w:b w:val="0"/>
          <w:sz w:val="21"/>
        </w:rPr>
        <w:t>Open on the content expectation a new marketing leader or scaling team cannot ship at pace. Place S51 as the extended creative team that slots in like in-house.</w:t>
      </w:r>
    </w:p>
    <w:p>
      <w:pPr>
        <w:spacing w:after="60"/>
      </w:pPr>
      <w:r>
        <w:rPr>
          <w:b/>
          <w:color w:val="14243F"/>
          <w:sz w:val="19"/>
        </w:rPr>
        <w:t xml:space="preserve">Subject  </w:t>
      </w:r>
      <w:r>
        <w:rPr>
          <w:b/>
          <w:color w:val="14243F"/>
          <w:sz w:val="21"/>
        </w:rPr>
        <w:t>TruTechnologies content, without the hire</w:t>
      </w:r>
    </w:p>
    <w:p>
      <w:pPr>
        <w:spacing w:after="60"/>
      </w:pPr>
      <w:r>
        <w:rPr>
          <w:b/>
          <w:color w:val="556074"/>
          <w:sz w:val="19"/>
        </w:rPr>
        <w:t xml:space="preserve">Subject (alt)  </w:t>
      </w:r>
      <w:r>
        <w:rPr>
          <w:b w:val="0"/>
          <w:sz w:val="21"/>
        </w:rPr>
        <w:t>Shipping TruTechnologies's content at pace</w:t>
      </w:r>
    </w:p>
    <w:p>
      <w:pPr>
        <w:spacing w:after="60"/>
      </w:pPr>
      <w:r>
        <w:rPr>
          <w:b/>
          <w:color w:val="556074"/>
          <w:sz w:val="19"/>
        </w:rPr>
        <w:t xml:space="preserve">Suggested timing  </w:t>
      </w:r>
      <w:r>
        <w:rPr>
          <w:b w:val="0"/>
          <w:sz w:val="21"/>
        </w:rPr>
        <w:t>Day 0</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Jessica,</w:t>
            </w:r>
          </w:p>
          <w:p>
            <w:pPr>
              <w:spacing w:after="120"/>
            </w:pPr>
            <w:r>
              <w:rPr>
                <w:sz w:val="21"/>
              </w:rPr>
              <w:t>Noticed you recently took the CMO seat at TruTechnologies.</w:t>
            </w:r>
          </w:p>
          <w:p>
            <w:pPr>
              <w:spacing w:after="120"/>
            </w:pPr>
            <w:r>
              <w:rPr>
                <w:sz w:val="21"/>
              </w:rPr>
              <w:t>The new CMO seat at an early-stage company usually comes with a content expectation the current team cannot ship at that pace. Hiring in-house is 90K and three months you may not have, and freelancers stay inconsistent and go quiet when you need speed.</w:t>
            </w:r>
          </w:p>
          <w:p>
            <w:pPr>
              <w:spacing w:after="120"/>
            </w:pPr>
            <w:r>
              <w:rPr>
                <w:sz w:val="21"/>
              </w:rPr>
              <w:t>S51 slots in as the extended creative team a few B2B marketing leaders already run, same speed as in-house, more craft.</w:t>
            </w:r>
          </w:p>
          <w:p>
            <w:pPr>
              <w:spacing w:after="120"/>
            </w:pPr>
            <w:r>
              <w:rPr>
                <w:sz w:val="21"/>
              </w:rPr>
              <w:t>What is the one thing you need shipped in the next 30 days that no one has time for?</w:t>
            </w:r>
          </w:p>
          <w:p>
            <w:pPr>
              <w:spacing w:after="120"/>
            </w:pPr>
            <w:r>
              <w:rPr>
                <w:sz w:val="21"/>
              </w:rPr>
              <w:t>Daniel Raj, S51</w:t>
            </w:r>
          </w:p>
        </w:tc>
      </w:tr>
    </w:tbl>
    <w:p>
      <w:pPr>
        <w:spacing w:after="160" w:before="0"/>
      </w:pPr>
    </w:p>
    <w:p>
      <w:pPr>
        <w:pStyle w:val="Heading2"/>
      </w:pPr>
      <w:r>
        <w:t>Email 2 - The Cost of Reactive Content</w:t>
      </w:r>
    </w:p>
    <w:p>
      <w:pPr>
        <w:spacing w:after="60"/>
      </w:pPr>
      <w:r>
        <w:rPr>
          <w:b/>
          <w:color w:val="556074"/>
          <w:sz w:val="19"/>
        </w:rPr>
        <w:t xml:space="preserve">Purpose  </w:t>
      </w:r>
      <w:r>
        <w:rPr>
          <w:b w:val="0"/>
          <w:sz w:val="21"/>
        </w:rPr>
        <w:t>Name the leadership cost of content-when-there-is-time, then the mechanism: a standing production engine on a cadence.</w:t>
      </w:r>
    </w:p>
    <w:p>
      <w:pPr>
        <w:spacing w:after="60"/>
      </w:pPr>
      <w:r>
        <w:rPr>
          <w:b/>
          <w:color w:val="14243F"/>
          <w:sz w:val="19"/>
        </w:rPr>
        <w:t xml:space="preserve">Subject  </w:t>
      </w:r>
      <w:r>
        <w:rPr>
          <w:b/>
          <w:color w:val="14243F"/>
          <w:sz w:val="21"/>
        </w:rPr>
        <w:t>One question for TruTechnologies</w:t>
      </w:r>
    </w:p>
    <w:p>
      <w:pPr>
        <w:spacing w:after="60"/>
      </w:pPr>
      <w:r>
        <w:rPr>
          <w:b/>
          <w:color w:val="556074"/>
          <w:sz w:val="19"/>
        </w:rPr>
        <w:t xml:space="preserve">Subject (alt)  </w:t>
      </w:r>
      <w:r>
        <w:rPr>
          <w:b w:val="0"/>
          <w:sz w:val="21"/>
        </w:rPr>
        <w:t>Why TruTechnologies's content goes quiet</w:t>
      </w:r>
    </w:p>
    <w:p>
      <w:pPr>
        <w:spacing w:after="60"/>
      </w:pPr>
      <w:r>
        <w:rPr>
          <w:b/>
          <w:color w:val="556074"/>
          <w:sz w:val="19"/>
        </w:rPr>
        <w:t xml:space="preserve">Suggested timing  </w:t>
      </w:r>
      <w:r>
        <w:rPr>
          <w:b w:val="0"/>
          <w:sz w:val="21"/>
        </w:rPr>
        <w:t>Day 3</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Jessica,</w:t>
            </w:r>
          </w:p>
          <w:p>
            <w:pPr>
              <w:spacing w:after="120"/>
            </w:pPr>
            <w:r>
              <w:rPr>
                <w:sz w:val="21"/>
              </w:rPr>
              <w:t>Noticed you recently took the CMO seat at TruTechnologies.</w:t>
            </w:r>
          </w:p>
          <w:p>
            <w:pPr>
              <w:spacing w:after="120"/>
            </w:pPr>
            <w:r>
              <w:rPr>
                <w:sz w:val="21"/>
              </w:rPr>
              <w:t>Most teams make content when someone has time, not when the market needs it. The result is a LinkedIn page that looks quiet while competitors take the oxygen, and a proven product the market never hears about.</w:t>
            </w:r>
          </w:p>
          <w:p>
            <w:pPr>
              <w:spacing w:after="120"/>
            </w:pPr>
            <w:r>
              <w:rPr>
                <w:sz w:val="21"/>
              </w:rPr>
              <w:t>S51 runs the brief-to-finished pipeline on a set cadence: thought leadership, social, explainers, product demos. Your strategy, our production, shipped on time.</w:t>
            </w:r>
          </w:p>
          <w:p>
            <w:pPr>
              <w:spacing w:after="120"/>
            </w:pPr>
            <w:r>
              <w:rPr>
                <w:sz w:val="21"/>
              </w:rPr>
              <w:t>Open to a short call on what a month of that looks like for TruTechnologies?</w:t>
            </w:r>
          </w:p>
          <w:p>
            <w:pPr>
              <w:spacing w:after="120"/>
            </w:pPr>
            <w:r>
              <w:rPr>
                <w:sz w:val="21"/>
              </w:rPr>
              <w:t>Dan</w:t>
            </w:r>
          </w:p>
        </w:tc>
      </w:tr>
    </w:tbl>
    <w:p>
      <w:pPr>
        <w:spacing w:after="160" w:before="0"/>
      </w:pPr>
    </w:p>
    <w:p>
      <w:pPr>
        <w:pStyle w:val="Heading2"/>
      </w:pPr>
      <w:r>
        <w:t>Email 3 - Proof Point</w:t>
      </w:r>
    </w:p>
    <w:p>
      <w:pPr>
        <w:spacing w:after="60"/>
      </w:pPr>
      <w:r>
        <w:rPr>
          <w:b/>
          <w:color w:val="556074"/>
          <w:sz w:val="19"/>
        </w:rPr>
        <w:t xml:space="preserve">Purpose  </w:t>
      </w:r>
      <w:r>
        <w:rPr>
          <w:b w:val="0"/>
          <w:sz w:val="21"/>
        </w:rPr>
        <w:t>S51 social proof with real output numbers, aimed at the output-without-headcount worry.</w:t>
      </w:r>
    </w:p>
    <w:p>
      <w:pPr>
        <w:spacing w:after="60"/>
      </w:pPr>
      <w:r>
        <w:rPr>
          <w:b/>
          <w:color w:val="14243F"/>
          <w:sz w:val="19"/>
        </w:rPr>
        <w:t xml:space="preserve">Subject  </w:t>
      </w:r>
      <w:r>
        <w:rPr>
          <w:b/>
          <w:color w:val="14243F"/>
          <w:sz w:val="21"/>
        </w:rPr>
        <w:t>200 assets, 99.5% first-time-right</w:t>
      </w:r>
    </w:p>
    <w:p>
      <w:pPr>
        <w:spacing w:after="60"/>
      </w:pPr>
      <w:r>
        <w:rPr>
          <w:b/>
          <w:color w:val="556074"/>
          <w:sz w:val="19"/>
        </w:rPr>
        <w:t xml:space="preserve">Subject (alt)  </w:t>
      </w:r>
      <w:r>
        <w:rPr>
          <w:b w:val="0"/>
          <w:sz w:val="21"/>
        </w:rPr>
        <w:t>Output without adding headcount</w:t>
      </w:r>
    </w:p>
    <w:p>
      <w:pPr>
        <w:spacing w:after="60"/>
      </w:pPr>
      <w:r>
        <w:rPr>
          <w:b/>
          <w:color w:val="556074"/>
          <w:sz w:val="19"/>
        </w:rPr>
        <w:t xml:space="preserve">Suggested timing  </w:t>
      </w:r>
      <w:r>
        <w:rPr>
          <w:b w:val="0"/>
          <w:sz w:val="21"/>
        </w:rPr>
        <w:t>Day 7</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Jessica,</w:t>
            </w:r>
          </w:p>
          <w:p>
            <w:pPr>
              <w:spacing w:after="120"/>
            </w:pPr>
            <w:r>
              <w:rPr>
                <w:sz w:val="21"/>
              </w:rPr>
              <w:t>Noticed you recently took the CMO seat at TruTechnologies.</w:t>
            </w:r>
          </w:p>
          <w:p>
            <w:pPr>
              <w:spacing w:after="120"/>
            </w:pPr>
            <w:r>
              <w:rPr>
                <w:sz w:val="21"/>
              </w:rPr>
              <w:t>Two examples. Skills Workflow: 200-plus assets at 99.5% first-time-right, 100% on-time, and 10-plus qualified leads in the first quarter. OneMagnify, a US marketing services firm, runs S51 as their extended creative team across video, website, copy, and social, 150-plus assets at 99% first-time-right.</w:t>
            </w:r>
          </w:p>
          <w:p>
            <w:pPr>
              <w:spacing w:after="120"/>
            </w:pPr>
            <w:r>
              <w:rPr>
                <w:sz w:val="21"/>
              </w:rPr>
              <w:t>Both wanted output without adding headcount.</w:t>
            </w:r>
          </w:p>
          <w:p>
            <w:pPr>
              <w:spacing w:after="120"/>
            </w:pPr>
            <w:r>
              <w:rPr>
                <w:sz w:val="21"/>
              </w:rPr>
              <w:t>Want the one-page on how the cadence works?</w:t>
            </w:r>
          </w:p>
          <w:p>
            <w:pPr>
              <w:spacing w:after="120"/>
            </w:pPr>
            <w:r>
              <w:rPr>
                <w:sz w:val="21"/>
              </w:rPr>
              <w:t>Dan</w:t>
            </w:r>
          </w:p>
        </w:tc>
      </w:tr>
    </w:tbl>
    <w:p>
      <w:pPr>
        <w:spacing w:after="160" w:before="0"/>
      </w:pPr>
    </w:p>
    <w:p>
      <w:pPr>
        <w:pStyle w:val="Heading2"/>
      </w:pPr>
      <w:r>
        <w:t>Email 4 - The Restart Cost</w:t>
      </w:r>
    </w:p>
    <w:p>
      <w:pPr>
        <w:spacing w:after="60"/>
      </w:pPr>
      <w:r>
        <w:rPr>
          <w:b/>
          <w:color w:val="556074"/>
          <w:sz w:val="19"/>
        </w:rPr>
        <w:t xml:space="preserve">Purpose  </w:t>
      </w:r>
      <w:r>
        <w:rPr>
          <w:b w:val="0"/>
          <w:sz w:val="21"/>
        </w:rPr>
        <w:t>Reframe the real cost of in-house content as the restart, and ask whether the gap is strategy or hands.</w:t>
      </w:r>
    </w:p>
    <w:p>
      <w:pPr>
        <w:spacing w:after="60"/>
      </w:pPr>
      <w:r>
        <w:rPr>
          <w:b/>
          <w:color w:val="14243F"/>
          <w:sz w:val="19"/>
        </w:rPr>
        <w:t xml:space="preserve">Subject  </w:t>
      </w:r>
      <w:r>
        <w:rPr>
          <w:b/>
          <w:color w:val="14243F"/>
          <w:sz w:val="21"/>
        </w:rPr>
        <w:t>The expensive part is the restart</w:t>
      </w:r>
    </w:p>
    <w:p>
      <w:pPr>
        <w:spacing w:after="60"/>
      </w:pPr>
      <w:r>
        <w:rPr>
          <w:b/>
          <w:color w:val="556074"/>
          <w:sz w:val="19"/>
        </w:rPr>
        <w:t xml:space="preserve">Subject (alt)  </w:t>
      </w:r>
      <w:r>
        <w:rPr>
          <w:b w:val="0"/>
          <w:sz w:val="21"/>
        </w:rPr>
        <w:t>What quiet weeks cost TruTechnologies</w:t>
      </w:r>
    </w:p>
    <w:p>
      <w:pPr>
        <w:spacing w:after="60"/>
      </w:pPr>
      <w:r>
        <w:rPr>
          <w:b/>
          <w:color w:val="556074"/>
          <w:sz w:val="19"/>
        </w:rPr>
        <w:t xml:space="preserve">Suggested timing  </w:t>
      </w:r>
      <w:r>
        <w:rPr>
          <w:b w:val="0"/>
          <w:sz w:val="21"/>
        </w:rPr>
        <w:t>Day 12</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Jessica,</w:t>
            </w:r>
          </w:p>
          <w:p>
            <w:pPr>
              <w:spacing w:after="120"/>
            </w:pPr>
            <w:r>
              <w:rPr>
                <w:sz w:val="21"/>
              </w:rPr>
              <w:t>Noticed you recently took the CMO seat at TruTechnologies.</w:t>
            </w:r>
          </w:p>
          <w:p>
            <w:pPr>
              <w:spacing w:after="120"/>
            </w:pPr>
            <w:r>
              <w:rPr>
                <w:sz w:val="21"/>
              </w:rPr>
              <w:t>The costly part of in-house content is rarely the making. It is the restart: every quiet week resets momentum, and the audience forgets you between posts. A standing team keeps the cadence so the compounding actually happens.</w:t>
            </w:r>
          </w:p>
          <w:p>
            <w:pPr>
              <w:spacing w:after="120"/>
            </w:pPr>
            <w:r>
              <w:rPr>
                <w:sz w:val="21"/>
              </w:rPr>
              <w:t>For TruTechnologies, is the gap the strategy, or the hands to ship it consistently?</w:t>
            </w:r>
          </w:p>
          <w:p>
            <w:pPr>
              <w:spacing w:after="120"/>
            </w:pPr>
            <w:r>
              <w:rPr>
                <w:sz w:val="21"/>
              </w:rPr>
              <w:t>Dan</w:t>
            </w:r>
          </w:p>
        </w:tc>
      </w:tr>
    </w:tbl>
    <w:p>
      <w:pPr>
        <w:spacing w:after="160" w:before="0"/>
      </w:pPr>
    </w:p>
    <w:p>
      <w:pPr>
        <w:pStyle w:val="Heading2"/>
      </w:pPr>
      <w:r>
        <w:t>Email 5 - Graceful Close</w:t>
      </w:r>
    </w:p>
    <w:p>
      <w:pPr>
        <w:spacing w:after="60"/>
      </w:pPr>
      <w:r>
        <w:rPr>
          <w:b/>
          <w:color w:val="556074"/>
          <w:sz w:val="19"/>
        </w:rPr>
        <w:t xml:space="preserve">Purpose  </w:t>
      </w:r>
      <w:r>
        <w:rPr>
          <w:b w:val="0"/>
          <w:sz w:val="21"/>
        </w:rPr>
        <w:t>Permission close with one yes/no. Restate the gap S51 fills.</w:t>
      </w:r>
    </w:p>
    <w:p>
      <w:pPr>
        <w:spacing w:after="60"/>
      </w:pPr>
      <w:r>
        <w:rPr>
          <w:b/>
          <w:color w:val="14243F"/>
          <w:sz w:val="19"/>
        </w:rPr>
        <w:t xml:space="preserve">Subject  </w:t>
      </w:r>
      <w:r>
        <w:rPr>
          <w:b/>
          <w:color w:val="14243F"/>
          <w:sz w:val="21"/>
        </w:rPr>
        <w:t>Should I close this?</w:t>
      </w:r>
    </w:p>
    <w:p>
      <w:pPr>
        <w:spacing w:after="60"/>
      </w:pPr>
      <w:r>
        <w:rPr>
          <w:b/>
          <w:color w:val="556074"/>
          <w:sz w:val="19"/>
        </w:rPr>
        <w:t xml:space="preserve">Subject (alt)  </w:t>
      </w:r>
      <w:r>
        <w:rPr>
          <w:b w:val="0"/>
          <w:sz w:val="21"/>
        </w:rPr>
        <w:t>Last note on TruTechnologies's content</w:t>
      </w:r>
    </w:p>
    <w:p>
      <w:pPr>
        <w:spacing w:after="60"/>
      </w:pPr>
      <w:r>
        <w:rPr>
          <w:b/>
          <w:color w:val="556074"/>
          <w:sz w:val="19"/>
        </w:rPr>
        <w:t xml:space="preserve">Suggested timing  </w:t>
      </w:r>
      <w:r>
        <w:rPr>
          <w:b w:val="0"/>
          <w:sz w:val="21"/>
        </w:rPr>
        <w:t>Day 18</w:t>
      </w:r>
    </w:p>
    <w:p>
      <w:pPr>
        <w:spacing w:after="60"/>
      </w:pPr>
      <w:r>
        <w:rPr>
          <w:b/>
          <w:color w:val="C15F22"/>
          <w:sz w:val="19"/>
        </w:rPr>
        <w:t>Email copy</w:t>
      </w:r>
    </w:p>
    <w:tbl>
      <w:tblPr>
        <w:tblStyle w:val="TableGrid"/>
        <w:tblW w:type="auto" w:w="0"/>
        <w:tblLook w:firstColumn="1" w:firstRow="1" w:lastColumn="0" w:lastRow="0" w:noHBand="0" w:noVBand="1" w:val="04A0"/>
      </w:tblPr>
      <w:tblGrid>
        <w:gridCol w:w="9792"/>
      </w:tblGrid>
      <w:tr>
        <w:tc>
          <w:tcPr>
            <w:tcW w:type="dxa" w:w="9792"/>
            <w:shd w:val="clear" w:color="auto" w:fill="EEF1F7"/>
          </w:tcPr>
          <w:p>
            <w:pPr>
              <w:spacing w:after="120"/>
            </w:pPr>
            <w:r/>
            <w:r>
              <w:rPr>
                <w:sz w:val="21"/>
              </w:rPr>
              <w:t>Hi Jessica,</w:t>
            </w:r>
          </w:p>
          <w:p>
            <w:pPr>
              <w:spacing w:after="120"/>
            </w:pPr>
            <w:r>
              <w:rPr>
                <w:sz w:val="21"/>
              </w:rPr>
              <w:t>I'll close the loop. The reason I wrote: TruTechnologies has a proven product and a content pace the current team cannot hold alone, which is the exact gap S51 fills as an embedded creative team.</w:t>
            </w:r>
          </w:p>
          <w:p>
            <w:pPr>
              <w:spacing w:after="120"/>
            </w:pPr>
            <w:r>
              <w:rPr>
                <w:sz w:val="21"/>
              </w:rPr>
              <w:t>Worth a 15-minute look at a sample month, or should I close this for now?</w:t>
            </w:r>
          </w:p>
          <w:p>
            <w:pPr>
              <w:spacing w:after="120"/>
            </w:pPr>
            <w:r>
              <w:rPr>
                <w:sz w:val="21"/>
              </w:rPr>
              <w:t>Dan, S51</w:t>
            </w:r>
          </w:p>
        </w:tc>
      </w:tr>
    </w:tbl>
    <w:p>
      <w:pPr>
        <w:spacing w:after="160" w:before="0"/>
      </w:pPr>
    </w:p>
    <w:p>
      <w:r>
        <w:br w:type="page"/>
      </w:r>
    </w:p>
    <w:p>
      <w:pPr>
        <w:pStyle w:val="Heading1"/>
      </w:pPr>
      <w:r>
        <w:t>Persona angle notes</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4243F"/>
          </w:tcPr>
          <w:p>
            <w:r/>
            <w:r>
              <w:rPr>
                <w:b/>
                <w:color w:val="FFFFFF"/>
                <w:sz w:val="19"/>
              </w:rPr>
              <w:t>Persona</w:t>
            </w:r>
          </w:p>
        </w:tc>
        <w:tc>
          <w:tcPr>
            <w:tcW w:type="dxa" w:w="3264"/>
            <w:shd w:val="clear" w:color="auto" w:fill="14243F"/>
          </w:tcPr>
          <w:p>
            <w:r/>
            <w:r>
              <w:rPr>
                <w:b/>
                <w:color w:val="FFFFFF"/>
                <w:sz w:val="19"/>
              </w:rPr>
              <w:t>Primary angle</w:t>
            </w:r>
          </w:p>
        </w:tc>
        <w:tc>
          <w:tcPr>
            <w:tcW w:type="dxa" w:w="3264"/>
            <w:shd w:val="clear" w:color="auto" w:fill="14243F"/>
          </w:tcPr>
          <w:p>
            <w:r/>
            <w:r>
              <w:rPr>
                <w:b/>
                <w:color w:val="FFFFFF"/>
                <w:sz w:val="19"/>
              </w:rPr>
              <w:t>Words to emphasize</w:t>
            </w:r>
          </w:p>
        </w:tc>
      </w:tr>
      <w:tr>
        <w:tc>
          <w:tcPr>
            <w:tcW w:type="dxa" w:w="3264"/>
            <w:tcW w:w="2015" w:type="dxa"/>
          </w:tcPr>
          <w:p>
            <w:r/>
            <w:r>
              <w:rPr>
                <w:b/>
                <w:color w:val="14243F"/>
                <w:sz w:val="19"/>
              </w:rPr>
              <w:t>Founder / CEO</w:t>
            </w:r>
          </w:p>
        </w:tc>
        <w:tc>
          <w:tcPr>
            <w:tcW w:type="dxa" w:w="3264"/>
            <w:tcW w:w="3744" w:type="dxa"/>
          </w:tcPr>
          <w:p>
            <w:r/>
            <w:r>
              <w:rPr>
                <w:sz w:val="19"/>
              </w:rPr>
              <w:t>Authority, category ownership, being the serious player</w:t>
            </w:r>
          </w:p>
        </w:tc>
        <w:tc>
          <w:tcPr>
            <w:tcW w:type="dxa" w:w="3264"/>
            <w:tcW w:w="3744" w:type="dxa"/>
          </w:tcPr>
          <w:p>
            <w:r/>
            <w:r>
              <w:rPr>
                <w:sz w:val="19"/>
              </w:rPr>
              <w:t>own the narrative, category voice, authority not visibility, serious player, valuation</w:t>
            </w:r>
          </w:p>
        </w:tc>
      </w:tr>
      <w:tr>
        <w:tc>
          <w:tcPr>
            <w:tcW w:type="dxa" w:w="3264"/>
            <w:tcW w:w="2015" w:type="dxa"/>
          </w:tcPr>
          <w:p>
            <w:r/>
            <w:r>
              <w:rPr>
                <w:b/>
                <w:color w:val="14243F"/>
                <w:sz w:val="19"/>
              </w:rPr>
              <w:t>CMO / VP / Head of Marketing</w:t>
            </w:r>
          </w:p>
        </w:tc>
        <w:tc>
          <w:tcPr>
            <w:tcW w:type="dxa" w:w="3264"/>
            <w:tcW w:w="3744" w:type="dxa"/>
          </w:tcPr>
          <w:p>
            <w:r/>
            <w:r>
              <w:rPr>
                <w:sz w:val="19"/>
              </w:rPr>
              <w:t>Inherited no infrastructure, pipeline in 90 days, one message across surfaces</w:t>
            </w:r>
          </w:p>
        </w:tc>
        <w:tc>
          <w:tcPr>
            <w:tcW w:type="dxa" w:w="3264"/>
            <w:tcW w:w="3744" w:type="dxa"/>
          </w:tcPr>
          <w:p>
            <w:r/>
            <w:r>
              <w:rPr>
                <w:sz w:val="19"/>
              </w:rPr>
              <w:t>first 30 days, one version of the story, ship without hiring, pipeline, one-pager</w:t>
            </w:r>
          </w:p>
        </w:tc>
      </w:tr>
      <w:tr>
        <w:tc>
          <w:tcPr>
            <w:tcW w:type="dxa" w:w="3264"/>
            <w:tcW w:w="2015" w:type="dxa"/>
          </w:tcPr>
          <w:p>
            <w:r/>
            <w:r>
              <w:rPr>
                <w:b/>
                <w:color w:val="14243F"/>
                <w:sz w:val="19"/>
              </w:rPr>
              <w:t>Data &amp; AI services buyer</w:t>
            </w:r>
          </w:p>
        </w:tc>
        <w:tc>
          <w:tcPr>
            <w:tcW w:type="dxa" w:w="3264"/>
            <w:tcW w:w="3744" w:type="dxa"/>
          </w:tcPr>
          <w:p>
            <w:r/>
            <w:r>
              <w:rPr>
                <w:sz w:val="19"/>
              </w:rPr>
              <w:t>Differentiation in a look-alike category, category leadership</w:t>
            </w:r>
          </w:p>
        </w:tc>
        <w:tc>
          <w:tcPr>
            <w:tcW w:type="dxa" w:w="3264"/>
            <w:tcW w:w="3744" w:type="dxa"/>
          </w:tcPr>
          <w:p>
            <w:r/>
            <w:r>
              <w:rPr>
                <w:sz w:val="19"/>
              </w:rPr>
              <w:t>sound different, category leader not vendor, LatentView, narrative that matches delivery</w:t>
            </w:r>
          </w:p>
        </w:tc>
      </w:tr>
    </w:tbl>
    <w:p>
      <w:pPr>
        <w:spacing w:after="120" w:before="0"/>
      </w:pPr>
    </w:p>
    <w:p>
      <w:pPr>
        <w:pStyle w:val="Heading1"/>
      </w:pPr>
      <w:r>
        <w:t>Source notes</w:t>
      </w:r>
    </w:p>
    <w:p>
      <w:pPr>
        <w:spacing w:after="160" w:before="0"/>
      </w:pPr>
      <w:r>
        <w:rPr>
          <w:b w:val="0"/>
          <w:i w:val="0"/>
          <w:sz w:val="20"/>
        </w:rPr>
        <w:t>Use only verified, S51-owned proof. Skills Workflow: 200-plus assets, 99.5% first-time-right, 100% on-time, new site under 30 days, +20% LinkedIn followers in 90 days, 10-plus qualified leads in Q1. OneMagnify: 150-plus assets, 99% first-time-right, extended creative team across video, website, copy, and social. LatentView: brand film for a publicly listed data and AI firm, the lead proof for Data &amp; AI leads. Arloesi: full website build and NVIDIA Preferred Solution Partner positioning. The proof never changes to the prospect's company; only which proof you lead with changes by segment.</w:t>
      </w:r>
    </w:p>
    <w:p>
      <w:pPr>
        <w:pStyle w:val="Heading1"/>
      </w:pPr>
      <w:r>
        <w:t>Pre-send checklist</w:t>
      </w:r>
    </w:p>
    <w:p>
      <w:pPr>
        <w:pStyle w:val="ListBullet"/>
        <w:spacing w:after="60"/>
      </w:pPr>
      <w:r>
        <w:rPr>
          <w:sz w:val="20"/>
        </w:rPr>
        <w:t>Confirm the person is still in the role and company shown, and that you are writing to the current company.</w:t>
      </w:r>
    </w:p>
    <w:p>
      <w:pPr>
        <w:pStyle w:val="ListBullet"/>
        <w:spacing w:after="60"/>
      </w:pPr>
      <w:r>
        <w:rPr>
          <w:sz w:val="20"/>
        </w:rPr>
        <w:t>For USE leads, send to the address shown. For FIND leads, recover the current-company email first, or start LinkedIn-first.</w:t>
      </w:r>
    </w:p>
    <w:p>
      <w:pPr>
        <w:pStyle w:val="ListBullet"/>
        <w:spacing w:after="60"/>
      </w:pPr>
      <w:r>
        <w:rPr>
          <w:sz w:val="20"/>
        </w:rPr>
        <w:t>Re-confirm each trigger is still accurate and recent before the first touch (the research line is time-sensitive).</w:t>
      </w:r>
    </w:p>
    <w:p>
      <w:pPr>
        <w:pStyle w:val="ListBullet"/>
        <w:spacing w:after="60"/>
      </w:pPr>
      <w:r>
        <w:rPr>
          <w:sz w:val="20"/>
        </w:rPr>
        <w:t>Run the LinkedIn warm-up first: Day -3 profile view, Day -2 connection request (no pitch), Day 0 Email 1.</w:t>
      </w:r>
    </w:p>
    <w:p>
      <w:pPr>
        <w:pStyle w:val="ListBullet"/>
        <w:spacing w:after="60"/>
      </w:pPr>
      <w:r>
        <w:rPr>
          <w:sz w:val="20"/>
        </w:rPr>
        <w:t>Send one email per step on the day shown; keep the one CTA per email as written.</w:t>
      </w:r>
    </w:p>
    <w:p>
      <w:pPr>
        <w:pStyle w:val="ListBullet"/>
        <w:spacing w:after="60"/>
      </w:pPr>
      <w:r>
        <w:rPr>
          <w:sz w:val="20"/>
        </w:rPr>
        <w:t>Pick Subject or Subject (alt) per email; do not send both.</w:t>
      </w:r>
    </w:p>
    <w:p>
      <w:pPr>
        <w:pStyle w:val="ListBullet"/>
        <w:spacing w:after="60"/>
      </w:pPr>
      <w:r>
        <w:rPr>
          <w:sz w:val="20"/>
        </w:rPr>
        <w:t>Match the proof already in the copy to the segment if you swap it (LatentView for Data &amp; AI; Skills Workflow / OneMagnify for SaaS).</w:t>
      </w:r>
    </w:p>
    <w:p>
      <w:pPr>
        <w:pStyle w:val="ListBullet"/>
        <w:spacing w:after="60"/>
      </w:pPr>
      <w:r>
        <w:rPr>
          <w:sz w:val="20"/>
        </w:rPr>
        <w:t>Final read for the name, company, and current title; confirm it reads cleanly on mobile.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