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AI-Powered Medical Research Assistant - Design Document</w:t>
      </w:r>
    </w:p>
    <w:p/>
    <w:p>
      <w:r>
        <w:t>Design Goals:</w:t>
      </w:r>
    </w:p>
    <w:p>
      <w:r>
        <w:t>- Professional medical UI</w:t>
      </w:r>
    </w:p>
    <w:p>
      <w:r>
        <w:t>- Clean and minimal</w:t>
      </w:r>
    </w:p>
    <w:p>
      <w:r>
        <w:t>- Easy readability</w:t>
      </w:r>
    </w:p>
    <w:p/>
    <w:p>
      <w:r>
        <w:t>Color Palette:</w:t>
      </w:r>
    </w:p>
    <w:p>
      <w:r>
        <w:t>- Blue (Trust)</w:t>
      </w:r>
    </w:p>
    <w:p>
      <w:r>
        <w:t>- Green (Health)</w:t>
      </w:r>
    </w:p>
    <w:p>
      <w:r>
        <w:t>- Light background</w:t>
      </w:r>
    </w:p>
    <w:p/>
    <w:p>
      <w:r>
        <w:t>Layout:</w:t>
      </w:r>
    </w:p>
    <w:p>
      <w:r>
        <w:t>- Input form (Disease, Query, Location)</w:t>
      </w:r>
    </w:p>
    <w:p>
      <w:r>
        <w:t>- Results panel</w:t>
      </w:r>
    </w:p>
    <w:p>
      <w:r>
        <w:t>- AI insights section</w:t>
      </w:r>
    </w:p>
    <w:p/>
    <w:p>
      <w:r>
        <w:t>Components:</w:t>
      </w:r>
    </w:p>
    <w:p>
      <w:r>
        <w:t>- SearchBar</w:t>
      </w:r>
    </w:p>
    <w:p>
      <w:r>
        <w:t>- ResultCard</w:t>
      </w:r>
    </w:p>
    <w:p>
      <w:r>
        <w:t>- InsightsPanel</w:t>
      </w:r>
    </w:p>
    <w:p>
      <w:r>
        <w:t>- Loader</w:t>
      </w:r>
    </w:p>
    <w:p/>
    <w:p>
      <w:r>
        <w:t>UX:</w:t>
      </w:r>
    </w:p>
    <w:p>
      <w:r>
        <w:t>- Skeleton loading</w:t>
      </w:r>
    </w:p>
    <w:p>
      <w:r>
        <w:t>- Progressive rendering</w:t>
      </w:r>
    </w:p>
    <w:p>
      <w:r>
        <w:t>- Error handling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