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TC_PIM_028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PIM - Employee list - Search Employee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Verify search functionality under Employee list -Sub-title without employee records.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Issue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Records of another Sub-title is displayed under selected Sub-title.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 – 3 </w:t>
      </w: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–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Source URL 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Browser: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35000"/>
            <wp:effectExtent b="0" l="0" r="0" t="0"/>
            <wp:docPr id="10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descr="Graphical user interface, application&#10;&#10;Description automatically generated" id="107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Ink 11" style="position:absolute;margin-left:325.6pt;margin-top:252.5pt;width:1.45pt;height:1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CDRB7F1AEAAJsEAAAQAAAA&#10;AAAAAAAAAAAAANYDAABkcnMvaW5rL2luazEueG1sUEsBAi0AFAAGAAgAAAAhABAtVebeAAAACwEA&#10;AA8AAAAAAAAAAAAAAAAA2AUAAGRycy9kb3ducmV2LnhtbFBLAQItABQABgAIAAAAIQB5GLydvwAA&#10;ACEBAAAZAAAAAAAAAAAAAAAAAOMGAABkcnMvX3JlbHMvZTJvRG9jLnhtbC5yZWxzUEsFBgAAAAAG&#10;AAYAeAEAANkHAAAAAA==&#10;">
            <v:imagedata r:id="rId1" o:title=""/>
          </v:shape>
        </w:pic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977900</wp:posOffset>
                </wp:positionV>
                <wp:extent cx="1098000" cy="378000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6000" y="3600000"/>
                          <a:ext cx="1080000" cy="3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4705"/>
                          </a:srgbClr>
                        </a:solidFill>
                        <a:ln cap="flat" cmpd="sng" w="18000">
                          <a:solidFill>
                            <a:srgbClr val="E7122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977900</wp:posOffset>
                </wp:positionV>
                <wp:extent cx="1098000" cy="378000"/>
                <wp:effectExtent b="0" l="0" r="0" t="0"/>
                <wp:wrapNone/>
                <wp:docPr id="10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8000" cy="37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2235200</wp:posOffset>
                </wp:positionV>
                <wp:extent cx="558000" cy="738000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76000" y="3420000"/>
                          <a:ext cx="54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4705"/>
                          </a:srgbClr>
                        </a:solidFill>
                        <a:ln cap="flat" cmpd="sng" w="18000">
                          <a:solidFill>
                            <a:srgbClr val="E7122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2235200</wp:posOffset>
                </wp:positionV>
                <wp:extent cx="558000" cy="738000"/>
                <wp:effectExtent b="0" l="0" r="0" t="0"/>
                <wp:wrapNone/>
                <wp:docPr id="10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000" cy="73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F4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F477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s://opensource-demo.orangehrmlive.com/web/index.php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Au8TbiBmqwdcMGE5bqNacm936w==">AMUW2mV+g5wn1UWWIBYtQDwn45q56l1eLUWRGg5b5JirOn6Gx4zsySA6xHNP9tkAzwzBjxR0SN9N+zOC30t0HL1pmx2/ZrFCfiliG+UDcnXxaijdaU+1bgs=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2023-01-24T09:35:00Z</dcterms:created>
  <dc:creator>Srinivasan Nataraj</dc:creator>
</cp:coreProperties>
</file>