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Difference between HTTP 1 &amp; HTTP 2.0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 1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This loads resources one after the other, if one resources cannot be loaded it’ll block all the other resources after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 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It’ll use a single TCP connection to connect multiple resources of date at once ,So it wont block the resources behind it, This is more faster &amp; efficient then HTTP 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Objects and their internal representation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Objects in JavaScript may be defined as an unordered collection of related data, of primitive or reference types, in the form of “key: value” pairs. These keys can be variables or functions and are called properties and methods.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