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E48A7" w:rsidRPr="00BE48A7" w:rsidRDefault="00BE48A7" w:rsidP="00BE48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48A7">
        <w:rPr>
          <w:rFonts w:ascii="Times New Roman" w:eastAsia="Times New Roman" w:hAnsi="Times New Roman" w:cs="Times New Roman"/>
          <w:b/>
          <w:bCs/>
          <w:kern w:val="0"/>
          <w:sz w:val="27"/>
          <w:szCs w:val="27"/>
          <w:lang w:eastAsia="en-IN"/>
          <w14:ligatures w14:val="none"/>
        </w:rPr>
        <w:t>Working Methodology</w:t>
      </w:r>
    </w:p>
    <w:p w:rsidR="00BE48A7" w:rsidRPr="00BE48A7" w:rsidRDefault="00BE48A7" w:rsidP="00BE48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48A7">
        <w:rPr>
          <w:rFonts w:ascii="Times New Roman" w:eastAsia="Times New Roman" w:hAnsi="Times New Roman" w:cs="Times New Roman"/>
          <w:kern w:val="0"/>
          <w:sz w:val="24"/>
          <w:szCs w:val="24"/>
          <w:lang w:eastAsia="en-IN"/>
          <w14:ligatures w14:val="none"/>
        </w:rPr>
        <w:t>The proposed system for real-time Indian Sign Language (ISL) translation into regional languages consists of multiple interconnected stages that handle gesture recognition, sentence construction, and multi-language translation. The complete working methodology is outlined below:</w:t>
      </w:r>
    </w:p>
    <w:p w:rsidR="00BE48A7" w:rsidRPr="00BE48A7" w:rsidRDefault="00BE48A7" w:rsidP="00BE48A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48A7">
        <w:rPr>
          <w:rFonts w:ascii="Times New Roman" w:eastAsia="Times New Roman" w:hAnsi="Times New Roman" w:cs="Times New Roman"/>
          <w:b/>
          <w:bCs/>
          <w:kern w:val="0"/>
          <w:sz w:val="24"/>
          <w:szCs w:val="24"/>
          <w:lang w:eastAsia="en-IN"/>
          <w14:ligatures w14:val="none"/>
        </w:rPr>
        <w:t xml:space="preserve">Data Acquisition and </w:t>
      </w:r>
      <w:proofErr w:type="spellStart"/>
      <w:r w:rsidRPr="00BE48A7">
        <w:rPr>
          <w:rFonts w:ascii="Times New Roman" w:eastAsia="Times New Roman" w:hAnsi="Times New Roman" w:cs="Times New Roman"/>
          <w:b/>
          <w:bCs/>
          <w:kern w:val="0"/>
          <w:sz w:val="24"/>
          <w:szCs w:val="24"/>
          <w:lang w:eastAsia="en-IN"/>
          <w14:ligatures w14:val="none"/>
        </w:rPr>
        <w:t>Preprocessing</w:t>
      </w:r>
      <w:proofErr w:type="spellEnd"/>
      <w:r w:rsidRPr="00BE48A7">
        <w:rPr>
          <w:rFonts w:ascii="Times New Roman" w:eastAsia="Times New Roman" w:hAnsi="Times New Roman" w:cs="Times New Roman"/>
          <w:kern w:val="0"/>
          <w:sz w:val="24"/>
          <w:szCs w:val="24"/>
          <w:lang w:eastAsia="en-IN"/>
          <w14:ligatures w14:val="none"/>
        </w:rPr>
        <w:t>:</w:t>
      </w:r>
      <w:r w:rsidRPr="00BE48A7">
        <w:rPr>
          <w:rFonts w:ascii="Times New Roman" w:eastAsia="Times New Roman" w:hAnsi="Times New Roman" w:cs="Times New Roman"/>
          <w:kern w:val="0"/>
          <w:sz w:val="24"/>
          <w:szCs w:val="24"/>
          <w:lang w:eastAsia="en-IN"/>
          <w14:ligatures w14:val="none"/>
        </w:rPr>
        <w:br/>
        <w:t xml:space="preserve">The system uses a webcam or external camera to continuously capture hand gesture input in real time. The video feed is passed through a </w:t>
      </w:r>
      <w:proofErr w:type="spellStart"/>
      <w:r w:rsidRPr="00BE48A7">
        <w:rPr>
          <w:rFonts w:ascii="Times New Roman" w:eastAsia="Times New Roman" w:hAnsi="Times New Roman" w:cs="Times New Roman"/>
          <w:kern w:val="0"/>
          <w:sz w:val="24"/>
          <w:szCs w:val="24"/>
          <w:lang w:eastAsia="en-IN"/>
          <w14:ligatures w14:val="none"/>
        </w:rPr>
        <w:t>preprocessing</w:t>
      </w:r>
      <w:proofErr w:type="spellEnd"/>
      <w:r w:rsidRPr="00BE48A7">
        <w:rPr>
          <w:rFonts w:ascii="Times New Roman" w:eastAsia="Times New Roman" w:hAnsi="Times New Roman" w:cs="Times New Roman"/>
          <w:kern w:val="0"/>
          <w:sz w:val="24"/>
          <w:szCs w:val="24"/>
          <w:lang w:eastAsia="en-IN"/>
          <w14:ligatures w14:val="none"/>
        </w:rPr>
        <w:t xml:space="preserve"> pipeline to ensure consistent frame size, </w:t>
      </w:r>
      <w:proofErr w:type="spellStart"/>
      <w:r w:rsidRPr="00BE48A7">
        <w:rPr>
          <w:rFonts w:ascii="Times New Roman" w:eastAsia="Times New Roman" w:hAnsi="Times New Roman" w:cs="Times New Roman"/>
          <w:kern w:val="0"/>
          <w:sz w:val="24"/>
          <w:szCs w:val="24"/>
          <w:lang w:eastAsia="en-IN"/>
          <w14:ligatures w14:val="none"/>
        </w:rPr>
        <w:t>color</w:t>
      </w:r>
      <w:proofErr w:type="spellEnd"/>
      <w:r w:rsidRPr="00BE48A7">
        <w:rPr>
          <w:rFonts w:ascii="Times New Roman" w:eastAsia="Times New Roman" w:hAnsi="Times New Roman" w:cs="Times New Roman"/>
          <w:kern w:val="0"/>
          <w:sz w:val="24"/>
          <w:szCs w:val="24"/>
          <w:lang w:eastAsia="en-IN"/>
          <w14:ligatures w14:val="none"/>
        </w:rPr>
        <w:t xml:space="preserve"> normalization, and noise reduction, making it suitable for detection by the object recognition model.</w:t>
      </w:r>
    </w:p>
    <w:p w:rsidR="00BE48A7" w:rsidRPr="00BE48A7" w:rsidRDefault="00BE48A7" w:rsidP="00BE48A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48A7">
        <w:rPr>
          <w:rFonts w:ascii="Times New Roman" w:eastAsia="Times New Roman" w:hAnsi="Times New Roman" w:cs="Times New Roman"/>
          <w:b/>
          <w:bCs/>
          <w:kern w:val="0"/>
          <w:sz w:val="24"/>
          <w:szCs w:val="24"/>
          <w:lang w:eastAsia="en-IN"/>
          <w14:ligatures w14:val="none"/>
        </w:rPr>
        <w:t>Sign Detection Using YOLO Model</w:t>
      </w:r>
      <w:r w:rsidRPr="00BE48A7">
        <w:rPr>
          <w:rFonts w:ascii="Times New Roman" w:eastAsia="Times New Roman" w:hAnsi="Times New Roman" w:cs="Times New Roman"/>
          <w:kern w:val="0"/>
          <w:sz w:val="24"/>
          <w:szCs w:val="24"/>
          <w:lang w:eastAsia="en-IN"/>
          <w14:ligatures w14:val="none"/>
        </w:rPr>
        <w:t>:</w:t>
      </w:r>
      <w:r w:rsidRPr="00BE48A7">
        <w:rPr>
          <w:rFonts w:ascii="Times New Roman" w:eastAsia="Times New Roman" w:hAnsi="Times New Roman" w:cs="Times New Roman"/>
          <w:kern w:val="0"/>
          <w:sz w:val="24"/>
          <w:szCs w:val="24"/>
          <w:lang w:eastAsia="en-IN"/>
          <w14:ligatures w14:val="none"/>
        </w:rPr>
        <w:br/>
        <w:t xml:space="preserve">A YOLO (You Only Look Once) object detection model is employed for efficient and accurate real-time hand sign recognition. The model has been trained on a dataset containing </w:t>
      </w:r>
      <w:proofErr w:type="spellStart"/>
      <w:r w:rsidRPr="00BE48A7">
        <w:rPr>
          <w:rFonts w:ascii="Times New Roman" w:eastAsia="Times New Roman" w:hAnsi="Times New Roman" w:cs="Times New Roman"/>
          <w:kern w:val="0"/>
          <w:sz w:val="24"/>
          <w:szCs w:val="24"/>
          <w:lang w:eastAsia="en-IN"/>
          <w14:ligatures w14:val="none"/>
        </w:rPr>
        <w:t>labeled</w:t>
      </w:r>
      <w:proofErr w:type="spellEnd"/>
      <w:r w:rsidRPr="00BE48A7">
        <w:rPr>
          <w:rFonts w:ascii="Times New Roman" w:eastAsia="Times New Roman" w:hAnsi="Times New Roman" w:cs="Times New Roman"/>
          <w:kern w:val="0"/>
          <w:sz w:val="24"/>
          <w:szCs w:val="24"/>
          <w:lang w:eastAsia="en-IN"/>
          <w14:ligatures w14:val="none"/>
        </w:rPr>
        <w:t xml:space="preserve"> sign gestures. For each incoming frame, YOLO identifies hand regions and classifies them into pre-defined ISL gesture classes. These detected signs are stored as a sequence in a detection history buffer.</w:t>
      </w:r>
    </w:p>
    <w:p w:rsidR="00BE48A7" w:rsidRPr="00BE48A7" w:rsidRDefault="00BE48A7" w:rsidP="00BE48A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48A7">
        <w:rPr>
          <w:rFonts w:ascii="Times New Roman" w:eastAsia="Times New Roman" w:hAnsi="Times New Roman" w:cs="Times New Roman"/>
          <w:b/>
          <w:bCs/>
          <w:kern w:val="0"/>
          <w:sz w:val="24"/>
          <w:szCs w:val="24"/>
          <w:lang w:eastAsia="en-IN"/>
          <w14:ligatures w14:val="none"/>
        </w:rPr>
        <w:t>Word Mapping from Gestures</w:t>
      </w:r>
      <w:r w:rsidRPr="00BE48A7">
        <w:rPr>
          <w:rFonts w:ascii="Times New Roman" w:eastAsia="Times New Roman" w:hAnsi="Times New Roman" w:cs="Times New Roman"/>
          <w:kern w:val="0"/>
          <w:sz w:val="24"/>
          <w:szCs w:val="24"/>
          <w:lang w:eastAsia="en-IN"/>
          <w14:ligatures w14:val="none"/>
        </w:rPr>
        <w:t>:</w:t>
      </w:r>
      <w:r w:rsidRPr="00BE48A7">
        <w:rPr>
          <w:rFonts w:ascii="Times New Roman" w:eastAsia="Times New Roman" w:hAnsi="Times New Roman" w:cs="Times New Roman"/>
          <w:kern w:val="0"/>
          <w:sz w:val="24"/>
          <w:szCs w:val="24"/>
          <w:lang w:eastAsia="en-IN"/>
          <w14:ligatures w14:val="none"/>
        </w:rPr>
        <w:br/>
        <w:t xml:space="preserve">Each detected sign is mapped to its corresponding word using a predefined </w:t>
      </w:r>
      <w:r w:rsidRPr="00BE48A7">
        <w:rPr>
          <w:rFonts w:ascii="Times New Roman" w:eastAsia="Times New Roman" w:hAnsi="Times New Roman" w:cs="Times New Roman"/>
          <w:b/>
          <w:bCs/>
          <w:kern w:val="0"/>
          <w:sz w:val="24"/>
          <w:szCs w:val="24"/>
          <w:lang w:eastAsia="en-IN"/>
          <w14:ligatures w14:val="none"/>
        </w:rPr>
        <w:t>TRANSLATION_MAP</w:t>
      </w:r>
      <w:r w:rsidRPr="00BE48A7">
        <w:rPr>
          <w:rFonts w:ascii="Times New Roman" w:eastAsia="Times New Roman" w:hAnsi="Times New Roman" w:cs="Times New Roman"/>
          <w:kern w:val="0"/>
          <w:sz w:val="24"/>
          <w:szCs w:val="24"/>
          <w:lang w:eastAsia="en-IN"/>
          <w14:ligatures w14:val="none"/>
        </w:rPr>
        <w:t>. This dictionary-based mapping supports multiple languages and ensures consistent translation of gestures into basic sentence components. The user’s selected language (e.g., English, Hindi, Marathi, Tamil, Punjabi) determines which version of the words to display in the interface for intermediate feedback.</w:t>
      </w:r>
    </w:p>
    <w:p w:rsidR="00BE48A7" w:rsidRPr="00BE48A7" w:rsidRDefault="00BE48A7" w:rsidP="00BE48A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48A7">
        <w:rPr>
          <w:rFonts w:ascii="Times New Roman" w:eastAsia="Times New Roman" w:hAnsi="Times New Roman" w:cs="Times New Roman"/>
          <w:b/>
          <w:bCs/>
          <w:kern w:val="0"/>
          <w:sz w:val="24"/>
          <w:szCs w:val="24"/>
          <w:lang w:eastAsia="en-IN"/>
          <w14:ligatures w14:val="none"/>
        </w:rPr>
        <w:t>Prompting the Language Model (Gemini)</w:t>
      </w:r>
      <w:r w:rsidRPr="00BE48A7">
        <w:rPr>
          <w:rFonts w:ascii="Times New Roman" w:eastAsia="Times New Roman" w:hAnsi="Times New Roman" w:cs="Times New Roman"/>
          <w:kern w:val="0"/>
          <w:sz w:val="24"/>
          <w:szCs w:val="24"/>
          <w:lang w:eastAsia="en-IN"/>
          <w14:ligatures w14:val="none"/>
        </w:rPr>
        <w:t>:</w:t>
      </w:r>
      <w:r w:rsidRPr="00BE48A7">
        <w:rPr>
          <w:rFonts w:ascii="Times New Roman" w:eastAsia="Times New Roman" w:hAnsi="Times New Roman" w:cs="Times New Roman"/>
          <w:kern w:val="0"/>
          <w:sz w:val="24"/>
          <w:szCs w:val="24"/>
          <w:lang w:eastAsia="en-IN"/>
          <w14:ligatures w14:val="none"/>
        </w:rPr>
        <w:br/>
        <w:t xml:space="preserve">Once a meaningful gesture sequence is formed, it is sent to the </w:t>
      </w:r>
      <w:r w:rsidRPr="00BE48A7">
        <w:rPr>
          <w:rFonts w:ascii="Times New Roman" w:eastAsia="Times New Roman" w:hAnsi="Times New Roman" w:cs="Times New Roman"/>
          <w:b/>
          <w:bCs/>
          <w:kern w:val="0"/>
          <w:sz w:val="24"/>
          <w:szCs w:val="24"/>
          <w:lang w:eastAsia="en-IN"/>
          <w14:ligatures w14:val="none"/>
        </w:rPr>
        <w:t>Gemini language model</w:t>
      </w:r>
      <w:r w:rsidRPr="00BE48A7">
        <w:rPr>
          <w:rFonts w:ascii="Times New Roman" w:eastAsia="Times New Roman" w:hAnsi="Times New Roman" w:cs="Times New Roman"/>
          <w:kern w:val="0"/>
          <w:sz w:val="24"/>
          <w:szCs w:val="24"/>
          <w:lang w:eastAsia="en-IN"/>
          <w14:ligatures w14:val="none"/>
        </w:rPr>
        <w:t xml:space="preserve"> via structured prompts. First, the gesture sequence is converted into a grammatically correct English sentence using a predefined prompt to enforce natural language rules (e.g., forming questions for words like "what", "when", etc.). If the selected language is non-English, a second prompt is used to translate the English sentence into the target language while maintaining proper grammar and native fluency.</w:t>
      </w:r>
    </w:p>
    <w:p w:rsidR="00BE48A7" w:rsidRPr="00BE48A7" w:rsidRDefault="00BE48A7" w:rsidP="00BE48A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48A7">
        <w:rPr>
          <w:rFonts w:ascii="Times New Roman" w:eastAsia="Times New Roman" w:hAnsi="Times New Roman" w:cs="Times New Roman"/>
          <w:b/>
          <w:bCs/>
          <w:kern w:val="0"/>
          <w:sz w:val="24"/>
          <w:szCs w:val="24"/>
          <w:lang w:eastAsia="en-IN"/>
          <w14:ligatures w14:val="none"/>
        </w:rPr>
        <w:t>Sentence Display and Feedback</w:t>
      </w:r>
      <w:r w:rsidRPr="00BE48A7">
        <w:rPr>
          <w:rFonts w:ascii="Times New Roman" w:eastAsia="Times New Roman" w:hAnsi="Times New Roman" w:cs="Times New Roman"/>
          <w:kern w:val="0"/>
          <w:sz w:val="24"/>
          <w:szCs w:val="24"/>
          <w:lang w:eastAsia="en-IN"/>
          <w14:ligatures w14:val="none"/>
        </w:rPr>
        <w:t>:</w:t>
      </w:r>
      <w:r w:rsidRPr="00BE48A7">
        <w:rPr>
          <w:rFonts w:ascii="Times New Roman" w:eastAsia="Times New Roman" w:hAnsi="Times New Roman" w:cs="Times New Roman"/>
          <w:kern w:val="0"/>
          <w:sz w:val="24"/>
          <w:szCs w:val="24"/>
          <w:lang w:eastAsia="en-IN"/>
          <w14:ligatures w14:val="none"/>
        </w:rPr>
        <w:br/>
        <w:t>The final sentence—either in English or the user-selected language—is displayed on the application’s GUI using PyQt5. The system also supports a "Translate Sentence" button that allows retranslation into a different language, clearing the previous output for clarity.</w:t>
      </w:r>
    </w:p>
    <w:p w:rsidR="00BE48A7" w:rsidRPr="00BE48A7" w:rsidRDefault="00BE48A7" w:rsidP="00BE48A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48A7">
        <w:rPr>
          <w:rFonts w:ascii="Times New Roman" w:eastAsia="Times New Roman" w:hAnsi="Times New Roman" w:cs="Times New Roman"/>
          <w:b/>
          <w:bCs/>
          <w:kern w:val="0"/>
          <w:sz w:val="24"/>
          <w:szCs w:val="24"/>
          <w:lang w:eastAsia="en-IN"/>
          <w14:ligatures w14:val="none"/>
        </w:rPr>
        <w:t>Multi-Language and Script Support</w:t>
      </w:r>
      <w:r w:rsidRPr="00BE48A7">
        <w:rPr>
          <w:rFonts w:ascii="Times New Roman" w:eastAsia="Times New Roman" w:hAnsi="Times New Roman" w:cs="Times New Roman"/>
          <w:kern w:val="0"/>
          <w:sz w:val="24"/>
          <w:szCs w:val="24"/>
          <w:lang w:eastAsia="en-IN"/>
          <w14:ligatures w14:val="none"/>
        </w:rPr>
        <w:t>:</w:t>
      </w:r>
      <w:r w:rsidRPr="00BE48A7">
        <w:rPr>
          <w:rFonts w:ascii="Times New Roman" w:eastAsia="Times New Roman" w:hAnsi="Times New Roman" w:cs="Times New Roman"/>
          <w:kern w:val="0"/>
          <w:sz w:val="24"/>
          <w:szCs w:val="24"/>
          <w:lang w:eastAsia="en-IN"/>
          <w14:ligatures w14:val="none"/>
        </w:rPr>
        <w:br/>
        <w:t>The system ensures accurate script rendering using Unicode fonts specific to each language: Devanagari for Hindi and Marathi, Gurmukhi for Punjabi, and Tamil script for Tamil. Font rendering compatibility is maintained across platforms to ensure readability.</w:t>
      </w:r>
    </w:p>
    <w:p w:rsidR="00BE48A7" w:rsidRPr="00BE48A7" w:rsidRDefault="00BE48A7" w:rsidP="00BE48A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48A7">
        <w:rPr>
          <w:rFonts w:ascii="Times New Roman" w:eastAsia="Times New Roman" w:hAnsi="Times New Roman" w:cs="Times New Roman"/>
          <w:b/>
          <w:bCs/>
          <w:kern w:val="0"/>
          <w:sz w:val="24"/>
          <w:szCs w:val="24"/>
          <w:lang w:eastAsia="en-IN"/>
          <w14:ligatures w14:val="none"/>
        </w:rPr>
        <w:t>Additional Features</w:t>
      </w:r>
      <w:r w:rsidRPr="00BE48A7">
        <w:rPr>
          <w:rFonts w:ascii="Times New Roman" w:eastAsia="Times New Roman" w:hAnsi="Times New Roman" w:cs="Times New Roman"/>
          <w:kern w:val="0"/>
          <w:sz w:val="24"/>
          <w:szCs w:val="24"/>
          <w:lang w:eastAsia="en-IN"/>
          <w14:ligatures w14:val="none"/>
        </w:rPr>
        <w:t>:</w:t>
      </w:r>
      <w:r w:rsidRPr="00BE48A7">
        <w:rPr>
          <w:rFonts w:ascii="Times New Roman" w:eastAsia="Times New Roman" w:hAnsi="Times New Roman" w:cs="Times New Roman"/>
          <w:kern w:val="0"/>
          <w:sz w:val="24"/>
          <w:szCs w:val="24"/>
          <w:lang w:eastAsia="en-IN"/>
          <w14:ligatures w14:val="none"/>
        </w:rPr>
        <w:br/>
        <w:t>The application supports:</w:t>
      </w:r>
    </w:p>
    <w:p w:rsidR="00BE48A7" w:rsidRPr="00BE48A7" w:rsidRDefault="00BE48A7" w:rsidP="00BE48A7">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48A7">
        <w:rPr>
          <w:rFonts w:ascii="Times New Roman" w:eastAsia="Times New Roman" w:hAnsi="Times New Roman" w:cs="Times New Roman"/>
          <w:kern w:val="0"/>
          <w:sz w:val="24"/>
          <w:szCs w:val="24"/>
          <w:lang w:eastAsia="en-IN"/>
          <w14:ligatures w14:val="none"/>
        </w:rPr>
        <w:t>Real-time gesture detection history.</w:t>
      </w:r>
    </w:p>
    <w:p w:rsidR="00BE48A7" w:rsidRPr="00BE48A7" w:rsidRDefault="00BE48A7" w:rsidP="00BE48A7">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48A7">
        <w:rPr>
          <w:rFonts w:ascii="Times New Roman" w:eastAsia="Times New Roman" w:hAnsi="Times New Roman" w:cs="Times New Roman"/>
          <w:kern w:val="0"/>
          <w:sz w:val="24"/>
          <w:szCs w:val="24"/>
          <w:lang w:eastAsia="en-IN"/>
          <w14:ligatures w14:val="none"/>
        </w:rPr>
        <w:t>Auto-clearing of previous translations on language change.</w:t>
      </w:r>
    </w:p>
    <w:p w:rsidR="00BE48A7" w:rsidRPr="00BE48A7" w:rsidRDefault="00BE48A7" w:rsidP="00BE48A7">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48A7">
        <w:rPr>
          <w:rFonts w:ascii="Times New Roman" w:eastAsia="Times New Roman" w:hAnsi="Times New Roman" w:cs="Times New Roman"/>
          <w:kern w:val="0"/>
          <w:sz w:val="24"/>
          <w:szCs w:val="24"/>
          <w:lang w:eastAsia="en-IN"/>
          <w14:ligatures w14:val="none"/>
        </w:rPr>
        <w:t>Delay buffering to improve gesture detection accuracy by avoiding noisy or multiple-frame fluctuations.</w:t>
      </w:r>
    </w:p>
    <w:p w:rsidR="00BE48A7" w:rsidRPr="00BE48A7" w:rsidRDefault="00BE48A7" w:rsidP="00BE48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48A7">
        <w:rPr>
          <w:rFonts w:ascii="Times New Roman" w:eastAsia="Times New Roman" w:hAnsi="Times New Roman" w:cs="Times New Roman"/>
          <w:kern w:val="0"/>
          <w:sz w:val="24"/>
          <w:szCs w:val="24"/>
          <w:lang w:eastAsia="en-IN"/>
          <w14:ligatures w14:val="none"/>
        </w:rPr>
        <w:lastRenderedPageBreak/>
        <w:t>This methodology ensures a robust and user-friendly system capable of interpreting Indian Sign Language gestures and translating them into meaningful sentences across multiple Indian languages, aiding communication in medical, general, and workplace contexts.</w:t>
      </w:r>
    </w:p>
    <w:p w:rsidR="00BE48A7" w:rsidRDefault="00BE48A7" w:rsidP="00BE48A7"/>
    <w:p w:rsidR="00BE48A7" w:rsidRDefault="00BE48A7" w:rsidP="00BE48A7"/>
    <w:p w:rsidR="00BE48A7" w:rsidRDefault="00BE48A7" w:rsidP="00BE48A7"/>
    <w:p w:rsidR="00BE48A7" w:rsidRDefault="00BE48A7" w:rsidP="00BE48A7"/>
    <w:p w:rsidR="00BE48A7" w:rsidRDefault="00BE48A7" w:rsidP="00BE48A7"/>
    <w:p w:rsidR="00BE48A7" w:rsidRDefault="00BE48A7" w:rsidP="00BE48A7"/>
    <w:p w:rsidR="00BE48A7" w:rsidRDefault="00BE48A7" w:rsidP="00BE48A7"/>
    <w:p w:rsidR="00BE48A7" w:rsidRDefault="00BE48A7" w:rsidP="00BE48A7"/>
    <w:p w:rsidR="00BE48A7" w:rsidRDefault="00BE48A7" w:rsidP="00BE48A7"/>
    <w:p w:rsidR="00BE48A7" w:rsidRDefault="00BE48A7" w:rsidP="00BE48A7"/>
    <w:p w:rsidR="00BE48A7" w:rsidRDefault="00BE48A7" w:rsidP="00BE48A7"/>
    <w:p w:rsidR="00BE48A7" w:rsidRDefault="00BE48A7" w:rsidP="00BE48A7"/>
    <w:p w:rsidR="00BE48A7" w:rsidRDefault="00BE48A7" w:rsidP="00BE48A7"/>
    <w:p w:rsidR="00BE48A7" w:rsidRDefault="00BE48A7" w:rsidP="00BE48A7"/>
    <w:p w:rsidR="00BE48A7" w:rsidRDefault="00BE48A7" w:rsidP="00BE48A7"/>
    <w:p w:rsidR="00BE48A7" w:rsidRDefault="00BE48A7" w:rsidP="00BE48A7"/>
    <w:p w:rsidR="00BE48A7" w:rsidRDefault="00BE48A7" w:rsidP="00BE48A7"/>
    <w:p w:rsidR="00BE48A7" w:rsidRDefault="00BE48A7" w:rsidP="00BE48A7"/>
    <w:p w:rsidR="00BE48A7" w:rsidRDefault="00BE48A7" w:rsidP="00BE48A7"/>
    <w:p w:rsidR="00BE48A7" w:rsidRDefault="00BE48A7" w:rsidP="00BE48A7"/>
    <w:p w:rsidR="00BE48A7" w:rsidRDefault="00BE48A7" w:rsidP="00BE48A7"/>
    <w:p w:rsidR="00BE48A7" w:rsidRDefault="00BE48A7" w:rsidP="00BE48A7"/>
    <w:p w:rsidR="00BE48A7" w:rsidRDefault="00BE48A7" w:rsidP="00BE48A7"/>
    <w:p w:rsidR="00BE48A7" w:rsidRDefault="00BE48A7" w:rsidP="00BE48A7"/>
    <w:p w:rsidR="00BE48A7" w:rsidRDefault="00BE48A7" w:rsidP="00BE48A7"/>
    <w:p w:rsidR="00BE48A7" w:rsidRDefault="00BE48A7" w:rsidP="00BE48A7"/>
    <w:p w:rsidR="00BE48A7" w:rsidRDefault="00BE48A7" w:rsidP="00BE48A7"/>
    <w:p w:rsidR="00BE48A7" w:rsidRDefault="00BE48A7" w:rsidP="00BE48A7"/>
    <w:p w:rsidR="00BE48A7" w:rsidRPr="00BE48A7" w:rsidRDefault="00BE48A7" w:rsidP="00BE48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roofErr w:type="spellStart"/>
      <w:r w:rsidRPr="00BE48A7">
        <w:rPr>
          <w:rFonts w:ascii="Times New Roman" w:eastAsia="Times New Roman" w:hAnsi="Times New Roman" w:cs="Times New Roman"/>
          <w:b/>
          <w:bCs/>
          <w:kern w:val="0"/>
          <w:sz w:val="27"/>
          <w:szCs w:val="27"/>
          <w:lang w:eastAsia="en-IN"/>
          <w14:ligatures w14:val="none"/>
        </w:rPr>
        <w:lastRenderedPageBreak/>
        <w:t>Worki</w:t>
      </w:r>
      <w:r>
        <w:rPr>
          <w:rFonts w:ascii="Times New Roman" w:eastAsia="Times New Roman" w:hAnsi="Times New Roman" w:cs="Times New Roman"/>
          <w:b/>
          <w:bCs/>
          <w:kern w:val="0"/>
          <w:sz w:val="27"/>
          <w:szCs w:val="27"/>
          <w:lang w:eastAsia="en-IN"/>
          <w14:ligatures w14:val="none"/>
        </w:rPr>
        <w:t>Flow</w:t>
      </w:r>
      <w:proofErr w:type="spellEnd"/>
      <w:r>
        <w:rPr>
          <w:rFonts w:ascii="Times New Roman" w:eastAsia="Times New Roman" w:hAnsi="Times New Roman" w:cs="Times New Roman"/>
          <w:b/>
          <w:bCs/>
          <w:kern w:val="0"/>
          <w:sz w:val="27"/>
          <w:szCs w:val="27"/>
          <w:lang w:eastAsia="en-IN"/>
          <w14:ligatures w14:val="none"/>
        </w:rPr>
        <w:t xml:space="preserve"> </w:t>
      </w:r>
      <w:bookmarkStart w:id="0" w:name="_GoBack"/>
      <w:bookmarkEnd w:id="0"/>
      <w:r w:rsidRPr="00BE48A7">
        <w:rPr>
          <w:rFonts w:ascii="Times New Roman" w:eastAsia="Times New Roman" w:hAnsi="Times New Roman" w:cs="Times New Roman"/>
          <w:b/>
          <w:bCs/>
          <w:kern w:val="0"/>
          <w:sz w:val="27"/>
          <w:szCs w:val="27"/>
          <w:lang w:eastAsia="en-IN"/>
          <w14:ligatures w14:val="none"/>
        </w:rPr>
        <w:t>(Detailed Explanation)</w:t>
      </w:r>
    </w:p>
    <w:p w:rsidR="00BE48A7" w:rsidRPr="00BE48A7" w:rsidRDefault="00BE48A7" w:rsidP="00BE48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48A7">
        <w:rPr>
          <w:rFonts w:ascii="Times New Roman" w:eastAsia="Times New Roman" w:hAnsi="Times New Roman" w:cs="Times New Roman"/>
          <w:kern w:val="0"/>
          <w:sz w:val="24"/>
          <w:szCs w:val="24"/>
          <w:lang w:eastAsia="en-IN"/>
          <w14:ligatures w14:val="none"/>
        </w:rPr>
        <w:t>The proposed system integrates computer vision, deep learning, and large language models (LLMs) to interpret Indian Sign Language (ISL) gestures in real-time and translate them into meaningful sentences in multiple regional languages. The architecture is composed of several stages, each playing a crucial role in the overall functioning of the system:</w:t>
      </w:r>
    </w:p>
    <w:p w:rsidR="00BE48A7" w:rsidRPr="00BE48A7" w:rsidRDefault="00BE48A7" w:rsidP="00BE48A7">
      <w:pPr>
        <w:spacing w:after="0" w:line="240" w:lineRule="auto"/>
        <w:rPr>
          <w:rFonts w:ascii="Times New Roman" w:eastAsia="Times New Roman" w:hAnsi="Times New Roman" w:cs="Times New Roman"/>
          <w:kern w:val="0"/>
          <w:sz w:val="24"/>
          <w:szCs w:val="24"/>
          <w:lang w:eastAsia="en-IN"/>
          <w14:ligatures w14:val="none"/>
        </w:rPr>
      </w:pPr>
      <w:r w:rsidRPr="00BE48A7">
        <w:rPr>
          <w:rFonts w:ascii="Times New Roman" w:eastAsia="Times New Roman" w:hAnsi="Times New Roman" w:cs="Times New Roman"/>
          <w:kern w:val="0"/>
          <w:sz w:val="24"/>
          <w:szCs w:val="24"/>
          <w:lang w:eastAsia="en-IN"/>
          <w14:ligatures w14:val="none"/>
        </w:rPr>
        <w:pict>
          <v:rect id="_x0000_i1025" style="width:0;height:1.5pt" o:hralign="center" o:hrstd="t" o:hr="t" fillcolor="#a0a0a0" stroked="f"/>
        </w:pict>
      </w:r>
    </w:p>
    <w:p w:rsidR="00BE48A7" w:rsidRPr="00BE48A7" w:rsidRDefault="00BE48A7" w:rsidP="00BE48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48A7">
        <w:rPr>
          <w:rFonts w:ascii="Times New Roman" w:eastAsia="Times New Roman" w:hAnsi="Times New Roman" w:cs="Times New Roman"/>
          <w:b/>
          <w:bCs/>
          <w:kern w:val="0"/>
          <w:sz w:val="27"/>
          <w:szCs w:val="27"/>
          <w:lang w:eastAsia="en-IN"/>
          <w14:ligatures w14:val="none"/>
        </w:rPr>
        <w:t>1. Real-Time Sign Gesture Detection</w:t>
      </w:r>
    </w:p>
    <w:p w:rsidR="00BE48A7" w:rsidRPr="00BE48A7" w:rsidRDefault="00BE48A7" w:rsidP="00BE48A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48A7">
        <w:rPr>
          <w:rFonts w:ascii="Times New Roman" w:eastAsia="Times New Roman" w:hAnsi="Times New Roman" w:cs="Times New Roman"/>
          <w:kern w:val="0"/>
          <w:sz w:val="24"/>
          <w:szCs w:val="24"/>
          <w:lang w:eastAsia="en-IN"/>
          <w14:ligatures w14:val="none"/>
        </w:rPr>
        <w:t>The system uses a webcam or video input to continuously capture frames.</w:t>
      </w:r>
    </w:p>
    <w:p w:rsidR="00BE48A7" w:rsidRPr="00BE48A7" w:rsidRDefault="00BE48A7" w:rsidP="00BE48A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48A7">
        <w:rPr>
          <w:rFonts w:ascii="Times New Roman" w:eastAsia="Times New Roman" w:hAnsi="Times New Roman" w:cs="Times New Roman"/>
          <w:kern w:val="0"/>
          <w:sz w:val="24"/>
          <w:szCs w:val="24"/>
          <w:lang w:eastAsia="en-IN"/>
          <w14:ligatures w14:val="none"/>
        </w:rPr>
        <w:t xml:space="preserve">Each frame is processed using the </w:t>
      </w:r>
      <w:r w:rsidRPr="00BE48A7">
        <w:rPr>
          <w:rFonts w:ascii="Times New Roman" w:eastAsia="Times New Roman" w:hAnsi="Times New Roman" w:cs="Times New Roman"/>
          <w:b/>
          <w:bCs/>
          <w:kern w:val="0"/>
          <w:sz w:val="24"/>
          <w:szCs w:val="24"/>
          <w:lang w:eastAsia="en-IN"/>
          <w14:ligatures w14:val="none"/>
        </w:rPr>
        <w:t>YOLO (You Only Look Once)</w:t>
      </w:r>
      <w:r w:rsidRPr="00BE48A7">
        <w:rPr>
          <w:rFonts w:ascii="Times New Roman" w:eastAsia="Times New Roman" w:hAnsi="Times New Roman" w:cs="Times New Roman"/>
          <w:kern w:val="0"/>
          <w:sz w:val="24"/>
          <w:szCs w:val="24"/>
          <w:lang w:eastAsia="en-IN"/>
          <w14:ligatures w14:val="none"/>
        </w:rPr>
        <w:t xml:space="preserve"> model (typically from the </w:t>
      </w:r>
      <w:proofErr w:type="spellStart"/>
      <w:r w:rsidRPr="00BE48A7">
        <w:rPr>
          <w:rFonts w:ascii="Times New Roman" w:eastAsia="Times New Roman" w:hAnsi="Times New Roman" w:cs="Times New Roman"/>
          <w:kern w:val="0"/>
          <w:sz w:val="24"/>
          <w:szCs w:val="24"/>
          <w:lang w:eastAsia="en-IN"/>
          <w14:ligatures w14:val="none"/>
        </w:rPr>
        <w:t>Ultralytics</w:t>
      </w:r>
      <w:proofErr w:type="spellEnd"/>
      <w:r w:rsidRPr="00BE48A7">
        <w:rPr>
          <w:rFonts w:ascii="Times New Roman" w:eastAsia="Times New Roman" w:hAnsi="Times New Roman" w:cs="Times New Roman"/>
          <w:kern w:val="0"/>
          <w:sz w:val="24"/>
          <w:szCs w:val="24"/>
          <w:lang w:eastAsia="en-IN"/>
          <w14:ligatures w14:val="none"/>
        </w:rPr>
        <w:t xml:space="preserve"> YOLOv8 family), pre-trained to recognize and classify static sign gestures.</w:t>
      </w:r>
    </w:p>
    <w:p w:rsidR="00BE48A7" w:rsidRPr="00BE48A7" w:rsidRDefault="00BE48A7" w:rsidP="00BE48A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48A7">
        <w:rPr>
          <w:rFonts w:ascii="Times New Roman" w:eastAsia="Times New Roman" w:hAnsi="Times New Roman" w:cs="Times New Roman"/>
          <w:kern w:val="0"/>
          <w:sz w:val="24"/>
          <w:szCs w:val="24"/>
          <w:lang w:eastAsia="en-IN"/>
          <w14:ligatures w14:val="none"/>
        </w:rPr>
        <w:t>Detected gestures are extracted from the frame and temporarily stored in a list of predictions.</w:t>
      </w:r>
    </w:p>
    <w:p w:rsidR="00BE48A7" w:rsidRPr="00BE48A7" w:rsidRDefault="00BE48A7" w:rsidP="00BE48A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48A7">
        <w:rPr>
          <w:rFonts w:ascii="Times New Roman" w:eastAsia="Times New Roman" w:hAnsi="Times New Roman" w:cs="Times New Roman"/>
          <w:kern w:val="0"/>
          <w:sz w:val="24"/>
          <w:szCs w:val="24"/>
          <w:lang w:eastAsia="en-IN"/>
          <w14:ligatures w14:val="none"/>
        </w:rPr>
        <w:t xml:space="preserve">The system uses a </w:t>
      </w:r>
      <w:r w:rsidRPr="00BE48A7">
        <w:rPr>
          <w:rFonts w:ascii="Times New Roman" w:eastAsia="Times New Roman" w:hAnsi="Times New Roman" w:cs="Times New Roman"/>
          <w:b/>
          <w:bCs/>
          <w:kern w:val="0"/>
          <w:sz w:val="24"/>
          <w:szCs w:val="24"/>
          <w:lang w:eastAsia="en-IN"/>
          <w14:ligatures w14:val="none"/>
        </w:rPr>
        <w:t>time buffer (e.g., 1.5 seconds)</w:t>
      </w:r>
      <w:r w:rsidRPr="00BE48A7">
        <w:rPr>
          <w:rFonts w:ascii="Times New Roman" w:eastAsia="Times New Roman" w:hAnsi="Times New Roman" w:cs="Times New Roman"/>
          <w:kern w:val="0"/>
          <w:sz w:val="24"/>
          <w:szCs w:val="24"/>
          <w:lang w:eastAsia="en-IN"/>
          <w14:ligatures w14:val="none"/>
        </w:rPr>
        <w:t xml:space="preserve"> to collect a batch of gesture predictions and determine the </w:t>
      </w:r>
      <w:r w:rsidRPr="00BE48A7">
        <w:rPr>
          <w:rFonts w:ascii="Times New Roman" w:eastAsia="Times New Roman" w:hAnsi="Times New Roman" w:cs="Times New Roman"/>
          <w:b/>
          <w:bCs/>
          <w:kern w:val="0"/>
          <w:sz w:val="24"/>
          <w:szCs w:val="24"/>
          <w:lang w:eastAsia="en-IN"/>
          <w14:ligatures w14:val="none"/>
        </w:rPr>
        <w:t>most frequent/consistent gesture</w:t>
      </w:r>
      <w:r w:rsidRPr="00BE48A7">
        <w:rPr>
          <w:rFonts w:ascii="Times New Roman" w:eastAsia="Times New Roman" w:hAnsi="Times New Roman" w:cs="Times New Roman"/>
          <w:kern w:val="0"/>
          <w:sz w:val="24"/>
          <w:szCs w:val="24"/>
          <w:lang w:eastAsia="en-IN"/>
          <w14:ligatures w14:val="none"/>
        </w:rPr>
        <w:t xml:space="preserve"> during this period. This improves stability and reduces noise from false positives.</w:t>
      </w:r>
    </w:p>
    <w:p w:rsidR="00BE48A7" w:rsidRPr="00BE48A7" w:rsidRDefault="00BE48A7" w:rsidP="00BE48A7">
      <w:pPr>
        <w:spacing w:after="0" w:line="240" w:lineRule="auto"/>
        <w:rPr>
          <w:rFonts w:ascii="Times New Roman" w:eastAsia="Times New Roman" w:hAnsi="Times New Roman" w:cs="Times New Roman"/>
          <w:kern w:val="0"/>
          <w:sz w:val="24"/>
          <w:szCs w:val="24"/>
          <w:lang w:eastAsia="en-IN"/>
          <w14:ligatures w14:val="none"/>
        </w:rPr>
      </w:pPr>
      <w:r w:rsidRPr="00BE48A7">
        <w:rPr>
          <w:rFonts w:ascii="Times New Roman" w:eastAsia="Times New Roman" w:hAnsi="Times New Roman" w:cs="Times New Roman"/>
          <w:kern w:val="0"/>
          <w:sz w:val="24"/>
          <w:szCs w:val="24"/>
          <w:lang w:eastAsia="en-IN"/>
          <w14:ligatures w14:val="none"/>
        </w:rPr>
        <w:pict>
          <v:rect id="_x0000_i1026" style="width:0;height:1.5pt" o:hralign="center" o:hrstd="t" o:hr="t" fillcolor="#a0a0a0" stroked="f"/>
        </w:pict>
      </w:r>
    </w:p>
    <w:p w:rsidR="00BE48A7" w:rsidRPr="00BE48A7" w:rsidRDefault="00BE48A7" w:rsidP="00BE48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48A7">
        <w:rPr>
          <w:rFonts w:ascii="Times New Roman" w:eastAsia="Times New Roman" w:hAnsi="Times New Roman" w:cs="Times New Roman"/>
          <w:b/>
          <w:bCs/>
          <w:kern w:val="0"/>
          <w:sz w:val="27"/>
          <w:szCs w:val="27"/>
          <w:lang w:eastAsia="en-IN"/>
          <w14:ligatures w14:val="none"/>
        </w:rPr>
        <w:t>2. Gesture Label Interpretation</w:t>
      </w:r>
    </w:p>
    <w:p w:rsidR="00BE48A7" w:rsidRPr="00BE48A7" w:rsidRDefault="00BE48A7" w:rsidP="00BE48A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48A7">
        <w:rPr>
          <w:rFonts w:ascii="Times New Roman" w:eastAsia="Times New Roman" w:hAnsi="Times New Roman" w:cs="Times New Roman"/>
          <w:kern w:val="0"/>
          <w:sz w:val="24"/>
          <w:szCs w:val="24"/>
          <w:lang w:eastAsia="en-IN"/>
          <w14:ligatures w14:val="none"/>
        </w:rPr>
        <w:t xml:space="preserve">The recognized gesture is mapped using a predefined </w:t>
      </w:r>
      <w:r w:rsidRPr="00BE48A7">
        <w:rPr>
          <w:rFonts w:ascii="Courier New" w:eastAsia="Times New Roman" w:hAnsi="Courier New" w:cs="Courier New"/>
          <w:b/>
          <w:bCs/>
          <w:kern w:val="0"/>
          <w:sz w:val="20"/>
          <w:szCs w:val="20"/>
          <w:lang w:eastAsia="en-IN"/>
          <w14:ligatures w14:val="none"/>
        </w:rPr>
        <w:t>TRANSLATION_MAP</w:t>
      </w:r>
      <w:r w:rsidRPr="00BE48A7">
        <w:rPr>
          <w:rFonts w:ascii="Times New Roman" w:eastAsia="Times New Roman" w:hAnsi="Times New Roman" w:cs="Times New Roman"/>
          <w:kern w:val="0"/>
          <w:sz w:val="24"/>
          <w:szCs w:val="24"/>
          <w:lang w:eastAsia="en-IN"/>
          <w14:ligatures w14:val="none"/>
        </w:rPr>
        <w:t xml:space="preserve"> dictionary, which converts gesture labels into words in the </w:t>
      </w:r>
      <w:r w:rsidRPr="00BE48A7">
        <w:rPr>
          <w:rFonts w:ascii="Times New Roman" w:eastAsia="Times New Roman" w:hAnsi="Times New Roman" w:cs="Times New Roman"/>
          <w:b/>
          <w:bCs/>
          <w:kern w:val="0"/>
          <w:sz w:val="24"/>
          <w:szCs w:val="24"/>
          <w:lang w:eastAsia="en-IN"/>
          <w14:ligatures w14:val="none"/>
        </w:rPr>
        <w:t>user-selected language</w:t>
      </w:r>
      <w:r w:rsidRPr="00BE48A7">
        <w:rPr>
          <w:rFonts w:ascii="Times New Roman" w:eastAsia="Times New Roman" w:hAnsi="Times New Roman" w:cs="Times New Roman"/>
          <w:kern w:val="0"/>
          <w:sz w:val="24"/>
          <w:szCs w:val="24"/>
          <w:lang w:eastAsia="en-IN"/>
          <w14:ligatures w14:val="none"/>
        </w:rPr>
        <w:t xml:space="preserve"> (e.g., English, Hindi, Marathi, Tamil, Punjabi).</w:t>
      </w:r>
    </w:p>
    <w:p w:rsidR="00BE48A7" w:rsidRPr="00BE48A7" w:rsidRDefault="00BE48A7" w:rsidP="00BE48A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48A7">
        <w:rPr>
          <w:rFonts w:ascii="Times New Roman" w:eastAsia="Times New Roman" w:hAnsi="Times New Roman" w:cs="Times New Roman"/>
          <w:kern w:val="0"/>
          <w:sz w:val="24"/>
          <w:szCs w:val="24"/>
          <w:lang w:eastAsia="en-IN"/>
          <w14:ligatures w14:val="none"/>
        </w:rPr>
        <w:t>These words are visually displayed on the UI, building a sequence of words as the user performs more signs.</w:t>
      </w:r>
    </w:p>
    <w:p w:rsidR="00BE48A7" w:rsidRPr="00BE48A7" w:rsidRDefault="00BE48A7" w:rsidP="00BE48A7">
      <w:pPr>
        <w:spacing w:after="0" w:line="240" w:lineRule="auto"/>
        <w:rPr>
          <w:rFonts w:ascii="Times New Roman" w:eastAsia="Times New Roman" w:hAnsi="Times New Roman" w:cs="Times New Roman"/>
          <w:kern w:val="0"/>
          <w:sz w:val="24"/>
          <w:szCs w:val="24"/>
          <w:lang w:eastAsia="en-IN"/>
          <w14:ligatures w14:val="none"/>
        </w:rPr>
      </w:pPr>
      <w:r w:rsidRPr="00BE48A7">
        <w:rPr>
          <w:rFonts w:ascii="Times New Roman" w:eastAsia="Times New Roman" w:hAnsi="Times New Roman" w:cs="Times New Roman"/>
          <w:kern w:val="0"/>
          <w:sz w:val="24"/>
          <w:szCs w:val="24"/>
          <w:lang w:eastAsia="en-IN"/>
          <w14:ligatures w14:val="none"/>
        </w:rPr>
        <w:pict>
          <v:rect id="_x0000_i1027" style="width:0;height:1.5pt" o:hralign="center" o:hrstd="t" o:hr="t" fillcolor="#a0a0a0" stroked="f"/>
        </w:pict>
      </w:r>
    </w:p>
    <w:p w:rsidR="00BE48A7" w:rsidRPr="00BE48A7" w:rsidRDefault="00BE48A7" w:rsidP="00BE48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48A7">
        <w:rPr>
          <w:rFonts w:ascii="Times New Roman" w:eastAsia="Times New Roman" w:hAnsi="Times New Roman" w:cs="Times New Roman"/>
          <w:b/>
          <w:bCs/>
          <w:kern w:val="0"/>
          <w:sz w:val="27"/>
          <w:szCs w:val="27"/>
          <w:lang w:eastAsia="en-IN"/>
          <w14:ligatures w14:val="none"/>
        </w:rPr>
        <w:t>3. Sentence Formation Using LLM (Gemini)</w:t>
      </w:r>
    </w:p>
    <w:p w:rsidR="00BE48A7" w:rsidRPr="00BE48A7" w:rsidRDefault="00BE48A7" w:rsidP="00BE48A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48A7">
        <w:rPr>
          <w:rFonts w:ascii="Times New Roman" w:eastAsia="Times New Roman" w:hAnsi="Times New Roman" w:cs="Times New Roman"/>
          <w:kern w:val="0"/>
          <w:sz w:val="24"/>
          <w:szCs w:val="24"/>
          <w:lang w:eastAsia="en-IN"/>
          <w14:ligatures w14:val="none"/>
        </w:rPr>
        <w:t xml:space="preserve">Upon clicking the </w:t>
      </w:r>
      <w:r w:rsidRPr="00BE48A7">
        <w:rPr>
          <w:rFonts w:ascii="Times New Roman" w:eastAsia="Times New Roman" w:hAnsi="Times New Roman" w:cs="Times New Roman"/>
          <w:b/>
          <w:bCs/>
          <w:kern w:val="0"/>
          <w:sz w:val="24"/>
          <w:szCs w:val="24"/>
          <w:lang w:eastAsia="en-IN"/>
          <w14:ligatures w14:val="none"/>
        </w:rPr>
        <w:t>"Translate Sentence"</w:t>
      </w:r>
      <w:r w:rsidRPr="00BE48A7">
        <w:rPr>
          <w:rFonts w:ascii="Times New Roman" w:eastAsia="Times New Roman" w:hAnsi="Times New Roman" w:cs="Times New Roman"/>
          <w:kern w:val="0"/>
          <w:sz w:val="24"/>
          <w:szCs w:val="24"/>
          <w:lang w:eastAsia="en-IN"/>
          <w14:ligatures w14:val="none"/>
        </w:rPr>
        <w:t xml:space="preserve"> button:</w:t>
      </w:r>
    </w:p>
    <w:p w:rsidR="00BE48A7" w:rsidRPr="00BE48A7" w:rsidRDefault="00BE48A7" w:rsidP="00BE48A7">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48A7">
        <w:rPr>
          <w:rFonts w:ascii="Times New Roman" w:eastAsia="Times New Roman" w:hAnsi="Times New Roman" w:cs="Times New Roman"/>
          <w:kern w:val="0"/>
          <w:sz w:val="24"/>
          <w:szCs w:val="24"/>
          <w:lang w:eastAsia="en-IN"/>
          <w14:ligatures w14:val="none"/>
        </w:rPr>
        <w:t xml:space="preserve">The system takes the </w:t>
      </w:r>
      <w:r w:rsidRPr="00BE48A7">
        <w:rPr>
          <w:rFonts w:ascii="Times New Roman" w:eastAsia="Times New Roman" w:hAnsi="Times New Roman" w:cs="Times New Roman"/>
          <w:b/>
          <w:bCs/>
          <w:kern w:val="0"/>
          <w:sz w:val="24"/>
          <w:szCs w:val="24"/>
          <w:lang w:eastAsia="en-IN"/>
          <w14:ligatures w14:val="none"/>
        </w:rPr>
        <w:t>entire detected gesture sequence</w:t>
      </w:r>
      <w:r w:rsidRPr="00BE48A7">
        <w:rPr>
          <w:rFonts w:ascii="Times New Roman" w:eastAsia="Times New Roman" w:hAnsi="Times New Roman" w:cs="Times New Roman"/>
          <w:kern w:val="0"/>
          <w:sz w:val="24"/>
          <w:szCs w:val="24"/>
          <w:lang w:eastAsia="en-IN"/>
          <w14:ligatures w14:val="none"/>
        </w:rPr>
        <w:t xml:space="preserve"> (e.g., </w:t>
      </w:r>
      <w:r w:rsidRPr="00BE48A7">
        <w:rPr>
          <w:rFonts w:ascii="Courier New" w:eastAsia="Times New Roman" w:hAnsi="Courier New" w:cs="Courier New"/>
          <w:kern w:val="0"/>
          <w:sz w:val="20"/>
          <w:szCs w:val="20"/>
          <w:lang w:eastAsia="en-IN"/>
          <w14:ligatures w14:val="none"/>
        </w:rPr>
        <w:t>['When', 'I', 'Eat']</w:t>
      </w:r>
      <w:r w:rsidRPr="00BE48A7">
        <w:rPr>
          <w:rFonts w:ascii="Times New Roman" w:eastAsia="Times New Roman" w:hAnsi="Times New Roman" w:cs="Times New Roman"/>
          <w:kern w:val="0"/>
          <w:sz w:val="24"/>
          <w:szCs w:val="24"/>
          <w:lang w:eastAsia="en-IN"/>
          <w14:ligatures w14:val="none"/>
        </w:rPr>
        <w:t xml:space="preserve">) and first constructs a </w:t>
      </w:r>
      <w:r w:rsidRPr="00BE48A7">
        <w:rPr>
          <w:rFonts w:ascii="Times New Roman" w:eastAsia="Times New Roman" w:hAnsi="Times New Roman" w:cs="Times New Roman"/>
          <w:b/>
          <w:bCs/>
          <w:kern w:val="0"/>
          <w:sz w:val="24"/>
          <w:szCs w:val="24"/>
          <w:lang w:eastAsia="en-IN"/>
          <w14:ligatures w14:val="none"/>
        </w:rPr>
        <w:t>prompt in English</w:t>
      </w:r>
      <w:r w:rsidRPr="00BE48A7">
        <w:rPr>
          <w:rFonts w:ascii="Times New Roman" w:eastAsia="Times New Roman" w:hAnsi="Times New Roman" w:cs="Times New Roman"/>
          <w:kern w:val="0"/>
          <w:sz w:val="24"/>
          <w:szCs w:val="24"/>
          <w:lang w:eastAsia="en-IN"/>
          <w14:ligatures w14:val="none"/>
        </w:rPr>
        <w:t xml:space="preserve"> to the Gemini model to generate a grammatically correct and fluent English sentence.</w:t>
      </w:r>
    </w:p>
    <w:p w:rsidR="00BE48A7" w:rsidRPr="00BE48A7" w:rsidRDefault="00BE48A7" w:rsidP="00BE48A7">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48A7">
        <w:rPr>
          <w:rFonts w:ascii="Times New Roman" w:eastAsia="Times New Roman" w:hAnsi="Times New Roman" w:cs="Times New Roman"/>
          <w:kern w:val="0"/>
          <w:sz w:val="24"/>
          <w:szCs w:val="24"/>
          <w:lang w:eastAsia="en-IN"/>
          <w14:ligatures w14:val="none"/>
        </w:rPr>
        <w:t>If the selected language is not English, the English sentence is passed to Gemini again with a second prompt asking for translation into the selected language (Hindi, Marathi, etc.), using the correct script (Devanagari, Gurmukhi, Tamil).</w:t>
      </w:r>
    </w:p>
    <w:p w:rsidR="00BE48A7" w:rsidRPr="00BE48A7" w:rsidRDefault="00BE48A7" w:rsidP="00BE48A7">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48A7">
        <w:rPr>
          <w:rFonts w:ascii="Times New Roman" w:eastAsia="Times New Roman" w:hAnsi="Times New Roman" w:cs="Times New Roman"/>
          <w:kern w:val="0"/>
          <w:sz w:val="24"/>
          <w:szCs w:val="24"/>
          <w:lang w:eastAsia="en-IN"/>
          <w14:ligatures w14:val="none"/>
        </w:rPr>
        <w:t xml:space="preserve">Finally, the </w:t>
      </w:r>
      <w:r w:rsidRPr="00BE48A7">
        <w:rPr>
          <w:rFonts w:ascii="Times New Roman" w:eastAsia="Times New Roman" w:hAnsi="Times New Roman" w:cs="Times New Roman"/>
          <w:b/>
          <w:bCs/>
          <w:kern w:val="0"/>
          <w:sz w:val="24"/>
          <w:szCs w:val="24"/>
          <w:lang w:eastAsia="en-IN"/>
          <w14:ligatures w14:val="none"/>
        </w:rPr>
        <w:t>translated sentence is combined with the English version</w:t>
      </w:r>
      <w:r w:rsidRPr="00BE48A7">
        <w:rPr>
          <w:rFonts w:ascii="Times New Roman" w:eastAsia="Times New Roman" w:hAnsi="Times New Roman" w:cs="Times New Roman"/>
          <w:kern w:val="0"/>
          <w:sz w:val="24"/>
          <w:szCs w:val="24"/>
          <w:lang w:eastAsia="en-IN"/>
          <w14:ligatures w14:val="none"/>
        </w:rPr>
        <w:t xml:space="preserve"> for better clarity (e.g., "When should I eat? </w:t>
      </w:r>
      <w:proofErr w:type="spellStart"/>
      <w:r w:rsidRPr="00BE48A7">
        <w:rPr>
          <w:rFonts w:ascii="Nirmala UI" w:eastAsia="Times New Roman" w:hAnsi="Nirmala UI" w:cs="Nirmala UI"/>
          <w:kern w:val="0"/>
          <w:sz w:val="24"/>
          <w:szCs w:val="24"/>
          <w:lang w:eastAsia="en-IN"/>
          <w14:ligatures w14:val="none"/>
        </w:rPr>
        <w:t>कब</w:t>
      </w:r>
      <w:proofErr w:type="spellEnd"/>
      <w:r w:rsidRPr="00BE48A7">
        <w:rPr>
          <w:rFonts w:ascii="Times New Roman" w:eastAsia="Times New Roman" w:hAnsi="Times New Roman" w:cs="Times New Roman"/>
          <w:kern w:val="0"/>
          <w:sz w:val="24"/>
          <w:szCs w:val="24"/>
          <w:lang w:eastAsia="en-IN"/>
          <w14:ligatures w14:val="none"/>
        </w:rPr>
        <w:t xml:space="preserve"> </w:t>
      </w:r>
      <w:proofErr w:type="spellStart"/>
      <w:r w:rsidRPr="00BE48A7">
        <w:rPr>
          <w:rFonts w:ascii="Nirmala UI" w:eastAsia="Times New Roman" w:hAnsi="Nirmala UI" w:cs="Nirmala UI"/>
          <w:kern w:val="0"/>
          <w:sz w:val="24"/>
          <w:szCs w:val="24"/>
          <w:lang w:eastAsia="en-IN"/>
          <w14:ligatures w14:val="none"/>
        </w:rPr>
        <w:t>मुझे</w:t>
      </w:r>
      <w:proofErr w:type="spellEnd"/>
      <w:r w:rsidRPr="00BE48A7">
        <w:rPr>
          <w:rFonts w:ascii="Times New Roman" w:eastAsia="Times New Roman" w:hAnsi="Times New Roman" w:cs="Times New Roman"/>
          <w:kern w:val="0"/>
          <w:sz w:val="24"/>
          <w:szCs w:val="24"/>
          <w:lang w:eastAsia="en-IN"/>
          <w14:ligatures w14:val="none"/>
        </w:rPr>
        <w:t xml:space="preserve"> </w:t>
      </w:r>
      <w:proofErr w:type="spellStart"/>
      <w:r w:rsidRPr="00BE48A7">
        <w:rPr>
          <w:rFonts w:ascii="Nirmala UI" w:eastAsia="Times New Roman" w:hAnsi="Nirmala UI" w:cs="Nirmala UI"/>
          <w:kern w:val="0"/>
          <w:sz w:val="24"/>
          <w:szCs w:val="24"/>
          <w:lang w:eastAsia="en-IN"/>
          <w14:ligatures w14:val="none"/>
        </w:rPr>
        <w:t>खाना</w:t>
      </w:r>
      <w:proofErr w:type="spellEnd"/>
      <w:r w:rsidRPr="00BE48A7">
        <w:rPr>
          <w:rFonts w:ascii="Times New Roman" w:eastAsia="Times New Roman" w:hAnsi="Times New Roman" w:cs="Times New Roman"/>
          <w:kern w:val="0"/>
          <w:sz w:val="24"/>
          <w:szCs w:val="24"/>
          <w:lang w:eastAsia="en-IN"/>
          <w14:ligatures w14:val="none"/>
        </w:rPr>
        <w:t xml:space="preserve"> </w:t>
      </w:r>
      <w:proofErr w:type="spellStart"/>
      <w:r w:rsidRPr="00BE48A7">
        <w:rPr>
          <w:rFonts w:ascii="Nirmala UI" w:eastAsia="Times New Roman" w:hAnsi="Nirmala UI" w:cs="Nirmala UI"/>
          <w:kern w:val="0"/>
          <w:sz w:val="24"/>
          <w:szCs w:val="24"/>
          <w:lang w:eastAsia="en-IN"/>
          <w14:ligatures w14:val="none"/>
        </w:rPr>
        <w:t>चाहिए</w:t>
      </w:r>
      <w:proofErr w:type="spellEnd"/>
      <w:r w:rsidRPr="00BE48A7">
        <w:rPr>
          <w:rFonts w:ascii="Times New Roman" w:eastAsia="Times New Roman" w:hAnsi="Times New Roman" w:cs="Times New Roman"/>
          <w:kern w:val="0"/>
          <w:sz w:val="24"/>
          <w:szCs w:val="24"/>
          <w:lang w:eastAsia="en-IN"/>
          <w14:ligatures w14:val="none"/>
        </w:rPr>
        <w:t>?").</w:t>
      </w:r>
    </w:p>
    <w:p w:rsidR="00BE48A7" w:rsidRPr="00BE48A7" w:rsidRDefault="00BE48A7" w:rsidP="00BE48A7">
      <w:pPr>
        <w:spacing w:after="0" w:line="240" w:lineRule="auto"/>
        <w:rPr>
          <w:rFonts w:ascii="Times New Roman" w:eastAsia="Times New Roman" w:hAnsi="Times New Roman" w:cs="Times New Roman"/>
          <w:kern w:val="0"/>
          <w:sz w:val="24"/>
          <w:szCs w:val="24"/>
          <w:lang w:eastAsia="en-IN"/>
          <w14:ligatures w14:val="none"/>
        </w:rPr>
      </w:pPr>
      <w:r w:rsidRPr="00BE48A7">
        <w:rPr>
          <w:rFonts w:ascii="Times New Roman" w:eastAsia="Times New Roman" w:hAnsi="Times New Roman" w:cs="Times New Roman"/>
          <w:kern w:val="0"/>
          <w:sz w:val="24"/>
          <w:szCs w:val="24"/>
          <w:lang w:eastAsia="en-IN"/>
          <w14:ligatures w14:val="none"/>
        </w:rPr>
        <w:pict>
          <v:rect id="_x0000_i1028" style="width:0;height:1.5pt" o:hralign="center" o:hrstd="t" o:hr="t" fillcolor="#a0a0a0" stroked="f"/>
        </w:pict>
      </w:r>
    </w:p>
    <w:p w:rsidR="00BE48A7" w:rsidRPr="00BE48A7" w:rsidRDefault="00BE48A7" w:rsidP="00BE48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48A7">
        <w:rPr>
          <w:rFonts w:ascii="Times New Roman" w:eastAsia="Times New Roman" w:hAnsi="Times New Roman" w:cs="Times New Roman"/>
          <w:b/>
          <w:bCs/>
          <w:kern w:val="0"/>
          <w:sz w:val="27"/>
          <w:szCs w:val="27"/>
          <w:lang w:eastAsia="en-IN"/>
          <w14:ligatures w14:val="none"/>
        </w:rPr>
        <w:t>4. Display of Final Sentence</w:t>
      </w:r>
    </w:p>
    <w:p w:rsidR="00BE48A7" w:rsidRPr="00BE48A7" w:rsidRDefault="00BE48A7" w:rsidP="00BE48A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48A7">
        <w:rPr>
          <w:rFonts w:ascii="Times New Roman" w:eastAsia="Times New Roman" w:hAnsi="Times New Roman" w:cs="Times New Roman"/>
          <w:kern w:val="0"/>
          <w:sz w:val="24"/>
          <w:szCs w:val="24"/>
          <w:lang w:eastAsia="en-IN"/>
          <w14:ligatures w14:val="none"/>
        </w:rPr>
        <w:lastRenderedPageBreak/>
        <w:t>The final output sentence (English or multilingual pair) is displayed in a large font on the GUI for a few seconds.</w:t>
      </w:r>
    </w:p>
    <w:p w:rsidR="00BE48A7" w:rsidRPr="00BE48A7" w:rsidRDefault="00BE48A7" w:rsidP="00BE48A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48A7">
        <w:rPr>
          <w:rFonts w:ascii="Times New Roman" w:eastAsia="Times New Roman" w:hAnsi="Times New Roman" w:cs="Times New Roman"/>
          <w:kern w:val="0"/>
          <w:sz w:val="24"/>
          <w:szCs w:val="24"/>
          <w:lang w:eastAsia="en-IN"/>
          <w14:ligatures w14:val="none"/>
        </w:rPr>
        <w:t>This allows both hearing and non-hearing users to verify the interpreted intent of the gestures.</w:t>
      </w:r>
    </w:p>
    <w:p w:rsidR="00BE48A7" w:rsidRPr="00BE48A7" w:rsidRDefault="00BE48A7" w:rsidP="00BE48A7">
      <w:pPr>
        <w:spacing w:after="0" w:line="240" w:lineRule="auto"/>
        <w:rPr>
          <w:rFonts w:ascii="Times New Roman" w:eastAsia="Times New Roman" w:hAnsi="Times New Roman" w:cs="Times New Roman"/>
          <w:kern w:val="0"/>
          <w:sz w:val="24"/>
          <w:szCs w:val="24"/>
          <w:lang w:eastAsia="en-IN"/>
          <w14:ligatures w14:val="none"/>
        </w:rPr>
      </w:pPr>
      <w:r w:rsidRPr="00BE48A7">
        <w:rPr>
          <w:rFonts w:ascii="Times New Roman" w:eastAsia="Times New Roman" w:hAnsi="Times New Roman" w:cs="Times New Roman"/>
          <w:kern w:val="0"/>
          <w:sz w:val="24"/>
          <w:szCs w:val="24"/>
          <w:lang w:eastAsia="en-IN"/>
          <w14:ligatures w14:val="none"/>
        </w:rPr>
        <w:pict>
          <v:rect id="_x0000_i1029" style="width:0;height:1.5pt" o:hralign="center" o:hrstd="t" o:hr="t" fillcolor="#a0a0a0" stroked="f"/>
        </w:pict>
      </w:r>
    </w:p>
    <w:p w:rsidR="00BE48A7" w:rsidRPr="00BE48A7" w:rsidRDefault="00BE48A7" w:rsidP="00BE48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48A7">
        <w:rPr>
          <w:rFonts w:ascii="Times New Roman" w:eastAsia="Times New Roman" w:hAnsi="Times New Roman" w:cs="Times New Roman"/>
          <w:b/>
          <w:bCs/>
          <w:kern w:val="0"/>
          <w:sz w:val="27"/>
          <w:szCs w:val="27"/>
          <w:lang w:eastAsia="en-IN"/>
          <w14:ligatures w14:val="none"/>
        </w:rPr>
        <w:t>5. Language Switching and History Management</w:t>
      </w:r>
    </w:p>
    <w:p w:rsidR="00BE48A7" w:rsidRPr="00BE48A7" w:rsidRDefault="00BE48A7" w:rsidP="00BE48A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48A7">
        <w:rPr>
          <w:rFonts w:ascii="Times New Roman" w:eastAsia="Times New Roman" w:hAnsi="Times New Roman" w:cs="Times New Roman"/>
          <w:kern w:val="0"/>
          <w:sz w:val="24"/>
          <w:szCs w:val="24"/>
          <w:lang w:eastAsia="en-IN"/>
          <w14:ligatures w14:val="none"/>
        </w:rPr>
        <w:t>The interface allows the user to change the target language on the fly.</w:t>
      </w:r>
    </w:p>
    <w:p w:rsidR="00BE48A7" w:rsidRPr="00BE48A7" w:rsidRDefault="00BE48A7" w:rsidP="00BE48A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48A7">
        <w:rPr>
          <w:rFonts w:ascii="Times New Roman" w:eastAsia="Times New Roman" w:hAnsi="Times New Roman" w:cs="Times New Roman"/>
          <w:kern w:val="0"/>
          <w:sz w:val="24"/>
          <w:szCs w:val="24"/>
          <w:lang w:eastAsia="en-IN"/>
          <w14:ligatures w14:val="none"/>
        </w:rPr>
        <w:t>When the language changes, the previously detected words and sentence history are cleared to avoid mixing languages.</w:t>
      </w:r>
    </w:p>
    <w:p w:rsidR="00BE48A7" w:rsidRPr="00BE48A7" w:rsidRDefault="00BE48A7" w:rsidP="00BE48A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48A7">
        <w:rPr>
          <w:rFonts w:ascii="Times New Roman" w:eastAsia="Times New Roman" w:hAnsi="Times New Roman" w:cs="Times New Roman"/>
          <w:kern w:val="0"/>
          <w:sz w:val="24"/>
          <w:szCs w:val="24"/>
          <w:lang w:eastAsia="en-IN"/>
          <w14:ligatures w14:val="none"/>
        </w:rPr>
        <w:t>The user also has the ability to reset or manually adjust the translation pipeline.</w:t>
      </w:r>
    </w:p>
    <w:p w:rsidR="00BE48A7" w:rsidRPr="00BE48A7" w:rsidRDefault="00BE48A7" w:rsidP="00BE48A7">
      <w:pPr>
        <w:spacing w:after="0" w:line="240" w:lineRule="auto"/>
        <w:rPr>
          <w:rFonts w:ascii="Times New Roman" w:eastAsia="Times New Roman" w:hAnsi="Times New Roman" w:cs="Times New Roman"/>
          <w:kern w:val="0"/>
          <w:sz w:val="24"/>
          <w:szCs w:val="24"/>
          <w:lang w:eastAsia="en-IN"/>
          <w14:ligatures w14:val="none"/>
        </w:rPr>
      </w:pPr>
      <w:r w:rsidRPr="00BE48A7">
        <w:rPr>
          <w:rFonts w:ascii="Times New Roman" w:eastAsia="Times New Roman" w:hAnsi="Times New Roman" w:cs="Times New Roman"/>
          <w:kern w:val="0"/>
          <w:sz w:val="24"/>
          <w:szCs w:val="24"/>
          <w:lang w:eastAsia="en-IN"/>
          <w14:ligatures w14:val="none"/>
        </w:rPr>
        <w:pict>
          <v:rect id="_x0000_i1030" style="width:0;height:1.5pt" o:hralign="center" o:hrstd="t" o:hr="t" fillcolor="#a0a0a0" stroked="f"/>
        </w:pict>
      </w:r>
    </w:p>
    <w:p w:rsidR="00BE48A7" w:rsidRPr="00BE48A7" w:rsidRDefault="00BE48A7" w:rsidP="00BE48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48A7">
        <w:rPr>
          <w:rFonts w:ascii="Times New Roman" w:eastAsia="Times New Roman" w:hAnsi="Times New Roman" w:cs="Times New Roman"/>
          <w:b/>
          <w:bCs/>
          <w:kern w:val="0"/>
          <w:sz w:val="27"/>
          <w:szCs w:val="27"/>
          <w:lang w:eastAsia="en-IN"/>
          <w14:ligatures w14:val="none"/>
        </w:rPr>
        <w:t>6. Robustness and Sentence Accuracy Logic</w:t>
      </w:r>
    </w:p>
    <w:p w:rsidR="00BE48A7" w:rsidRPr="00BE48A7" w:rsidRDefault="00BE48A7" w:rsidP="00BE48A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48A7">
        <w:rPr>
          <w:rFonts w:ascii="Times New Roman" w:eastAsia="Times New Roman" w:hAnsi="Times New Roman" w:cs="Times New Roman"/>
          <w:kern w:val="0"/>
          <w:sz w:val="24"/>
          <w:szCs w:val="24"/>
          <w:lang w:eastAsia="en-IN"/>
          <w14:ligatures w14:val="none"/>
        </w:rPr>
        <w:t xml:space="preserve">The system includes logic to match common gesture phrases to known intent mappings (e.g., </w:t>
      </w:r>
      <w:r w:rsidRPr="00BE48A7">
        <w:rPr>
          <w:rFonts w:ascii="Courier New" w:eastAsia="Times New Roman" w:hAnsi="Courier New" w:cs="Courier New"/>
          <w:kern w:val="0"/>
          <w:sz w:val="20"/>
          <w:szCs w:val="20"/>
          <w:lang w:eastAsia="en-IN"/>
          <w14:ligatures w14:val="none"/>
        </w:rPr>
        <w:t>"What Eat"</w:t>
      </w:r>
      <w:r w:rsidRPr="00BE48A7">
        <w:rPr>
          <w:rFonts w:ascii="Times New Roman" w:eastAsia="Times New Roman" w:hAnsi="Times New Roman" w:cs="Times New Roman"/>
          <w:kern w:val="0"/>
          <w:sz w:val="24"/>
          <w:szCs w:val="24"/>
          <w:lang w:eastAsia="en-IN"/>
          <w14:ligatures w14:val="none"/>
        </w:rPr>
        <w:t xml:space="preserve"> → </w:t>
      </w:r>
      <w:r w:rsidRPr="00BE48A7">
        <w:rPr>
          <w:rFonts w:ascii="Courier New" w:eastAsia="Times New Roman" w:hAnsi="Courier New" w:cs="Courier New"/>
          <w:kern w:val="0"/>
          <w:sz w:val="20"/>
          <w:szCs w:val="20"/>
          <w:lang w:eastAsia="en-IN"/>
          <w14:ligatures w14:val="none"/>
        </w:rPr>
        <w:t>"What to eat?"</w:t>
      </w:r>
      <w:r w:rsidRPr="00BE48A7">
        <w:rPr>
          <w:rFonts w:ascii="Times New Roman" w:eastAsia="Times New Roman" w:hAnsi="Times New Roman" w:cs="Times New Roman"/>
          <w:kern w:val="0"/>
          <w:sz w:val="24"/>
          <w:szCs w:val="24"/>
          <w:lang w:eastAsia="en-IN"/>
          <w14:ligatures w14:val="none"/>
        </w:rPr>
        <w:t>).</w:t>
      </w:r>
    </w:p>
    <w:p w:rsidR="00BE48A7" w:rsidRPr="00BE48A7" w:rsidRDefault="00BE48A7" w:rsidP="00BE48A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48A7">
        <w:rPr>
          <w:rFonts w:ascii="Times New Roman" w:eastAsia="Times New Roman" w:hAnsi="Times New Roman" w:cs="Times New Roman"/>
          <w:kern w:val="0"/>
          <w:sz w:val="24"/>
          <w:szCs w:val="24"/>
          <w:lang w:eastAsia="en-IN"/>
          <w14:ligatures w14:val="none"/>
        </w:rPr>
        <w:t>In cases where no exact match is found, the Gemini model is relied on to generate a grammatically correct sentence from the detected words.</w:t>
      </w:r>
    </w:p>
    <w:p w:rsidR="00BE48A7" w:rsidRPr="00BE48A7" w:rsidRDefault="00BE48A7" w:rsidP="00BE48A7">
      <w:pPr>
        <w:spacing w:after="0" w:line="240" w:lineRule="auto"/>
        <w:rPr>
          <w:rFonts w:ascii="Times New Roman" w:eastAsia="Times New Roman" w:hAnsi="Times New Roman" w:cs="Times New Roman"/>
          <w:kern w:val="0"/>
          <w:sz w:val="24"/>
          <w:szCs w:val="24"/>
          <w:lang w:eastAsia="en-IN"/>
          <w14:ligatures w14:val="none"/>
        </w:rPr>
      </w:pPr>
      <w:r w:rsidRPr="00BE48A7">
        <w:rPr>
          <w:rFonts w:ascii="Times New Roman" w:eastAsia="Times New Roman" w:hAnsi="Times New Roman" w:cs="Times New Roman"/>
          <w:kern w:val="0"/>
          <w:sz w:val="24"/>
          <w:szCs w:val="24"/>
          <w:lang w:eastAsia="en-IN"/>
          <w14:ligatures w14:val="none"/>
        </w:rPr>
        <w:pict>
          <v:rect id="_x0000_i1031" style="width:0;height:1.5pt" o:hralign="center" o:hrstd="t" o:hr="t" fillcolor="#a0a0a0" stroked="f"/>
        </w:pict>
      </w:r>
    </w:p>
    <w:p w:rsidR="00BE48A7" w:rsidRPr="00BE48A7" w:rsidRDefault="00BE48A7" w:rsidP="00BE48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48A7">
        <w:rPr>
          <w:rFonts w:ascii="Times New Roman" w:eastAsia="Times New Roman" w:hAnsi="Times New Roman" w:cs="Times New Roman"/>
          <w:kern w:val="0"/>
          <w:sz w:val="24"/>
          <w:szCs w:val="24"/>
          <w:lang w:eastAsia="en-IN"/>
          <w14:ligatures w14:val="none"/>
        </w:rPr>
        <w:t>This modular approach ensures high accuracy, flexibility across languages, and robustness in real-time gesture interpretation, making it suitable for real-world medical, educational, or accessibility applications.</w:t>
      </w:r>
    </w:p>
    <w:p w:rsidR="00BE48A7" w:rsidRDefault="00BE48A7" w:rsidP="00BE48A7"/>
    <w:p w:rsidR="00BE48A7" w:rsidRDefault="00BE48A7" w:rsidP="00BE48A7"/>
    <w:p w:rsidR="00BE48A7" w:rsidRDefault="00BE48A7" w:rsidP="00BE48A7"/>
    <w:p w:rsidR="00BE48A7" w:rsidRPr="00BE48A7" w:rsidRDefault="00BE48A7" w:rsidP="00BE48A7"/>
    <w:sectPr w:rsidR="00BE48A7" w:rsidRPr="00BE48A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F345E" w:rsidRDefault="00CF345E" w:rsidP="00BE48A7">
      <w:pPr>
        <w:spacing w:after="0" w:line="240" w:lineRule="auto"/>
      </w:pPr>
      <w:r>
        <w:separator/>
      </w:r>
    </w:p>
  </w:endnote>
  <w:endnote w:type="continuationSeparator" w:id="0">
    <w:p w:rsidR="00CF345E" w:rsidRDefault="00CF345E" w:rsidP="00BE48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F345E" w:rsidRDefault="00CF345E" w:rsidP="00BE48A7">
      <w:pPr>
        <w:spacing w:after="0" w:line="240" w:lineRule="auto"/>
      </w:pPr>
      <w:r>
        <w:separator/>
      </w:r>
    </w:p>
  </w:footnote>
  <w:footnote w:type="continuationSeparator" w:id="0">
    <w:p w:rsidR="00CF345E" w:rsidRDefault="00CF345E" w:rsidP="00BE48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911DF"/>
    <w:multiLevelType w:val="multilevel"/>
    <w:tmpl w:val="9E827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74BBA"/>
    <w:multiLevelType w:val="multilevel"/>
    <w:tmpl w:val="D24C3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F03FD5"/>
    <w:multiLevelType w:val="multilevel"/>
    <w:tmpl w:val="08420F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425281"/>
    <w:multiLevelType w:val="multilevel"/>
    <w:tmpl w:val="DF54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BB7D56"/>
    <w:multiLevelType w:val="multilevel"/>
    <w:tmpl w:val="3C66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6B3EA1"/>
    <w:multiLevelType w:val="multilevel"/>
    <w:tmpl w:val="BF7C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522037"/>
    <w:multiLevelType w:val="multilevel"/>
    <w:tmpl w:val="3F4A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0"/>
  </w:num>
  <w:num w:numId="5">
    <w:abstractNumId w:val="5"/>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8A7"/>
    <w:rsid w:val="00530148"/>
    <w:rsid w:val="00BE48A7"/>
    <w:rsid w:val="00CF345E"/>
    <w:rsid w:val="00E60B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D66D9"/>
  <w15:chartTrackingRefBased/>
  <w15:docId w15:val="{C7C5806A-305F-4FEF-8C55-434F0A28C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BE48A7"/>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E48A7"/>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BE48A7"/>
    <w:rPr>
      <w:b/>
      <w:bCs/>
    </w:rPr>
  </w:style>
  <w:style w:type="character" w:styleId="HTMLCode">
    <w:name w:val="HTML Code"/>
    <w:basedOn w:val="DefaultParagraphFont"/>
    <w:uiPriority w:val="99"/>
    <w:semiHidden/>
    <w:unhideWhenUsed/>
    <w:rsid w:val="00BE48A7"/>
    <w:rPr>
      <w:rFonts w:ascii="Courier New" w:eastAsia="Times New Roman" w:hAnsi="Courier New" w:cs="Courier New"/>
      <w:sz w:val="20"/>
      <w:szCs w:val="20"/>
    </w:rPr>
  </w:style>
  <w:style w:type="paragraph" w:styleId="Header">
    <w:name w:val="header"/>
    <w:basedOn w:val="Normal"/>
    <w:link w:val="HeaderChar"/>
    <w:uiPriority w:val="99"/>
    <w:unhideWhenUsed/>
    <w:rsid w:val="00BE48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48A7"/>
  </w:style>
  <w:style w:type="paragraph" w:styleId="Footer">
    <w:name w:val="footer"/>
    <w:basedOn w:val="Normal"/>
    <w:link w:val="FooterChar"/>
    <w:uiPriority w:val="99"/>
    <w:unhideWhenUsed/>
    <w:rsid w:val="00BE48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48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2764946">
      <w:bodyDiv w:val="1"/>
      <w:marLeft w:val="0"/>
      <w:marRight w:val="0"/>
      <w:marTop w:val="0"/>
      <w:marBottom w:val="0"/>
      <w:divBdr>
        <w:top w:val="none" w:sz="0" w:space="0" w:color="auto"/>
        <w:left w:val="none" w:sz="0" w:space="0" w:color="auto"/>
        <w:bottom w:val="none" w:sz="0" w:space="0" w:color="auto"/>
        <w:right w:val="none" w:sz="0" w:space="0" w:color="auto"/>
      </w:divBdr>
    </w:div>
    <w:div w:id="1584800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932</Words>
  <Characters>5313</Characters>
  <Application>Microsoft Office Word</Application>
  <DocSecurity>0</DocSecurity>
  <Lines>44</Lines>
  <Paragraphs>12</Paragraphs>
  <ScaleCrop>false</ScaleCrop>
  <Company/>
  <LinksUpToDate>false</LinksUpToDate>
  <CharactersWithSpaces>6233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 Chavan</dc:creator>
  <cp:keywords/>
  <dc:description/>
  <cp:lastModifiedBy>Kartik Chavan</cp:lastModifiedBy>
  <cp:revision>1</cp:revision>
  <dcterms:created xsi:type="dcterms:W3CDTF">2025-04-04T04:06:00Z</dcterms:created>
  <dcterms:modified xsi:type="dcterms:W3CDTF">2025-04-04T04:15:00Z</dcterms:modified>
</cp:coreProperties>
</file>