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71EB" w14:textId="346094D7" w:rsidR="00A24119" w:rsidRPr="000D1BC2" w:rsidRDefault="00A24119" w:rsidP="00A24119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Theme="minorHAnsi" w:hAnsiTheme="minorHAnsi" w:cstheme="minorHAnsi"/>
          <w:color w:val="222222"/>
        </w:rPr>
      </w:pPr>
      <w:r w:rsidRPr="000D1BC2">
        <w:rPr>
          <w:rFonts w:asciiTheme="minorHAnsi" w:hAnsiTheme="minorHAnsi" w:cstheme="minorHAnsi"/>
          <w:color w:val="222222"/>
        </w:rPr>
        <w:t>Steps follow</w:t>
      </w:r>
      <w:r w:rsidRPr="000D1BC2">
        <w:rPr>
          <w:rFonts w:asciiTheme="minorHAnsi" w:hAnsiTheme="minorHAnsi" w:cstheme="minorHAnsi"/>
          <w:color w:val="222222"/>
        </w:rPr>
        <w:t>ed</w:t>
      </w:r>
      <w:r w:rsidRPr="000D1BC2">
        <w:rPr>
          <w:rFonts w:asciiTheme="minorHAnsi" w:hAnsiTheme="minorHAnsi" w:cstheme="minorHAnsi"/>
          <w:color w:val="222222"/>
        </w:rPr>
        <w:t xml:space="preserve"> for </w:t>
      </w:r>
      <w:r w:rsidR="00D20EBE" w:rsidRPr="000D1BC2">
        <w:rPr>
          <w:rFonts w:asciiTheme="minorHAnsi" w:hAnsiTheme="minorHAnsi" w:cstheme="minorHAnsi"/>
          <w:color w:val="222222"/>
        </w:rPr>
        <w:t>this</w:t>
      </w:r>
      <w:r w:rsidRPr="000D1BC2">
        <w:rPr>
          <w:rFonts w:asciiTheme="minorHAnsi" w:hAnsiTheme="minorHAnsi" w:cstheme="minorHAnsi"/>
          <w:color w:val="222222"/>
        </w:rPr>
        <w:t xml:space="preserve"> end-to-end Power BI Project</w:t>
      </w:r>
      <w:r w:rsidR="00D20EBE" w:rsidRPr="000D1BC2">
        <w:rPr>
          <w:rFonts w:asciiTheme="minorHAnsi" w:hAnsiTheme="minorHAnsi" w:cstheme="minorHAnsi"/>
          <w:color w:val="222222"/>
        </w:rPr>
        <w:t xml:space="preserve"> (ETL)</w:t>
      </w:r>
    </w:p>
    <w:p w14:paraId="627C3716" w14:textId="693F16F5" w:rsidR="00A24119" w:rsidRPr="00596015" w:rsidRDefault="00A24119" w:rsidP="00A24119">
      <w:pPr>
        <w:pStyle w:val="Heading3"/>
        <w:shd w:val="clear" w:color="auto" w:fill="FFFFFF"/>
        <w:spacing w:before="0" w:after="300" w:line="288" w:lineRule="atLeast"/>
        <w:rPr>
          <w:rFonts w:asciiTheme="minorHAnsi" w:hAnsiTheme="minorHAnsi" w:cstheme="minorHAnsi"/>
          <w:b/>
          <w:bCs/>
          <w:color w:val="222222"/>
        </w:rPr>
      </w:pPr>
      <w:r w:rsidRPr="00596015">
        <w:rPr>
          <w:rFonts w:asciiTheme="minorHAnsi" w:hAnsiTheme="minorHAnsi" w:cstheme="minorHAnsi"/>
          <w:b/>
          <w:bCs/>
          <w:color w:val="222222"/>
        </w:rPr>
        <w:t>1) Gather</w:t>
      </w:r>
      <w:r w:rsidR="00D20EBE">
        <w:rPr>
          <w:rFonts w:asciiTheme="minorHAnsi" w:hAnsiTheme="minorHAnsi" w:cstheme="minorHAnsi"/>
          <w:b/>
          <w:bCs/>
          <w:color w:val="222222"/>
        </w:rPr>
        <w:t>ed</w:t>
      </w:r>
      <w:r w:rsidRPr="00596015">
        <w:rPr>
          <w:rFonts w:asciiTheme="minorHAnsi" w:hAnsiTheme="minorHAnsi" w:cstheme="minorHAnsi"/>
          <w:b/>
          <w:bCs/>
          <w:color w:val="222222"/>
        </w:rPr>
        <w:t xml:space="preserve"> Data</w:t>
      </w:r>
    </w:p>
    <w:p w14:paraId="673176F8" w14:textId="77777777" w:rsidR="00A24119" w:rsidRPr="00596015" w:rsidRDefault="00A24119" w:rsidP="00A24119">
      <w:pPr>
        <w:pStyle w:val="Heading3"/>
        <w:shd w:val="clear" w:color="auto" w:fill="FFFFFF"/>
        <w:spacing w:before="0" w:after="300" w:line="288" w:lineRule="atLeast"/>
        <w:rPr>
          <w:rFonts w:asciiTheme="minorHAnsi" w:hAnsiTheme="minorHAnsi" w:cstheme="minorHAnsi"/>
          <w:color w:val="222222"/>
        </w:rPr>
      </w:pPr>
      <w:r w:rsidRPr="00596015">
        <w:rPr>
          <w:rFonts w:asciiTheme="minorHAnsi" w:hAnsiTheme="minorHAnsi" w:cstheme="minorHAnsi"/>
          <w:b/>
          <w:bCs/>
          <w:color w:val="222222"/>
        </w:rPr>
        <w:t>2) Power Querry – Data Extract, Transform &amp; Load</w:t>
      </w:r>
    </w:p>
    <w:p w14:paraId="0228014B" w14:textId="581E514B" w:rsidR="00A24119" w:rsidRPr="00596015" w:rsidRDefault="00A24119" w:rsidP="00A24119">
      <w:pPr>
        <w:pStyle w:val="Heading3"/>
        <w:shd w:val="clear" w:color="auto" w:fill="FFFFFF"/>
        <w:spacing w:before="0" w:after="300" w:line="288" w:lineRule="atLeast"/>
        <w:rPr>
          <w:rFonts w:asciiTheme="minorHAnsi" w:hAnsiTheme="minorHAnsi" w:cstheme="minorHAnsi"/>
          <w:color w:val="222222"/>
        </w:rPr>
      </w:pPr>
      <w:r w:rsidRPr="00596015">
        <w:rPr>
          <w:rFonts w:asciiTheme="minorHAnsi" w:hAnsiTheme="minorHAnsi" w:cstheme="minorHAnsi"/>
          <w:b/>
          <w:bCs/>
          <w:color w:val="222222"/>
        </w:rPr>
        <w:t>3) Create</w:t>
      </w:r>
      <w:r>
        <w:rPr>
          <w:rFonts w:asciiTheme="minorHAnsi" w:hAnsiTheme="minorHAnsi" w:cstheme="minorHAnsi"/>
          <w:b/>
          <w:bCs/>
          <w:color w:val="222222"/>
        </w:rPr>
        <w:t>d</w:t>
      </w:r>
      <w:r w:rsidRPr="00596015">
        <w:rPr>
          <w:rFonts w:asciiTheme="minorHAnsi" w:hAnsiTheme="minorHAnsi" w:cstheme="minorHAnsi"/>
          <w:b/>
          <w:bCs/>
          <w:color w:val="222222"/>
        </w:rPr>
        <w:t xml:space="preserve"> a Date Table</w:t>
      </w:r>
    </w:p>
    <w:p w14:paraId="419621C4" w14:textId="783ABBCB" w:rsidR="00A24119" w:rsidRPr="00596015" w:rsidRDefault="00A24119" w:rsidP="00A24119">
      <w:pPr>
        <w:pStyle w:val="Heading3"/>
        <w:shd w:val="clear" w:color="auto" w:fill="FFFFFF"/>
        <w:spacing w:before="0" w:after="300" w:line="288" w:lineRule="atLeast"/>
        <w:rPr>
          <w:rFonts w:asciiTheme="minorHAnsi" w:hAnsiTheme="minorHAnsi" w:cstheme="minorHAnsi"/>
          <w:color w:val="222222"/>
        </w:rPr>
      </w:pPr>
      <w:r w:rsidRPr="00596015">
        <w:rPr>
          <w:rFonts w:asciiTheme="minorHAnsi" w:hAnsiTheme="minorHAnsi" w:cstheme="minorHAnsi"/>
          <w:b/>
          <w:bCs/>
          <w:color w:val="222222"/>
        </w:rPr>
        <w:t>4) Create</w:t>
      </w:r>
      <w:r w:rsidR="00D20EBE">
        <w:rPr>
          <w:rFonts w:asciiTheme="minorHAnsi" w:hAnsiTheme="minorHAnsi" w:cstheme="minorHAnsi"/>
          <w:b/>
          <w:bCs/>
          <w:color w:val="222222"/>
        </w:rPr>
        <w:t>d</w:t>
      </w:r>
      <w:r w:rsidRPr="00596015">
        <w:rPr>
          <w:rFonts w:asciiTheme="minorHAnsi" w:hAnsiTheme="minorHAnsi" w:cstheme="minorHAnsi"/>
          <w:b/>
          <w:bCs/>
          <w:color w:val="222222"/>
        </w:rPr>
        <w:t xml:space="preserve"> Data Model in Power BI Desktop</w:t>
      </w:r>
    </w:p>
    <w:p w14:paraId="515DA83F" w14:textId="5AE7C6AA" w:rsidR="00A24119" w:rsidRPr="00596015" w:rsidRDefault="00A24119" w:rsidP="007B3114">
      <w:pPr>
        <w:pStyle w:val="Heading3"/>
        <w:shd w:val="clear" w:color="auto" w:fill="FFFFFF"/>
        <w:spacing w:before="0" w:after="300" w:line="288" w:lineRule="atLeast"/>
        <w:rPr>
          <w:rFonts w:asciiTheme="minorHAnsi" w:hAnsiTheme="minorHAnsi" w:cstheme="minorHAnsi"/>
          <w:color w:val="222222"/>
        </w:rPr>
      </w:pPr>
      <w:r w:rsidRPr="00596015">
        <w:rPr>
          <w:rFonts w:asciiTheme="minorHAnsi" w:hAnsiTheme="minorHAnsi" w:cstheme="minorHAnsi"/>
          <w:b/>
          <w:bCs/>
          <w:color w:val="222222"/>
        </w:rPr>
        <w:t>5) Develop Reports in Power BI Desktop</w:t>
      </w:r>
    </w:p>
    <w:p w14:paraId="110C640A" w14:textId="62903B6A" w:rsidR="00A24119" w:rsidRPr="00596015" w:rsidRDefault="00A24119" w:rsidP="00A2411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cstheme="minorHAnsi"/>
          <w:color w:val="222222"/>
          <w:sz w:val="24"/>
          <w:szCs w:val="24"/>
        </w:rPr>
      </w:pPr>
      <w:r w:rsidRPr="00596015">
        <w:rPr>
          <w:rFonts w:cstheme="minorHAnsi"/>
          <w:color w:val="222222"/>
          <w:sz w:val="24"/>
          <w:szCs w:val="24"/>
        </w:rPr>
        <w:t>Create</w:t>
      </w:r>
      <w:r w:rsidR="007B3114">
        <w:rPr>
          <w:rFonts w:cstheme="minorHAnsi"/>
          <w:color w:val="222222"/>
          <w:sz w:val="24"/>
          <w:szCs w:val="24"/>
        </w:rPr>
        <w:t>d</w:t>
      </w:r>
      <w:r w:rsidRPr="00596015">
        <w:rPr>
          <w:rFonts w:cstheme="minorHAnsi"/>
          <w:color w:val="222222"/>
          <w:sz w:val="24"/>
          <w:szCs w:val="24"/>
        </w:rPr>
        <w:t xml:space="preserve"> Slicers – </w:t>
      </w:r>
      <w:r w:rsidRPr="00596015">
        <w:rPr>
          <w:rStyle w:val="Strong"/>
          <w:rFonts w:cstheme="minorHAnsi"/>
          <w:color w:val="222222"/>
          <w:sz w:val="24"/>
          <w:szCs w:val="24"/>
        </w:rPr>
        <w:t>Date, City, Product, and Channel</w:t>
      </w:r>
    </w:p>
    <w:p w14:paraId="23667D5F" w14:textId="0E4FA397" w:rsidR="00A24119" w:rsidRPr="00596015" w:rsidRDefault="00A24119" w:rsidP="00A2411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cstheme="minorHAnsi"/>
          <w:color w:val="222222"/>
          <w:sz w:val="24"/>
          <w:szCs w:val="24"/>
        </w:rPr>
      </w:pPr>
      <w:r w:rsidRPr="00596015">
        <w:rPr>
          <w:rFonts w:cstheme="minorHAnsi"/>
          <w:color w:val="222222"/>
          <w:sz w:val="24"/>
          <w:szCs w:val="24"/>
        </w:rPr>
        <w:t>Create</w:t>
      </w:r>
      <w:r w:rsidR="007B3114">
        <w:rPr>
          <w:rFonts w:cstheme="minorHAnsi"/>
          <w:color w:val="222222"/>
          <w:sz w:val="24"/>
          <w:szCs w:val="24"/>
        </w:rPr>
        <w:t>d</w:t>
      </w:r>
      <w:r w:rsidRPr="00596015">
        <w:rPr>
          <w:rFonts w:cstheme="minorHAnsi"/>
          <w:color w:val="222222"/>
          <w:sz w:val="24"/>
          <w:szCs w:val="24"/>
        </w:rPr>
        <w:t xml:space="preserve"> Dax </w:t>
      </w:r>
      <w:r w:rsidR="007B3114" w:rsidRPr="00596015">
        <w:rPr>
          <w:rFonts w:cstheme="minorHAnsi"/>
          <w:color w:val="222222"/>
          <w:sz w:val="24"/>
          <w:szCs w:val="24"/>
        </w:rPr>
        <w:t>measures.</w:t>
      </w:r>
    </w:p>
    <w:p w14:paraId="2DE45FA8" w14:textId="50B073FC" w:rsidR="00A24119" w:rsidRPr="00596015" w:rsidRDefault="00A24119" w:rsidP="00A2411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cstheme="minorHAnsi"/>
          <w:color w:val="222222"/>
          <w:sz w:val="24"/>
          <w:szCs w:val="24"/>
        </w:rPr>
      </w:pPr>
      <w:r w:rsidRPr="00596015">
        <w:rPr>
          <w:rFonts w:cstheme="minorHAnsi"/>
          <w:color w:val="222222"/>
          <w:sz w:val="24"/>
          <w:szCs w:val="24"/>
        </w:rPr>
        <w:t>Create</w:t>
      </w:r>
      <w:r w:rsidR="007B3114">
        <w:rPr>
          <w:rFonts w:cstheme="minorHAnsi"/>
          <w:color w:val="222222"/>
          <w:sz w:val="24"/>
          <w:szCs w:val="24"/>
        </w:rPr>
        <w:t>d</w:t>
      </w:r>
      <w:r w:rsidRPr="00596015">
        <w:rPr>
          <w:rFonts w:cstheme="minorHAnsi"/>
          <w:color w:val="222222"/>
          <w:sz w:val="24"/>
          <w:szCs w:val="24"/>
        </w:rPr>
        <w:t xml:space="preserve"> Visuals:</w:t>
      </w:r>
      <w:r w:rsidRPr="00596015">
        <w:rPr>
          <w:rFonts w:cstheme="minorHAnsi"/>
          <w:color w:val="222222"/>
          <w:sz w:val="24"/>
          <w:szCs w:val="24"/>
        </w:rPr>
        <w:br/>
        <w:t xml:space="preserve">1) Sales </w:t>
      </w:r>
      <w:r w:rsidR="007B3114" w:rsidRPr="00596015">
        <w:rPr>
          <w:rFonts w:cstheme="minorHAnsi"/>
          <w:color w:val="222222"/>
          <w:sz w:val="24"/>
          <w:szCs w:val="24"/>
        </w:rPr>
        <w:t>by</w:t>
      </w:r>
      <w:r w:rsidRPr="00596015">
        <w:rPr>
          <w:rFonts w:cstheme="minorHAnsi"/>
          <w:color w:val="222222"/>
          <w:sz w:val="24"/>
          <w:szCs w:val="24"/>
        </w:rPr>
        <w:t xml:space="preserve"> Product and Comparing it with last year’s Sales.</w:t>
      </w:r>
      <w:r w:rsidRPr="00596015">
        <w:rPr>
          <w:rFonts w:cstheme="minorHAnsi"/>
          <w:color w:val="222222"/>
          <w:sz w:val="24"/>
          <w:szCs w:val="24"/>
        </w:rPr>
        <w:br/>
        <w:t xml:space="preserve">2) Sales </w:t>
      </w:r>
      <w:proofErr w:type="gramStart"/>
      <w:r w:rsidRPr="00596015">
        <w:rPr>
          <w:rFonts w:cstheme="minorHAnsi"/>
          <w:color w:val="222222"/>
          <w:sz w:val="24"/>
          <w:szCs w:val="24"/>
        </w:rPr>
        <w:t>By</w:t>
      </w:r>
      <w:proofErr w:type="gramEnd"/>
      <w:r w:rsidRPr="00596015">
        <w:rPr>
          <w:rFonts w:cstheme="minorHAnsi"/>
          <w:color w:val="222222"/>
          <w:sz w:val="24"/>
          <w:szCs w:val="24"/>
        </w:rPr>
        <w:t xml:space="preserve"> Month and Comparing it with last year’s Sales.</w:t>
      </w:r>
      <w:r w:rsidRPr="00596015">
        <w:rPr>
          <w:rFonts w:cstheme="minorHAnsi"/>
          <w:color w:val="222222"/>
          <w:sz w:val="24"/>
          <w:szCs w:val="24"/>
        </w:rPr>
        <w:br/>
        <w:t>3) Sales of top 5 Cities</w:t>
      </w:r>
      <w:r w:rsidRPr="00596015">
        <w:rPr>
          <w:rFonts w:cstheme="minorHAnsi"/>
          <w:color w:val="222222"/>
          <w:sz w:val="24"/>
          <w:szCs w:val="24"/>
        </w:rPr>
        <w:br/>
        <w:t>4) Compare Profit by channel with Previous year’s Profit</w:t>
      </w:r>
      <w:r w:rsidRPr="00596015">
        <w:rPr>
          <w:rFonts w:cstheme="minorHAnsi"/>
          <w:color w:val="222222"/>
          <w:sz w:val="24"/>
          <w:szCs w:val="24"/>
        </w:rPr>
        <w:br/>
        <w:t>5) Sales By Customer and Comparing it with last year’s Sales</w:t>
      </w:r>
      <w:r w:rsidRPr="00596015">
        <w:rPr>
          <w:rFonts w:cstheme="minorHAnsi"/>
          <w:color w:val="222222"/>
          <w:sz w:val="24"/>
          <w:szCs w:val="24"/>
        </w:rPr>
        <w:br/>
        <w:t>6) Create Cards for Sales, Profit, Profit Margin &amp; Product Sold</w:t>
      </w:r>
      <w:r w:rsidR="007B3114">
        <w:rPr>
          <w:rFonts w:cstheme="minorHAnsi"/>
          <w:color w:val="222222"/>
          <w:sz w:val="24"/>
          <w:szCs w:val="24"/>
        </w:rPr>
        <w:br/>
      </w:r>
    </w:p>
    <w:p w14:paraId="2D368813" w14:textId="76894052" w:rsidR="00A24119" w:rsidRPr="00596015" w:rsidRDefault="00A24119" w:rsidP="00A24119">
      <w:pPr>
        <w:pStyle w:val="Heading3"/>
        <w:shd w:val="clear" w:color="auto" w:fill="FFFFFF"/>
        <w:spacing w:before="0" w:after="300" w:line="288" w:lineRule="atLeast"/>
        <w:rPr>
          <w:rFonts w:asciiTheme="minorHAnsi" w:hAnsiTheme="minorHAnsi" w:cstheme="minorHAnsi"/>
          <w:color w:val="222222"/>
        </w:rPr>
      </w:pPr>
      <w:r w:rsidRPr="00596015">
        <w:rPr>
          <w:rFonts w:asciiTheme="minorHAnsi" w:hAnsiTheme="minorHAnsi" w:cstheme="minorHAnsi"/>
          <w:b/>
          <w:bCs/>
          <w:color w:val="222222"/>
        </w:rPr>
        <w:t>6) Implement</w:t>
      </w:r>
      <w:r w:rsidR="000D1BC2">
        <w:rPr>
          <w:rFonts w:asciiTheme="minorHAnsi" w:hAnsiTheme="minorHAnsi" w:cstheme="minorHAnsi"/>
          <w:b/>
          <w:bCs/>
          <w:color w:val="222222"/>
        </w:rPr>
        <w:t>ed below</w:t>
      </w:r>
      <w:r w:rsidRPr="00596015">
        <w:rPr>
          <w:rFonts w:asciiTheme="minorHAnsi" w:hAnsiTheme="minorHAnsi" w:cstheme="minorHAnsi"/>
          <w:b/>
          <w:bCs/>
          <w:color w:val="222222"/>
        </w:rPr>
        <w:t xml:space="preserve"> DAX Calculations</w:t>
      </w:r>
    </w:p>
    <w:p w14:paraId="1B99A017" w14:textId="5661B34E" w:rsidR="00A24119" w:rsidRPr="00596015" w:rsidRDefault="007B3114" w:rsidP="007B3114">
      <w:pPr>
        <w:pStyle w:val="NormalWeb"/>
        <w:shd w:val="clear" w:color="auto" w:fill="FFFFFF"/>
        <w:spacing w:before="0" w:beforeAutospacing="0" w:after="360" w:afterAutospacing="0"/>
        <w:rPr>
          <w:rStyle w:val="HTMLCode"/>
          <w:rFonts w:asciiTheme="minorHAnsi" w:hAnsiTheme="minorHAnsi" w:cstheme="minorHAnsi"/>
          <w:color w:val="222222"/>
          <w:sz w:val="24"/>
          <w:szCs w:val="24"/>
        </w:rPr>
      </w:pPr>
      <w:r>
        <w:rPr>
          <w:rFonts w:asciiTheme="minorHAnsi" w:hAnsiTheme="minorHAnsi" w:cstheme="minorHAnsi"/>
          <w:color w:val="222222"/>
        </w:rPr>
        <w:t>I use</w:t>
      </w:r>
      <w:r w:rsidR="000D1BC2">
        <w:rPr>
          <w:rFonts w:asciiTheme="minorHAnsi" w:hAnsiTheme="minorHAnsi" w:cstheme="minorHAnsi"/>
          <w:color w:val="222222"/>
        </w:rPr>
        <w:t>d</w:t>
      </w:r>
      <w:r w:rsidR="00A24119" w:rsidRPr="00596015">
        <w:rPr>
          <w:rFonts w:asciiTheme="minorHAnsi" w:hAnsiTheme="minorHAnsi" w:cstheme="minorHAnsi"/>
          <w:color w:val="222222"/>
        </w:rPr>
        <w:t xml:space="preserve"> Data Analysis Expressions (DAX) to create calculated columns, measures, and calculated tables to perform complex calculations and aggregations. </w:t>
      </w:r>
      <w:r>
        <w:rPr>
          <w:rFonts w:asciiTheme="minorHAnsi" w:hAnsiTheme="minorHAnsi" w:cstheme="minorHAnsi"/>
          <w:color w:val="222222"/>
        </w:rPr>
        <w:br/>
      </w:r>
      <w:r>
        <w:rPr>
          <w:rFonts w:asciiTheme="minorHAnsi" w:hAnsiTheme="minorHAnsi" w:cstheme="minorHAnsi"/>
          <w:color w:val="222222"/>
        </w:rPr>
        <w:br/>
      </w:r>
      <w:r w:rsidR="00A24119"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//Measures Total Sales</w:t>
      </w:r>
      <w:r>
        <w:rPr>
          <w:rStyle w:val="HTMLCode"/>
          <w:rFonts w:asciiTheme="minorHAnsi" w:hAnsiTheme="minorHAnsi" w:cstheme="minorHAnsi"/>
          <w:color w:val="222222"/>
          <w:sz w:val="24"/>
          <w:szCs w:val="24"/>
        </w:rPr>
        <w:br/>
      </w:r>
      <w:r w:rsidR="00A24119"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Sales = SUM(</w:t>
      </w:r>
      <w:proofErr w:type="spellStart"/>
      <w:r w:rsidR="00A24119"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Sales_</w:t>
      </w:r>
      <w:proofErr w:type="gramStart"/>
      <w:r w:rsidR="00A24119"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Data</w:t>
      </w:r>
      <w:proofErr w:type="spellEnd"/>
      <w:r w:rsidR="00A24119"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[</w:t>
      </w:r>
      <w:proofErr w:type="gramEnd"/>
      <w:r w:rsidR="00A24119"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Sales])</w:t>
      </w:r>
    </w:p>
    <w:p w14:paraId="2FBD626F" w14:textId="7B3636CB" w:rsidR="00A24119" w:rsidRPr="00596015" w:rsidRDefault="00A24119" w:rsidP="00A24119">
      <w:pPr>
        <w:pStyle w:val="HTMLPreformatted"/>
        <w:spacing w:after="360"/>
        <w:rPr>
          <w:rFonts w:asciiTheme="minorHAnsi" w:hAnsiTheme="minorHAnsi" w:cstheme="minorHAnsi"/>
          <w:color w:val="222222"/>
          <w:sz w:val="24"/>
          <w:szCs w:val="24"/>
        </w:rPr>
      </w:pPr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//Measures Previous Year Total Sales</w:t>
      </w:r>
      <w:r w:rsidR="007F2209">
        <w:rPr>
          <w:rStyle w:val="HTMLCode"/>
          <w:rFonts w:asciiTheme="minorHAnsi" w:hAnsiTheme="minorHAnsi" w:cstheme="minorHAnsi"/>
          <w:color w:val="222222"/>
          <w:sz w:val="24"/>
          <w:szCs w:val="24"/>
        </w:rPr>
        <w:br/>
      </w:r>
      <w:proofErr w:type="spellStart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Sales</w:t>
      </w:r>
      <w:proofErr w:type="spellEnd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 xml:space="preserve"> PY = CALCULATE([Sales], SAMEPERIODLASTYEAR(</w:t>
      </w:r>
      <w:proofErr w:type="spellStart"/>
      <w:proofErr w:type="gramStart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DateTable</w:t>
      </w:r>
      <w:proofErr w:type="spellEnd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[</w:t>
      </w:r>
      <w:proofErr w:type="gramEnd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Date]))</w:t>
      </w:r>
      <w:r w:rsidR="007F2209">
        <w:rPr>
          <w:rStyle w:val="HTMLCode"/>
          <w:rFonts w:asciiTheme="minorHAnsi" w:hAnsiTheme="minorHAnsi" w:cstheme="minorHAnsi"/>
          <w:color w:val="222222"/>
          <w:sz w:val="24"/>
          <w:szCs w:val="24"/>
        </w:rPr>
        <w:br/>
      </w:r>
      <w:r w:rsidR="007F2209">
        <w:rPr>
          <w:rStyle w:val="HTMLCode"/>
          <w:rFonts w:asciiTheme="minorHAnsi" w:hAnsiTheme="minorHAnsi" w:cstheme="minorHAnsi"/>
          <w:color w:val="222222"/>
          <w:sz w:val="24"/>
          <w:szCs w:val="24"/>
        </w:rPr>
        <w:br/>
      </w:r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//</w:t>
      </w:r>
      <w:proofErr w:type="spellStart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Diffrence</w:t>
      </w:r>
      <w:proofErr w:type="spellEnd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 xml:space="preserve"> Between Current Year Sales &amp; Previous Year Sales</w:t>
      </w:r>
      <w:r w:rsidR="007F2209">
        <w:rPr>
          <w:rStyle w:val="HTMLCode"/>
          <w:rFonts w:asciiTheme="minorHAnsi" w:hAnsiTheme="minorHAnsi" w:cstheme="minorHAnsi"/>
          <w:color w:val="222222"/>
          <w:sz w:val="24"/>
          <w:szCs w:val="24"/>
        </w:rPr>
        <w:br/>
      </w:r>
      <w:proofErr w:type="spellStart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Sales</w:t>
      </w:r>
      <w:proofErr w:type="spellEnd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 xml:space="preserve"> vs PY = [Sales] - [Sales PY]</w:t>
      </w:r>
      <w:r w:rsidR="007F2209">
        <w:rPr>
          <w:rStyle w:val="HTMLCode"/>
          <w:rFonts w:asciiTheme="minorHAnsi" w:hAnsiTheme="minorHAnsi" w:cstheme="minorHAnsi"/>
          <w:color w:val="222222"/>
          <w:sz w:val="24"/>
          <w:szCs w:val="24"/>
        </w:rPr>
        <w:br/>
      </w:r>
      <w:r w:rsidR="007F2209">
        <w:rPr>
          <w:rStyle w:val="HTMLCode"/>
          <w:rFonts w:asciiTheme="minorHAnsi" w:hAnsiTheme="minorHAnsi" w:cstheme="minorHAnsi"/>
          <w:color w:val="222222"/>
          <w:sz w:val="24"/>
          <w:szCs w:val="24"/>
        </w:rPr>
        <w:br/>
      </w:r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//Percentage Increase or Decrease in sales year on year (YOY%)</w:t>
      </w:r>
      <w:r w:rsidR="007F2209">
        <w:rPr>
          <w:rStyle w:val="HTMLCode"/>
          <w:rFonts w:asciiTheme="minorHAnsi" w:hAnsiTheme="minorHAnsi" w:cstheme="minorHAnsi"/>
          <w:color w:val="222222"/>
          <w:sz w:val="24"/>
          <w:szCs w:val="24"/>
        </w:rPr>
        <w:br/>
      </w:r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 xml:space="preserve">Sales vs </w:t>
      </w:r>
      <w:proofErr w:type="spellStart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py</w:t>
      </w:r>
      <w:proofErr w:type="spellEnd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 xml:space="preserve"> % = DIVIDE([Sales vs PY],[Sales],0)</w:t>
      </w:r>
    </w:p>
    <w:p w14:paraId="0F760A07" w14:textId="77777777" w:rsidR="00A24119" w:rsidRPr="00596015" w:rsidRDefault="00A24119" w:rsidP="00A24119">
      <w:pPr>
        <w:pStyle w:val="HTMLPreformatted"/>
        <w:spacing w:after="360"/>
        <w:rPr>
          <w:rStyle w:val="HTMLCode"/>
          <w:rFonts w:asciiTheme="minorHAnsi" w:hAnsiTheme="minorHAnsi" w:cstheme="minorHAnsi"/>
          <w:color w:val="222222"/>
          <w:sz w:val="24"/>
          <w:szCs w:val="24"/>
        </w:rPr>
      </w:pPr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 xml:space="preserve">&gt;&gt; Products Sold = </w:t>
      </w:r>
      <w:proofErr w:type="gramStart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SUM(</w:t>
      </w:r>
      <w:proofErr w:type="spellStart"/>
      <w:proofErr w:type="gramEnd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Sales_Data</w:t>
      </w:r>
      <w:proofErr w:type="spellEnd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[Order Quantity])</w:t>
      </w:r>
    </w:p>
    <w:p w14:paraId="3E6B6FE2" w14:textId="77777777" w:rsidR="00A24119" w:rsidRPr="00596015" w:rsidRDefault="00A24119" w:rsidP="00A24119">
      <w:pPr>
        <w:pStyle w:val="HTMLPreformatted"/>
        <w:spacing w:after="360"/>
        <w:rPr>
          <w:rStyle w:val="HTMLCode"/>
          <w:rFonts w:asciiTheme="minorHAnsi" w:hAnsiTheme="minorHAnsi" w:cstheme="minorHAnsi"/>
          <w:color w:val="222222"/>
          <w:sz w:val="24"/>
          <w:szCs w:val="24"/>
        </w:rPr>
      </w:pPr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&gt;&gt; Profit = SUM(</w:t>
      </w:r>
      <w:proofErr w:type="spellStart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Sales_</w:t>
      </w:r>
      <w:proofErr w:type="gramStart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Data</w:t>
      </w:r>
      <w:proofErr w:type="spellEnd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[</w:t>
      </w:r>
      <w:proofErr w:type="gramEnd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 xml:space="preserve">Profit]) </w:t>
      </w:r>
    </w:p>
    <w:p w14:paraId="3AAFF390" w14:textId="77777777" w:rsidR="00A24119" w:rsidRPr="00596015" w:rsidRDefault="00A24119" w:rsidP="00A24119">
      <w:pPr>
        <w:pStyle w:val="HTMLPreformatted"/>
        <w:spacing w:after="360"/>
        <w:rPr>
          <w:rStyle w:val="HTMLCode"/>
          <w:rFonts w:asciiTheme="minorHAnsi" w:hAnsiTheme="minorHAnsi" w:cstheme="minorHAnsi"/>
          <w:color w:val="222222"/>
          <w:sz w:val="24"/>
          <w:szCs w:val="24"/>
        </w:rPr>
      </w:pPr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&gt;&gt; Profit LY = CALCULATE([Profit], SAMEPERIODLASTYEAR(</w:t>
      </w:r>
      <w:proofErr w:type="spellStart"/>
      <w:proofErr w:type="gramStart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DateTable</w:t>
      </w:r>
      <w:proofErr w:type="spellEnd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[</w:t>
      </w:r>
      <w:proofErr w:type="gramEnd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Date]))</w:t>
      </w:r>
    </w:p>
    <w:p w14:paraId="0B1FB993" w14:textId="77777777" w:rsidR="00A24119" w:rsidRPr="00596015" w:rsidRDefault="00A24119" w:rsidP="00A24119">
      <w:pPr>
        <w:pStyle w:val="HTMLPreformatted"/>
        <w:spacing w:after="360"/>
        <w:rPr>
          <w:rStyle w:val="HTMLCode"/>
          <w:rFonts w:asciiTheme="minorHAnsi" w:hAnsiTheme="minorHAnsi" w:cstheme="minorHAnsi"/>
          <w:color w:val="222222"/>
          <w:sz w:val="24"/>
          <w:szCs w:val="24"/>
        </w:rPr>
      </w:pPr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lastRenderedPageBreak/>
        <w:t>&gt;&gt; Profit Vs LY = [Profit]- [Profit LY]</w:t>
      </w:r>
    </w:p>
    <w:p w14:paraId="5B1F0335" w14:textId="77777777" w:rsidR="00A24119" w:rsidRPr="00596015" w:rsidRDefault="00A24119" w:rsidP="00A24119">
      <w:pPr>
        <w:pStyle w:val="HTMLPreformatted"/>
        <w:spacing w:after="360"/>
        <w:rPr>
          <w:rStyle w:val="HTMLCode"/>
          <w:rFonts w:asciiTheme="minorHAnsi" w:hAnsiTheme="minorHAnsi" w:cstheme="minorHAnsi"/>
          <w:color w:val="222222"/>
          <w:sz w:val="24"/>
          <w:szCs w:val="24"/>
        </w:rPr>
      </w:pPr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&gt;&gt; Profit vs LY % = [Profit Vs LY]/[Profit]</w:t>
      </w:r>
    </w:p>
    <w:p w14:paraId="4FCAFB0B" w14:textId="77777777" w:rsidR="00A24119" w:rsidRPr="00596015" w:rsidRDefault="00A24119" w:rsidP="00A24119">
      <w:pPr>
        <w:pStyle w:val="HTMLPreformatted"/>
        <w:spacing w:after="360"/>
        <w:rPr>
          <w:rStyle w:val="HTMLCode"/>
          <w:rFonts w:asciiTheme="minorHAnsi" w:hAnsiTheme="minorHAnsi" w:cstheme="minorHAnsi"/>
          <w:color w:val="222222"/>
          <w:sz w:val="24"/>
          <w:szCs w:val="24"/>
        </w:rPr>
      </w:pPr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&gt;&gt; Profit Margin = DIVIDE([Profit</w:t>
      </w:r>
      <w:proofErr w:type="gramStart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],[</w:t>
      </w:r>
      <w:proofErr w:type="gramEnd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Sales],0)</w:t>
      </w:r>
    </w:p>
    <w:p w14:paraId="390DB953" w14:textId="77777777" w:rsidR="00A24119" w:rsidRPr="00596015" w:rsidRDefault="00A24119" w:rsidP="00A24119">
      <w:pPr>
        <w:pStyle w:val="HTMLPreformatted"/>
        <w:spacing w:after="360"/>
        <w:rPr>
          <w:rFonts w:asciiTheme="minorHAnsi" w:hAnsiTheme="minorHAnsi" w:cstheme="minorHAnsi"/>
          <w:color w:val="222222"/>
          <w:sz w:val="24"/>
          <w:szCs w:val="24"/>
        </w:rPr>
      </w:pPr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 xml:space="preserve">&gt;&gt; Total Cost = </w:t>
      </w:r>
      <w:proofErr w:type="gramStart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SUM(</w:t>
      </w:r>
      <w:proofErr w:type="spellStart"/>
      <w:proofErr w:type="gramEnd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>Sales_Data</w:t>
      </w:r>
      <w:proofErr w:type="spellEnd"/>
      <w:r w:rsidRPr="00596015">
        <w:rPr>
          <w:rStyle w:val="HTMLCode"/>
          <w:rFonts w:asciiTheme="minorHAnsi" w:hAnsiTheme="minorHAnsi" w:cstheme="minorHAnsi"/>
          <w:color w:val="222222"/>
          <w:sz w:val="24"/>
          <w:szCs w:val="24"/>
        </w:rPr>
        <w:t xml:space="preserve">[Total Cost]) </w:t>
      </w:r>
    </w:p>
    <w:p w14:paraId="7C0A1FF1" w14:textId="47580F83" w:rsidR="00FF4EB4" w:rsidRPr="005065E2" w:rsidRDefault="00FF4EB4" w:rsidP="005065E2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</w:pPr>
    </w:p>
    <w:sectPr w:rsidR="00FF4EB4" w:rsidRPr="0050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32F2"/>
    <w:multiLevelType w:val="multilevel"/>
    <w:tmpl w:val="76FE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251DE"/>
    <w:multiLevelType w:val="multilevel"/>
    <w:tmpl w:val="0A92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6936391">
    <w:abstractNumId w:val="0"/>
  </w:num>
  <w:num w:numId="2" w16cid:durableId="2091191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1BA"/>
    <w:rsid w:val="000D1BC2"/>
    <w:rsid w:val="005065E2"/>
    <w:rsid w:val="007741BA"/>
    <w:rsid w:val="007B3114"/>
    <w:rsid w:val="007F2209"/>
    <w:rsid w:val="00A24119"/>
    <w:rsid w:val="00AB7EFE"/>
    <w:rsid w:val="00D20EBE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12EF"/>
  <w15:chartTrackingRefBased/>
  <w15:docId w15:val="{A4ED5FCF-CEFF-45E4-A613-4612FF0A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19"/>
  </w:style>
  <w:style w:type="paragraph" w:styleId="Heading2">
    <w:name w:val="heading 2"/>
    <w:basedOn w:val="Normal"/>
    <w:link w:val="Heading2Char"/>
    <w:uiPriority w:val="9"/>
    <w:qFormat/>
    <w:rsid w:val="00A241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1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11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41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24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41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411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119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41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KAHOL (Kartik Kahol)</dc:creator>
  <cp:keywords/>
  <dc:description/>
  <cp:lastModifiedBy>KARTIK KAHOL (Kartik Kahol)</cp:lastModifiedBy>
  <cp:revision>7</cp:revision>
  <dcterms:created xsi:type="dcterms:W3CDTF">2023-09-22T08:14:00Z</dcterms:created>
  <dcterms:modified xsi:type="dcterms:W3CDTF">2023-09-22T08:20:00Z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4c1950-b3a8-4278-88f1-6df69d73b9d5_Enabled">
    <vt:lpwstr>true</vt:lpwstr>
  </property>
  <property fmtid="{D5CDD505-2E9C-101B-9397-08002B2CF9AE}" pid="3" name="MSIP_Label_e14c1950-b3a8-4278-88f1-6df69d73b9d5_SetDate">
    <vt:lpwstr>2023-09-22T08:15:34Z</vt:lpwstr>
  </property>
  <property fmtid="{D5CDD505-2E9C-101B-9397-08002B2CF9AE}" pid="4" name="MSIP_Label_e14c1950-b3a8-4278-88f1-6df69d73b9d5_Method">
    <vt:lpwstr>Standard</vt:lpwstr>
  </property>
  <property fmtid="{D5CDD505-2E9C-101B-9397-08002B2CF9AE}" pid="5" name="MSIP_Label_e14c1950-b3a8-4278-88f1-6df69d73b9d5_Name">
    <vt:lpwstr>e14c1950-b3a8-4278-88f1-6df69d73b9d5</vt:lpwstr>
  </property>
  <property fmtid="{D5CDD505-2E9C-101B-9397-08002B2CF9AE}" pid="6" name="MSIP_Label_e14c1950-b3a8-4278-88f1-6df69d73b9d5_SiteId">
    <vt:lpwstr>855b093e-7340-45c7-9f0c-96150415893e</vt:lpwstr>
  </property>
  <property fmtid="{D5CDD505-2E9C-101B-9397-08002B2CF9AE}" pid="7" name="MSIP_Label_e14c1950-b3a8-4278-88f1-6df69d73b9d5_ActionId">
    <vt:lpwstr>1e927b74-762a-4799-8ebd-4e921aa3b10a</vt:lpwstr>
  </property>
  <property fmtid="{D5CDD505-2E9C-101B-9397-08002B2CF9AE}" pid="8" name="MSIP_Label_e14c1950-b3a8-4278-88f1-6df69d73b9d5_ContentBits">
    <vt:lpwstr>0</vt:lpwstr>
  </property>
</Properties>
</file>