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 Sudocode</w:t>
      </w:r>
    </w:p>
    <w:p w:rsidR="00000000" w:rsidDel="00000000" w:rsidP="00000000" w:rsidRDefault="00000000" w:rsidRPr="00000000" w14:paraId="00000002">
      <w:pPr>
        <w:rPr/>
      </w:pPr>
      <w:r w:rsidDel="00000000" w:rsidR="00000000" w:rsidRPr="00000000">
        <w:rPr>
          <w:rtl w:val="0"/>
        </w:rPr>
        <w:t xml:space="preserve">Explanation: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Our objective is to develop an app that will be used for learning core concepts of data structures such as and algorithms Stacks, Queues, Sorting, Searching, etc.</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This app will be user friendly as we will be using an animated video to make the user understand the particular concept, then for the user to see the practical application of the topic there will be an exercise where the user can practice and see how are the particular elements arranged by arranging the elements by self.</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Code snippets will be a part of the animation as well as the exercise that the user will be able to access.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This app will not be limited to the experienced programer but for high schoolers as well.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