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26"/>
        <w:tblGridChange w:id="0">
          <w:tblGrid>
            <w:gridCol w:w="90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160.0" w:type="dxa"/>
              <w:left w:w="200.0" w:type="dxa"/>
              <w:bottom w:w="160.0" w:type="dxa"/>
              <w:right w:w="200.0" w:type="dxa"/>
            </w:tcMar>
            <w:vAlign w:val="center"/>
          </w:tcPr>
          <w:p w:rsidR="00000000" w:rsidDel="00000000" w:rsidP="00000000" w:rsidRDefault="00000000" w:rsidRPr="00000000" w14:paraId="00000002">
            <w:pPr>
              <w:jc w:val="center"/>
              <w:rPr/>
            </w:pPr>
            <w:r w:rsidDel="00000000" w:rsidR="00000000" w:rsidRPr="00000000">
              <w:rPr>
                <w:b w:val="1"/>
                <w:bCs w:val="1"/>
                <w:color w:val="ffffff"/>
                <w:sz w:val="24"/>
                <w:szCs w:val="24"/>
                <w:rtl w:val="0"/>
              </w:rPr>
              <w:t xml:space="preserve">STANDARD OPERATING PROCEDURE</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color w:val="ffffff"/>
                <w:sz w:val="22"/>
                <w:szCs w:val="22"/>
                <w:rtl w:val="0"/>
              </w:rPr>
              <w:t xml:space="preserve">Packaging &amp; Transit Evaluation</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color w:val="d0e4f5"/>
                <w:rtl w:val="0"/>
              </w:rPr>
              <w:t xml:space="preserve">Drop Test • Stair Roll Test • Vibration Test • Stack Test</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color w:val="d0e4f5"/>
                <w:rtl w:val="0"/>
              </w:rPr>
              <w:t xml:space="preserve">Home Appliance Manufacturing — Dispatch Quality Assurance</w:t>
            </w:r>
            <w:r w:rsidDel="00000000" w:rsidR="00000000" w:rsidRPr="00000000">
              <w:rPr>
                <w:rtl w:val="0"/>
              </w:rPr>
            </w:r>
          </w:p>
        </w:tc>
      </w:tr>
    </w:tbl>
    <w:p w:rsidR="00000000" w:rsidDel="00000000" w:rsidP="00000000" w:rsidRDefault="00000000" w:rsidRPr="00000000" w14:paraId="00000006">
      <w:pPr>
        <w:spacing w:after="40" w:before="4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6"/>
        <w:gridCol w:w="2257"/>
        <w:gridCol w:w="2256"/>
        <w:gridCol w:w="2257"/>
        <w:tblGridChange w:id="0">
          <w:tblGrid>
            <w:gridCol w:w="2256"/>
            <w:gridCol w:w="2257"/>
            <w:gridCol w:w="2256"/>
            <w:gridCol w:w="2257"/>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b w:val="1"/>
                <w:bCs w:val="1"/>
                <w:color w:val="ffffff"/>
                <w:rtl w:val="0"/>
              </w:rPr>
              <w:t xml:space="preserve">Document No.</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b w:val="1"/>
                <w:bCs w:val="1"/>
                <w:color w:val="ffffff"/>
                <w:rtl w:val="0"/>
              </w:rPr>
              <w:t xml:space="preserve">Revision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b w:val="1"/>
                <w:bCs w:val="1"/>
                <w:color w:val="ffffff"/>
                <w:rtl w:val="0"/>
              </w:rPr>
              <w:t xml:space="preserve">Effective Date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b w:val="1"/>
                <w:bCs w:val="1"/>
                <w:color w:val="ffffff"/>
                <w:rtl w:val="0"/>
              </w:rPr>
              <w:t xml:space="preserve">Review 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color w:val="000000"/>
                <w:rtl w:val="0"/>
              </w:rPr>
              <w:t xml:space="preserve">Rev 0</w:t>
            </w:r>
            <w:r w:rsidDel="00000000" w:rsidR="00000000" w:rsidRPr="00000000">
              <w:rPr>
                <w:rtl w:val="0"/>
              </w:rPr>
              <w:t xml:space="preserve">0</w:t>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tl w:val="0"/>
              </w:rPr>
            </w:r>
          </w:p>
        </w:tc>
      </w:tr>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b w:val="1"/>
                <w:bCs w:val="1"/>
                <w:color w:val="ffffff"/>
                <w:rtl w:val="0"/>
              </w:rPr>
              <w:t xml:space="preserve">Department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b w:val="1"/>
                <w:bCs w:val="1"/>
                <w:color w:val="ffffff"/>
                <w:rtl w:val="0"/>
              </w:rPr>
              <w:t xml:space="preserve">Prepared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b w:val="1"/>
                <w:bCs w:val="1"/>
                <w:color w:val="ffffff"/>
                <w:rtl w:val="0"/>
              </w:rPr>
              <w:t xml:space="preserve">Reviewed By</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b w:val="1"/>
                <w:bCs w:val="1"/>
                <w:color w:val="ffffff"/>
                <w:rtl w:val="0"/>
              </w:rPr>
              <w:t xml:space="preserve">Approved By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3">
            <w:pPr>
              <w:rPr/>
            </w:pPr>
            <w:r w:rsidDel="00000000" w:rsidR="00000000" w:rsidRPr="00000000">
              <w:rPr>
                <w:color w:val="000000"/>
                <w:rtl w:val="0"/>
              </w:rPr>
              <w:t xml:space="preserve">Quality Assurance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tl w:val="0"/>
              </w:rPr>
              <w:t xml:space="preserve">Shivesh Thakral</w:t>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16">
            <w:pPr>
              <w:rPr/>
            </w:pPr>
            <w:r w:rsidDel="00000000" w:rsidR="00000000" w:rsidRPr="00000000">
              <w:rPr>
                <w:rtl w:val="0"/>
              </w:rPr>
              <w:t xml:space="preserve">Kartik Gupta</w:t>
            </w:r>
          </w:p>
        </w:tc>
      </w:tr>
    </w:tbl>
    <w:p w:rsidR="00000000" w:rsidDel="00000000" w:rsidP="00000000" w:rsidRDefault="00000000" w:rsidRPr="00000000" w14:paraId="00000017">
      <w:pPr>
        <w:spacing w:after="40" w:before="40" w:lineRule="auto"/>
        <w:rPr/>
      </w:pPr>
      <w:r w:rsidDel="00000000" w:rsidR="00000000" w:rsidRPr="00000000">
        <w:rPr>
          <w:rtl w:val="0"/>
        </w:rPr>
      </w:r>
    </w:p>
    <w:p w:rsidR="00000000" w:rsidDel="00000000" w:rsidP="00000000" w:rsidRDefault="00000000" w:rsidRPr="00000000" w14:paraId="00000018">
      <w:pPr>
        <w:pBdr>
          <w:top w:color="2e75b6" w:space="1" w:sz="4" w:val="single"/>
          <w:bottom w:color="2e75b6" w:space="1" w:sz="4" w:val="single"/>
        </w:pBdr>
        <w:spacing w:after="80" w:before="80" w:lineRule="auto"/>
        <w:rPr/>
      </w:pPr>
      <w:r w:rsidDel="00000000" w:rsidR="00000000" w:rsidRPr="00000000">
        <w:rPr>
          <w:b w:val="1"/>
          <w:bCs w:val="1"/>
          <w:color w:val="1f5c99"/>
          <w:rtl w:val="0"/>
        </w:rPr>
        <w:t xml:space="preserve">NOTE: </w:t>
      </w:r>
      <w:r w:rsidDel="00000000" w:rsidR="00000000" w:rsidRPr="00000000">
        <w:rPr>
          <w:i w:val="1"/>
          <w:iCs w:val="1"/>
          <w:color w:val="444444"/>
          <w:rtl w:val="0"/>
        </w:rPr>
        <w:t xml:space="preserve">This SOP  governs the Packaging &amp; Transit Evaluation process conducted by the Nuuk QA team to verify that home appliance products and their packaging are capable of withstanding real-world transit and handling conditions before dispatch to customers. All tests are based on ISTA-1A and ISTA-6A standards with Nuuk-specific drop heights defined for Indian dispatch conditions.</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pStyle w:val="Heading1"/>
        <w:rPr/>
      </w:pPr>
      <w:r w:rsidDel="00000000" w:rsidR="00000000" w:rsidRPr="00000000">
        <w:rPr>
          <w:rtl w:val="0"/>
        </w:rPr>
        <w:t xml:space="preserve">1. Purpose</w:t>
      </w:r>
    </w:p>
    <w:p w:rsidR="00000000" w:rsidDel="00000000" w:rsidP="00000000" w:rsidRDefault="00000000" w:rsidRPr="00000000" w14:paraId="0000001B">
      <w:pPr>
        <w:spacing w:after="60" w:before="60" w:lineRule="auto"/>
        <w:rPr/>
      </w:pPr>
      <w:r w:rsidDel="00000000" w:rsidR="00000000" w:rsidRPr="00000000">
        <w:rPr>
          <w:color w:val="000000"/>
          <w:rtl w:val="0"/>
        </w:rPr>
        <w:t xml:space="preserve">This SOP defines the systematic process for conducting Packaging and Transit Evaluation tests on finished home appliance units prior to dispatch. The objective is to verify that the product packaging is robust enough to protect the unit against physical shocks, drops, stair-rolling, vibration, and stacking loads that are typically encountered during storage, transport, and last-mile delivery. The Nuuk QA team performs these tests as part of the dispatch quality gate to ensure products reach customers in full working condition without cosmetic or functional damage.</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p w:rsidR="00000000" w:rsidDel="00000000" w:rsidP="00000000" w:rsidRDefault="00000000" w:rsidRPr="00000000" w14:paraId="0000001D">
      <w:pPr>
        <w:pStyle w:val="Heading1"/>
        <w:rPr/>
      </w:pPr>
      <w:r w:rsidDel="00000000" w:rsidR="00000000" w:rsidRPr="00000000">
        <w:rPr>
          <w:rtl w:val="0"/>
        </w:rPr>
        <w:t xml:space="preserve">2. Scope</w:t>
      </w:r>
    </w:p>
    <w:p w:rsidR="00000000" w:rsidDel="00000000" w:rsidP="00000000" w:rsidRDefault="00000000" w:rsidRPr="00000000" w14:paraId="0000001E">
      <w:pPr>
        <w:spacing w:after="60" w:before="60" w:lineRule="auto"/>
        <w:rPr/>
      </w:pPr>
      <w:r w:rsidDel="00000000" w:rsidR="00000000" w:rsidRPr="00000000">
        <w:rPr>
          <w:color w:val="000000"/>
          <w:rtl w:val="0"/>
        </w:rPr>
        <w:t xml:space="preserve">This SOP applies to:</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All home appliance models dispatched from the Indian partner’s facility to customers or distribution centres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New packaging designs prior to approval for use in production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Revised packaging iterations (Iteration 1, Iteration 2, etc.) where any packaging parameter has changed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Nuuk QA team responsible for conducting, recording, and approving transit evaluation tests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Brand Representative team responsible for reviewing and approving final test results and packaging specifications</w:t>
      </w:r>
    </w:p>
    <w:p w:rsidR="00000000" w:rsidDel="00000000" w:rsidP="00000000" w:rsidRDefault="00000000" w:rsidRPr="00000000" w14:paraId="00000024">
      <w:pPr>
        <w:spacing w:after="40" w:before="40" w:lineRule="auto"/>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3. Responsibilities</w:t>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426"/>
        <w:tblGridChange w:id="0">
          <w:tblGrid>
            <w:gridCol w:w="2600"/>
            <w:gridCol w:w="64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b w:val="1"/>
                <w:bCs w:val="1"/>
                <w:color w:val="ffffff"/>
                <w:rtl w:val="0"/>
              </w:rPr>
              <w:t xml:space="preserve">Role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color w:val="000000"/>
                <w:rtl w:val="0"/>
              </w:rPr>
              <w:t xml:space="preserve">Nuuk QA Member(s)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color w:val="000000"/>
                <w:rtl w:val="0"/>
              </w:rPr>
              <w:t xml:space="preserve">Conduct all transit evaluation tests (Drop, Stair Roll, Vibration, Stack) as per this SOP. Record all observations and images. Fill the Transit Evaluation Report. Raise NCR if any test fails.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color w:val="000000"/>
                <w:rtl w:val="0"/>
              </w:rPr>
              <w:t xml:space="preserve">Nuuk QA Lead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color w:val="000000"/>
                <w:rtl w:val="0"/>
              </w:rPr>
              <w:t xml:space="preserve">Review test results and Transit Evaluation Report. Provide pass/fail verdict on packaging design. Escalate packaging failures to the </w:t>
            </w:r>
            <w:r w:rsidDel="00000000" w:rsidR="00000000" w:rsidRPr="00000000">
              <w:rPr>
                <w:rtl w:val="0"/>
              </w:rPr>
              <w:t xml:space="preserve">partner.</w:t>
            </w:r>
            <w:r w:rsidDel="00000000" w:rsidR="00000000" w:rsidRPr="00000000">
              <w:rPr>
                <w:color w:val="000000"/>
                <w:rtl w:val="0"/>
              </w:rPr>
              <w:t xml:space="preserve"> Approve repeat test after packaging rework.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color w:val="000000"/>
                <w:rtl w:val="0"/>
              </w:rPr>
              <w:t xml:space="preserve">Partner’s QC Team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color w:val="000000"/>
                <w:rtl w:val="0"/>
              </w:rPr>
              <w:t xml:space="preserve">Provide packed product samples for testing. Ensure packaging specifications (plies, GSM, flute type, bursting strength) are documented per the Packaging Specs sheet. Witness testing when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color w:val="000000"/>
                <w:rtl w:val="0"/>
              </w:rPr>
              <w:t xml:space="preserve">Packaging </w:t>
            </w:r>
            <w:r w:rsidDel="00000000" w:rsidR="00000000" w:rsidRPr="00000000">
              <w:rPr>
                <w:rtl w:val="0"/>
              </w:rPr>
              <w:t xml:space="preserve">Partner</w:t>
            </w:r>
            <w:r w:rsidDel="00000000" w:rsidR="00000000" w:rsidRPr="00000000">
              <w:rPr>
                <w:color w:val="000000"/>
                <w:rtl w:val="0"/>
              </w:rPr>
              <w:t xml:space="preserve"> / China Partner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color w:val="000000"/>
                <w:rtl w:val="0"/>
              </w:rPr>
              <w:t xml:space="preserve">Submit CAPA for any packaging failure within defined timelines. Provide revised packaging for re-evaluation.</w:t>
            </w:r>
            <w:r w:rsidDel="00000000" w:rsidR="00000000" w:rsidRPr="00000000">
              <w:rPr>
                <w:rtl w:val="0"/>
              </w:rPr>
            </w:r>
          </w:p>
        </w:tc>
      </w:tr>
    </w:tbl>
    <w:p w:rsidR="00000000" w:rsidDel="00000000" w:rsidP="00000000" w:rsidRDefault="00000000" w:rsidRPr="00000000" w14:paraId="00000030">
      <w:pPr>
        <w:spacing w:after="40" w:before="40" w:lineRule="auto"/>
        <w:rPr/>
      </w:pPr>
      <w:r w:rsidDel="00000000" w:rsidR="00000000" w:rsidRPr="00000000">
        <w:rPr>
          <w:rtl w:val="0"/>
        </w:rPr>
      </w:r>
    </w:p>
    <w:p w:rsidR="00000000" w:rsidDel="00000000" w:rsidP="00000000" w:rsidRDefault="00000000" w:rsidRPr="00000000" w14:paraId="00000031">
      <w:pPr>
        <w:spacing w:after="40" w:before="40" w:lineRule="auto"/>
        <w:rPr/>
      </w:pPr>
      <w:r w:rsidDel="00000000" w:rsidR="00000000" w:rsidRPr="00000000">
        <w:rPr>
          <w:rtl w:val="0"/>
        </w:rPr>
      </w:r>
    </w:p>
    <w:p w:rsidR="00000000" w:rsidDel="00000000" w:rsidP="00000000" w:rsidRDefault="00000000" w:rsidRPr="00000000" w14:paraId="00000032">
      <w:pPr>
        <w:spacing w:after="40" w:before="40" w:lineRule="auto"/>
        <w:rPr/>
      </w:pPr>
      <w:r w:rsidDel="00000000" w:rsidR="00000000" w:rsidRPr="00000000">
        <w:rPr>
          <w:rtl w:val="0"/>
        </w:rPr>
      </w:r>
    </w:p>
    <w:p w:rsidR="00000000" w:rsidDel="00000000" w:rsidP="00000000" w:rsidRDefault="00000000" w:rsidRPr="00000000" w14:paraId="00000033">
      <w:pPr>
        <w:pStyle w:val="Heading1"/>
        <w:rPr/>
      </w:pPr>
      <w:r w:rsidDel="00000000" w:rsidR="00000000" w:rsidRPr="00000000">
        <w:rPr>
          <w:rtl w:val="0"/>
        </w:rPr>
        <w:t xml:space="preserve">4. Abbreviations</w:t>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00"/>
        <w:gridCol w:w="7226"/>
        <w:tblGridChange w:id="0">
          <w:tblGrid>
            <w:gridCol w:w="1800"/>
            <w:gridCol w:w="72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b w:val="1"/>
                <w:bCs w:val="1"/>
                <w:color w:val="ffffff"/>
                <w:rtl w:val="0"/>
              </w:rPr>
              <w:t xml:space="preserve">Term</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b w:val="1"/>
                <w:bCs w:val="1"/>
                <w:color w:val="ffffff"/>
                <w:rtl w:val="0"/>
              </w:rPr>
              <w:t xml:space="preserve">Full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b w:val="1"/>
                <w:bCs w:val="1"/>
                <w:color w:val="000000"/>
                <w:rtl w:val="0"/>
              </w:rPr>
              <w:t xml:space="preserve">ISTA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color w:val="000000"/>
                <w:rtl w:val="0"/>
              </w:rPr>
              <w:t xml:space="preserve">International Safe Transit Association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b w:val="1"/>
                <w:bCs w:val="1"/>
                <w:color w:val="000000"/>
                <w:rtl w:val="0"/>
              </w:rPr>
              <w:t xml:space="preserve">ISTA-1A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color w:val="000000"/>
                <w:rtl w:val="0"/>
              </w:rPr>
              <w:t xml:space="preserve">ISTA Test Procedure 1A — Packaged-Product for Parcel Delivery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b w:val="1"/>
                <w:bCs w:val="1"/>
                <w:color w:val="000000"/>
                <w:rtl w:val="0"/>
              </w:rPr>
              <w:t xml:space="preserve">ISTA-6A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B">
            <w:pPr>
              <w:rPr/>
            </w:pPr>
            <w:r w:rsidDel="00000000" w:rsidR="00000000" w:rsidRPr="00000000">
              <w:rPr>
                <w:color w:val="000000"/>
                <w:rtl w:val="0"/>
              </w:rPr>
              <w:t xml:space="preserve">ISTA Test Procedure 6A — Amazon.com Packaged-Products for Shipment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C">
            <w:pPr>
              <w:rPr/>
            </w:pPr>
            <w:r w:rsidDel="00000000" w:rsidR="00000000" w:rsidRPr="00000000">
              <w:rPr>
                <w:b w:val="1"/>
                <w:bCs w:val="1"/>
                <w:color w:val="000000"/>
                <w:rtl w:val="0"/>
              </w:rPr>
              <w:t xml:space="preserve">OQC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3D">
            <w:pPr>
              <w:rPr/>
            </w:pPr>
            <w:r w:rsidDel="00000000" w:rsidR="00000000" w:rsidRPr="00000000">
              <w:rPr>
                <w:color w:val="000000"/>
                <w:rtl w:val="0"/>
              </w:rPr>
              <w:t xml:space="preserve">Outgoing Quality Check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E">
            <w:pPr>
              <w:rPr/>
            </w:pPr>
            <w:r w:rsidDel="00000000" w:rsidR="00000000" w:rsidRPr="00000000">
              <w:rPr>
                <w:b w:val="1"/>
                <w:bCs w:val="1"/>
                <w:color w:val="000000"/>
                <w:rtl w:val="0"/>
              </w:rPr>
              <w:t xml:space="preserve">PDI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3F">
            <w:pPr>
              <w:rPr/>
            </w:pPr>
            <w:r w:rsidDel="00000000" w:rsidR="00000000" w:rsidRPr="00000000">
              <w:rPr>
                <w:color w:val="000000"/>
                <w:rtl w:val="0"/>
              </w:rPr>
              <w:t xml:space="preserve">Pre-Delivery Inspection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0">
            <w:pPr>
              <w:rPr/>
            </w:pPr>
            <w:r w:rsidDel="00000000" w:rsidR="00000000" w:rsidRPr="00000000">
              <w:rPr>
                <w:b w:val="1"/>
                <w:bCs w:val="1"/>
                <w:color w:val="000000"/>
                <w:rtl w:val="0"/>
              </w:rPr>
              <w:t xml:space="preserve">NCR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1">
            <w:pPr>
              <w:rPr/>
            </w:pPr>
            <w:r w:rsidDel="00000000" w:rsidR="00000000" w:rsidRPr="00000000">
              <w:rPr>
                <w:color w:val="000000"/>
                <w:rtl w:val="0"/>
              </w:rPr>
              <w:t xml:space="preserve">Non-Conformance Report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2">
            <w:pPr>
              <w:rPr/>
            </w:pPr>
            <w:r w:rsidDel="00000000" w:rsidR="00000000" w:rsidRPr="00000000">
              <w:rPr>
                <w:b w:val="1"/>
                <w:bCs w:val="1"/>
                <w:color w:val="000000"/>
                <w:rtl w:val="0"/>
              </w:rPr>
              <w:t xml:space="preserve">CAPA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3">
            <w:pPr>
              <w:rPr/>
            </w:pPr>
            <w:r w:rsidDel="00000000" w:rsidR="00000000" w:rsidRPr="00000000">
              <w:rPr>
                <w:color w:val="000000"/>
                <w:rtl w:val="0"/>
              </w:rPr>
              <w:t xml:space="preserve">Corrective and Preventive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4">
            <w:pPr>
              <w:rPr/>
            </w:pPr>
            <w:r w:rsidDel="00000000" w:rsidR="00000000" w:rsidRPr="00000000">
              <w:rPr>
                <w:b w:val="1"/>
                <w:bCs w:val="1"/>
                <w:color w:val="000000"/>
                <w:rtl w:val="0"/>
              </w:rPr>
              <w:t xml:space="preserve">GSM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5">
            <w:pPr>
              <w:rPr/>
            </w:pPr>
            <w:r w:rsidDel="00000000" w:rsidR="00000000" w:rsidRPr="00000000">
              <w:rPr>
                <w:color w:val="000000"/>
                <w:rtl w:val="0"/>
              </w:rPr>
              <w:t xml:space="preserve">Grams per Square Metre (paper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6">
            <w:pPr>
              <w:rPr/>
            </w:pPr>
            <w:r w:rsidDel="00000000" w:rsidR="00000000" w:rsidRPr="00000000">
              <w:rPr>
                <w:b w:val="1"/>
                <w:bCs w:val="1"/>
                <w:color w:val="000000"/>
                <w:rtl w:val="0"/>
              </w:rPr>
              <w:t xml:space="preserve">L*W*H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47">
            <w:pPr>
              <w:rPr/>
            </w:pPr>
            <w:r w:rsidDel="00000000" w:rsidR="00000000" w:rsidRPr="00000000">
              <w:rPr>
                <w:color w:val="000000"/>
                <w:rtl w:val="0"/>
              </w:rPr>
              <w:t xml:space="preserve">Length × Width × Height (box dimensions)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8">
            <w:pPr>
              <w:rPr/>
            </w:pPr>
            <w:r w:rsidDel="00000000" w:rsidR="00000000" w:rsidRPr="00000000">
              <w:rPr>
                <w:b w:val="1"/>
                <w:bCs w:val="1"/>
                <w:color w:val="000000"/>
                <w:rtl w:val="0"/>
              </w:rPr>
              <w:t xml:space="preserve">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49">
            <w:pPr>
              <w:rPr/>
            </w:pPr>
            <w:r w:rsidDel="00000000" w:rsidR="00000000" w:rsidRPr="00000000">
              <w:rPr>
                <w:color w:val="000000"/>
                <w:rtl w:val="0"/>
              </w:rPr>
              <w:t xml:space="preserve">Work Instruction</w:t>
            </w:r>
            <w:r w:rsidDel="00000000" w:rsidR="00000000" w:rsidRPr="00000000">
              <w:rPr>
                <w:rtl w:val="0"/>
              </w:rPr>
            </w:r>
          </w:p>
        </w:tc>
      </w:tr>
    </w:tbl>
    <w:p w:rsidR="00000000" w:rsidDel="00000000" w:rsidP="00000000" w:rsidRDefault="00000000" w:rsidRPr="00000000" w14:paraId="0000004A">
      <w:pPr>
        <w:spacing w:after="40" w:before="40" w:lineRule="auto"/>
        <w:rPr/>
      </w:pPr>
      <w:r w:rsidDel="00000000" w:rsidR="00000000" w:rsidRPr="00000000">
        <w:rPr>
          <w:rtl w:val="0"/>
        </w:rPr>
      </w:r>
    </w:p>
    <w:p w:rsidR="00000000" w:rsidDel="00000000" w:rsidP="00000000" w:rsidRDefault="00000000" w:rsidRPr="00000000" w14:paraId="0000004B">
      <w:pPr>
        <w:pStyle w:val="Heading1"/>
        <w:rPr/>
      </w:pPr>
      <w:r w:rsidDel="00000000" w:rsidR="00000000" w:rsidRPr="00000000">
        <w:rPr>
          <w:rtl w:val="0"/>
        </w:rPr>
        <w:t xml:space="preserve">5. Pre-Test Requirements</w:t>
      </w:r>
    </w:p>
    <w:p w:rsidR="00000000" w:rsidDel="00000000" w:rsidP="00000000" w:rsidRDefault="00000000" w:rsidRPr="00000000" w14:paraId="0000004C">
      <w:pPr>
        <w:pStyle w:val="Heading2"/>
        <w:rPr/>
      </w:pPr>
      <w:r w:rsidDel="00000000" w:rsidR="00000000" w:rsidRPr="00000000">
        <w:rPr>
          <w:rtl w:val="0"/>
        </w:rPr>
        <w:t xml:space="preserve">5.1  Packaging Specification Documentation</w:t>
      </w:r>
    </w:p>
    <w:p w:rsidR="00000000" w:rsidDel="00000000" w:rsidP="00000000" w:rsidRDefault="00000000" w:rsidRPr="00000000" w14:paraId="0000004D">
      <w:pPr>
        <w:spacing w:after="60" w:before="60" w:lineRule="auto"/>
        <w:rPr/>
      </w:pPr>
      <w:r w:rsidDel="00000000" w:rsidR="00000000" w:rsidRPr="00000000">
        <w:rPr>
          <w:color w:val="000000"/>
          <w:rtl w:val="0"/>
        </w:rPr>
        <w:t xml:space="preserve">Before any transit evaluation test is conducted, the following packaging details must be documented in the Packaging Specifications record (per the Packaging Specs sheet):</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3313"/>
        <w:gridCol w:w="3313"/>
        <w:tblGridChange w:id="0">
          <w:tblGrid>
            <w:gridCol w:w="2400"/>
            <w:gridCol w:w="3313"/>
            <w:gridCol w:w="3313"/>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E">
            <w:pPr>
              <w:rPr/>
            </w:pPr>
            <w:r w:rsidDel="00000000" w:rsidR="00000000" w:rsidRPr="00000000">
              <w:rPr>
                <w:b w:val="1"/>
                <w:bCs w:val="1"/>
                <w:color w:val="ffffff"/>
                <w:rtl w:val="0"/>
              </w:rPr>
              <w:t xml:space="preserve">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4F">
            <w:pPr>
              <w:rPr/>
            </w:pPr>
            <w:r w:rsidDel="00000000" w:rsidR="00000000" w:rsidRPr="00000000">
              <w:rPr>
                <w:b w:val="1"/>
                <w:bCs w:val="1"/>
                <w:color w:val="ffffff"/>
                <w:rtl w:val="0"/>
              </w:rPr>
              <w:t xml:space="preserve">Unit Box</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50">
            <w:pPr>
              <w:rPr/>
            </w:pPr>
            <w:r w:rsidDel="00000000" w:rsidR="00000000" w:rsidRPr="00000000">
              <w:rPr>
                <w:b w:val="1"/>
                <w:bCs w:val="1"/>
                <w:color w:val="ffffff"/>
                <w:rtl w:val="0"/>
              </w:rPr>
              <w:t xml:space="preserve">Outer Box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1">
            <w:pPr>
              <w:rPr/>
            </w:pPr>
            <w:r w:rsidDel="00000000" w:rsidR="00000000" w:rsidRPr="00000000">
              <w:rPr>
                <w:b w:val="1"/>
                <w:bCs w:val="1"/>
                <w:color w:val="000000"/>
                <w:rtl w:val="0"/>
              </w:rPr>
              <w:t xml:space="preserve">No. of Plies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2">
            <w:pPr>
              <w:rPr/>
            </w:pPr>
            <w:r w:rsidDel="00000000" w:rsidR="00000000" w:rsidRPr="00000000">
              <w:rPr>
                <w:color w:val="000000"/>
                <w:rtl w:val="0"/>
              </w:rPr>
              <w:t xml:space="preserve">Record for each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color w:val="000000"/>
                <w:rtl w:val="0"/>
              </w:rPr>
              <w:t xml:space="preserve">Record for each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b w:val="1"/>
                <w:bCs w:val="1"/>
                <w:color w:val="000000"/>
                <w:rtl w:val="0"/>
              </w:rPr>
              <w:t xml:space="preserve">GSM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color w:val="000000"/>
                <w:rtl w:val="0"/>
              </w:rPr>
              <w:t xml:space="preserve">Record for each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color w:val="000000"/>
                <w:rtl w:val="0"/>
              </w:rPr>
              <w:t xml:space="preserve">Record for each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b w:val="1"/>
                <w:bCs w:val="1"/>
                <w:color w:val="000000"/>
                <w:rtl w:val="0"/>
              </w:rPr>
              <w:t xml:space="preserve">Flute 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color w:val="000000"/>
                <w:rtl w:val="0"/>
              </w:rPr>
              <w:t xml:space="preserve">Record for each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color w:val="000000"/>
                <w:rtl w:val="0"/>
              </w:rPr>
              <w:t xml:space="preserve">Record for each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A">
            <w:pPr>
              <w:rPr/>
            </w:pPr>
            <w:r w:rsidDel="00000000" w:rsidR="00000000" w:rsidRPr="00000000">
              <w:rPr>
                <w:b w:val="1"/>
                <w:bCs w:val="1"/>
                <w:color w:val="000000"/>
                <w:rtl w:val="0"/>
              </w:rPr>
              <w:t xml:space="preserve">Bursting Strength (kg/cm²)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color w:val="000000"/>
                <w:rtl w:val="0"/>
              </w:rPr>
              <w:t xml:space="preserve">Record for each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color w:val="000000"/>
                <w:rtl w:val="0"/>
              </w:rPr>
              <w:t xml:space="preserve">Record for each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b w:val="1"/>
                <w:bCs w:val="1"/>
                <w:color w:val="000000"/>
                <w:rtl w:val="0"/>
              </w:rPr>
              <w:t xml:space="preserve">Bursting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color w:val="000000"/>
                <w:rtl w:val="0"/>
              </w:rPr>
              <w:t xml:space="preserve">Record for each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color w:val="000000"/>
                <w:rtl w:val="0"/>
              </w:rPr>
              <w:t xml:space="preserve">Record for each iteration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b w:val="1"/>
                <w:bCs w:val="1"/>
                <w:color w:val="000000"/>
                <w:rtl w:val="0"/>
              </w:rPr>
              <w:t xml:space="preserve">Box Dimensions (L×W×H)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color w:val="000000"/>
                <w:rtl w:val="0"/>
              </w:rPr>
              <w:t xml:space="preserve">Record for each iteration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color w:val="000000"/>
                <w:rtl w:val="0"/>
              </w:rPr>
              <w:t xml:space="preserve">Record for each iteration</w:t>
            </w:r>
            <w:r w:rsidDel="00000000" w:rsidR="00000000" w:rsidRPr="00000000">
              <w:rPr>
                <w:rtl w:val="0"/>
              </w:rPr>
            </w:r>
          </w:p>
        </w:tc>
      </w:tr>
    </w:tbl>
    <w:p w:rsidR="00000000" w:rsidDel="00000000" w:rsidP="00000000" w:rsidRDefault="00000000" w:rsidRPr="00000000" w14:paraId="00000063">
      <w:pPr>
        <w:spacing w:after="40" w:before="40" w:lineRule="auto"/>
        <w:rPr/>
      </w:pPr>
      <w:r w:rsidDel="00000000" w:rsidR="00000000" w:rsidRPr="00000000">
        <w:rPr>
          <w:rtl w:val="0"/>
        </w:rPr>
      </w:r>
    </w:p>
    <w:p w:rsidR="00000000" w:rsidDel="00000000" w:rsidP="00000000" w:rsidRDefault="00000000" w:rsidRPr="00000000" w14:paraId="00000064">
      <w:pPr>
        <w:spacing w:after="60" w:before="60" w:lineRule="auto"/>
        <w:rPr/>
      </w:pPr>
      <w:r w:rsidDel="00000000" w:rsidR="00000000" w:rsidRPr="00000000">
        <w:rPr>
          <w:color w:val="000000"/>
          <w:rtl w:val="0"/>
        </w:rPr>
        <w:t xml:space="preserve">This record must be completed for each packaging iteration (Iteration 1, Iteration 2, etc.) being evaluated. No test shall commence without the packaging specification on record.</w:t>
      </w:r>
      <w:r w:rsidDel="00000000" w:rsidR="00000000" w:rsidRPr="00000000">
        <w:rPr>
          <w:rtl w:val="0"/>
        </w:rPr>
      </w:r>
    </w:p>
    <w:p w:rsidR="00000000" w:rsidDel="00000000" w:rsidP="00000000" w:rsidRDefault="00000000" w:rsidRPr="00000000" w14:paraId="00000065">
      <w:pPr>
        <w:spacing w:after="40" w:before="40" w:lineRule="auto"/>
        <w:rPr/>
      </w:pPr>
      <w:r w:rsidDel="00000000" w:rsidR="00000000" w:rsidRPr="00000000">
        <w:rPr>
          <w:rtl w:val="0"/>
        </w:rPr>
      </w:r>
    </w:p>
    <w:p w:rsidR="00000000" w:rsidDel="00000000" w:rsidP="00000000" w:rsidRDefault="00000000" w:rsidRPr="00000000" w14:paraId="00000066">
      <w:pPr>
        <w:pStyle w:val="Heading2"/>
        <w:rPr/>
      </w:pPr>
      <w:r w:rsidDel="00000000" w:rsidR="00000000" w:rsidRPr="00000000">
        <w:rPr>
          <w:rtl w:val="0"/>
        </w:rPr>
        <w:t xml:space="preserve">5.2  Sample Selection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Minimum 1 packed unit per packaging iteration to be used for each test type.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sample must be a production-representative packed unit — assembled, packed, and sealed exactly as it would be dispatched.</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Product name, model name, model code, team involved, test date, box dimensions, box weight, drop height (as applicable), and packaging iteration.</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Photograph the packaging and product before the test (pre-test images for both packaging and product).</w:t>
      </w:r>
    </w:p>
    <w:p w:rsidR="00000000" w:rsidDel="00000000" w:rsidP="00000000" w:rsidRDefault="00000000" w:rsidRPr="00000000" w14:paraId="0000006B">
      <w:pPr>
        <w:spacing w:after="40" w:before="40" w:lineRule="auto"/>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5.3  Test Environment &amp; Equipment</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Tests to be conducted at ambient room temperature unless otherwise specified.</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Drop tests: Use a calibrated drop test platform or a measured drop height marked on a rigid wall surface. Ensure free-fall with no lateral obstruction.</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Stair roll tests: Use a standard staircase with stair height as specified in Section 6.3.</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Stack tests: Use calibrated weights or evenly distributed load applied on top of the packed sample.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Vibration tests: Use a calibrated vibration table (random or sinusoidal as applicable).</w:t>
      </w:r>
    </w:p>
    <w:p w:rsidR="00000000" w:rsidDel="00000000" w:rsidP="00000000" w:rsidRDefault="00000000" w:rsidRPr="00000000" w14:paraId="00000072">
      <w:pPr>
        <w:spacing w:after="40" w:before="40" w:lineRule="auto"/>
        <w:rPr/>
      </w:pPr>
      <w:r w:rsidDel="00000000" w:rsidR="00000000" w:rsidRPr="00000000">
        <w:rPr>
          <w:rtl w:val="0"/>
        </w:rPr>
      </w:r>
    </w:p>
    <w:p w:rsidR="00000000" w:rsidDel="00000000" w:rsidP="00000000" w:rsidRDefault="00000000" w:rsidRPr="00000000" w14:paraId="00000073">
      <w:pPr>
        <w:pStyle w:val="Heading1"/>
        <w:rPr/>
      </w:pPr>
      <w:r w:rsidDel="00000000" w:rsidR="00000000" w:rsidRPr="00000000">
        <w:rPr>
          <w:rtl w:val="0"/>
        </w:rPr>
        <w:t xml:space="preserve">6. Test Procedures</w:t>
      </w:r>
    </w:p>
    <w:p w:rsidR="00000000" w:rsidDel="00000000" w:rsidP="00000000" w:rsidRDefault="00000000" w:rsidRPr="00000000" w14:paraId="00000074">
      <w:pPr>
        <w:pStyle w:val="Heading2"/>
        <w:rPr/>
      </w:pPr>
      <w:r w:rsidDel="00000000" w:rsidR="00000000" w:rsidRPr="00000000">
        <w:rPr>
          <w:rtl w:val="0"/>
        </w:rPr>
        <w:t xml:space="preserve">6.1  Drop Test (ISTA-1A &amp; ISTA-6A Combined)</w:t>
      </w:r>
    </w:p>
    <w:p w:rsidR="00000000" w:rsidDel="00000000" w:rsidP="00000000" w:rsidRDefault="00000000" w:rsidRPr="00000000" w14:paraId="00000075">
      <w:pPr>
        <w:spacing w:after="60" w:before="60" w:lineRule="auto"/>
        <w:rPr/>
      </w:pPr>
      <w:r w:rsidDel="00000000" w:rsidR="00000000" w:rsidRPr="00000000">
        <w:rPr>
          <w:color w:val="000000"/>
          <w:rtl w:val="0"/>
        </w:rPr>
        <w:t xml:space="preserve">The drop test simulates the shocks a packaged product experiences during transit, loading, and unloading. Two drop sequences are applied — ISTA-1A (10 drops) and ISTA-6A (17 drops) — on the same sample unit. Nuuk has defined higher drop heights than the ISTA standards to better reflect Indian last-mile delivery conditions.</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tl w:val="0"/>
        </w:rPr>
      </w:r>
    </w:p>
    <w:p w:rsidR="00000000" w:rsidDel="00000000" w:rsidP="00000000" w:rsidRDefault="00000000" w:rsidRPr="00000000" w14:paraId="00000077">
      <w:pPr>
        <w:spacing w:after="60" w:before="160" w:lineRule="auto"/>
        <w:rPr/>
      </w:pPr>
      <w:r w:rsidDel="00000000" w:rsidR="00000000" w:rsidRPr="00000000">
        <w:rPr>
          <w:b w:val="1"/>
          <w:bCs w:val="1"/>
          <w:color w:val="c55a11"/>
          <w:sz w:val="20"/>
          <w:szCs w:val="20"/>
          <w:rtl w:val="0"/>
        </w:rPr>
        <w:t xml:space="preserve">Drop Height Reference (Based on Product Weight)</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2400"/>
        <w:gridCol w:w="2313"/>
        <w:gridCol w:w="2313"/>
        <w:tblGridChange w:id="0">
          <w:tblGrid>
            <w:gridCol w:w="2000"/>
            <w:gridCol w:w="2400"/>
            <w:gridCol w:w="2313"/>
            <w:gridCol w:w="2313"/>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b w:val="1"/>
                <w:bCs w:val="1"/>
                <w:color w:val="ffffff"/>
                <w:rtl w:val="0"/>
              </w:rPr>
              <w:t xml:space="preserve">Product Weight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b w:val="1"/>
                <w:bCs w:val="1"/>
                <w:color w:val="ffffff"/>
                <w:rtl w:val="0"/>
              </w:rPr>
              <w:t xml:space="preserve">Nuuk Drop Height (Use This)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b w:val="1"/>
                <w:bCs w:val="1"/>
                <w:color w:val="ffffff"/>
                <w:rtl w:val="0"/>
              </w:rPr>
              <w:t xml:space="preserve">ISTA-1A Height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b w:val="1"/>
                <w:bCs w:val="1"/>
                <w:color w:val="ffffff"/>
                <w:rtl w:val="0"/>
              </w:rPr>
              <w:t xml:space="preserve">ISTA-6A Height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color w:val="000000"/>
                <w:rtl w:val="0"/>
              </w:rPr>
              <w:t xml:space="preserve">1 – 9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color w:val="000000"/>
                <w:rtl w:val="0"/>
              </w:rPr>
              <w:t xml:space="preserve">100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color w:val="000000"/>
                <w:rtl w:val="0"/>
              </w:rPr>
              <w:t xml:space="preserve">76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color w:val="000000"/>
                <w:rtl w:val="0"/>
              </w:rPr>
              <w:t xml:space="preserve">91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0">
            <w:pPr>
              <w:rPr/>
            </w:pPr>
            <w:r w:rsidDel="00000000" w:rsidR="00000000" w:rsidRPr="00000000">
              <w:rPr>
                <w:color w:val="000000"/>
                <w:rtl w:val="0"/>
              </w:rPr>
              <w:t xml:space="preserve">10 – 18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1">
            <w:pPr>
              <w:rPr/>
            </w:pPr>
            <w:r w:rsidDel="00000000" w:rsidR="00000000" w:rsidRPr="00000000">
              <w:rPr>
                <w:color w:val="000000"/>
                <w:rtl w:val="0"/>
              </w:rPr>
              <w:t xml:space="preserve">80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2">
            <w:pPr>
              <w:rPr/>
            </w:pPr>
            <w:r w:rsidDel="00000000" w:rsidR="00000000" w:rsidRPr="00000000">
              <w:rPr>
                <w:color w:val="000000"/>
                <w:rtl w:val="0"/>
              </w:rPr>
              <w:t xml:space="preserve">61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3">
            <w:pPr>
              <w:rPr/>
            </w:pPr>
            <w:r w:rsidDel="00000000" w:rsidR="00000000" w:rsidRPr="00000000">
              <w:rPr>
                <w:color w:val="000000"/>
                <w:rtl w:val="0"/>
              </w:rPr>
              <w:t xml:space="preserve">76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4">
            <w:pPr>
              <w:rPr/>
            </w:pPr>
            <w:r w:rsidDel="00000000" w:rsidR="00000000" w:rsidRPr="00000000">
              <w:rPr>
                <w:color w:val="000000"/>
                <w:rtl w:val="0"/>
              </w:rPr>
              <w:t xml:space="preserve">19 – 27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color w:val="000000"/>
                <w:rtl w:val="0"/>
              </w:rPr>
              <w:t xml:space="preserve">60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color w:val="000000"/>
                <w:rtl w:val="0"/>
              </w:rPr>
              <w:t xml:space="preserve">46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color w:val="000000"/>
                <w:rtl w:val="0"/>
              </w:rPr>
              <w:t xml:space="preserve">61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color w:val="000000"/>
                <w:rtl w:val="0"/>
              </w:rPr>
              <w:t xml:space="preserve">28 – 45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color w:val="000000"/>
                <w:rtl w:val="0"/>
              </w:rPr>
              <w:t xml:space="preserve">50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color w:val="000000"/>
                <w:rtl w:val="0"/>
              </w:rPr>
              <w:t xml:space="preserve">30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color w:val="000000"/>
                <w:rtl w:val="0"/>
              </w:rPr>
              <w:t xml:space="preserve">46 cm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color w:val="000000"/>
                <w:rtl w:val="0"/>
              </w:rPr>
              <w:t xml:space="preserve">46 – 68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color w:val="000000"/>
                <w:rtl w:val="0"/>
              </w:rPr>
              <w:t xml:space="preserve">30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color w:val="000000"/>
                <w:rtl w:val="0"/>
              </w:rPr>
              <w:t xml:space="preserve">20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color w:val="000000"/>
                <w:rtl w:val="0"/>
              </w:rPr>
              <w:t xml:space="preserve">30 cm</w:t>
            </w:r>
            <w:r w:rsidDel="00000000" w:rsidR="00000000" w:rsidRPr="00000000">
              <w:rPr>
                <w:rtl w:val="0"/>
              </w:rPr>
            </w:r>
          </w:p>
        </w:tc>
      </w:tr>
    </w:tbl>
    <w:p w:rsidR="00000000" w:rsidDel="00000000" w:rsidP="00000000" w:rsidRDefault="00000000" w:rsidRPr="00000000" w14:paraId="00000090">
      <w:pPr>
        <w:spacing w:after="40" w:before="40" w:lineRule="auto"/>
        <w:rPr/>
      </w:pPr>
      <w:r w:rsidDel="00000000" w:rsidR="00000000" w:rsidRPr="00000000">
        <w:rPr>
          <w:rtl w:val="0"/>
        </w:rPr>
      </w:r>
    </w:p>
    <w:p w:rsidR="00000000" w:rsidDel="00000000" w:rsidP="00000000" w:rsidRDefault="00000000" w:rsidRPr="00000000" w14:paraId="00000091">
      <w:pPr>
        <w:spacing w:after="60" w:before="60" w:lineRule="auto"/>
        <w:rPr/>
      </w:pPr>
      <w:r w:rsidDel="00000000" w:rsidR="00000000" w:rsidRPr="00000000">
        <w:rPr>
          <w:i w:val="1"/>
          <w:iCs w:val="1"/>
          <w:color w:val="000000"/>
          <w:rtl w:val="0"/>
        </w:rPr>
        <w:t xml:space="preserve">Important: Nuuk QA shall always use the “Nuuk Drop Height” column for all drop tests. The ISTA heights are provided for reference only.</w:t>
      </w:r>
      <w:r w:rsidDel="00000000" w:rsidR="00000000" w:rsidRPr="00000000">
        <w:rPr>
          <w:rtl w:val="0"/>
        </w:rPr>
      </w:r>
    </w:p>
    <w:p w:rsidR="00000000" w:rsidDel="00000000" w:rsidP="00000000" w:rsidRDefault="00000000" w:rsidRPr="00000000" w14:paraId="00000092">
      <w:pPr>
        <w:spacing w:after="40" w:before="40" w:lineRule="auto"/>
        <w:rPr/>
      </w:pPr>
      <w:r w:rsidDel="00000000" w:rsidR="00000000" w:rsidRPr="00000000">
        <w:rPr>
          <w:rtl w:val="0"/>
        </w:rPr>
      </w:r>
    </w:p>
    <w:p w:rsidR="00000000" w:rsidDel="00000000" w:rsidP="00000000" w:rsidRDefault="00000000" w:rsidRPr="00000000" w14:paraId="00000093">
      <w:pPr>
        <w:spacing w:after="60" w:before="160" w:lineRule="auto"/>
        <w:rPr/>
      </w:pPr>
      <w:r w:rsidDel="00000000" w:rsidR="00000000" w:rsidRPr="00000000">
        <w:rPr>
          <w:b w:val="1"/>
          <w:bCs w:val="1"/>
          <w:color w:val="c55a11"/>
          <w:sz w:val="20"/>
          <w:szCs w:val="20"/>
          <w:rtl w:val="0"/>
        </w:rPr>
        <w:t xml:space="preserve">ISTA-1A Drop Sequence (10 Drops)</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1"/>
        <w:gridCol w:w="1798"/>
        <w:gridCol w:w="6607"/>
        <w:tblGridChange w:id="0">
          <w:tblGrid>
            <w:gridCol w:w="621"/>
            <w:gridCol w:w="1798"/>
            <w:gridCol w:w="6607"/>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b w:val="1"/>
                <w:bCs w:val="1"/>
                <w:color w:val="ffffff"/>
                <w:rtl w:val="0"/>
              </w:rPr>
              <w:t xml:space="preserve">Seq.</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b w:val="1"/>
                <w:bCs w:val="1"/>
                <w:color w:val="ffffff"/>
                <w:rtl w:val="0"/>
              </w:rPr>
              <w:t xml:space="preserve">Orientation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b w:val="1"/>
                <w:bCs w:val="1"/>
                <w:color w:val="ffffff"/>
                <w:rtl w:val="0"/>
              </w:rPr>
              <w:t xml:space="preserve">Specific Face / Edge / Corner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color w:val="000000"/>
                <w:rtl w:val="0"/>
              </w:rPr>
              <w:t xml:space="preserve">Corner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color w:val="000000"/>
                <w:rtl w:val="0"/>
              </w:rPr>
              <w:t xml:space="preserve">Most fragile face — 3 </w:t>
            </w:r>
            <w:r w:rsidDel="00000000" w:rsidR="00000000" w:rsidRPr="00000000">
              <w:rPr>
                <w:rtl w:val="0"/>
              </w:rPr>
              <w:t xml:space="preserve">corners</w:t>
            </w:r>
            <w:r w:rsidDel="00000000" w:rsidR="00000000" w:rsidRPr="00000000">
              <w:rPr>
                <w:color w:val="000000"/>
                <w:rtl w:val="0"/>
              </w:rPr>
              <w:t xml:space="preserve">. If not known, test corners 2-3-5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color w:val="00000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color w:val="000000"/>
                <w:rtl w:val="0"/>
              </w:rPr>
              <w:t xml:space="preserve">Shortest edge radiating from the corner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color w:val="00000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color w:val="000000"/>
                <w:rtl w:val="0"/>
              </w:rPr>
              <w:t xml:space="preserve">Next longest edge radiating from the corner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color w:val="00000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color w:val="000000"/>
                <w:rtl w:val="0"/>
              </w:rPr>
              <w:t xml:space="preserve">Longest edge radiating from the corner tested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color w:val="000000"/>
                <w:rtl w:val="0"/>
              </w:rPr>
              <w:t xml:space="preserve">One of the smallest 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color w:val="000000"/>
                <w:rtl w:val="0"/>
              </w:rPr>
              <w:t xml:space="preserve">Opposite small 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9">
            <w:pPr>
              <w:rPr/>
            </w:pPr>
            <w:r w:rsidDel="00000000" w:rsidR="00000000" w:rsidRPr="00000000">
              <w:rPr>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A">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B">
            <w:pPr>
              <w:rPr/>
            </w:pPr>
            <w:r w:rsidDel="00000000" w:rsidR="00000000" w:rsidRPr="00000000">
              <w:rPr>
                <w:color w:val="000000"/>
                <w:rtl w:val="0"/>
              </w:rPr>
              <w:t xml:space="preserve">One of the medium 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C">
            <w:pPr>
              <w:rPr/>
            </w:pPr>
            <w:r w:rsidDel="00000000" w:rsidR="00000000" w:rsidRPr="00000000">
              <w:rPr>
                <w:color w:val="00000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D">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AE">
            <w:pPr>
              <w:rPr/>
            </w:pPr>
            <w:r w:rsidDel="00000000" w:rsidR="00000000" w:rsidRPr="00000000">
              <w:rPr>
                <w:color w:val="000000"/>
                <w:rtl w:val="0"/>
              </w:rPr>
              <w:t xml:space="preserve">Opposite medium face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AF">
            <w:pPr>
              <w:rPr/>
            </w:pPr>
            <w:r w:rsidDel="00000000" w:rsidR="00000000" w:rsidRPr="00000000">
              <w:rPr>
                <w:color w:val="00000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0">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1">
            <w:pPr>
              <w:rPr/>
            </w:pPr>
            <w:r w:rsidDel="00000000" w:rsidR="00000000" w:rsidRPr="00000000">
              <w:rPr>
                <w:color w:val="000000"/>
                <w:rtl w:val="0"/>
              </w:rPr>
              <w:t xml:space="preserve">One of the largest faces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2">
            <w:pPr>
              <w:rPr/>
            </w:pPr>
            <w:r w:rsidDel="00000000" w:rsidR="00000000" w:rsidRPr="00000000">
              <w:rPr>
                <w:color w:val="00000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3">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4">
            <w:pPr>
              <w:rPr/>
            </w:pPr>
            <w:r w:rsidDel="00000000" w:rsidR="00000000" w:rsidRPr="00000000">
              <w:rPr>
                <w:color w:val="000000"/>
                <w:rtl w:val="0"/>
              </w:rPr>
              <w:t xml:space="preserve">Opposite large face</w:t>
            </w:r>
            <w:r w:rsidDel="00000000" w:rsidR="00000000" w:rsidRPr="00000000">
              <w:rPr>
                <w:rtl w:val="0"/>
              </w:rPr>
            </w:r>
          </w:p>
        </w:tc>
      </w:tr>
    </w:tbl>
    <w:p w:rsidR="00000000" w:rsidDel="00000000" w:rsidP="00000000" w:rsidRDefault="00000000" w:rsidRPr="00000000" w14:paraId="000000B5">
      <w:pPr>
        <w:spacing w:after="40" w:before="40" w:lineRule="auto"/>
        <w:rPr/>
      </w:pPr>
      <w:r w:rsidDel="00000000" w:rsidR="00000000" w:rsidRPr="00000000">
        <w:rPr>
          <w:rtl w:val="0"/>
        </w:rPr>
      </w:r>
    </w:p>
    <w:p w:rsidR="00000000" w:rsidDel="00000000" w:rsidP="00000000" w:rsidRDefault="00000000" w:rsidRPr="00000000" w14:paraId="000000B6">
      <w:pPr>
        <w:spacing w:after="60" w:before="160" w:lineRule="auto"/>
        <w:rPr/>
      </w:pPr>
      <w:r w:rsidDel="00000000" w:rsidR="00000000" w:rsidRPr="00000000">
        <w:rPr>
          <w:b w:val="1"/>
          <w:bCs w:val="1"/>
          <w:color w:val="c55a11"/>
          <w:sz w:val="20"/>
          <w:szCs w:val="20"/>
          <w:rtl w:val="0"/>
        </w:rPr>
        <w:t xml:space="preserve">ISTA-6A Drop Sequence (17 Drops)</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1"/>
        <w:gridCol w:w="1798"/>
        <w:gridCol w:w="6607"/>
        <w:tblGridChange w:id="0">
          <w:tblGrid>
            <w:gridCol w:w="621"/>
            <w:gridCol w:w="1798"/>
            <w:gridCol w:w="6607"/>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7">
            <w:pPr>
              <w:rPr/>
            </w:pPr>
            <w:r w:rsidDel="00000000" w:rsidR="00000000" w:rsidRPr="00000000">
              <w:rPr>
                <w:b w:val="1"/>
                <w:bCs w:val="1"/>
                <w:color w:val="ffffff"/>
                <w:rtl w:val="0"/>
              </w:rPr>
              <w:t xml:space="preserve">Seq.</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8">
            <w:pPr>
              <w:rPr/>
            </w:pPr>
            <w:r w:rsidDel="00000000" w:rsidR="00000000" w:rsidRPr="00000000">
              <w:rPr>
                <w:b w:val="1"/>
                <w:bCs w:val="1"/>
                <w:color w:val="ffffff"/>
                <w:rtl w:val="0"/>
              </w:rPr>
              <w:t xml:space="preserve">Orientation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B9">
            <w:pPr>
              <w:rPr/>
            </w:pPr>
            <w:r w:rsidDel="00000000" w:rsidR="00000000" w:rsidRPr="00000000">
              <w:rPr>
                <w:b w:val="1"/>
                <w:bCs w:val="1"/>
                <w:color w:val="ffffff"/>
                <w:rtl w:val="0"/>
              </w:rPr>
              <w:t xml:space="preserve">Specific Face / Edge / Corner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A">
            <w:pPr>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B">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BC">
            <w:pPr>
              <w:rPr/>
            </w:pPr>
            <w:r w:rsidDel="00000000" w:rsidR="00000000" w:rsidRPr="00000000">
              <w:rPr>
                <w:color w:val="000000"/>
                <w:rtl w:val="0"/>
              </w:rPr>
              <w:t xml:space="preserve">Edge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D">
            <w:pPr>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E">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BF">
            <w:pPr>
              <w:rPr/>
            </w:pPr>
            <w:r w:rsidDel="00000000" w:rsidR="00000000" w:rsidRPr="00000000">
              <w:rPr>
                <w:color w:val="000000"/>
                <w:rtl w:val="0"/>
              </w:rPr>
              <w:t xml:space="preserve">Edge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0">
            <w:pPr>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1">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2">
            <w:pPr>
              <w:rPr/>
            </w:pPr>
            <w:r w:rsidDel="00000000" w:rsidR="00000000" w:rsidRPr="00000000">
              <w:rPr>
                <w:color w:val="000000"/>
                <w:rtl w:val="0"/>
              </w:rPr>
              <w:t xml:space="preserve">Edge 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3">
            <w:pPr>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4">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5">
            <w:pPr>
              <w:rPr/>
            </w:pPr>
            <w:r w:rsidDel="00000000" w:rsidR="00000000" w:rsidRPr="00000000">
              <w:rPr>
                <w:color w:val="000000"/>
                <w:rtl w:val="0"/>
              </w:rPr>
              <w:t xml:space="preserve">Corner 3-4-6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6">
            <w:pPr>
              <w:rPr/>
            </w:pPr>
            <w:r w:rsidDel="00000000" w:rsidR="00000000" w:rsidRPr="00000000">
              <w:rPr>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7">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8">
            <w:pPr>
              <w:rPr/>
            </w:pPr>
            <w:r w:rsidDel="00000000" w:rsidR="00000000" w:rsidRPr="00000000">
              <w:rPr>
                <w:color w:val="000000"/>
                <w:rtl w:val="0"/>
              </w:rPr>
              <w:t xml:space="preserve">Corner 2-3-5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9">
            <w:pPr>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A">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B">
            <w:pPr>
              <w:rPr/>
            </w:pPr>
            <w:r w:rsidDel="00000000" w:rsidR="00000000" w:rsidRPr="00000000">
              <w:rPr>
                <w:color w:val="000000"/>
                <w:rtl w:val="0"/>
              </w:rPr>
              <w:t xml:space="preserve">Edge 2-3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color w:val="000000"/>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color w:val="00000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color w:val="000000"/>
                <w:rtl w:val="0"/>
              </w:rPr>
              <w:t xml:space="preserve">Edge 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color w:val="00000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color w:val="00000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color w:val="000000"/>
                <w:rtl w:val="0"/>
              </w:rPr>
              <w:t xml:space="preserve">Face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color w:val="000000"/>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color w:val="000000"/>
                <w:rtl w:val="0"/>
              </w:rPr>
              <w:t xml:space="preserve">Corner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color w:val="000000"/>
                <w:rtl w:val="0"/>
              </w:rPr>
              <w:t xml:space="preserve">Face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color w:val="000000"/>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color w:val="000000"/>
                <w:rtl w:val="0"/>
              </w:rPr>
              <w:t xml:space="preserve">Corner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color w:val="000000"/>
                <w:rtl w:val="0"/>
              </w:rPr>
              <w:t xml:space="preserve">Edge 3-4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color w:val="00000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color w:val="000000"/>
                <w:rtl w:val="0"/>
              </w:rPr>
              <w:t xml:space="preserve">Edge 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color w:val="000000"/>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color w:val="000000"/>
                <w:rtl w:val="0"/>
              </w:rPr>
              <w:t xml:space="preserve">Edge 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color w:val="00000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color w:val="000000"/>
                <w:rtl w:val="0"/>
              </w:rPr>
              <w:t xml:space="preserve">Corner 3-4-6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color w:val="000000"/>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color w:val="000000"/>
                <w:rtl w:val="0"/>
              </w:rPr>
              <w:t xml:space="preserve">Corner 1-2-6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color w:val="00000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color w:val="000000"/>
                <w:rtl w:val="0"/>
              </w:rPr>
              <w:t xml:space="preserve">Corner 1-4-5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color w:val="000000"/>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color w:val="000000"/>
                <w:rtl w:val="0"/>
              </w:rPr>
              <w:t xml:space="preserve">Face 3</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color w:val="000000"/>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color w:val="000000"/>
                <w:rtl w:val="0"/>
              </w:rPr>
              <w:t xml:space="preserve">Face 3 on Hazard</w:t>
            </w:r>
            <w:r w:rsidDel="00000000" w:rsidR="00000000" w:rsidRPr="00000000">
              <w:rPr>
                <w:rtl w:val="0"/>
              </w:rPr>
            </w:r>
          </w:p>
        </w:tc>
      </w:tr>
    </w:tbl>
    <w:p w:rsidR="00000000" w:rsidDel="00000000" w:rsidP="00000000" w:rsidRDefault="00000000" w:rsidRPr="00000000" w14:paraId="000000ED">
      <w:pPr>
        <w:spacing w:after="40" w:before="40" w:lineRule="auto"/>
        <w:rPr/>
      </w:pPr>
      <w:r w:rsidDel="00000000" w:rsidR="00000000" w:rsidRPr="00000000">
        <w:rPr>
          <w:rtl w:val="0"/>
        </w:rPr>
      </w:r>
    </w:p>
    <w:p w:rsidR="00000000" w:rsidDel="00000000" w:rsidP="00000000" w:rsidRDefault="00000000" w:rsidRPr="00000000" w14:paraId="000000EE">
      <w:pPr>
        <w:spacing w:after="40" w:before="40" w:lineRule="auto"/>
        <w:rPr/>
      </w:pPr>
      <w:r w:rsidDel="00000000" w:rsidR="00000000" w:rsidRPr="00000000">
        <w:rPr>
          <w:rtl w:val="0"/>
        </w:rPr>
      </w:r>
    </w:p>
    <w:p w:rsidR="00000000" w:rsidDel="00000000" w:rsidP="00000000" w:rsidRDefault="00000000" w:rsidRPr="00000000" w14:paraId="000000EF">
      <w:pPr>
        <w:spacing w:after="60" w:before="160" w:lineRule="auto"/>
        <w:rPr/>
      </w:pPr>
      <w:r w:rsidDel="00000000" w:rsidR="00000000" w:rsidRPr="00000000">
        <w:rPr>
          <w:b w:val="1"/>
          <w:bCs w:val="1"/>
          <w:color w:val="c55a11"/>
          <w:sz w:val="20"/>
          <w:szCs w:val="20"/>
          <w:rtl w:val="0"/>
        </w:rPr>
        <w:t xml:space="preserve">Drop Test Procedure Steps</w:t>
      </w:r>
      <w:r w:rsidDel="00000000" w:rsidR="00000000" w:rsidRPr="00000000">
        <w:rPr>
          <w:rtl w:val="0"/>
        </w:rPr>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product weight. Refer to the Nuuk Drop Height table above to determine the correct drop height.</w:t>
      </w:r>
    </w:p>
    <w:p w:rsidR="00000000" w:rsidDel="00000000" w:rsidP="00000000" w:rsidRDefault="00000000" w:rsidRPr="00000000" w14:paraId="000000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box dimensions (L×W×H), box weight, packaging iteration, and drop height on the test record.</w:t>
      </w:r>
    </w:p>
    <w:p w:rsidR="00000000" w:rsidDel="00000000" w:rsidP="00000000" w:rsidRDefault="00000000" w:rsidRPr="00000000" w14:paraId="000000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Photograph the packaging and product before the test (pre-drop images — all four sides of packaging and product exterior).</w:t>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Position the sample at the correct drop height. Ensure free-fall with no lateral push or support.</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 all 10 drops in the ISTA-1A sequence in order, followed by all 17 drops in the ISTA-6A sequence.</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all drops are complete, photograph the packaging and product (post-drop images — packaging exterior, packaging interior/cushioning, product exterior).</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 a functional check on the product immediately after the drop sequence.</w:t>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results against each acceptance criterion.</w:t>
      </w:r>
    </w:p>
    <w:p w:rsidR="00000000" w:rsidDel="00000000" w:rsidP="00000000" w:rsidRDefault="00000000" w:rsidRPr="00000000" w14:paraId="000000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remarks and declare the final verdict (Satisfactory / Not Satisfactory).</w:t>
      </w:r>
    </w:p>
    <w:p w:rsidR="00000000" w:rsidDel="00000000" w:rsidP="00000000" w:rsidRDefault="00000000" w:rsidRPr="00000000" w14:paraId="000000F9">
      <w:pPr>
        <w:spacing w:after="40" w:before="40" w:lineRule="auto"/>
        <w:rPr/>
      </w:pPr>
      <w:r w:rsidDel="00000000" w:rsidR="00000000" w:rsidRPr="00000000">
        <w:rPr>
          <w:rtl w:val="0"/>
        </w:rPr>
      </w:r>
    </w:p>
    <w:p w:rsidR="00000000" w:rsidDel="00000000" w:rsidP="00000000" w:rsidRDefault="00000000" w:rsidRPr="00000000" w14:paraId="000000FA">
      <w:pPr>
        <w:spacing w:after="40" w:before="40" w:lineRule="auto"/>
        <w:rPr/>
      </w:pPr>
      <w:r w:rsidDel="00000000" w:rsidR="00000000" w:rsidRPr="00000000">
        <w:rPr>
          <w:rtl w:val="0"/>
        </w:rPr>
      </w:r>
    </w:p>
    <w:p w:rsidR="00000000" w:rsidDel="00000000" w:rsidP="00000000" w:rsidRDefault="00000000" w:rsidRPr="00000000" w14:paraId="000000FB">
      <w:pPr>
        <w:spacing w:after="40" w:before="40" w:lineRule="auto"/>
        <w:rPr/>
      </w:pPr>
      <w:r w:rsidDel="00000000" w:rsidR="00000000" w:rsidRPr="00000000">
        <w:rPr>
          <w:rtl w:val="0"/>
        </w:rPr>
      </w:r>
    </w:p>
    <w:p w:rsidR="00000000" w:rsidDel="00000000" w:rsidP="00000000" w:rsidRDefault="00000000" w:rsidRPr="00000000" w14:paraId="000000FC">
      <w:pPr>
        <w:spacing w:after="60" w:before="60" w:lineRule="auto"/>
        <w:rPr/>
      </w:pPr>
      <w:r w:rsidDel="00000000" w:rsidR="00000000" w:rsidRPr="00000000">
        <w:rPr>
          <w:b w:val="1"/>
          <w:bCs w:val="1"/>
          <w:color w:val="000000"/>
          <w:rtl w:val="0"/>
        </w:rPr>
        <w:t xml:space="preserve">Acceptance Criteria (applicable to all tests):</w:t>
      </w: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526"/>
        <w:gridCol w:w="2500"/>
        <w:tblGridChange w:id="0">
          <w:tblGrid>
            <w:gridCol w:w="2000"/>
            <w:gridCol w:w="4526"/>
            <w:gridCol w:w="25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b w:val="1"/>
                <w:bCs w:val="1"/>
                <w:color w:val="ffffff"/>
                <w:rtl w:val="0"/>
              </w:rPr>
              <w:t xml:space="preserve">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b w:val="1"/>
                <w:bCs w:val="1"/>
                <w:color w:val="ffffff"/>
                <w:rtl w:val="0"/>
              </w:rPr>
              <w:t xml:space="preserve">Requirement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b w:val="1"/>
                <w:bCs w:val="1"/>
                <w:color w:val="ffffff"/>
                <w:rtl w:val="0"/>
              </w:rPr>
              <w:t xml:space="preserve">Result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color w:val="000000"/>
                <w:rtl w:val="0"/>
              </w:rPr>
              <w:t xml:space="preserve">Packaging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color w:val="000000"/>
                <w:rtl w:val="0"/>
              </w:rPr>
              <w:t xml:space="preserve">Packaging shall not be damaged / burst / deformed beyond acceptable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color w:val="000000"/>
                <w:rtl w:val="0"/>
              </w:rPr>
              <w:t xml:space="preserve">Product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tl w:val="0"/>
              </w:rPr>
              <w:t xml:space="preserve">Products</w:t>
            </w:r>
            <w:r w:rsidDel="00000000" w:rsidR="00000000" w:rsidRPr="00000000">
              <w:rPr>
                <w:color w:val="000000"/>
                <w:rtl w:val="0"/>
              </w:rPr>
              <w:t xml:space="preserve"> should not have any external or internal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color w:val="000000"/>
                <w:rtl w:val="0"/>
              </w:rPr>
              <w:t xml:space="preserve">Functional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tl w:val="0"/>
              </w:rPr>
              <w:t xml:space="preserve">The product</w:t>
            </w:r>
            <w:r w:rsidDel="00000000" w:rsidR="00000000" w:rsidRPr="00000000">
              <w:rPr>
                <w:color w:val="000000"/>
                <w:rtl w:val="0"/>
              </w:rPr>
              <w:t xml:space="preserve"> should work normally under standard use conditions after the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color w:val="000000"/>
                <w:rtl w:val="0"/>
              </w:rPr>
              <w:t xml:space="preserve">Aesthetics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color w:val="000000"/>
                <w:rtl w:val="0"/>
              </w:rPr>
              <w:t xml:space="preserve">No gaps on mating parts; no scratches on body beyond acceptable cosmetic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color w:val="000000"/>
                <w:rtl w:val="0"/>
              </w:rPr>
              <w:t xml:space="preserve">Pass / Fail</w:t>
            </w:r>
            <w:r w:rsidDel="00000000" w:rsidR="00000000" w:rsidRPr="00000000">
              <w:rPr>
                <w:rtl w:val="0"/>
              </w:rPr>
            </w:r>
          </w:p>
        </w:tc>
      </w:tr>
    </w:tbl>
    <w:p w:rsidR="00000000" w:rsidDel="00000000" w:rsidP="00000000" w:rsidRDefault="00000000" w:rsidRPr="00000000" w14:paraId="0000010C">
      <w:pPr>
        <w:spacing w:after="40" w:before="40" w:lineRule="auto"/>
        <w:rPr/>
      </w:pPr>
      <w:r w:rsidDel="00000000" w:rsidR="00000000" w:rsidRPr="00000000">
        <w:rPr>
          <w:rtl w:val="0"/>
        </w:rPr>
      </w:r>
    </w:p>
    <w:p w:rsidR="00000000" w:rsidDel="00000000" w:rsidP="00000000" w:rsidRDefault="00000000" w:rsidRPr="00000000" w14:paraId="0000010D">
      <w:pPr>
        <w:spacing w:after="60" w:before="60" w:lineRule="auto"/>
        <w:rPr/>
      </w:pPr>
      <w:r w:rsidDel="00000000" w:rsidR="00000000" w:rsidRPr="00000000">
        <w:rPr>
          <w:color w:val="000000"/>
          <w:rtl w:val="0"/>
        </w:rPr>
        <w:t xml:space="preserve">Verdict: Satisfactory — if all 4 parameters pass. Not Satisfactory — if any parameter fails; raise NCR immediately.</w:t>
      </w: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rtl w:val="0"/>
        </w:rPr>
      </w:r>
    </w:p>
    <w:p w:rsidR="00000000" w:rsidDel="00000000" w:rsidP="00000000" w:rsidRDefault="00000000" w:rsidRPr="00000000" w14:paraId="0000010F">
      <w:pPr>
        <w:spacing w:after="40" w:before="40" w:lineRule="auto"/>
        <w:rPr/>
      </w:pPr>
      <w:r w:rsidDel="00000000" w:rsidR="00000000" w:rsidRPr="00000000">
        <w:rPr>
          <w:rtl w:val="0"/>
        </w:rPr>
      </w:r>
    </w:p>
    <w:p w:rsidR="00000000" w:rsidDel="00000000" w:rsidP="00000000" w:rsidRDefault="00000000" w:rsidRPr="00000000" w14:paraId="00000110">
      <w:pPr>
        <w:spacing w:after="40" w:before="40" w:lineRule="auto"/>
        <w:rPr/>
      </w:pP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tl w:val="0"/>
        </w:rPr>
        <w:t xml:space="preserve">6.2  Vibration Test</w:t>
      </w:r>
    </w:p>
    <w:p w:rsidR="00000000" w:rsidDel="00000000" w:rsidP="00000000" w:rsidRDefault="00000000" w:rsidRPr="00000000" w14:paraId="00000112">
      <w:pPr>
        <w:spacing w:after="60" w:before="60" w:lineRule="auto"/>
        <w:rPr/>
      </w:pPr>
      <w:r w:rsidDel="00000000" w:rsidR="00000000" w:rsidRPr="00000000">
        <w:rPr>
          <w:color w:val="000000"/>
          <w:rtl w:val="0"/>
        </w:rPr>
        <w:t xml:space="preserve">The vibration test simulates the sustained vibrations a packaged product is exposed to during road or rail transport. The test is conducted on a vibration table using ISTA-recommended vibration profiles.</w:t>
      </w:r>
      <w:r w:rsidDel="00000000" w:rsidR="00000000" w:rsidRPr="00000000">
        <w:rPr>
          <w:rtl w:val="0"/>
        </w:rPr>
      </w:r>
    </w:p>
    <w:p w:rsidR="00000000" w:rsidDel="00000000" w:rsidP="00000000" w:rsidRDefault="00000000" w:rsidRPr="00000000" w14:paraId="00000113">
      <w:pPr>
        <w:spacing w:after="40" w:before="40" w:lineRule="auto"/>
        <w:rPr/>
      </w:pPr>
      <w:r w:rsidDel="00000000" w:rsidR="00000000" w:rsidRPr="00000000">
        <w:rPr>
          <w:rtl w:val="0"/>
        </w:rPr>
      </w:r>
    </w:p>
    <w:p w:rsidR="00000000" w:rsidDel="00000000" w:rsidP="00000000" w:rsidRDefault="00000000" w:rsidRPr="00000000" w14:paraId="00000114">
      <w:pPr>
        <w:spacing w:after="40" w:before="40" w:lineRule="auto"/>
        <w:rPr/>
      </w:pPr>
      <w:r w:rsidDel="00000000" w:rsidR="00000000" w:rsidRPr="00000000">
        <w:rPr>
          <w:rtl w:val="0"/>
        </w:rPr>
      </w:r>
    </w:p>
    <w:p w:rsidR="00000000" w:rsidDel="00000000" w:rsidP="00000000" w:rsidRDefault="00000000" w:rsidRPr="00000000" w14:paraId="00000115">
      <w:pPr>
        <w:spacing w:after="40" w:before="40" w:lineRule="auto"/>
        <w:rPr/>
      </w:pPr>
      <w:r w:rsidDel="00000000" w:rsidR="00000000" w:rsidRPr="00000000">
        <w:rPr>
          <w:rtl w:val="0"/>
        </w:rPr>
      </w:r>
    </w:p>
    <w:p w:rsidR="00000000" w:rsidDel="00000000" w:rsidP="00000000" w:rsidRDefault="00000000" w:rsidRPr="00000000" w14:paraId="00000116">
      <w:pPr>
        <w:spacing w:after="60" w:before="160" w:lineRule="auto"/>
        <w:rPr/>
      </w:pPr>
      <w:r w:rsidDel="00000000" w:rsidR="00000000" w:rsidRPr="00000000">
        <w:rPr>
          <w:b w:val="1"/>
          <w:bCs w:val="1"/>
          <w:color w:val="c55a11"/>
          <w:sz w:val="20"/>
          <w:szCs w:val="20"/>
          <w:rtl w:val="0"/>
        </w:rPr>
        <w:t xml:space="preserve">Vibration Test Procedure Steps</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 the packed product sample on the vibration table in its normal dispatch orientation (top face up).</w:t>
      </w:r>
    </w:p>
    <w:p w:rsidR="00000000" w:rsidDel="00000000" w:rsidP="00000000" w:rsidRDefault="00000000" w:rsidRPr="00000000" w14:paraId="000001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Apply the vibration profile as per ISTA-1A or ISTA-6A random vibration specification for the applicable product weight range.</w:t>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Conduct the test for the full duration specified in the vibration profile.</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the test, inspect the packaging and product. Photograph post-vibration state.</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 a functional check on the product.</w:t>
      </w:r>
    </w:p>
    <w:p w:rsidR="00000000" w:rsidDel="00000000" w:rsidP="00000000" w:rsidRDefault="00000000" w:rsidRPr="00000000" w14:paraId="000001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results and verdict.</w:t>
      </w:r>
    </w:p>
    <w:p w:rsidR="00000000" w:rsidDel="00000000" w:rsidP="00000000" w:rsidRDefault="00000000" w:rsidRPr="00000000" w14:paraId="0000011D">
      <w:pPr>
        <w:spacing w:after="40" w:before="40" w:lineRule="auto"/>
        <w:rPr/>
      </w:pPr>
      <w:r w:rsidDel="00000000" w:rsidR="00000000" w:rsidRPr="00000000">
        <w:rPr>
          <w:rtl w:val="0"/>
        </w:rPr>
      </w:r>
    </w:p>
    <w:p w:rsidR="00000000" w:rsidDel="00000000" w:rsidP="00000000" w:rsidRDefault="00000000" w:rsidRPr="00000000" w14:paraId="0000011E">
      <w:pPr>
        <w:spacing w:after="60" w:before="60" w:lineRule="auto"/>
        <w:rPr/>
      </w:pPr>
      <w:r w:rsidDel="00000000" w:rsidR="00000000" w:rsidRPr="00000000">
        <w:rPr>
          <w:i w:val="1"/>
          <w:iCs w:val="1"/>
          <w:color w:val="000000"/>
          <w:rtl w:val="0"/>
        </w:rPr>
        <w:t xml:space="preserve">Note: If a calibrated vibration table is not available at the test facility, the Nuuk QA Lead must note this and schedule the vibration test at an approved external testing laboratory. The vibration test shall not be skipped.</w:t>
      </w:r>
      <w:r w:rsidDel="00000000" w:rsidR="00000000" w:rsidRPr="00000000">
        <w:rPr>
          <w:rtl w:val="0"/>
        </w:rPr>
      </w:r>
    </w:p>
    <w:p w:rsidR="00000000" w:rsidDel="00000000" w:rsidP="00000000" w:rsidRDefault="00000000" w:rsidRPr="00000000" w14:paraId="0000011F">
      <w:pPr>
        <w:spacing w:after="40" w:before="40" w:lineRule="auto"/>
        <w:rPr/>
      </w:pPr>
      <w:r w:rsidDel="00000000" w:rsidR="00000000" w:rsidRPr="00000000">
        <w:rPr>
          <w:rtl w:val="0"/>
        </w:rPr>
      </w:r>
    </w:p>
    <w:p w:rsidR="00000000" w:rsidDel="00000000" w:rsidP="00000000" w:rsidRDefault="00000000" w:rsidRPr="00000000" w14:paraId="00000120">
      <w:pPr>
        <w:spacing w:after="60" w:before="60" w:lineRule="auto"/>
        <w:rPr/>
      </w:pPr>
      <w:r w:rsidDel="00000000" w:rsidR="00000000" w:rsidRPr="00000000">
        <w:rPr>
          <w:b w:val="1"/>
          <w:bCs w:val="1"/>
          <w:color w:val="000000"/>
          <w:rtl w:val="0"/>
        </w:rPr>
        <w:t xml:space="preserve">Acceptance Criteria (applicable to all tests):</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526"/>
        <w:gridCol w:w="2500"/>
        <w:tblGridChange w:id="0">
          <w:tblGrid>
            <w:gridCol w:w="2000"/>
            <w:gridCol w:w="4526"/>
            <w:gridCol w:w="25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b w:val="1"/>
                <w:bCs w:val="1"/>
                <w:color w:val="ffffff"/>
                <w:rtl w:val="0"/>
              </w:rPr>
              <w:t xml:space="preserve">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b w:val="1"/>
                <w:bCs w:val="1"/>
                <w:color w:val="ffffff"/>
                <w:rtl w:val="0"/>
              </w:rPr>
              <w:t xml:space="preserve">Requirement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b w:val="1"/>
                <w:bCs w:val="1"/>
                <w:color w:val="ffffff"/>
                <w:rtl w:val="0"/>
              </w:rPr>
              <w:t xml:space="preserve">Result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color w:val="000000"/>
                <w:rtl w:val="0"/>
              </w:rPr>
              <w:t xml:space="preserve">Packaging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color w:val="000000"/>
                <w:rtl w:val="0"/>
              </w:rPr>
              <w:t xml:space="preserve">Packaging shall not be damaged / burst / deformed beyond acceptable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color w:val="000000"/>
                <w:rtl w:val="0"/>
              </w:rPr>
              <w:t xml:space="preserve">Product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tl w:val="0"/>
              </w:rPr>
              <w:t xml:space="preserve">Products</w:t>
            </w:r>
            <w:r w:rsidDel="00000000" w:rsidR="00000000" w:rsidRPr="00000000">
              <w:rPr>
                <w:color w:val="000000"/>
                <w:rtl w:val="0"/>
              </w:rPr>
              <w:t xml:space="preserve"> should not have any external or internal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color w:val="000000"/>
                <w:rtl w:val="0"/>
              </w:rPr>
              <w:t xml:space="preserve">Functional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tl w:val="0"/>
              </w:rPr>
              <w:t xml:space="preserve">The product</w:t>
            </w:r>
            <w:r w:rsidDel="00000000" w:rsidR="00000000" w:rsidRPr="00000000">
              <w:rPr>
                <w:color w:val="000000"/>
                <w:rtl w:val="0"/>
              </w:rPr>
              <w:t xml:space="preserve"> should work normally under standard use conditions after the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color w:val="000000"/>
                <w:rtl w:val="0"/>
              </w:rPr>
              <w:t xml:space="preserve">Aesthetics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color w:val="000000"/>
                <w:rtl w:val="0"/>
              </w:rPr>
              <w:t xml:space="preserve">No gaps on mating parts; no scratches </w:t>
            </w:r>
            <w:r w:rsidDel="00000000" w:rsidR="00000000" w:rsidRPr="00000000">
              <w:rPr>
                <w:rtl w:val="0"/>
              </w:rPr>
              <w:t xml:space="preserve">on the body</w:t>
            </w:r>
            <w:r w:rsidDel="00000000" w:rsidR="00000000" w:rsidRPr="00000000">
              <w:rPr>
                <w:color w:val="000000"/>
                <w:rtl w:val="0"/>
              </w:rPr>
              <w:t xml:space="preserve"> beyond acceptable cosmetic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color w:val="000000"/>
                <w:rtl w:val="0"/>
              </w:rPr>
              <w:t xml:space="preserve">Pass / Fail</w:t>
            </w:r>
            <w:r w:rsidDel="00000000" w:rsidR="00000000" w:rsidRPr="00000000">
              <w:rPr>
                <w:rtl w:val="0"/>
              </w:rPr>
            </w:r>
          </w:p>
        </w:tc>
      </w:tr>
    </w:tbl>
    <w:p w:rsidR="00000000" w:rsidDel="00000000" w:rsidP="00000000" w:rsidRDefault="00000000" w:rsidRPr="00000000" w14:paraId="00000130">
      <w:pPr>
        <w:spacing w:after="40" w:before="40" w:lineRule="auto"/>
        <w:rPr/>
      </w:pPr>
      <w:r w:rsidDel="00000000" w:rsidR="00000000" w:rsidRPr="00000000">
        <w:rPr>
          <w:rtl w:val="0"/>
        </w:rPr>
      </w:r>
    </w:p>
    <w:p w:rsidR="00000000" w:rsidDel="00000000" w:rsidP="00000000" w:rsidRDefault="00000000" w:rsidRPr="00000000" w14:paraId="00000131">
      <w:pPr>
        <w:spacing w:after="60" w:before="60" w:lineRule="auto"/>
        <w:rPr/>
      </w:pPr>
      <w:r w:rsidDel="00000000" w:rsidR="00000000" w:rsidRPr="00000000">
        <w:rPr>
          <w:color w:val="000000"/>
          <w:rtl w:val="0"/>
        </w:rPr>
        <w:t xml:space="preserve">Verdict: Satisfactory — if all 4 parameters pass. Not Satisfactory — if any parameter fails; raise NCR immediately.</w:t>
      </w: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tl w:val="0"/>
        </w:rPr>
      </w:r>
    </w:p>
    <w:p w:rsidR="00000000" w:rsidDel="00000000" w:rsidP="00000000" w:rsidRDefault="00000000" w:rsidRPr="00000000" w14:paraId="00000133">
      <w:pPr>
        <w:pStyle w:val="Heading2"/>
        <w:rPr/>
      </w:pPr>
      <w:r w:rsidDel="00000000" w:rsidR="00000000" w:rsidRPr="00000000">
        <w:rPr>
          <w:rtl w:val="0"/>
        </w:rPr>
        <w:t xml:space="preserve">6.3  Stair Roll Test</w:t>
      </w:r>
    </w:p>
    <w:p w:rsidR="00000000" w:rsidDel="00000000" w:rsidP="00000000" w:rsidRDefault="00000000" w:rsidRPr="00000000" w14:paraId="00000134">
      <w:pPr>
        <w:spacing w:after="60" w:before="60" w:lineRule="auto"/>
        <w:rPr/>
      </w:pPr>
      <w:r w:rsidDel="00000000" w:rsidR="00000000" w:rsidRPr="00000000">
        <w:rPr>
          <w:color w:val="000000"/>
          <w:rtl w:val="0"/>
        </w:rPr>
        <w:t xml:space="preserve">The stair roll test simulates the product being accidentally rolled, dropped, or slid down a staircase during last-mile delivery — a common occurrence in Indian residential delivery scenarios. This test is applicable only for products in the 1–9 kg weight range.</w:t>
      </w:r>
      <w:r w:rsidDel="00000000" w:rsidR="00000000" w:rsidRPr="00000000">
        <w:rPr>
          <w:rtl w:val="0"/>
        </w:rPr>
      </w:r>
    </w:p>
    <w:p w:rsidR="00000000" w:rsidDel="00000000" w:rsidP="00000000" w:rsidRDefault="00000000" w:rsidRPr="00000000" w14:paraId="00000135">
      <w:pPr>
        <w:spacing w:after="40" w:before="40" w:lineRule="auto"/>
        <w:rPr/>
      </w:pPr>
      <w:r w:rsidDel="00000000" w:rsidR="00000000" w:rsidRPr="00000000">
        <w:rPr>
          <w:rtl w:val="0"/>
        </w:rPr>
      </w:r>
    </w:p>
    <w:p w:rsidR="00000000" w:rsidDel="00000000" w:rsidP="00000000" w:rsidRDefault="00000000" w:rsidRPr="00000000" w14:paraId="00000136">
      <w:pPr>
        <w:spacing w:after="60" w:before="160" w:lineRule="auto"/>
        <w:rPr/>
      </w:pPr>
      <w:r w:rsidDel="00000000" w:rsidR="00000000" w:rsidRPr="00000000">
        <w:rPr>
          <w:b w:val="1"/>
          <w:bCs w:val="1"/>
          <w:color w:val="c55a11"/>
          <w:sz w:val="20"/>
          <w:szCs w:val="20"/>
          <w:rtl w:val="0"/>
        </w:rPr>
        <w:t xml:space="preserve">Stair Roll Drop Sequence (6 Steps)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1"/>
        <w:gridCol w:w="1798"/>
        <w:gridCol w:w="6607"/>
        <w:tblGridChange w:id="0">
          <w:tblGrid>
            <w:gridCol w:w="621"/>
            <w:gridCol w:w="1798"/>
            <w:gridCol w:w="6607"/>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37">
            <w:pPr>
              <w:rPr/>
            </w:pPr>
            <w:r w:rsidDel="00000000" w:rsidR="00000000" w:rsidRPr="00000000">
              <w:rPr>
                <w:b w:val="1"/>
                <w:bCs w:val="1"/>
                <w:color w:val="ffffff"/>
                <w:rtl w:val="0"/>
              </w:rPr>
              <w:t xml:space="preserve">Seq.</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38">
            <w:pPr>
              <w:rPr/>
            </w:pPr>
            <w:r w:rsidDel="00000000" w:rsidR="00000000" w:rsidRPr="00000000">
              <w:rPr>
                <w:b w:val="1"/>
                <w:bCs w:val="1"/>
                <w:color w:val="ffffff"/>
                <w:rtl w:val="0"/>
              </w:rPr>
              <w:t xml:space="preserve">Orientation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39">
            <w:pPr>
              <w:rPr/>
            </w:pPr>
            <w:r w:rsidDel="00000000" w:rsidR="00000000" w:rsidRPr="00000000">
              <w:rPr>
                <w:b w:val="1"/>
                <w:bCs w:val="1"/>
                <w:color w:val="ffffff"/>
                <w:rtl w:val="0"/>
              </w:rPr>
              <w:t xml:space="preserve">Specific Face / Edge / Corner 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A">
            <w:pPr>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B">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3C">
            <w:pPr>
              <w:rPr/>
            </w:pPr>
            <w:r w:rsidDel="00000000" w:rsidR="00000000" w:rsidRPr="00000000">
              <w:rPr>
                <w:color w:val="000000"/>
                <w:rtl w:val="0"/>
              </w:rPr>
              <w:t xml:space="preserve">Bottom face leading down stairs (face drop on first stair)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D">
            <w:pPr>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E">
            <w:pPr>
              <w:rPr/>
            </w:pPr>
            <w:r w:rsidDel="00000000" w:rsidR="00000000" w:rsidRPr="00000000">
              <w:rPr>
                <w:color w:val="00000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3F">
            <w:pPr>
              <w:rPr/>
            </w:pPr>
            <w:r w:rsidDel="00000000" w:rsidR="00000000" w:rsidRPr="00000000">
              <w:rPr>
                <w:color w:val="000000"/>
                <w:rtl w:val="0"/>
              </w:rPr>
              <w:t xml:space="preserve">Bottom leading edge contacts first stair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40">
            <w:pPr>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color w:val="000000"/>
                <w:rtl w:val="0"/>
              </w:rPr>
              <w:t xml:space="preserve">Corner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color w:val="000000"/>
                <w:rtl w:val="0"/>
              </w:rPr>
              <w:t xml:space="preserve">Bottom leading corner contacts first stair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color w:val="000000"/>
                <w:rtl w:val="0"/>
              </w:rPr>
              <w:t xml:space="preserve">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color w:val="000000"/>
                <w:rtl w:val="0"/>
              </w:rPr>
              <w:t xml:space="preserve">Rotate 90° — side face leading down stairs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color w:val="00000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color w:val="000000"/>
                <w:rtl w:val="0"/>
              </w:rPr>
              <w:t xml:space="preserve">Edge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color w:val="000000"/>
                <w:rtl w:val="0"/>
              </w:rPr>
              <w:t xml:space="preserve">Side leading edge contacts first stair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color w:val="00000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color w:val="000000"/>
                <w:rtl w:val="0"/>
              </w:rPr>
              <w:t xml:space="preserve">Corner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color w:val="000000"/>
                <w:rtl w:val="0"/>
              </w:rPr>
              <w:t xml:space="preserve">Side leading corner contacts first stair</w:t>
            </w:r>
            <w:r w:rsidDel="00000000" w:rsidR="00000000" w:rsidRPr="00000000">
              <w:rPr>
                <w:rtl w:val="0"/>
              </w:rPr>
            </w:r>
          </w:p>
        </w:tc>
      </w:tr>
    </w:tbl>
    <w:p w:rsidR="00000000" w:rsidDel="00000000" w:rsidP="00000000" w:rsidRDefault="00000000" w:rsidRPr="00000000" w14:paraId="0000014C">
      <w:pPr>
        <w:spacing w:after="40" w:before="40" w:lineRule="auto"/>
        <w:rPr/>
      </w:pPr>
      <w:r w:rsidDel="00000000" w:rsidR="00000000" w:rsidRPr="00000000">
        <w:rPr>
          <w:rtl w:val="0"/>
        </w:rPr>
      </w:r>
    </w:p>
    <w:p w:rsidR="00000000" w:rsidDel="00000000" w:rsidP="00000000" w:rsidRDefault="00000000" w:rsidRPr="00000000" w14:paraId="0000014D">
      <w:pPr>
        <w:spacing w:after="60" w:before="160" w:lineRule="auto"/>
        <w:rPr/>
      </w:pPr>
      <w:r w:rsidDel="00000000" w:rsidR="00000000" w:rsidRPr="00000000">
        <w:rPr>
          <w:b w:val="1"/>
          <w:bCs w:val="1"/>
          <w:color w:val="c55a11"/>
          <w:sz w:val="20"/>
          <w:szCs w:val="20"/>
          <w:rtl w:val="0"/>
        </w:rPr>
        <w:t xml:space="preserve">Stair Parameters (by Product Weight)</w:t>
      </w: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263"/>
        <w:gridCol w:w="3263"/>
        <w:tblGridChange w:id="0">
          <w:tblGrid>
            <w:gridCol w:w="2500"/>
            <w:gridCol w:w="3263"/>
            <w:gridCol w:w="3263"/>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b w:val="1"/>
                <w:bCs w:val="1"/>
                <w:color w:val="ffffff"/>
                <w:rtl w:val="0"/>
              </w:rPr>
              <w:t xml:space="preserve">Product Weight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b w:val="1"/>
                <w:bCs w:val="1"/>
                <w:color w:val="ffffff"/>
                <w:rtl w:val="0"/>
              </w:rPr>
              <w:t xml:space="preserve">Stair Height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b w:val="1"/>
                <w:bCs w:val="1"/>
                <w:color w:val="ffffff"/>
                <w:rtl w:val="0"/>
              </w:rPr>
              <w:t xml:space="preserve">Number of Stairs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color w:val="000000"/>
                <w:rtl w:val="0"/>
              </w:rPr>
              <w:t xml:space="preserve">1 – 9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color w:val="000000"/>
                <w:rtl w:val="0"/>
              </w:rPr>
              <w:t xml:space="preserve">20 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color w:val="000000"/>
                <w:rtl w:val="0"/>
              </w:rPr>
              <w:t xml:space="preserve">10 stairs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color w:val="000000"/>
                <w:rtl w:val="0"/>
              </w:rPr>
              <w:t xml:space="preserve">10 – 18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color w:val="00000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color w:val="00000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color w:val="000000"/>
                <w:rtl w:val="0"/>
              </w:rPr>
              <w:t xml:space="preserve">19 – 27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color w:val="00000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9">
            <w:pPr>
              <w:rPr/>
            </w:pPr>
            <w:r w:rsidDel="00000000" w:rsidR="00000000" w:rsidRPr="00000000">
              <w:rPr>
                <w:color w:val="00000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A">
            <w:pPr>
              <w:rPr/>
            </w:pPr>
            <w:r w:rsidDel="00000000" w:rsidR="00000000" w:rsidRPr="00000000">
              <w:rPr>
                <w:color w:val="000000"/>
                <w:rtl w:val="0"/>
              </w:rPr>
              <w:t xml:space="preserve">28 – 45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B">
            <w:pPr>
              <w:rPr/>
            </w:pPr>
            <w:r w:rsidDel="00000000" w:rsidR="00000000" w:rsidRPr="00000000">
              <w:rPr>
                <w:color w:val="00000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color w:val="000000"/>
                <w:rtl w:val="0"/>
              </w:rPr>
              <w:t xml:space="preserve">NA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color w:val="000000"/>
                <w:rtl w:val="0"/>
              </w:rPr>
              <w:t xml:space="preserve">46 – 68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color w:val="000000"/>
                <w:rtl w:val="0"/>
              </w:rPr>
              <w:t xml:space="preserve">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color w:val="000000"/>
                <w:rtl w:val="0"/>
              </w:rPr>
              <w:t xml:space="preserve">NA</w:t>
            </w:r>
            <w:r w:rsidDel="00000000" w:rsidR="00000000" w:rsidRPr="00000000">
              <w:rPr>
                <w:rtl w:val="0"/>
              </w:rPr>
            </w:r>
          </w:p>
        </w:tc>
      </w:tr>
    </w:tbl>
    <w:p w:rsidR="00000000" w:rsidDel="00000000" w:rsidP="00000000" w:rsidRDefault="00000000" w:rsidRPr="00000000" w14:paraId="00000160">
      <w:pPr>
        <w:spacing w:after="40" w:before="40" w:lineRule="auto"/>
        <w:rPr/>
      </w:pPr>
      <w:r w:rsidDel="00000000" w:rsidR="00000000" w:rsidRPr="00000000">
        <w:rPr>
          <w:rtl w:val="0"/>
        </w:rPr>
      </w:r>
    </w:p>
    <w:p w:rsidR="00000000" w:rsidDel="00000000" w:rsidP="00000000" w:rsidRDefault="00000000" w:rsidRPr="00000000" w14:paraId="00000161">
      <w:pPr>
        <w:spacing w:after="60" w:before="60" w:lineRule="auto"/>
        <w:rPr/>
      </w:pPr>
      <w:r w:rsidDel="00000000" w:rsidR="00000000" w:rsidRPr="00000000">
        <w:rPr>
          <w:i w:val="1"/>
          <w:iCs w:val="1"/>
          <w:color w:val="000000"/>
          <w:rtl w:val="0"/>
        </w:rPr>
        <w:t xml:space="preserve">Note: Stair roll test is only applicable for products weighing 1–9 kg. For heavier products, this test is marked NA and is not required.</w:t>
      </w:r>
      <w:r w:rsidDel="00000000" w:rsidR="00000000" w:rsidRPr="00000000">
        <w:rPr>
          <w:rtl w:val="0"/>
        </w:rPr>
      </w:r>
    </w:p>
    <w:p w:rsidR="00000000" w:rsidDel="00000000" w:rsidP="00000000" w:rsidRDefault="00000000" w:rsidRPr="00000000" w14:paraId="00000162">
      <w:pPr>
        <w:spacing w:after="40" w:before="40" w:lineRule="auto"/>
        <w:rPr/>
      </w:pPr>
      <w:r w:rsidDel="00000000" w:rsidR="00000000" w:rsidRPr="00000000">
        <w:rPr>
          <w:rtl w:val="0"/>
        </w:rPr>
      </w:r>
    </w:p>
    <w:p w:rsidR="00000000" w:rsidDel="00000000" w:rsidP="00000000" w:rsidRDefault="00000000" w:rsidRPr="00000000" w14:paraId="00000163">
      <w:pPr>
        <w:spacing w:after="60" w:before="160" w:lineRule="auto"/>
        <w:rPr/>
      </w:pPr>
      <w:r w:rsidDel="00000000" w:rsidR="00000000" w:rsidRPr="00000000">
        <w:rPr>
          <w:b w:val="1"/>
          <w:bCs w:val="1"/>
          <w:color w:val="c55a11"/>
          <w:sz w:val="20"/>
          <w:szCs w:val="20"/>
          <w:rtl w:val="0"/>
        </w:rPr>
        <w:t xml:space="preserve">Stair Roll Test Procedure Steps</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product weight. If 10 kg or above, </w:t>
      </w:r>
      <w:r w:rsidDel="00000000" w:rsidR="00000000" w:rsidRPr="00000000">
        <w:rPr>
          <w:rtl w:val="0"/>
        </w:rPr>
        <w:t xml:space="preserve">mark the Stair</w:t>
      </w: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 Roll Test as NA and proceed to the next test.</w:t>
      </w:r>
    </w:p>
    <w:p w:rsidR="00000000" w:rsidDel="00000000" w:rsidP="00000000" w:rsidRDefault="00000000" w:rsidRPr="00000000" w14:paraId="000001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stair height (20 cm per stair), number of stairs (10), box dimensions, box weight, and packaging iteration.</w:t>
      </w:r>
    </w:p>
    <w:p w:rsidR="00000000" w:rsidDel="00000000" w:rsidP="00000000" w:rsidRDefault="00000000" w:rsidRPr="00000000" w14:paraId="000001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Photograph packaging and product before the test (pre-stair roll images).</w:t>
      </w:r>
    </w:p>
    <w:p w:rsidR="00000000" w:rsidDel="00000000" w:rsidP="00000000" w:rsidRDefault="00000000" w:rsidRPr="00000000" w14:paraId="000001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Execute all 6 orientations in sequence. For each orientation, allow the product to roll down the full 10 stairs under its own momentum — no external force to be applied after the initial placement.</w:t>
      </w:r>
    </w:p>
    <w:p w:rsidR="00000000" w:rsidDel="00000000" w:rsidP="00000000" w:rsidRDefault="00000000" w:rsidRPr="00000000" w14:paraId="000001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all 6 orientations, photograph packaging and product (post-stair roll images).</w:t>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 a functional check on the product.</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results and verdict.</w:t>
      </w:r>
    </w:p>
    <w:p w:rsidR="00000000" w:rsidDel="00000000" w:rsidP="00000000" w:rsidRDefault="00000000" w:rsidRPr="00000000" w14:paraId="0000016B">
      <w:pPr>
        <w:spacing w:after="40" w:before="40" w:lineRule="auto"/>
        <w:rPr/>
      </w:pPr>
      <w:r w:rsidDel="00000000" w:rsidR="00000000" w:rsidRPr="00000000">
        <w:rPr>
          <w:rtl w:val="0"/>
        </w:rPr>
      </w:r>
    </w:p>
    <w:p w:rsidR="00000000" w:rsidDel="00000000" w:rsidP="00000000" w:rsidRDefault="00000000" w:rsidRPr="00000000" w14:paraId="0000016C">
      <w:pPr>
        <w:spacing w:after="60" w:before="60" w:lineRule="auto"/>
        <w:rPr/>
      </w:pPr>
      <w:r w:rsidDel="00000000" w:rsidR="00000000" w:rsidRPr="00000000">
        <w:rPr>
          <w:b w:val="1"/>
          <w:bCs w:val="1"/>
          <w:color w:val="000000"/>
          <w:rtl w:val="0"/>
        </w:rPr>
        <w:t xml:space="preserve">Acceptance Criteria (applicable to all tests):</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526"/>
        <w:gridCol w:w="2500"/>
        <w:tblGridChange w:id="0">
          <w:tblGrid>
            <w:gridCol w:w="2000"/>
            <w:gridCol w:w="4526"/>
            <w:gridCol w:w="25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b w:val="1"/>
                <w:bCs w:val="1"/>
                <w:color w:val="ffffff"/>
                <w:rtl w:val="0"/>
              </w:rPr>
              <w:t xml:space="preserve">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b w:val="1"/>
                <w:bCs w:val="1"/>
                <w:color w:val="ffffff"/>
                <w:rtl w:val="0"/>
              </w:rPr>
              <w:t xml:space="preserve">Requirement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b w:val="1"/>
                <w:bCs w:val="1"/>
                <w:color w:val="ffffff"/>
                <w:rtl w:val="0"/>
              </w:rPr>
              <w:t xml:space="preserve">Result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color w:val="000000"/>
                <w:rtl w:val="0"/>
              </w:rPr>
              <w:t xml:space="preserve">Packaging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color w:val="000000"/>
                <w:rtl w:val="0"/>
              </w:rPr>
              <w:t xml:space="preserve">Packaging shall not be damaged / burst / deformed beyond acceptable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color w:val="000000"/>
                <w:rtl w:val="0"/>
              </w:rPr>
              <w:t xml:space="preserve">Product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tl w:val="0"/>
              </w:rPr>
              <w:t xml:space="preserve">Products</w:t>
            </w:r>
            <w:r w:rsidDel="00000000" w:rsidR="00000000" w:rsidRPr="00000000">
              <w:rPr>
                <w:color w:val="000000"/>
                <w:rtl w:val="0"/>
              </w:rPr>
              <w:t xml:space="preserve"> should not have any external or internal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5">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color w:val="000000"/>
                <w:rtl w:val="0"/>
              </w:rPr>
              <w:t xml:space="preserve">Functional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rtl w:val="0"/>
              </w:rPr>
              <w:t xml:space="preserve">The product</w:t>
            </w:r>
            <w:r w:rsidDel="00000000" w:rsidR="00000000" w:rsidRPr="00000000">
              <w:rPr>
                <w:color w:val="000000"/>
                <w:rtl w:val="0"/>
              </w:rPr>
              <w:t xml:space="preserve"> should work normally under standard use conditions after the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color w:val="000000"/>
                <w:rtl w:val="0"/>
              </w:rPr>
              <w:t xml:space="preserve">Aesthetics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color w:val="000000"/>
                <w:rtl w:val="0"/>
              </w:rPr>
              <w:t xml:space="preserve">No gaps on mating parts; no scratches </w:t>
            </w:r>
            <w:r w:rsidDel="00000000" w:rsidR="00000000" w:rsidRPr="00000000">
              <w:rPr>
                <w:rtl w:val="0"/>
              </w:rPr>
              <w:t xml:space="preserve">on the body</w:t>
            </w:r>
            <w:r w:rsidDel="00000000" w:rsidR="00000000" w:rsidRPr="00000000">
              <w:rPr>
                <w:color w:val="000000"/>
                <w:rtl w:val="0"/>
              </w:rPr>
              <w:t xml:space="preserve"> beyond acceptable cosmetic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color w:val="000000"/>
                <w:rtl w:val="0"/>
              </w:rPr>
              <w:t xml:space="preserve">Pass / Fail</w:t>
            </w:r>
            <w:r w:rsidDel="00000000" w:rsidR="00000000" w:rsidRPr="00000000">
              <w:rPr>
                <w:rtl w:val="0"/>
              </w:rPr>
            </w:r>
          </w:p>
        </w:tc>
      </w:tr>
    </w:tbl>
    <w:p w:rsidR="00000000" w:rsidDel="00000000" w:rsidP="00000000" w:rsidRDefault="00000000" w:rsidRPr="00000000" w14:paraId="0000017C">
      <w:pPr>
        <w:spacing w:after="40" w:before="40" w:lineRule="auto"/>
        <w:rPr/>
      </w:pPr>
      <w:r w:rsidDel="00000000" w:rsidR="00000000" w:rsidRPr="00000000">
        <w:rPr>
          <w:rtl w:val="0"/>
        </w:rPr>
      </w:r>
    </w:p>
    <w:p w:rsidR="00000000" w:rsidDel="00000000" w:rsidP="00000000" w:rsidRDefault="00000000" w:rsidRPr="00000000" w14:paraId="0000017D">
      <w:pPr>
        <w:spacing w:after="60" w:before="60" w:lineRule="auto"/>
        <w:rPr/>
      </w:pPr>
      <w:r w:rsidDel="00000000" w:rsidR="00000000" w:rsidRPr="00000000">
        <w:rPr>
          <w:color w:val="000000"/>
          <w:rtl w:val="0"/>
        </w:rPr>
        <w:t xml:space="preserve">Verdict: Satisfactory — if all 4 parameters pass. Not Satisfactory — if any parameter fails; raise NCR immediately.</w:t>
      </w:r>
      <w:r w:rsidDel="00000000" w:rsidR="00000000" w:rsidRPr="00000000">
        <w:rPr>
          <w:rtl w:val="0"/>
        </w:rPr>
      </w:r>
    </w:p>
    <w:p w:rsidR="00000000" w:rsidDel="00000000" w:rsidP="00000000" w:rsidRDefault="00000000" w:rsidRPr="00000000" w14:paraId="0000017E">
      <w:pPr>
        <w:spacing w:after="40" w:before="40" w:lineRule="auto"/>
        <w:rPr/>
      </w:pPr>
      <w:r w:rsidDel="00000000" w:rsidR="00000000" w:rsidRPr="00000000">
        <w:rPr>
          <w:rtl w:val="0"/>
        </w:rPr>
      </w:r>
    </w:p>
    <w:p w:rsidR="00000000" w:rsidDel="00000000" w:rsidP="00000000" w:rsidRDefault="00000000" w:rsidRPr="00000000" w14:paraId="0000017F">
      <w:pPr>
        <w:pStyle w:val="Heading2"/>
        <w:rPr/>
      </w:pPr>
      <w:r w:rsidDel="00000000" w:rsidR="00000000" w:rsidRPr="00000000">
        <w:rPr>
          <w:rtl w:val="0"/>
        </w:rPr>
        <w:t xml:space="preserve">6.4  Stack Test</w:t>
      </w:r>
    </w:p>
    <w:p w:rsidR="00000000" w:rsidDel="00000000" w:rsidP="00000000" w:rsidRDefault="00000000" w:rsidRPr="00000000" w14:paraId="00000180">
      <w:pPr>
        <w:spacing w:after="60" w:before="60" w:lineRule="auto"/>
        <w:rPr/>
      </w:pPr>
      <w:r w:rsidDel="00000000" w:rsidR="00000000" w:rsidRPr="00000000">
        <w:rPr>
          <w:color w:val="000000"/>
          <w:rtl w:val="0"/>
        </w:rPr>
        <w:t xml:space="preserve">The stack test simulates the compressive load a packaged product experiences when other packages are stacked on top of it during warehousing or transport. The test evaluates both the structural integrity of the packaging and any potential damage to the product inside.</w:t>
      </w:r>
      <w:r w:rsidDel="00000000" w:rsidR="00000000" w:rsidRPr="00000000">
        <w:rPr>
          <w:rtl w:val="0"/>
        </w:rPr>
      </w:r>
    </w:p>
    <w:p w:rsidR="00000000" w:rsidDel="00000000" w:rsidP="00000000" w:rsidRDefault="00000000" w:rsidRPr="00000000" w14:paraId="00000181">
      <w:pPr>
        <w:spacing w:after="40" w:before="40" w:lineRule="auto"/>
        <w:rPr/>
      </w:pPr>
      <w:r w:rsidDel="00000000" w:rsidR="00000000" w:rsidRPr="00000000">
        <w:rPr>
          <w:rtl w:val="0"/>
        </w:rPr>
      </w:r>
    </w:p>
    <w:p w:rsidR="00000000" w:rsidDel="00000000" w:rsidP="00000000" w:rsidRDefault="00000000" w:rsidRPr="00000000" w14:paraId="00000182">
      <w:pPr>
        <w:spacing w:after="60" w:before="160" w:lineRule="auto"/>
        <w:rPr/>
      </w:pPr>
      <w:r w:rsidDel="00000000" w:rsidR="00000000" w:rsidRPr="00000000">
        <w:rPr>
          <w:b w:val="1"/>
          <w:bCs w:val="1"/>
          <w:color w:val="c55a11"/>
          <w:sz w:val="20"/>
          <w:szCs w:val="20"/>
          <w:rtl w:val="0"/>
        </w:rPr>
        <w:t xml:space="preserve">Stack Test Sequence (4 Orientations)</w:t>
      </w: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1"/>
        <w:gridCol w:w="1997"/>
        <w:gridCol w:w="6408"/>
        <w:tblGridChange w:id="0">
          <w:tblGrid>
            <w:gridCol w:w="621"/>
            <w:gridCol w:w="1997"/>
            <w:gridCol w:w="6408"/>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b w:val="1"/>
                <w:bCs w:val="1"/>
                <w:color w:val="ffffff"/>
                <w:rtl w:val="0"/>
              </w:rPr>
              <w:t xml:space="preserve">Seq.</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b w:val="1"/>
                <w:bCs w:val="1"/>
                <w:color w:val="ffffff"/>
                <w:rtl w:val="0"/>
              </w:rPr>
              <w:t xml:space="preserve">Orientation</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b w:val="1"/>
                <w:bCs w:val="1"/>
                <w:color w:val="ffffff"/>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color w:val="00000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color w:val="000000"/>
                <w:rtl w:val="0"/>
              </w:rPr>
              <w:t xml:space="preserve">Top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color w:val="000000"/>
                <w:rtl w:val="0"/>
              </w:rPr>
              <w:t xml:space="preserve">Normal stacking orientation — maximum load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color w:val="00000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color w:val="000000"/>
                <w:rtl w:val="0"/>
              </w:rPr>
              <w:t xml:space="preserve">Top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color w:val="000000"/>
                <w:rtl w:val="0"/>
              </w:rPr>
              <w:t xml:space="preserve">Normal stacking orientation — 50% load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color w:val="00000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color w:val="000000"/>
                <w:rtl w:val="0"/>
              </w:rPr>
              <w:t xml:space="preserve">Bottom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color w:val="000000"/>
                <w:rtl w:val="0"/>
              </w:rPr>
              <w:t xml:space="preserve">Inverted stacking — maximum load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color w:val="00000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color w:val="000000"/>
                <w:rtl w:val="0"/>
              </w:rPr>
              <w:t xml:space="preserve">Side Face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color w:val="000000"/>
                <w:rtl w:val="0"/>
              </w:rPr>
              <w:t xml:space="preserve">Side stacking orientation — maximum load applied</w:t>
            </w:r>
            <w:r w:rsidDel="00000000" w:rsidR="00000000" w:rsidRPr="00000000">
              <w:rPr>
                <w:rtl w:val="0"/>
              </w:rPr>
            </w:r>
          </w:p>
        </w:tc>
      </w:tr>
    </w:tbl>
    <w:p w:rsidR="00000000" w:rsidDel="00000000" w:rsidP="00000000" w:rsidRDefault="00000000" w:rsidRPr="00000000" w14:paraId="00000192">
      <w:pPr>
        <w:spacing w:after="40" w:before="40" w:lineRule="auto"/>
        <w:rPr/>
      </w:pPr>
      <w:r w:rsidDel="00000000" w:rsidR="00000000" w:rsidRPr="00000000">
        <w:rPr>
          <w:rtl w:val="0"/>
        </w:rPr>
      </w:r>
    </w:p>
    <w:p w:rsidR="00000000" w:rsidDel="00000000" w:rsidP="00000000" w:rsidRDefault="00000000" w:rsidRPr="00000000" w14:paraId="00000193">
      <w:pPr>
        <w:spacing w:after="60" w:before="160" w:lineRule="auto"/>
        <w:rPr/>
      </w:pPr>
      <w:r w:rsidDel="00000000" w:rsidR="00000000" w:rsidRPr="00000000">
        <w:rPr>
          <w:b w:val="1"/>
          <w:bCs w:val="1"/>
          <w:color w:val="c55a11"/>
          <w:sz w:val="20"/>
          <w:szCs w:val="20"/>
          <w:rtl w:val="0"/>
        </w:rPr>
        <w:t xml:space="preserve">Stack Load Parameters (by Product Weight)</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0"/>
        <w:gridCol w:w="3263"/>
        <w:gridCol w:w="3263"/>
        <w:tblGridChange w:id="0">
          <w:tblGrid>
            <w:gridCol w:w="2500"/>
            <w:gridCol w:w="3263"/>
            <w:gridCol w:w="3263"/>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b w:val="1"/>
                <w:bCs w:val="1"/>
                <w:color w:val="ffffff"/>
                <w:rtl w:val="0"/>
              </w:rPr>
              <w:t xml:space="preserve">Product Weight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b w:val="1"/>
                <w:bCs w:val="1"/>
                <w:color w:val="ffffff"/>
                <w:rtl w:val="0"/>
              </w:rPr>
              <w:t xml:space="preserve">Applied Load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b w:val="1"/>
                <w:bCs w:val="1"/>
                <w:color w:val="ffffff"/>
                <w:rtl w:val="0"/>
              </w:rPr>
              <w:t xml:space="preserve">Duration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color w:val="000000"/>
                <w:rtl w:val="0"/>
              </w:rPr>
              <w:t xml:space="preserve">1 – 9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98">
            <w:pPr>
              <w:rPr/>
            </w:pPr>
            <w:r w:rsidDel="00000000" w:rsidR="00000000" w:rsidRPr="00000000">
              <w:rPr>
                <w:color w:val="000000"/>
                <w:rtl w:val="0"/>
              </w:rPr>
              <w:t xml:space="preserve">2× product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color w:val="000000"/>
                <w:rtl w:val="0"/>
              </w:rPr>
              <w:t xml:space="preserve">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color w:val="000000"/>
                <w:rtl w:val="0"/>
              </w:rPr>
              <w:t xml:space="preserve">10 – 18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color w:val="000000"/>
                <w:rtl w:val="0"/>
              </w:rPr>
              <w:t xml:space="preserve">2× product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color w:val="000000"/>
                <w:rtl w:val="0"/>
              </w:rPr>
              <w:t xml:space="preserve">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color w:val="000000"/>
                <w:rtl w:val="0"/>
              </w:rPr>
              <w:t xml:space="preserve">19 – 27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color w:val="000000"/>
                <w:rtl w:val="0"/>
              </w:rPr>
              <w:t xml:space="preserve">2× product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color w:val="000000"/>
                <w:rtl w:val="0"/>
              </w:rPr>
              <w:t xml:space="preserve">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color w:val="000000"/>
                <w:rtl w:val="0"/>
              </w:rPr>
              <w:t xml:space="preserve">28 – 45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color w:val="000000"/>
                <w:rtl w:val="0"/>
              </w:rPr>
              <w:t xml:space="preserve">1.5× product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color w:val="000000"/>
                <w:rtl w:val="0"/>
              </w:rPr>
              <w:t xml:space="preserve">24 hours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color w:val="000000"/>
                <w:rtl w:val="0"/>
              </w:rPr>
              <w:t xml:space="preserve">46 – 68 kg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color w:val="000000"/>
                <w:rtl w:val="0"/>
              </w:rPr>
              <w:t xml:space="preserve">1.5× product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color w:val="000000"/>
                <w:rtl w:val="0"/>
              </w:rPr>
              <w:t xml:space="preserve">24 hours</w:t>
            </w:r>
            <w:r w:rsidDel="00000000" w:rsidR="00000000" w:rsidRPr="00000000">
              <w:rPr>
                <w:rtl w:val="0"/>
              </w:rPr>
            </w:r>
          </w:p>
        </w:tc>
      </w:tr>
    </w:tbl>
    <w:p w:rsidR="00000000" w:rsidDel="00000000" w:rsidP="00000000" w:rsidRDefault="00000000" w:rsidRPr="00000000" w14:paraId="000001A6">
      <w:pPr>
        <w:spacing w:after="40" w:before="40" w:lineRule="auto"/>
        <w:rPr/>
      </w:pPr>
      <w:r w:rsidDel="00000000" w:rsidR="00000000" w:rsidRPr="00000000">
        <w:rPr>
          <w:rtl w:val="0"/>
        </w:rPr>
      </w:r>
    </w:p>
    <w:p w:rsidR="00000000" w:rsidDel="00000000" w:rsidP="00000000" w:rsidRDefault="00000000" w:rsidRPr="00000000" w14:paraId="000001A7">
      <w:pPr>
        <w:spacing w:after="60" w:before="160" w:lineRule="auto"/>
        <w:rPr/>
      </w:pPr>
      <w:r w:rsidDel="00000000" w:rsidR="00000000" w:rsidRPr="00000000">
        <w:rPr>
          <w:b w:val="1"/>
          <w:bCs w:val="1"/>
          <w:color w:val="c55a11"/>
          <w:sz w:val="20"/>
          <w:szCs w:val="20"/>
          <w:rtl w:val="0"/>
        </w:rPr>
        <w:t xml:space="preserve">Stack Test Procedure Steps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Determine product weight. Calculate the required applied load (2× or 1.5× product weight as per the table above).</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applied load, box dimensions, box weight, and packaging iteration.</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Photograph packaging and product before the test (pre-stack images).</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Place the sample in Orientation 1 (top face, normal stacking). Apply the maximum load uniformly across the top surface. Maintain for 24 hours.</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24 hours, inspect and photograph. Record observations immediately.</w:t>
      </w:r>
    </w:p>
    <w:p w:rsidR="00000000" w:rsidDel="00000000" w:rsidP="00000000" w:rsidRDefault="00000000" w:rsidRPr="00000000" w14:paraId="000001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Repeat for Orientations 2, 3, and 4 using a fresh sample if needed (or the same sample if structural integrity allows).</w:t>
      </w:r>
    </w:p>
    <w:p w:rsidR="00000000" w:rsidDel="00000000" w:rsidP="00000000" w:rsidRDefault="00000000" w:rsidRPr="00000000" w14:paraId="000001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Perform a functional check on the product after all orientations are complete.</w:t>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Record results and verdict.</w:t>
      </w:r>
    </w:p>
    <w:p w:rsidR="00000000" w:rsidDel="00000000" w:rsidP="00000000" w:rsidRDefault="00000000" w:rsidRPr="00000000" w14:paraId="000001B0">
      <w:pPr>
        <w:spacing w:after="40" w:before="40" w:lineRule="auto"/>
        <w:rPr/>
      </w:pPr>
      <w:r w:rsidDel="00000000" w:rsidR="00000000" w:rsidRPr="00000000">
        <w:rPr>
          <w:rtl w:val="0"/>
        </w:rPr>
      </w:r>
    </w:p>
    <w:p w:rsidR="00000000" w:rsidDel="00000000" w:rsidP="00000000" w:rsidRDefault="00000000" w:rsidRPr="00000000" w14:paraId="000001B1">
      <w:pPr>
        <w:spacing w:after="60" w:before="60" w:lineRule="auto"/>
        <w:rPr/>
      </w:pPr>
      <w:r w:rsidDel="00000000" w:rsidR="00000000" w:rsidRPr="00000000">
        <w:rPr>
          <w:b w:val="1"/>
          <w:bCs w:val="1"/>
          <w:color w:val="000000"/>
          <w:rtl w:val="0"/>
        </w:rPr>
        <w:t xml:space="preserve">Acceptance Criteria (applicable to all tests):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4526"/>
        <w:gridCol w:w="2500"/>
        <w:tblGridChange w:id="0">
          <w:tblGrid>
            <w:gridCol w:w="2000"/>
            <w:gridCol w:w="4526"/>
            <w:gridCol w:w="2500"/>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b w:val="1"/>
                <w:bCs w:val="1"/>
                <w:color w:val="ffffff"/>
                <w:rtl w:val="0"/>
              </w:rPr>
              <w:t xml:space="preserve">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b w:val="1"/>
                <w:bCs w:val="1"/>
                <w:color w:val="ffffff"/>
                <w:rtl w:val="0"/>
              </w:rPr>
              <w:t xml:space="preserve">Requirement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b w:val="1"/>
                <w:bCs w:val="1"/>
                <w:color w:val="ffffff"/>
                <w:rtl w:val="0"/>
              </w:rPr>
              <w:t xml:space="preserve">Result Field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color w:val="000000"/>
                <w:rtl w:val="0"/>
              </w:rPr>
              <w:t xml:space="preserve">Packaging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color w:val="000000"/>
                <w:rtl w:val="0"/>
              </w:rPr>
              <w:t xml:space="preserve">Packaging shall not be damaged / burst / deformed beyond acceptable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color w:val="000000"/>
                <w:rtl w:val="0"/>
              </w:rPr>
              <w:t xml:space="preserve">Product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rtl w:val="0"/>
              </w:rPr>
              <w:t xml:space="preserve">Products</w:t>
            </w:r>
            <w:r w:rsidDel="00000000" w:rsidR="00000000" w:rsidRPr="00000000">
              <w:rPr>
                <w:color w:val="000000"/>
                <w:rtl w:val="0"/>
              </w:rPr>
              <w:t xml:space="preserve"> should not have any external or internal damage.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color w:val="000000"/>
                <w:rtl w:val="0"/>
              </w:rPr>
              <w:t xml:space="preserve">Functional Check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tl w:val="0"/>
              </w:rPr>
              <w:t xml:space="preserve">The product</w:t>
            </w:r>
            <w:r w:rsidDel="00000000" w:rsidR="00000000" w:rsidRPr="00000000">
              <w:rPr>
                <w:color w:val="000000"/>
                <w:rtl w:val="0"/>
              </w:rPr>
              <w:t xml:space="preserve"> should work normally under standard use conditions after the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color w:val="000000"/>
                <w:rtl w:val="0"/>
              </w:rPr>
              <w:t xml:space="preserve">Pass / Fail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color w:val="000000"/>
                <w:rtl w:val="0"/>
              </w:rPr>
              <w:t xml:space="preserve">Aesthetics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color w:val="000000"/>
                <w:rtl w:val="0"/>
              </w:rPr>
              <w:t xml:space="preserve">No gaps on mating parts; no scratches </w:t>
            </w:r>
            <w:r w:rsidDel="00000000" w:rsidR="00000000" w:rsidRPr="00000000">
              <w:rPr>
                <w:rtl w:val="0"/>
              </w:rPr>
              <w:t xml:space="preserve">on the body</w:t>
            </w:r>
            <w:r w:rsidDel="00000000" w:rsidR="00000000" w:rsidRPr="00000000">
              <w:rPr>
                <w:color w:val="000000"/>
                <w:rtl w:val="0"/>
              </w:rPr>
              <w:t xml:space="preserve"> beyond acceptable cosmetic limits.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color w:val="000000"/>
                <w:rtl w:val="0"/>
              </w:rPr>
              <w:t xml:space="preserve">Pass / Fail</w:t>
            </w:r>
            <w:r w:rsidDel="00000000" w:rsidR="00000000" w:rsidRPr="00000000">
              <w:rPr>
                <w:rtl w:val="0"/>
              </w:rPr>
            </w:r>
          </w:p>
        </w:tc>
      </w:tr>
    </w:tbl>
    <w:p w:rsidR="00000000" w:rsidDel="00000000" w:rsidP="00000000" w:rsidRDefault="00000000" w:rsidRPr="00000000" w14:paraId="000001C1">
      <w:pPr>
        <w:spacing w:after="40" w:before="40" w:lineRule="auto"/>
        <w:rPr/>
      </w:pPr>
      <w:r w:rsidDel="00000000" w:rsidR="00000000" w:rsidRPr="00000000">
        <w:rPr>
          <w:rtl w:val="0"/>
        </w:rPr>
      </w:r>
    </w:p>
    <w:p w:rsidR="00000000" w:rsidDel="00000000" w:rsidP="00000000" w:rsidRDefault="00000000" w:rsidRPr="00000000" w14:paraId="000001C2">
      <w:pPr>
        <w:spacing w:after="60" w:before="60" w:lineRule="auto"/>
        <w:rPr/>
      </w:pPr>
      <w:r w:rsidDel="00000000" w:rsidR="00000000" w:rsidRPr="00000000">
        <w:rPr>
          <w:color w:val="000000"/>
          <w:rtl w:val="0"/>
        </w:rPr>
        <w:t xml:space="preserve">Verdict: Satisfactory — if all 4 parameters pass. Not Satisfactory — if any parameter fails; raise NCR immediately.</w:t>
      </w:r>
      <w:r w:rsidDel="00000000" w:rsidR="00000000" w:rsidRPr="00000000">
        <w:rPr>
          <w:rtl w:val="0"/>
        </w:rPr>
      </w:r>
    </w:p>
    <w:p w:rsidR="00000000" w:rsidDel="00000000" w:rsidP="00000000" w:rsidRDefault="00000000" w:rsidRPr="00000000" w14:paraId="000001C3">
      <w:pPr>
        <w:spacing w:after="40" w:before="40" w:lineRule="auto"/>
        <w:rPr/>
      </w:pPr>
      <w:r w:rsidDel="00000000" w:rsidR="00000000" w:rsidRPr="00000000">
        <w:rPr>
          <w:rtl w:val="0"/>
        </w:rPr>
      </w:r>
    </w:p>
    <w:p w:rsidR="00000000" w:rsidDel="00000000" w:rsidP="00000000" w:rsidRDefault="00000000" w:rsidRPr="00000000" w14:paraId="000001C4">
      <w:pPr>
        <w:pStyle w:val="Heading1"/>
        <w:rPr/>
      </w:pPr>
      <w:r w:rsidDel="00000000" w:rsidR="00000000" w:rsidRPr="00000000">
        <w:rPr>
          <w:rtl w:val="0"/>
        </w:rPr>
        <w:t xml:space="preserve">7. Recording, Photography &amp; Reporting</w:t>
      </w:r>
    </w:p>
    <w:p w:rsidR="00000000" w:rsidDel="00000000" w:rsidP="00000000" w:rsidRDefault="00000000" w:rsidRPr="00000000" w14:paraId="000001C5">
      <w:pPr>
        <w:pStyle w:val="Heading2"/>
        <w:rPr/>
      </w:pPr>
      <w:r w:rsidDel="00000000" w:rsidR="00000000" w:rsidRPr="00000000">
        <w:rPr>
          <w:rtl w:val="0"/>
        </w:rPr>
        <w:t xml:space="preserve">7.1  Photography Requirements</w:t>
      </w:r>
    </w:p>
    <w:p w:rsidR="00000000" w:rsidDel="00000000" w:rsidP="00000000" w:rsidRDefault="00000000" w:rsidRPr="00000000" w14:paraId="000001C6">
      <w:pPr>
        <w:spacing w:after="60" w:before="60" w:lineRule="auto"/>
        <w:rPr/>
      </w:pPr>
      <w:r w:rsidDel="00000000" w:rsidR="00000000" w:rsidRPr="00000000">
        <w:rPr>
          <w:color w:val="000000"/>
          <w:rtl w:val="0"/>
        </w:rPr>
        <w:t xml:space="preserve">Photographs are mandatory at the following stages for every test:</w:t>
      </w: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3513"/>
        <w:gridCol w:w="3513"/>
        <w:tblGridChange w:id="0">
          <w:tblGrid>
            <w:gridCol w:w="2000"/>
            <w:gridCol w:w="3513"/>
            <w:gridCol w:w="3513"/>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b w:val="1"/>
                <w:bCs w:val="1"/>
                <w:color w:val="ffffff"/>
                <w:rtl w:val="0"/>
              </w:rPr>
              <w:t xml:space="preserve">Test Stage</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b w:val="1"/>
                <w:bCs w:val="1"/>
                <w:color w:val="ffffff"/>
                <w:rtl w:val="0"/>
              </w:rPr>
              <w:t xml:space="preserve">Pre-Test Photos Required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b w:val="1"/>
                <w:bCs w:val="1"/>
                <w:color w:val="ffffff"/>
                <w:rtl w:val="0"/>
              </w:rPr>
              <w:t xml:space="preserve">Post-Test Photos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b w:val="1"/>
                <w:bCs w:val="1"/>
                <w:color w:val="000000"/>
                <w:rtl w:val="0"/>
              </w:rPr>
              <w:t xml:space="preserve">Drop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color w:val="000000"/>
                <w:rtl w:val="0"/>
              </w:rPr>
              <w:t xml:space="preserve">All 4 sides of packaging + product exterior (all angles)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CC">
            <w:pPr>
              <w:rPr/>
            </w:pPr>
            <w:r w:rsidDel="00000000" w:rsidR="00000000" w:rsidRPr="00000000">
              <w:rPr>
                <w:color w:val="000000"/>
                <w:rtl w:val="0"/>
              </w:rPr>
              <w:t xml:space="preserve">Packaging exterior, interior cushioning, product exterior, any damage close-ups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b w:val="1"/>
                <w:bCs w:val="1"/>
                <w:color w:val="000000"/>
                <w:rtl w:val="0"/>
              </w:rPr>
              <w:t xml:space="preserve">Vibration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color w:val="000000"/>
                <w:rtl w:val="0"/>
              </w:rPr>
              <w:t xml:space="preserve">Packaging + product exterior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color w:val="000000"/>
                <w:rtl w:val="0"/>
              </w:rPr>
              <w:t xml:space="preserve">Packaging + product exterior + any loosened internal parts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b w:val="1"/>
                <w:bCs w:val="1"/>
                <w:color w:val="000000"/>
                <w:rtl w:val="0"/>
              </w:rPr>
              <w:t xml:space="preserve">Stair Roll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color w:val="000000"/>
                <w:rtl w:val="0"/>
              </w:rPr>
              <w:t xml:space="preserve">All 4 sides of packaging + product exterior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color w:val="000000"/>
                <w:rtl w:val="0"/>
              </w:rPr>
              <w:t xml:space="preserve">Packaging exterior, interior, product exterior, any damage close-ups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b w:val="1"/>
                <w:bCs w:val="1"/>
                <w:color w:val="000000"/>
                <w:rtl w:val="0"/>
              </w:rPr>
              <w:t xml:space="preserve">Stack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color w:val="000000"/>
                <w:rtl w:val="0"/>
              </w:rPr>
              <w:t xml:space="preserve">Packaging + product before load is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color w:val="000000"/>
                <w:rtl w:val="0"/>
              </w:rPr>
              <w:t xml:space="preserve">Packaging post-load (immediately after removal), product exterior</w:t>
            </w:r>
            <w:r w:rsidDel="00000000" w:rsidR="00000000" w:rsidRPr="00000000">
              <w:rPr>
                <w:rtl w:val="0"/>
              </w:rPr>
            </w:r>
          </w:p>
        </w:tc>
      </w:tr>
    </w:tbl>
    <w:p w:rsidR="00000000" w:rsidDel="00000000" w:rsidP="00000000" w:rsidRDefault="00000000" w:rsidRPr="00000000" w14:paraId="000001D6">
      <w:pPr>
        <w:spacing w:after="40" w:before="40" w:lineRule="auto"/>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7.2  Transit Evaluation Report</w:t>
      </w:r>
    </w:p>
    <w:p w:rsidR="00000000" w:rsidDel="00000000" w:rsidP="00000000" w:rsidRDefault="00000000" w:rsidRPr="00000000" w14:paraId="000001D8">
      <w:pPr>
        <w:spacing w:after="60" w:before="60" w:lineRule="auto"/>
        <w:rPr/>
      </w:pPr>
      <w:r w:rsidDel="00000000" w:rsidR="00000000" w:rsidRPr="00000000">
        <w:rPr>
          <w:color w:val="000000"/>
          <w:rtl w:val="0"/>
        </w:rPr>
        <w:t xml:space="preserve">The Nuuk QA member shall complete one Transit Evaluation Report per packaging iteration tested. The report must include:</w:t>
      </w:r>
      <w:r w:rsidDel="00000000" w:rsidR="00000000" w:rsidRPr="00000000">
        <w:rPr>
          <w:rtl w:val="0"/>
        </w:rPr>
      </w:r>
    </w:p>
    <w:p w:rsidR="00000000" w:rsidDel="00000000" w:rsidP="00000000" w:rsidRDefault="00000000" w:rsidRPr="00000000" w14:paraId="000001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Product details: Product name, Model name, Model code, Team involved, Test date</w:t>
      </w:r>
    </w:p>
    <w:p w:rsidR="00000000" w:rsidDel="00000000" w:rsidP="00000000" w:rsidRDefault="00000000" w:rsidRPr="00000000" w14:paraId="000001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Packaging specifications (from Packaging Specs sheet): No. of plies, GSM, flute type, bursting strength, bursting factor, box dimensions — for both unit box and outer box</w:t>
      </w:r>
    </w:p>
    <w:p w:rsidR="00000000" w:rsidDel="00000000" w:rsidP="00000000" w:rsidRDefault="00000000" w:rsidRPr="00000000" w14:paraId="00000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Test-specific parameters: Box dimensions, box weight, drop height / stair height / applied load / vibration profile (as applicable)</w:t>
      </w:r>
    </w:p>
    <w:p w:rsidR="00000000" w:rsidDel="00000000" w:rsidP="00000000" w:rsidRDefault="00000000" w:rsidRPr="00000000" w14:paraId="00000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Pre-test and post-test photographs (labelled clearly)</w:t>
      </w:r>
    </w:p>
    <w:p w:rsidR="00000000" w:rsidDel="00000000" w:rsidP="00000000" w:rsidRDefault="00000000" w:rsidRPr="00000000" w14:paraId="00000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Results table filled for each test: Packaging, Damages, Function, Aesthetics — Pass or Fail</w:t>
      </w:r>
    </w:p>
    <w:p w:rsidR="00000000" w:rsidDel="00000000" w:rsidP="00000000" w:rsidRDefault="00000000" w:rsidRPr="00000000" w14:paraId="00000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Remarks for any observation, even if result is Pass</w:t>
      </w:r>
    </w:p>
    <w:p w:rsidR="00000000" w:rsidDel="00000000" w:rsidP="00000000" w:rsidRDefault="00000000" w:rsidRPr="00000000" w14:paraId="000001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Final verdict per test: Satisfactory or Not Satisfactory</w:t>
      </w:r>
    </w:p>
    <w:p w:rsidR="00000000" w:rsidDel="00000000" w:rsidP="00000000" w:rsidRDefault="00000000" w:rsidRPr="00000000" w14:paraId="000001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Prepared By and Approved By fields, both signed</w:t>
      </w: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7.3  NCR Raising on Test Failure</w:t>
      </w:r>
    </w:p>
    <w:p w:rsidR="00000000" w:rsidDel="00000000" w:rsidP="00000000" w:rsidRDefault="00000000" w:rsidRPr="00000000" w14:paraId="000001E2">
      <w:pPr>
        <w:spacing w:after="60" w:before="60" w:lineRule="auto"/>
        <w:rPr/>
      </w:pPr>
      <w:r w:rsidDel="00000000" w:rsidR="00000000" w:rsidRPr="00000000">
        <w:rPr>
          <w:color w:val="000000"/>
          <w:rtl w:val="0"/>
        </w:rPr>
        <w:t xml:space="preserve">If any test returns a “Not Satisfactory” verdict, the Nuuk QA member shall:</w:t>
      </w:r>
      <w:r w:rsidDel="00000000" w:rsidR="00000000" w:rsidRPr="00000000">
        <w:rPr>
          <w:rtl w:val="0"/>
        </w:rPr>
      </w:r>
    </w:p>
    <w:p w:rsidR="00000000" w:rsidDel="00000000" w:rsidP="00000000" w:rsidRDefault="00000000" w:rsidRPr="00000000" w14:paraId="000001E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Raise an NCR immediately, referencing the test type, product model, packaging iteration, and the specific parameter that failed.</w:t>
      </w:r>
    </w:p>
    <w:p w:rsidR="00000000" w:rsidDel="00000000" w:rsidP="00000000" w:rsidRDefault="00000000" w:rsidRPr="00000000" w14:paraId="000001E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Inform the Nuuk QA Lead</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Quarantine the failed packaging iteration — no units packed in this packaging shall be dispatched.</w:t>
      </w:r>
    </w:p>
    <w:p w:rsidR="00000000" w:rsidDel="00000000" w:rsidP="00000000" w:rsidRDefault="00000000" w:rsidRPr="00000000" w14:paraId="000001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 CAPA from the packaging supplier / China partner as per SOP-DA-003.</w:t>
      </w:r>
    </w:p>
    <w:p w:rsidR="00000000" w:rsidDel="00000000" w:rsidP="00000000" w:rsidRDefault="00000000" w:rsidRPr="00000000" w14:paraId="000001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After CAPA and packaging revision, conduct a full repeat of the failed test on the revised packaging (new iteration). Partial re-test is not acceptable.</w:t>
      </w:r>
    </w:p>
    <w:p w:rsidR="00000000" w:rsidDel="00000000" w:rsidP="00000000" w:rsidRDefault="00000000" w:rsidRPr="00000000" w14:paraId="000001E8">
      <w:pPr>
        <w:spacing w:after="40" w:before="40" w:lineRule="auto"/>
        <w:rPr/>
      </w:pPr>
      <w:r w:rsidDel="00000000" w:rsidR="00000000" w:rsidRPr="00000000">
        <w:rPr>
          <w:rtl w:val="0"/>
        </w:rPr>
      </w:r>
    </w:p>
    <w:p w:rsidR="00000000" w:rsidDel="00000000" w:rsidP="00000000" w:rsidRDefault="00000000" w:rsidRPr="00000000" w14:paraId="000001E9">
      <w:pPr>
        <w:pStyle w:val="Heading1"/>
        <w:rPr/>
      </w:pPr>
      <w:r w:rsidDel="00000000" w:rsidR="00000000" w:rsidRPr="00000000">
        <w:rPr>
          <w:rtl w:val="0"/>
        </w:rPr>
        <w:t xml:space="preserve">8. Test Summary — Quick Reference</w:t>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1500"/>
        <w:gridCol w:w="2100"/>
        <w:gridCol w:w="2200"/>
        <w:gridCol w:w="1826"/>
        <w:tblGridChange w:id="0">
          <w:tblGrid>
            <w:gridCol w:w="1400"/>
            <w:gridCol w:w="1500"/>
            <w:gridCol w:w="2100"/>
            <w:gridCol w:w="2200"/>
            <w:gridCol w:w="1826"/>
          </w:tblGrid>
        </w:tblGridChange>
      </w:tblGrid>
      <w:tr>
        <w:trPr>
          <w:cantSplit w:val="0"/>
          <w:tblHeader w:val="0"/>
        </w:trPr>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b w:val="1"/>
                <w:bCs w:val="1"/>
                <w:color w:val="ffffff"/>
                <w:rtl w:val="0"/>
              </w:rPr>
              <w:t xml:space="preserve">Test</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b w:val="1"/>
                <w:bCs w:val="1"/>
                <w:color w:val="ffffff"/>
                <w:rtl w:val="0"/>
              </w:rPr>
              <w:t xml:space="preserve">Standard</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b w:val="1"/>
                <w:bCs w:val="1"/>
                <w:color w:val="ffffff"/>
                <w:rtl w:val="0"/>
              </w:rPr>
              <w:t xml:space="preserve">No. of Drops/Steps</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b w:val="1"/>
                <w:bCs w:val="1"/>
                <w:color w:val="ffffff"/>
                <w:rtl w:val="0"/>
              </w:rPr>
              <w:t xml:space="preserve">Key Parameter</w:t>
            </w:r>
            <w:r w:rsidDel="00000000" w:rsidR="00000000" w:rsidRPr="00000000">
              <w:rPr>
                <w:rtl w:val="0"/>
              </w:rPr>
            </w:r>
          </w:p>
        </w:tc>
        <w:tc>
          <w:tcPr>
            <w:tcBorders>
              <w:top w:color="1f5c99" w:space="0" w:sz="4" w:val="single"/>
              <w:left w:color="1f5c99" w:space="0" w:sz="4" w:val="single"/>
              <w:bottom w:color="1f5c99" w:space="0" w:sz="4" w:val="single"/>
              <w:right w:color="1f5c99" w:space="0" w:sz="4" w:val="single"/>
            </w:tcBorders>
            <w:shd w:fill="1f5c99" w:val="clea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b w:val="1"/>
                <w:bCs w:val="1"/>
                <w:color w:val="ffffff"/>
                <w:rtl w:val="0"/>
              </w:rPr>
              <w:t xml:space="preserve">Applicable Weight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color w:val="000000"/>
                <w:rtl w:val="0"/>
              </w:rPr>
              <w:t xml:space="preserve">Drop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color w:val="000000"/>
                <w:rtl w:val="0"/>
              </w:rPr>
              <w:t xml:space="preserve">ISTA-1A + ISTA-6A (Combined)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1">
            <w:pPr>
              <w:rPr/>
            </w:pPr>
            <w:r w:rsidDel="00000000" w:rsidR="00000000" w:rsidRPr="00000000">
              <w:rPr>
                <w:color w:val="000000"/>
                <w:rtl w:val="0"/>
              </w:rPr>
              <w:t xml:space="preserve">10 (ISTA-1A) + 17 (ISTA-6A) = 27 total 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2">
            <w:pPr>
              <w:rPr/>
            </w:pPr>
            <w:r w:rsidDel="00000000" w:rsidR="00000000" w:rsidRPr="00000000">
              <w:rPr>
                <w:color w:val="000000"/>
                <w:rtl w:val="0"/>
              </w:rPr>
              <w:t xml:space="preserve">Nuuk drop height (100–30 cm by weight)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3">
            <w:pPr>
              <w:rPr/>
            </w:pPr>
            <w:r w:rsidDel="00000000" w:rsidR="00000000" w:rsidRPr="00000000">
              <w:rPr>
                <w:color w:val="000000"/>
                <w:rtl w:val="0"/>
              </w:rPr>
              <w:t xml:space="preserve">1–68 kg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4">
            <w:pPr>
              <w:rPr/>
            </w:pPr>
            <w:r w:rsidDel="00000000" w:rsidR="00000000" w:rsidRPr="00000000">
              <w:rPr>
                <w:color w:val="000000"/>
                <w:rtl w:val="0"/>
              </w:rPr>
              <w:t xml:space="preserve">Vibration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5">
            <w:pPr>
              <w:rPr/>
            </w:pPr>
            <w:r w:rsidDel="00000000" w:rsidR="00000000" w:rsidRPr="00000000">
              <w:rPr>
                <w:color w:val="000000"/>
                <w:rtl w:val="0"/>
              </w:rPr>
              <w:t xml:space="preserve">ISTA-1A / ISTA-6A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6">
            <w:pPr>
              <w:rPr/>
            </w:pPr>
            <w:r w:rsidDel="00000000" w:rsidR="00000000" w:rsidRPr="00000000">
              <w:rPr>
                <w:color w:val="000000"/>
                <w:rtl w:val="0"/>
              </w:rPr>
              <w:t xml:space="preserve">Continuous per vibration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7">
            <w:pPr>
              <w:rPr/>
            </w:pPr>
            <w:r w:rsidDel="00000000" w:rsidR="00000000" w:rsidRPr="00000000">
              <w:rPr>
                <w:color w:val="000000"/>
                <w:rtl w:val="0"/>
              </w:rPr>
              <w:t xml:space="preserve">Random vibration per ISTA profile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8">
            <w:pPr>
              <w:rPr/>
            </w:pPr>
            <w:r w:rsidDel="00000000" w:rsidR="00000000" w:rsidRPr="00000000">
              <w:rPr>
                <w:color w:val="000000"/>
                <w:rtl w:val="0"/>
              </w:rPr>
              <w:t xml:space="preserve">1–68 kg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9">
            <w:pPr>
              <w:rPr/>
            </w:pPr>
            <w:r w:rsidDel="00000000" w:rsidR="00000000" w:rsidRPr="00000000">
              <w:rPr>
                <w:color w:val="000000"/>
                <w:rtl w:val="0"/>
              </w:rPr>
              <w:t xml:space="preserve">Stair Roll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A">
            <w:pPr>
              <w:rPr/>
            </w:pPr>
            <w:r w:rsidDel="00000000" w:rsidR="00000000" w:rsidRPr="00000000">
              <w:rPr>
                <w:color w:val="000000"/>
                <w:rtl w:val="0"/>
              </w:rPr>
              <w:t xml:space="preserve">ISTA / Nuuk Custom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B">
            <w:pPr>
              <w:rPr/>
            </w:pPr>
            <w:r w:rsidDel="00000000" w:rsidR="00000000" w:rsidRPr="00000000">
              <w:rPr>
                <w:color w:val="000000"/>
                <w:rtl w:val="0"/>
              </w:rPr>
              <w:t xml:space="preserve">6 orientations × 10 stairs each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C">
            <w:pPr>
              <w:rPr/>
            </w:pPr>
            <w:r w:rsidDel="00000000" w:rsidR="00000000" w:rsidRPr="00000000">
              <w:rPr>
                <w:color w:val="000000"/>
                <w:rtl w:val="0"/>
              </w:rPr>
              <w:t xml:space="preserve">Stair height: 20 cm; 10 stairs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vAlign w:val="center"/>
          </w:tcPr>
          <w:p w:rsidR="00000000" w:rsidDel="00000000" w:rsidP="00000000" w:rsidRDefault="00000000" w:rsidRPr="00000000" w14:paraId="000001FD">
            <w:pPr>
              <w:rPr/>
            </w:pPr>
            <w:r w:rsidDel="00000000" w:rsidR="00000000" w:rsidRPr="00000000">
              <w:rPr>
                <w:color w:val="000000"/>
                <w:rtl w:val="0"/>
              </w:rPr>
              <w:t xml:space="preserve">1–9 kg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E">
            <w:pPr>
              <w:rPr/>
            </w:pPr>
            <w:r w:rsidDel="00000000" w:rsidR="00000000" w:rsidRPr="00000000">
              <w:rPr>
                <w:color w:val="000000"/>
                <w:rtl w:val="0"/>
              </w:rPr>
              <w:t xml:space="preserve">Stack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1FF">
            <w:pPr>
              <w:rPr/>
            </w:pPr>
            <w:r w:rsidDel="00000000" w:rsidR="00000000" w:rsidRPr="00000000">
              <w:rPr>
                <w:color w:val="000000"/>
                <w:rtl w:val="0"/>
              </w:rPr>
              <w:t xml:space="preserve">ISTA-1A / ISTA-6A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0">
            <w:pPr>
              <w:rPr/>
            </w:pPr>
            <w:r w:rsidDel="00000000" w:rsidR="00000000" w:rsidRPr="00000000">
              <w:rPr>
                <w:color w:val="000000"/>
                <w:rtl w:val="0"/>
              </w:rPr>
              <w:t xml:space="preserve">4 orientations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1">
            <w:pPr>
              <w:rPr/>
            </w:pPr>
            <w:r w:rsidDel="00000000" w:rsidR="00000000" w:rsidRPr="00000000">
              <w:rPr>
                <w:color w:val="000000"/>
                <w:rtl w:val="0"/>
              </w:rPr>
              <w:t xml:space="preserve">Load: 1.5–2× product weight for 24 hrs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center"/>
          </w:tcPr>
          <w:p w:rsidR="00000000" w:rsidDel="00000000" w:rsidP="00000000" w:rsidRDefault="00000000" w:rsidRPr="00000000" w14:paraId="00000202">
            <w:pPr>
              <w:rPr/>
            </w:pPr>
            <w:r w:rsidDel="00000000" w:rsidR="00000000" w:rsidRPr="00000000">
              <w:rPr>
                <w:color w:val="000000"/>
                <w:rtl w:val="0"/>
              </w:rPr>
              <w:t xml:space="preserve">1–68 kg</w:t>
            </w:r>
            <w:r w:rsidDel="00000000" w:rsidR="00000000" w:rsidRPr="00000000">
              <w:rPr>
                <w:rtl w:val="0"/>
              </w:rPr>
            </w:r>
          </w:p>
        </w:tc>
      </w:tr>
    </w:tbl>
    <w:p w:rsidR="00000000" w:rsidDel="00000000" w:rsidP="00000000" w:rsidRDefault="00000000" w:rsidRPr="00000000" w14:paraId="00000203">
      <w:pPr>
        <w:spacing w:after="40" w:before="40" w:lineRule="auto"/>
        <w:rPr/>
      </w:pPr>
      <w:r w:rsidDel="00000000" w:rsidR="00000000" w:rsidRPr="00000000">
        <w:rPr>
          <w:rtl w:val="0"/>
        </w:rPr>
      </w:r>
    </w:p>
    <w:p w:rsidR="00000000" w:rsidDel="00000000" w:rsidP="00000000" w:rsidRDefault="00000000" w:rsidRPr="00000000" w14:paraId="00000204">
      <w:pPr>
        <w:pStyle w:val="Heading1"/>
        <w:rPr/>
      </w:pPr>
      <w:r w:rsidDel="00000000" w:rsidR="00000000" w:rsidRPr="00000000">
        <w:rPr>
          <w:rtl w:val="0"/>
        </w:rPr>
        <w:t xml:space="preserve">9. Records &amp; Documentation</w:t>
      </w:r>
    </w:p>
    <w:p w:rsidR="00000000" w:rsidDel="00000000" w:rsidP="00000000" w:rsidRDefault="00000000" w:rsidRPr="00000000" w14:paraId="000002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Packaging Specifications Sheet — one per packaging iteration, retained per product model</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Transit Evaluation Report (filled Excel / printed format) — retained per test event</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Pre-test and post-test photographs — archived per test event</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NCR Log — for any test failure, retained for minimum 3 years</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CAPA records (per SOP-DA-003) — retained per NCR</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Brand Representative Approval Email — archived per packaging iteration approved</w:t>
      </w:r>
    </w:p>
    <w:p w:rsidR="00000000" w:rsidDel="00000000" w:rsidP="00000000" w:rsidRDefault="00000000" w:rsidRPr="00000000" w14:paraId="0000020B">
      <w:pPr>
        <w:spacing w:after="40" w:before="40" w:lineRule="auto"/>
        <w:rPr/>
      </w:pPr>
      <w:r w:rsidDel="00000000" w:rsidR="00000000" w:rsidRPr="00000000">
        <w:rPr>
          <w:rtl w:val="0"/>
        </w:rPr>
      </w:r>
    </w:p>
    <w:p w:rsidR="00000000" w:rsidDel="00000000" w:rsidP="00000000" w:rsidRDefault="00000000" w:rsidRPr="00000000" w14:paraId="0000020C">
      <w:pPr>
        <w:pStyle w:val="Heading1"/>
        <w:rPr/>
      </w:pPr>
      <w:r w:rsidDel="00000000" w:rsidR="00000000" w:rsidRPr="00000000">
        <w:rPr>
          <w:rtl w:val="0"/>
        </w:rPr>
        <w:t xml:space="preserve">10. SOP Review &amp; Version Control</w:t>
      </w:r>
    </w:p>
    <w:p w:rsidR="00000000" w:rsidDel="00000000" w:rsidP="00000000" w:rsidRDefault="00000000" w:rsidRPr="00000000" w14:paraId="0000020D">
      <w:pPr>
        <w:spacing w:after="60" w:before="60" w:lineRule="auto"/>
        <w:rPr/>
      </w:pPr>
      <w:r w:rsidDel="00000000" w:rsidR="00000000" w:rsidRPr="00000000">
        <w:rPr>
          <w:color w:val="000000"/>
          <w:rtl w:val="0"/>
        </w:rPr>
        <w:t xml:space="preserve">This SOP shall be reviewed annually or on any of the following triggers:</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Change in product model weight, dimensions, or packaging design</w:t>
      </w:r>
    </w:p>
    <w:p w:rsidR="00000000" w:rsidDel="00000000" w:rsidP="00000000" w:rsidRDefault="00000000" w:rsidRPr="00000000" w14:paraId="000002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Introduction of new dispatch route or logistics partner</w:t>
      </w:r>
    </w:p>
    <w:p w:rsidR="00000000" w:rsidDel="00000000" w:rsidP="00000000" w:rsidRDefault="00000000" w:rsidRPr="00000000" w14:paraId="000002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Recurring packaging failure during dispatch</w:t>
      </w:r>
    </w:p>
    <w:p w:rsidR="00000000" w:rsidDel="00000000" w:rsidP="00000000" w:rsidRDefault="00000000" w:rsidRPr="00000000" w14:paraId="000002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Update to ISTA test standards</w:t>
      </w:r>
    </w:p>
    <w:p w:rsidR="00000000" w:rsidDel="00000000" w:rsidP="00000000" w:rsidRDefault="00000000" w:rsidRPr="00000000" w14:paraId="000002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Request from Brand Representative</w:t>
      </w:r>
    </w:p>
    <w:p w:rsidR="00000000" w:rsidDel="00000000" w:rsidP="00000000" w:rsidRDefault="00000000" w:rsidRPr="00000000" w14:paraId="00000213">
      <w:pPr>
        <w:spacing w:after="40" w:before="40" w:lineRule="auto"/>
        <w:rPr/>
      </w:pPr>
      <w:r w:rsidDel="00000000" w:rsidR="00000000" w:rsidRPr="00000000">
        <w:rPr>
          <w:rtl w:val="0"/>
        </w:rPr>
      </w:r>
    </w:p>
    <w:p w:rsidR="00000000" w:rsidDel="00000000" w:rsidP="00000000" w:rsidRDefault="00000000" w:rsidRPr="00000000" w14:paraId="00000214">
      <w:pPr>
        <w:spacing w:after="40" w:before="40" w:lineRule="auto"/>
        <w:rPr/>
      </w:pPr>
      <w:r w:rsidDel="00000000" w:rsidR="00000000" w:rsidRPr="00000000">
        <w:rPr>
          <w:rtl w:val="0"/>
        </w:rPr>
      </w:r>
    </w:p>
    <w:sectPr>
      <w:headerReference r:id="rId7" w:type="default"/>
      <w:footerReference r:id="rId8" w:type="default"/>
      <w:pgSz w:h="16838" w:w="11906"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pBdr>
        <w:top w:color="1f5c99" w:space="1" w:sz="6" w:val="single"/>
      </w:pBdr>
      <w:tabs>
        <w:tab w:val="right" w:leader="none" w:pos="9026"/>
      </w:tabs>
      <w:spacing w:before="80" w:lineRule="auto"/>
      <w:rPr/>
    </w:pPr>
    <w:r w:rsidDel="00000000" w:rsidR="00000000" w:rsidRPr="00000000">
      <w:rPr>
        <w:color w:val="666666"/>
        <w:sz w:val="16"/>
        <w:szCs w:val="16"/>
        <w:rtl w:val="0"/>
      </w:rPr>
      <w:t xml:space="preserve">CONFIDENTIAL — For Internal Use Only</w:t>
      <w:tab/>
      <w:t xml:space="preserve">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pBdr>
        <w:bottom w:color="1f5c99" w:space="1" w:sz="6" w:val="single"/>
      </w:pBdr>
      <w:tabs>
        <w:tab w:val="right" w:leader="none" w:pos="9026"/>
      </w:tabs>
      <w:spacing w:after="80" w:lineRule="auto"/>
      <w:rPr/>
    </w:pPr>
    <w:r w:rsidDel="00000000" w:rsidR="00000000" w:rsidRPr="00000000">
      <w:rPr>
        <w:b w:val="1"/>
        <w:bCs w:val="1"/>
        <w:color w:val="1f5c99"/>
        <w:rtl w:val="0"/>
      </w:rPr>
      <w:t xml:space="preserve">SOP-TE-004  |  Packaging &amp; Transit Evaluation — Drop / Vibration / Stack / Stair Roll Test</w:t>
    </w:r>
    <w:r w:rsidDel="00000000" w:rsidR="00000000" w:rsidRPr="00000000">
      <w:rPr>
        <w:color w:val="666666"/>
        <w:sz w:val="16"/>
        <w:szCs w:val="16"/>
        <w:rtl w:val="0"/>
      </w:rPr>
      <w:tab/>
      <w:t xml:space="preserve">Rev 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8"/>
        <w:szCs w:val="18"/>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Arial" w:cs="Arial" w:eastAsia="Arial" w:hAnsi="Arial"/>
      <w:b w:val="1"/>
      <w:bCs w:val="1"/>
      <w:i w:val="0"/>
      <w:iCs w:val="0"/>
      <w:smallCaps w:val="0"/>
      <w:strike w:val="0"/>
      <w:color w:val="1f5c99"/>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8"/>
      <w:szCs w:val="18"/>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8"/>
      <w:szCs w:val="18"/>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8"/>
      <w:szCs w:val="18"/>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K9SXPXDvEQv2eKgpPDq9Bvpm8w==">CgMxLjA4AGonChRzdWdnZXN0LmtqOGk1eXYwaDY2NxIPU2hpdmVzaCBUaGFrcmFsaicKFHN1Z2dlc3QuY3M3Njl1amRmMnp0Eg9TaGl2ZXNoIFRoYWtyYWxyITFId25VemFHajYxdkE3ZUlPX2k3QWJfOS1CX2dCOThkMQ==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