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400.0" w:type="dxa"/>
              <w:left w:w="400.0" w:type="dxa"/>
              <w:bottom w:w="400.0" w:type="dxa"/>
              <w:right w:w="400.0" w:type="dxa"/>
            </w:tcMar>
          </w:tcPr>
          <w:p w:rsidR="00000000" w:rsidDel="00000000" w:rsidP="00000000" w:rsidRDefault="00000000" w:rsidRPr="00000000" w14:paraId="00000002">
            <w:pPr>
              <w:jc w:val="center"/>
              <w:rPr/>
            </w:pPr>
            <w:r w:rsidDel="00000000" w:rsidR="00000000" w:rsidRPr="00000000">
              <w:rPr>
                <w:b w:val="1"/>
                <w:bCs w:val="1"/>
                <w:color w:val="ffffff"/>
                <w:sz w:val="24"/>
                <w:szCs w:val="24"/>
                <w:rtl w:val="0"/>
              </w:rPr>
              <w:t xml:space="preserve">STANDARD OPERATING PROCEDURE</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b w:val="1"/>
                <w:bCs w:val="1"/>
                <w:color w:val="ffffff"/>
                <w:sz w:val="38"/>
                <w:szCs w:val="38"/>
                <w:rtl w:val="0"/>
              </w:rPr>
              <w:t xml:space="preserve">Work Instructions &amp; Operator Training</w:t>
            </w:r>
            <w:r w:rsidDel="00000000" w:rsidR="00000000" w:rsidRPr="00000000">
              <w:rPr>
                <w:rtl w:val="0"/>
              </w:rPr>
            </w:r>
          </w:p>
          <w:p w:rsidR="00000000" w:rsidDel="00000000" w:rsidP="00000000" w:rsidRDefault="00000000" w:rsidRPr="00000000" w14:paraId="00000004">
            <w:pPr>
              <w:spacing w:before="120" w:lineRule="auto"/>
              <w:jc w:val="center"/>
              <w:rPr/>
            </w:pPr>
            <w:r w:rsidDel="00000000" w:rsidR="00000000" w:rsidRPr="00000000">
              <w:rPr>
                <w:color w:val="bdd7ee"/>
                <w:sz w:val="22"/>
                <w:szCs w:val="22"/>
                <w:rtl w:val="0"/>
              </w:rPr>
              <w:t xml:space="preserve">Assembly, Packaging &amp; Quality Inspection — Home Appliance Manufacturing</w:t>
            </w:r>
            <w:r w:rsidDel="00000000" w:rsidR="00000000" w:rsidRPr="00000000">
              <w:rPr>
                <w:rtl w:val="0"/>
              </w:rPr>
            </w:r>
          </w:p>
        </w:tc>
      </w:tr>
    </w:tbl>
    <w:p w:rsidR="00000000" w:rsidDel="00000000" w:rsidP="00000000" w:rsidRDefault="00000000" w:rsidRPr="00000000" w14:paraId="00000005">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rtl w:val="0"/>
              </w:rPr>
              <w:t xml:space="preserve">Document 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Revision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rtl w:val="0"/>
              </w:rPr>
              <w:t xml:space="preserve">Effective 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Review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color w:val="000000"/>
                <w:sz w:val="18"/>
                <w:szCs w:val="18"/>
                <w:rtl w:val="0"/>
              </w:rPr>
              <w:t xml:space="preserve">Rev 0</w:t>
            </w:r>
            <w:r w:rsidDel="00000000" w:rsidR="00000000" w:rsidRPr="00000000">
              <w:rPr>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Department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Prepared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Reviewed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color w:val="000000"/>
                <w:sz w:val="18"/>
                <w:szCs w:val="18"/>
                <w:rtl w:val="0"/>
              </w:rPr>
              <w:t xml:space="preserve">Quality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tl w:val="0"/>
              </w:rPr>
              <w:t xml:space="preserve">Shivesh Thakral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Kartik Gupta</w:t>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Purpose</w:t>
      </w:r>
    </w:p>
    <w:p w:rsidR="00000000" w:rsidDel="00000000" w:rsidP="00000000" w:rsidRDefault="00000000" w:rsidRPr="00000000" w14:paraId="00000018">
      <w:pPr>
        <w:spacing w:after="60" w:before="60" w:lineRule="auto"/>
        <w:rPr/>
      </w:pPr>
      <w:r w:rsidDel="00000000" w:rsidR="00000000" w:rsidRPr="00000000">
        <w:rPr>
          <w:color w:val="000000"/>
          <w:sz w:val="18"/>
          <w:szCs w:val="18"/>
          <w:rtl w:val="0"/>
        </w:rPr>
        <w:t xml:space="preserve">This Standard Operating Procedure (SOP) defines the requirements for developing, approving, and maintaining Work Instructions (WI) for all assembly, packaging, and quality inspection activities carried out at the partner's facility, and the standards for training operators on those Work Instructions. It ensures that every operator performing a critical or standard assembly task does so consistently, correctly, and with full awareness of quality expectations — including past defect history — before they are deployed on the production line.</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Scope</w:t>
      </w:r>
    </w:p>
    <w:p w:rsidR="00000000" w:rsidDel="00000000" w:rsidP="00000000" w:rsidRDefault="00000000" w:rsidRPr="00000000" w14:paraId="0000001A">
      <w:pPr>
        <w:spacing w:after="60" w:before="60" w:lineRule="auto"/>
        <w:rPr/>
      </w:pPr>
      <w:r w:rsidDel="00000000" w:rsidR="00000000" w:rsidRPr="00000000">
        <w:rPr>
          <w:color w:val="000000"/>
          <w:sz w:val="18"/>
          <w:szCs w:val="18"/>
          <w:rtl w:val="0"/>
        </w:rPr>
        <w:t xml:space="preserve">This SOP applies 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assembly, packaging, in-process quality inspection, and electrical safety testing operations for home appliance products carried out at the partner's facility.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partner's production and QC team responsible for creating, maintaining, and training to Work Instructions.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team responsible for reviewing, approving WI, and verifying training compliance during process audits. Nuuk QA team can also visit the partner and provide trainings for Customer specific requirement if needed.</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Responsibilities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rtl w:val="0"/>
              </w:rPr>
              <w:t xml:space="preserve">Role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color w:val="000000"/>
                <w:sz w:val="18"/>
                <w:szCs w:val="18"/>
                <w:rtl w:val="0"/>
              </w:rPr>
              <w:t xml:space="preserve">Partner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000000"/>
                <w:sz w:val="18"/>
                <w:szCs w:val="18"/>
                <w:rtl w:val="0"/>
              </w:rPr>
              <w:t xml:space="preserve">Develop and maintain Work Instructions for all assembly, packaging, OQC, and critical quality inspection stations. Conduct training for all operators before deployment on the line. Maintain signed training records. Update WI when process changes occur and submit revised WI to Nuuk for re-approval.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color w:val="000000"/>
                <w:sz w:val="18"/>
                <w:szCs w:val="18"/>
                <w:rtl w:val="0"/>
              </w:rPr>
              <w:t xml:space="preserve">Nuuk QA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000000"/>
                <w:sz w:val="18"/>
                <w:szCs w:val="18"/>
                <w:rtl w:val="0"/>
              </w:rPr>
              <w:t xml:space="preserve">Review and approve all WI submitted by the partner before production begins. Verify during process audits that operators are working as per approved WI and Control Plan. Provide defect history to the partner to be included in operator training. Visit the partner's facility when required to conduct CTQ assembly training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000000"/>
                <w:sz w:val="18"/>
                <w:szCs w:val="18"/>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color w:val="000000"/>
                <w:sz w:val="18"/>
                <w:szCs w:val="18"/>
              </w:rPr>
            </w:pPr>
            <w:r w:rsidDel="00000000" w:rsidR="00000000" w:rsidRPr="00000000">
              <w:rPr>
                <w:color w:val="000000"/>
                <w:sz w:val="18"/>
                <w:szCs w:val="18"/>
                <w:rtl w:val="0"/>
              </w:rPr>
              <w:t xml:space="preserve">Final approval authority for all WI. Conduct or supervise process audits to verify WI compliance and training adequacy. Decide on production go / no-go if critical WI are missing or operators at CTQ stations are untrained.</w:t>
            </w:r>
          </w:p>
          <w:p w:rsidR="00000000" w:rsidDel="00000000" w:rsidP="00000000" w:rsidRDefault="00000000" w:rsidRPr="00000000" w14:paraId="00000028">
            <w:pPr>
              <w:rPr/>
            </w:pPr>
            <w:r w:rsidDel="00000000" w:rsidR="00000000" w:rsidRPr="00000000">
              <w:rPr>
                <w:color w:val="000000"/>
                <w:sz w:val="18"/>
                <w:szCs w:val="18"/>
                <w:rtl w:val="0"/>
              </w:rPr>
              <w:t xml:space="preserve">Share defect history and known quality issues with the partner team for inclusion in operator training material. Review process audit findings related to WI compliance and escalate non-compliance to the partner.</w:t>
            </w:r>
            <w:r w:rsidDel="00000000" w:rsidR="00000000" w:rsidRPr="00000000">
              <w:rPr>
                <w:rtl w:val="0"/>
              </w:rPr>
            </w:r>
          </w:p>
        </w:tc>
      </w:tr>
    </w:tbl>
    <w:p w:rsidR="00000000" w:rsidDel="00000000" w:rsidP="00000000" w:rsidRDefault="00000000" w:rsidRPr="00000000" w14:paraId="00000029">
      <w:pPr>
        <w:pStyle w:val="Heading1"/>
        <w:rPr/>
      </w:pPr>
      <w:r w:rsidDel="00000000" w:rsidR="00000000" w:rsidRPr="00000000">
        <w:rPr>
          <w:rtl w:val="0"/>
        </w:rPr>
        <w:t xml:space="preserve">4. Reference Documents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SOP — Incoming Quality Control (SKD Kits)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SOP — In-Process Quality Control (Assembly)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Approved Control Plan — Assembly Operations (CTQ stations)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 Audit / Line Patrol Inspection Report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Production WI format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 Training Record Form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CTQ Operator Competency List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Defect History Report (issued by Brand / Nuuk team)</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Abbreviations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Term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color w:val="000000"/>
                <w:sz w:val="18"/>
                <w:szCs w:val="18"/>
                <w:rtl w:val="0"/>
              </w:rPr>
              <w:t xml:space="preserve">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sz w:val="18"/>
                <w:szCs w:val="18"/>
                <w:rtl w:val="0"/>
              </w:rPr>
              <w:t xml:space="preserve">Work Instruction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000000"/>
                <w:sz w:val="18"/>
                <w:szCs w:val="18"/>
                <w:rtl w:val="0"/>
              </w:rPr>
              <w:t xml:space="preserve">CTQ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sz w:val="18"/>
                <w:szCs w:val="18"/>
                <w:rtl w:val="0"/>
              </w:rPr>
              <w:t xml:space="preserve">Critical to Quality — operations directly impacting product safety, performance, or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color w:val="000000"/>
                <w:sz w:val="18"/>
                <w:szCs w:val="18"/>
                <w:rtl w:val="0"/>
              </w:rPr>
              <w:t xml:space="preserve">CTP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sz w:val="18"/>
                <w:szCs w:val="18"/>
                <w:rtl w:val="0"/>
              </w:rPr>
              <w:t xml:space="preserve">Critical to Process — process parameters that must be controlled to ensure CTQ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000000"/>
                <w:sz w:val="18"/>
                <w:szCs w:val="18"/>
                <w:rtl w:val="0"/>
              </w:rPr>
              <w:t xml:space="preserve">OQC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000000"/>
                <w:sz w:val="18"/>
                <w:szCs w:val="18"/>
                <w:rtl w:val="0"/>
              </w:rPr>
              <w:t xml:space="preserve">Operational Quality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000000"/>
                <w:sz w:val="18"/>
                <w:szCs w:val="18"/>
                <w:rtl w:val="0"/>
              </w:rPr>
              <w:t xml:space="preserve">ESD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000000"/>
                <w:sz w:val="18"/>
                <w:szCs w:val="18"/>
                <w:rtl w:val="0"/>
              </w:rPr>
              <w:t xml:space="preserve">Electrostatic Discharge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000000"/>
                <w:sz w:val="18"/>
                <w:szCs w:val="18"/>
                <w:rtl w:val="0"/>
              </w:rPr>
              <w:t xml:space="preserve">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sz w:val="18"/>
                <w:szCs w:val="18"/>
                <w:rtl w:val="0"/>
              </w:rPr>
              <w:t xml:space="preserve">Bill of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000000"/>
                <w:sz w:val="18"/>
                <w:szCs w:val="18"/>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sz w:val="18"/>
                <w:szCs w:val="18"/>
                <w:rtl w:val="0"/>
              </w:rPr>
              <w:t xml:space="preserve">Corrective and Preventive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sz w:val="18"/>
                <w:szCs w:val="18"/>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18"/>
                <w:szCs w:val="18"/>
                <w:rtl w:val="0"/>
              </w:rPr>
              <w:t xml:space="preserve">Non-Conformance Report</w:t>
            </w:r>
            <w:r w:rsidDel="00000000" w:rsidR="00000000" w:rsidRPr="00000000">
              <w:rPr>
                <w:rtl w:val="0"/>
              </w:rPr>
            </w:r>
          </w:p>
        </w:tc>
      </w:tr>
    </w:tbl>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6. Detailed Procedure</w:t>
      </w:r>
    </w:p>
    <w:p w:rsidR="00000000" w:rsidDel="00000000" w:rsidP="00000000" w:rsidRDefault="00000000" w:rsidRPr="00000000" w14:paraId="00000048">
      <w:pPr>
        <w:pStyle w:val="Heading2"/>
        <w:rPr/>
      </w:pPr>
      <w:r w:rsidDel="00000000" w:rsidR="00000000" w:rsidRPr="00000000">
        <w:rPr>
          <w:rtl w:val="0"/>
        </w:rPr>
        <w:t xml:space="preserve">6.1 Work Instruction — Coverage Requirements</w:t>
      </w:r>
    </w:p>
    <w:p w:rsidR="00000000" w:rsidDel="00000000" w:rsidP="00000000" w:rsidRDefault="00000000" w:rsidRPr="00000000" w14:paraId="00000049">
      <w:pPr>
        <w:spacing w:after="60" w:before="60" w:lineRule="auto"/>
        <w:rPr/>
      </w:pPr>
      <w:r w:rsidDel="00000000" w:rsidR="00000000" w:rsidRPr="00000000">
        <w:rPr>
          <w:color w:val="000000"/>
          <w:sz w:val="18"/>
          <w:szCs w:val="18"/>
          <w:rtl w:val="0"/>
        </w:rPr>
        <w:t xml:space="preserve">The partner shall develop and maintain a Work Instruction (WI) for every activity listed below. No operator shall perform any of these activities without a Nuuk-approved WI being available and displayed at the station.</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3137"/>
        <w:gridCol w:w="3145"/>
        <w:gridCol w:w="2326"/>
        <w:tblGridChange w:id="0">
          <w:tblGrid>
            <w:gridCol w:w="752"/>
            <w:gridCol w:w="3137"/>
            <w:gridCol w:w="3145"/>
            <w:gridCol w:w="23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ffffff"/>
                <w:rtl w:val="0"/>
              </w:rPr>
              <w:t xml:space="preserve">Activity Type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1"/>
                <w:bCs w:val="1"/>
                <w:color w:val="ffffff"/>
                <w:rtl w:val="0"/>
              </w:rPr>
              <w:t xml:space="preserve">Examples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1"/>
                <w:bCs w:val="1"/>
                <w:color w:val="ffffff"/>
                <w:rtl w:val="0"/>
              </w:rPr>
              <w:t xml:space="preserve">WI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000000"/>
                <w:sz w:val="18"/>
                <w:szCs w:val="18"/>
                <w:rtl w:val="0"/>
              </w:rPr>
              <w:t xml:space="preserve">Assembly Operations —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000000"/>
                <w:sz w:val="18"/>
                <w:szCs w:val="18"/>
                <w:rtl w:val="0"/>
              </w:rPr>
              <w:t xml:space="preserve">Body screw fitment, bucket assembly, top cover fixing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b w:val="1"/>
                <w:bCs w:val="1"/>
                <w:color w:val="000000"/>
                <w:sz w:val="18"/>
                <w:szCs w:val="18"/>
                <w:rtl w:val="0"/>
              </w:rPr>
              <w:t xml:space="preserve">Yes —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sz w:val="18"/>
                <w:szCs w:val="18"/>
                <w:rtl w:val="0"/>
              </w:rPr>
              <w:t xml:space="preserve">CTQ / Critical Assembly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sz w:val="18"/>
                <w:szCs w:val="18"/>
                <w:rtl w:val="0"/>
              </w:rPr>
              <w:t xml:space="preserve">Power cord crimping &amp; connection, PCB fitment, PCB/JST connector gluing, wire routing, torque-critical fastening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000000"/>
                <w:sz w:val="18"/>
                <w:szCs w:val="18"/>
                <w:rtl w:val="0"/>
              </w:rPr>
              <w:t xml:space="preserve">Yes — Mandatory (CTQ flag on 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sz w:val="18"/>
                <w:szCs w:val="18"/>
                <w:rtl w:val="0"/>
              </w:rPr>
              <w:t xml:space="preserve">Electrical Safety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sz w:val="18"/>
                <w:szCs w:val="18"/>
                <w:rtl w:val="0"/>
              </w:rPr>
              <w:t xml:space="preserve">ECR test, HV test, IR test, leakage current test, hi-pot, ageing / soaking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b w:val="1"/>
                <w:bCs w:val="1"/>
                <w:color w:val="000000"/>
                <w:sz w:val="18"/>
                <w:szCs w:val="18"/>
                <w:rtl w:val="0"/>
              </w:rPr>
              <w:t xml:space="preserve">Yes — Mandatory (CTQ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000000"/>
                <w:sz w:val="18"/>
                <w:szCs w:val="18"/>
                <w:rtl w:val="0"/>
              </w:rPr>
              <w:t xml:space="preserve">Functional Testing &amp; OQC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sz w:val="18"/>
                <w:szCs w:val="18"/>
                <w:rtl w:val="0"/>
              </w:rPr>
              <w:t xml:space="preserve">Power-on test, mode/function check, VAW meter test, cooling stage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b w:val="1"/>
                <w:bCs w:val="1"/>
                <w:color w:val="000000"/>
                <w:sz w:val="18"/>
                <w:szCs w:val="18"/>
                <w:rtl w:val="0"/>
              </w:rPr>
              <w:t xml:space="preserve">Yes —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000000"/>
                <w:sz w:val="18"/>
                <w:szCs w:val="18"/>
                <w:rtl w:val="0"/>
              </w:rPr>
              <w:t xml:space="preserve">Sticker / Label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000000"/>
                <w:sz w:val="18"/>
                <w:szCs w:val="18"/>
                <w:rtl w:val="0"/>
              </w:rPr>
              <w:t xml:space="preserve">Rating label, ceramic tech sticker, serial number sticker, QR / barcode sticker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000000"/>
                <w:sz w:val="18"/>
                <w:szCs w:val="18"/>
                <w:rtl w:val="0"/>
              </w:rPr>
              <w:t xml:space="preserve">Yes —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sz w:val="18"/>
                <w:szCs w:val="18"/>
                <w:rtl w:val="0"/>
              </w:rPr>
              <w:t xml:space="preserve">Packaging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sz w:val="18"/>
                <w:szCs w:val="18"/>
                <w:rtl w:val="0"/>
              </w:rPr>
              <w:t xml:space="preserve">Inner packing (EPS, polybag), unit carton packing, box printing (month/year), master box packing, BOPP tape sealing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000000"/>
                <w:sz w:val="18"/>
                <w:szCs w:val="18"/>
                <w:rtl w:val="0"/>
              </w:rPr>
              <w:t xml:space="preserve">Yes —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18"/>
                <w:szCs w:val="18"/>
                <w:rtl w:val="0"/>
              </w:rPr>
              <w:t xml:space="preserve">In-Process Quality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sz w:val="18"/>
                <w:szCs w:val="18"/>
                <w:rtl w:val="0"/>
              </w:rPr>
              <w:t xml:space="preserve">Patrol inspection checks, OQC steps, first-off inspection, repair / rework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000000"/>
                <w:sz w:val="18"/>
                <w:szCs w:val="18"/>
                <w:rtl w:val="0"/>
              </w:rPr>
              <w:t xml:space="preserve">Yes —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sz w:val="18"/>
                <w:szCs w:val="18"/>
                <w:rtl w:val="0"/>
              </w:rPr>
              <w:t xml:space="preserve">ESD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sz w:val="18"/>
                <w:szCs w:val="18"/>
                <w:rtl w:val="0"/>
              </w:rPr>
              <w:t xml:space="preserve">PCB handling, wristband use, ESD mat grounding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1"/>
                <w:bCs w:val="1"/>
                <w:color w:val="000000"/>
                <w:sz w:val="18"/>
                <w:szCs w:val="18"/>
                <w:rtl w:val="0"/>
              </w:rPr>
              <w:t xml:space="preserve">Yes — Mandatory</w:t>
            </w:r>
            <w:r w:rsidDel="00000000" w:rsidR="00000000" w:rsidRPr="00000000">
              <w:rPr>
                <w:rtl w:val="0"/>
              </w:rPr>
            </w:r>
          </w:p>
        </w:tc>
      </w:tr>
    </w:tbl>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i w:val="1"/>
          <w:iCs w:val="1"/>
          <w:color w:val="000000"/>
          <w:sz w:val="18"/>
          <w:szCs w:val="18"/>
          <w:rtl w:val="0"/>
        </w:rPr>
        <w:t xml:space="preserve">Note: WI for CTQ operations must be clearly marked with a 'CTQ' flag on the header. These receive priority review and any change to a CTQ WI requires re-approval by the Nuuk QA Lead before the revised WI is deployed on the line.</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6.2  Work Instruction — Format &amp; Content Requirements</w:t>
      </w:r>
    </w:p>
    <w:p w:rsidR="00000000" w:rsidDel="00000000" w:rsidP="00000000" w:rsidRDefault="00000000" w:rsidRPr="00000000" w14:paraId="00000073">
      <w:pPr>
        <w:spacing w:after="60" w:before="60" w:lineRule="auto"/>
        <w:rPr/>
      </w:pPr>
      <w:r w:rsidDel="00000000" w:rsidR="00000000" w:rsidRPr="00000000">
        <w:rPr>
          <w:color w:val="000000"/>
          <w:sz w:val="18"/>
          <w:szCs w:val="18"/>
          <w:rtl w:val="0"/>
        </w:rPr>
        <w:t xml:space="preserve">All WI submitted by the partner to Nuuk for approval shall include the following sections as a minimum:</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759"/>
        <w:gridCol w:w="5849"/>
        <w:tblGridChange w:id="0">
          <w:tblGrid>
            <w:gridCol w:w="752"/>
            <w:gridCol w:w="2759"/>
            <w:gridCol w:w="5849"/>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WI Section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Required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sz w:val="18"/>
                <w:szCs w:val="18"/>
                <w:rtl w:val="0"/>
              </w:rPr>
              <w:t xml:space="preserve">Header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000000"/>
                <w:sz w:val="18"/>
                <w:szCs w:val="18"/>
                <w:rtl w:val="0"/>
              </w:rPr>
              <w:t xml:space="preserve">Document number, revision number, effective date, product name, model number, department, assembly line name, station / stage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sz w:val="18"/>
                <w:szCs w:val="18"/>
                <w:rtl w:val="0"/>
              </w:rPr>
              <w:t xml:space="preserve">CTQ / CTP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18"/>
                <w:szCs w:val="18"/>
                <w:rtl w:val="0"/>
              </w:rPr>
              <w:t xml:space="preserve">Clearly identify whether the station is CTQ (Critical to Quality) or CTP (Critical to Process). CTQ stations must be highlighted prominently on the WI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sz w:val="18"/>
                <w:szCs w:val="18"/>
                <w:rtl w:val="0"/>
              </w:rPr>
              <w:t xml:space="preserve">Process Flow / Operation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sz w:val="18"/>
                <w:szCs w:val="18"/>
                <w:rtl w:val="0"/>
              </w:rPr>
              <w:t xml:space="preserve">Step-by-step assembly or inspection instructions in both English and Hindi (bilingual). Each step numbered. Use simple language understandable by shop-floor operators.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18"/>
                <w:szCs w:val="18"/>
                <w:rtl w:val="0"/>
              </w:rPr>
              <w:t xml:space="preserve">Process Operation Diagram /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sz w:val="18"/>
                <w:szCs w:val="18"/>
                <w:rtl w:val="0"/>
              </w:rPr>
              <w:t xml:space="preserve">Visual photograph or diagram showing the correct assembly position, component location, wire routing, or result. Reference images for OK and NG conditions where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18"/>
                <w:szCs w:val="18"/>
                <w:rtl w:val="0"/>
              </w:rPr>
              <w:t xml:space="preserve">Inspection Items &amp; Specs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18"/>
                <w:szCs w:val="18"/>
                <w:rtl w:val="0"/>
              </w:rPr>
              <w:t xml:space="preserve">Inspection item name, specification / acceptance criteria, inspection method (Visual / Torque meter / Instrument), and defect category (Critical / Major / Minor)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sz w:val="18"/>
                <w:szCs w:val="18"/>
                <w:rtl w:val="0"/>
              </w:rPr>
              <w:t xml:space="preserve">Machine / Tools /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18"/>
                <w:szCs w:val="18"/>
                <w:rtl w:val="0"/>
              </w:rPr>
              <w:t xml:space="preserve">Tool name, specification (e.g. torque range: 3–6 kgf/cm²), and quantity required at the 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sz w:val="18"/>
                <w:szCs w:val="18"/>
                <w:rtl w:val="0"/>
              </w:rPr>
              <w:t xml:space="preserve">List of 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sz w:val="18"/>
                <w:szCs w:val="18"/>
                <w:rtl w:val="0"/>
              </w:rPr>
              <w:t xml:space="preserve">Part name and quantity consumed at this station, as per BOM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18"/>
                <w:szCs w:val="18"/>
                <w:rtl w:val="0"/>
              </w:rPr>
              <w:t xml:space="preserve">Defect / Issue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sz w:val="18"/>
                <w:szCs w:val="18"/>
                <w:rtl w:val="0"/>
              </w:rPr>
              <w:t xml:space="preserve">Known issues or defects previously encountered at this station (provided by Brand / Nuuk). Operators must be made aware of these during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sz w:val="18"/>
                <w:szCs w:val="18"/>
                <w:rtl w:val="0"/>
              </w:rPr>
              <w:t xml:space="preserve">Revision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18"/>
                <w:szCs w:val="18"/>
                <w:rtl w:val="0"/>
              </w:rPr>
              <w:t xml:space="preserve">Revision number, date, change description, reason for change (e.g. 'Issue found in PDI inspection')</w:t>
            </w:r>
            <w:r w:rsidDel="00000000" w:rsidR="00000000" w:rsidRPr="00000000">
              <w:rPr>
                <w:rtl w:val="0"/>
              </w:rPr>
            </w:r>
          </w:p>
        </w:tc>
      </w:tr>
    </w:tbl>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spacing w:after="60" w:before="60" w:lineRule="auto"/>
        <w:rPr>
          <w:b w:val="1"/>
          <w:bCs w:val="1"/>
        </w:rPr>
      </w:pPr>
      <w:r w:rsidDel="00000000" w:rsidR="00000000" w:rsidRPr="00000000">
        <w:rPr>
          <w:b w:val="1"/>
          <w:bCs w:val="1"/>
          <w:color w:val="000000"/>
          <w:sz w:val="18"/>
          <w:szCs w:val="18"/>
          <w:rtl w:val="0"/>
        </w:rPr>
        <w:t xml:space="preserve">Note: The WI shall be bilingual (English and Hindi) so that all operators — regardless of language preference — can follow the instructions without ambiguity. Visual diagrams and photographs are mandatory for all assembly and CTQ stations.</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6.3  Work Instruction — Submission &amp; Approval Process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 prepares the WI for each station and submits the full set to the Nuuk QA team via email before the first production run of a new model, or before any revised WI is put into use on the line.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team reviews each WI against the following criteria:</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17"/>
          <w:szCs w:val="17"/>
          <w:u w:val="none"/>
          <w:shd w:fill="auto" w:val="clear"/>
          <w:vertAlign w:val="baseline"/>
          <w:rtl w:val="0"/>
        </w:rPr>
        <w:t xml:space="preserve">Correctness of assembly / inspection steps vs. approved engineering drawings and Control Plan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17"/>
          <w:szCs w:val="17"/>
          <w:u w:val="none"/>
          <w:shd w:fill="auto" w:val="clear"/>
          <w:vertAlign w:val="baseline"/>
          <w:rtl w:val="0"/>
        </w:rPr>
        <w:t xml:space="preserve">Presence of CTQ flag on relevant stations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17"/>
          <w:szCs w:val="17"/>
          <w:u w:val="none"/>
          <w:shd w:fill="auto" w:val="clear"/>
          <w:vertAlign w:val="baseline"/>
          <w:rtl w:val="0"/>
        </w:rPr>
        <w:t xml:space="preserve">Completeness of tool specifications, torque values, and part list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17"/>
          <w:szCs w:val="17"/>
          <w:u w:val="none"/>
          <w:shd w:fill="auto" w:val="clear"/>
          <w:vertAlign w:val="baseline"/>
          <w:rtl w:val="0"/>
        </w:rPr>
        <w:t xml:space="preserve">Adequate visual references (OK / NG photos or diagrams)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17"/>
          <w:szCs w:val="17"/>
          <w:u w:val="none"/>
          <w:shd w:fill="auto" w:val="clear"/>
          <w:vertAlign w:val="baseline"/>
          <w:rtl w:val="0"/>
        </w:rPr>
        <w:t xml:space="preserve">Bilingual content (English + Hindi)</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17"/>
          <w:szCs w:val="17"/>
          <w:u w:val="none"/>
          <w:shd w:fill="auto" w:val="clear"/>
          <w:vertAlign w:val="baseline"/>
          <w:rtl w:val="0"/>
        </w:rPr>
        <w:t xml:space="preserve">Defect / issue history included where applicable</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Lead approves or returns the WI with review comments within 5 working days of receipt.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comments are raised, the partner incorporates them and resubmits. No production shall begin until all WI for the model are approved.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Approved WI are assigned a document number and revision number. The partner prints the approved WI and displays them at the respective stations before the line setup.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change to an approved WI (process change, tool change, component revision, or CAPA-driven update) requires re-submission to Nuuk for approval before the updated WI is deployed.</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6.4  Work Instruction — Display at Station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approved WI (latest revision) shall be printed and laminated (or placed in a protective sleeve) and displayed at the assembly or inspection station it covers.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 must be visible to the operator while they are performing the operation — not folded away in a drawer.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 station covers multiple operations (as in some multi-step WI), all relevant pages must be displayed.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Outdated WI revisions must be removed from the station and archived. Only the current approved revision shall be present at the station.</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6.5  Operator Training Requirements</w:t>
      </w:r>
    </w:p>
    <w:p w:rsidR="00000000" w:rsidDel="00000000" w:rsidP="00000000" w:rsidRDefault="00000000" w:rsidRPr="00000000" w14:paraId="000000AD">
      <w:pPr>
        <w:spacing w:after="60" w:before="60" w:lineRule="auto"/>
        <w:rPr/>
      </w:pPr>
      <w:r w:rsidDel="00000000" w:rsidR="00000000" w:rsidRPr="00000000">
        <w:rPr>
          <w:color w:val="000000"/>
          <w:sz w:val="18"/>
          <w:szCs w:val="18"/>
          <w:rtl w:val="0"/>
        </w:rPr>
        <w:t xml:space="preserve">The partner shall ensure that every operator is formally trained on the WI for each station they will work on before they are deployed. Training is not optional and must be completed and documented for every operator, including new joiners, operators who change stations, and operators returning after an extended absence (&gt; 30 days).</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spacing w:after="60" w:before="160" w:lineRule="auto"/>
        <w:rPr/>
      </w:pPr>
      <w:r w:rsidDel="00000000" w:rsidR="00000000" w:rsidRPr="00000000">
        <w:rPr>
          <w:b w:val="1"/>
          <w:bCs w:val="1"/>
          <w:color w:val="404040"/>
          <w:rtl w:val="0"/>
        </w:rPr>
        <w:t xml:space="preserve">6.5.1  Training Coverage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color w:val="000000"/>
          <w:sz w:val="18"/>
          <w:szCs w:val="18"/>
          <w:rtl w:val="0"/>
        </w:rPr>
        <w:t xml:space="preserve">Every training programme for assembly operators shall cover the following topics at minimum:</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948"/>
        <w:gridCol w:w="3337"/>
        <w:gridCol w:w="2323"/>
        <w:tblGridChange w:id="0">
          <w:tblGrid>
            <w:gridCol w:w="752"/>
            <w:gridCol w:w="2948"/>
            <w:gridCol w:w="3337"/>
            <w:gridCol w:w="2323"/>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b w:val="1"/>
                <w:bCs w:val="1"/>
                <w:color w:val="ffffff"/>
                <w:rtl w:val="0"/>
              </w:rPr>
              <w:t xml:space="preserve">Training Topic</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b w:val="1"/>
                <w:bCs w:val="1"/>
                <w:color w:val="ffffff"/>
                <w:rtl w:val="0"/>
              </w:rPr>
              <w:t xml:space="preserve">Content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b w:val="1"/>
                <w:bCs w:val="1"/>
                <w:color w:val="ffffff"/>
                <w:rtl w:val="0"/>
              </w:rPr>
              <w:t xml:space="preserve">Who Delivers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sz w:val="18"/>
                <w:szCs w:val="18"/>
                <w:rtl w:val="0"/>
              </w:rPr>
              <w:t xml:space="preserve">Product &amp; Part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sz w:val="18"/>
                <w:szCs w:val="18"/>
                <w:rtl w:val="0"/>
              </w:rPr>
              <w:t xml:space="preserve">Overview of the home appliance being assembled: product name, model, main components, their function, and correct part identification. Operators must be able to distinguish components by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18"/>
                <w:szCs w:val="18"/>
                <w:rtl w:val="0"/>
              </w:rPr>
              <w:t xml:space="preserve">Partner QA / Production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sz w:val="18"/>
                <w:szCs w:val="18"/>
                <w:rtl w:val="0"/>
              </w:rPr>
              <w:t xml:space="preserve">Work Instruction Walkthrough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sz w:val="18"/>
                <w:szCs w:val="18"/>
                <w:rtl w:val="0"/>
              </w:rPr>
              <w:t xml:space="preserve">Step-by-step walkthrough of WI for each station the operator will work on. Emphasis on correct sequence, tool usage, torque values, and inspection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sz w:val="18"/>
                <w:szCs w:val="18"/>
                <w:rtl w:val="0"/>
              </w:rPr>
              <w:t xml:space="preserve">Partner QA / Production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sz w:val="18"/>
                <w:szCs w:val="18"/>
                <w:rtl w:val="0"/>
              </w:rPr>
              <w:t xml:space="preserve">CTQ Assembly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000000"/>
                <w:sz w:val="18"/>
                <w:szCs w:val="18"/>
                <w:rtl w:val="0"/>
              </w:rPr>
              <w:t xml:space="preserve">Detailed hands-on training on all CTQ stations: power cord crimping, PCB fitment, wire connection, torque-critical screwing, JST glue application, wiring routing. Operators must demonstrate correct execution before being cleared for CTQ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sz w:val="18"/>
                <w:szCs w:val="18"/>
                <w:rtl w:val="0"/>
              </w:rPr>
              <w:t xml:space="preserve">Partner QA Lead + Nuuk QA (for critical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sz w:val="18"/>
                <w:szCs w:val="18"/>
                <w:rtl w:val="0"/>
              </w:rPr>
              <w:t xml:space="preserve">Defect &amp; Issue History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sz w:val="18"/>
                <w:szCs w:val="18"/>
                <w:rtl w:val="0"/>
              </w:rPr>
              <w:t xml:space="preserve">Training on previously identified defects at each station: what the defect looks like, why it occurs, and how to prevent it. Defect history shared by Brand / Nuuk team is included in this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sz w:val="18"/>
                <w:szCs w:val="18"/>
                <w:rtl w:val="0"/>
              </w:rPr>
              <w:t xml:space="preserve">Partner QA + Nuuk QA (provides defect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sz w:val="18"/>
                <w:szCs w:val="18"/>
                <w:rtl w:val="0"/>
              </w:rPr>
              <w:t xml:space="preserve">Packaging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color w:val="000000"/>
                <w:sz w:val="18"/>
                <w:szCs w:val="18"/>
                <w:rtl w:val="0"/>
              </w:rPr>
              <w:t xml:space="preserve">Correct inner packing (EPS orientation, polybag placement, accessories inclusion), unit carton packing, BOPP tape application, master box stickering, and carton marking / 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sz w:val="18"/>
                <w:szCs w:val="18"/>
                <w:rtl w:val="0"/>
              </w:rPr>
              <w:t xml:space="preserve">Partner QA / Production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sz w:val="18"/>
                <w:szCs w:val="18"/>
                <w:rtl w:val="0"/>
              </w:rPr>
              <w:t xml:space="preserve">Quality Inspection Basics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sz w:val="18"/>
                <w:szCs w:val="18"/>
                <w:rtl w:val="0"/>
              </w:rPr>
              <w:t xml:space="preserve">How to identify Major, Minor, and Critical defects. Visual standards. Use of inspection instruments (torque meter, ECR meter, HV tester, etc.). Segregation and tagging of non-conforming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sz w:val="18"/>
                <w:szCs w:val="18"/>
                <w:rtl w:val="0"/>
              </w:rPr>
              <w:t xml:space="preserve">Partner QA + Nuuk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sz w:val="18"/>
                <w:szCs w:val="18"/>
                <w:rtl w:val="0"/>
              </w:rPr>
              <w:t xml:space="preserve">ESD &amp; Safety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000000"/>
                <w:sz w:val="18"/>
                <w:szCs w:val="18"/>
                <w:rtl w:val="0"/>
              </w:rPr>
              <w:t xml:space="preserve">Importance of ESD protection when handling PCBs and electrical components. Correct wristband usage, ESD mat grounding checks, and electrical safety awareness on the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sz w:val="18"/>
                <w:szCs w:val="18"/>
                <w:rtl w:val="0"/>
              </w:rPr>
              <w:t xml:space="preserve">Partner QA / Production Supervisor</w:t>
            </w:r>
            <w:r w:rsidDel="00000000" w:rsidR="00000000" w:rsidRPr="00000000">
              <w:rPr>
                <w:rtl w:val="0"/>
              </w:rPr>
            </w:r>
          </w:p>
        </w:tc>
      </w:tr>
    </w:tbl>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spacing w:after="60" w:before="160" w:lineRule="auto"/>
        <w:rPr/>
      </w:pPr>
      <w:r w:rsidDel="00000000" w:rsidR="00000000" w:rsidRPr="00000000">
        <w:rPr>
          <w:b w:val="1"/>
          <w:bCs w:val="1"/>
          <w:color w:val="404040"/>
          <w:rtl w:val="0"/>
        </w:rPr>
        <w:t xml:space="preserve">6.5.2  Defect History in Training</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color w:val="000000"/>
          <w:sz w:val="18"/>
          <w:szCs w:val="18"/>
          <w:rtl w:val="0"/>
        </w:rPr>
        <w:t xml:space="preserve">The Nuuk QA team shall share the relevant defect history — including photos where available — with the partner for inclusion in operator training material. This includes: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Defects found during IQC, IPQC patrol, OQC, or final inspection for that product model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Defects reported from PDI (Pre-Delivery Inspection) or customer returns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Issues that triggered CAPA from previous production lots</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color w:val="000000"/>
          <w:sz w:val="18"/>
          <w:szCs w:val="18"/>
          <w:rtl w:val="0"/>
        </w:rPr>
        <w:t xml:space="preserve">Operators must be shown what these defects look like and specifically told what actions at their station can cause or prevent each defect. This awareness directly reduces recurrence of known issues.</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60" w:before="160" w:lineRule="auto"/>
        <w:rPr/>
      </w:pPr>
      <w:r w:rsidDel="00000000" w:rsidR="00000000" w:rsidRPr="00000000">
        <w:rPr>
          <w:b w:val="1"/>
          <w:bCs w:val="1"/>
          <w:color w:val="404040"/>
          <w:rtl w:val="0"/>
        </w:rPr>
        <w:t xml:space="preserve">6.5.3 Nuuk QA On-Site Training (When required)</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color w:val="000000"/>
          <w:sz w:val="18"/>
          <w:szCs w:val="18"/>
          <w:rtl w:val="0"/>
        </w:rPr>
        <w:t xml:space="preserve">In cases where a new model is introduced, a CTQ process is particularly complex, or repeated issues have been found at a specific station, the Nuuk QA Lead (or a designated QA member) shall visit the partner's facility and conduct hands-on training for the operators at the relevant stations. This visit-based training shall:</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 planned in advance and communicated to the partner with a training agenda</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Focus specifically on CTQ operations — correct assembly method, common mistakes, quality checkpoints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Include live demonstration followed by supervised practice by the operators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 documented with an attendance sheet signed by each operator trained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 in updated training records that are filed by the partner and available for audit</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6.6 Training Records &amp; Competency Documentation</w:t>
      </w:r>
    </w:p>
    <w:p w:rsidR="00000000" w:rsidDel="00000000" w:rsidP="00000000" w:rsidRDefault="00000000" w:rsidRPr="00000000" w14:paraId="000000E5">
      <w:pPr>
        <w:spacing w:after="60" w:before="60" w:lineRule="auto"/>
        <w:rPr/>
      </w:pPr>
      <w:r w:rsidDel="00000000" w:rsidR="00000000" w:rsidRPr="00000000">
        <w:rPr>
          <w:color w:val="000000"/>
          <w:sz w:val="18"/>
          <w:szCs w:val="18"/>
          <w:rtl w:val="0"/>
        </w:rPr>
        <w:t xml:space="preserve">The partner shall maintain a formal training record for every operator. The training record must include: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 name, employee ID, and designation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 of stations / operations the operator is trained for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Training date and trainer name (partner trainer, or Nuuk QA if on-site training was provided)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Operator's sign-off confirming they have been trained and understood the WI and quality requirements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Trainer's sign-off confirming training completion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result — where applicable (especially for CTQ stations), a brief practical assessment is conducted before an operator is cleared to work independently</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color w:val="000000"/>
          <w:sz w:val="18"/>
          <w:szCs w:val="18"/>
          <w:rtl w:val="0"/>
        </w:rPr>
        <w:t xml:space="preserve">Training records shall be maintained in a Training Register at the partner's facility and made available immediately when requested during a process audit. For CTQ operations, the operator's name must also appear on the CTQ Operator Competency List which is shared with and acknowledged by the Nuuk QA team.</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6.7 Process Audit — WI &amp; Training Verification</w:t>
      </w:r>
    </w:p>
    <w:p w:rsidR="00000000" w:rsidDel="00000000" w:rsidP="00000000" w:rsidRDefault="00000000" w:rsidRPr="00000000" w14:paraId="000000F0">
      <w:pPr>
        <w:spacing w:after="60" w:before="60" w:lineRule="auto"/>
        <w:rPr/>
      </w:pPr>
      <w:r w:rsidDel="00000000" w:rsidR="00000000" w:rsidRPr="00000000">
        <w:rPr>
          <w:color w:val="000000"/>
          <w:sz w:val="18"/>
          <w:szCs w:val="18"/>
          <w:rtl w:val="0"/>
        </w:rPr>
        <w:t xml:space="preserve">During process audits conducted by the Nuuk QA Lead (Section 7.5 and the Process Audit / Line Patrol Inspection Report), the following WI and training compliance checks are carried out at the partner's assembly facility:</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3532"/>
        <w:gridCol w:w="2948"/>
        <w:gridCol w:w="2128"/>
        <w:tblGridChange w:id="0">
          <w:tblGrid>
            <w:gridCol w:w="752"/>
            <w:gridCol w:w="3532"/>
            <w:gridCol w:w="2948"/>
            <w:gridCol w:w="2128"/>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b w:val="1"/>
                <w:bCs w:val="1"/>
                <w:color w:val="ffffff"/>
                <w:rtl w:val="0"/>
              </w:rPr>
              <w:t xml:space="preserve">Audit Check Point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b w:val="1"/>
                <w:bCs w:val="1"/>
                <w:color w:val="ffffff"/>
                <w:rtl w:val="0"/>
              </w:rPr>
              <w:t xml:space="preserve">Acceptable Condition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b w:val="1"/>
                <w:bCs w:val="1"/>
                <w:color w:val="ffffff"/>
                <w:rtl w:val="0"/>
              </w:rPr>
              <w:t xml:space="preserve">Finding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color w:val="000000"/>
                <w:sz w:val="18"/>
                <w:szCs w:val="18"/>
                <w:rtl w:val="0"/>
              </w:rPr>
              <w:t xml:space="preserve">Approved WI displayed at every assembly and inspection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color w:val="000000"/>
                <w:sz w:val="18"/>
                <w:szCs w:val="18"/>
                <w:rtl w:val="0"/>
              </w:rPr>
              <w:t xml:space="preserve">Latest approved revision visible and legible at the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color w:val="000000"/>
                <w:sz w:val="18"/>
                <w:szCs w:val="18"/>
                <w:rtl w:val="0"/>
              </w:rPr>
              <w:t xml:space="preserve">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color w:val="000000"/>
                <w:sz w:val="18"/>
                <w:szCs w:val="18"/>
                <w:rtl w:val="0"/>
              </w:rPr>
              <w:t xml:space="preserve">Operator working as per WI sequence and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color w:val="000000"/>
                <w:sz w:val="18"/>
                <w:szCs w:val="18"/>
                <w:rtl w:val="0"/>
              </w:rPr>
              <w:t xml:space="preserve">No deviation from WI steps; correct tool and technique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color w:val="000000"/>
                <w:sz w:val="18"/>
                <w:szCs w:val="18"/>
                <w:rtl w:val="0"/>
              </w:rPr>
              <w:t xml:space="preserve">Critical (CTQ station) / Major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color w:val="000000"/>
                <w:sz w:val="18"/>
                <w:szCs w:val="18"/>
                <w:rtl w:val="0"/>
              </w:rPr>
              <w:t xml:space="preserve">CTQ station manned by trained and qualified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000000"/>
                <w:sz w:val="18"/>
                <w:szCs w:val="18"/>
                <w:rtl w:val="0"/>
              </w:rPr>
              <w:t xml:space="preserve">Operator name present on CTQ Competency List; training record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sz w:val="18"/>
                <w:szCs w:val="18"/>
                <w:rtl w:val="0"/>
              </w:rPr>
              <w:t xml:space="preserve">Training records available for all operators on the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sz w:val="18"/>
                <w:szCs w:val="18"/>
                <w:rtl w:val="0"/>
              </w:rPr>
              <w:t xml:space="preserve">Signed training record for each operator covering all stations they operate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000000"/>
                <w:sz w:val="18"/>
                <w:szCs w:val="18"/>
                <w:rtl w:val="0"/>
              </w:rPr>
              <w:t xml:space="preserve">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000000"/>
                <w:sz w:val="18"/>
                <w:szCs w:val="18"/>
                <w:rtl w:val="0"/>
              </w:rPr>
              <w:t xml:space="preserve">Torque tools set to correct specified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sz w:val="18"/>
                <w:szCs w:val="18"/>
                <w:rtl w:val="0"/>
              </w:rPr>
              <w:t xml:space="preserve">Tool setting matches WI specification; calibration tag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sz w:val="18"/>
                <w:szCs w:val="18"/>
                <w:rtl w:val="0"/>
              </w:rPr>
              <w:t xml:space="preserve">Critical / 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000000"/>
                <w:sz w:val="18"/>
                <w:szCs w:val="18"/>
                <w:rtl w:val="0"/>
              </w:rPr>
              <w:t xml:space="preserve">Control Plan being followed at inspection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000000"/>
                <w:sz w:val="18"/>
                <w:szCs w:val="18"/>
                <w:rtl w:val="0"/>
              </w:rPr>
              <w:t xml:space="preserve">Sample size, frequency, and inspection method per Control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000000"/>
                <w:sz w:val="18"/>
                <w:szCs w:val="18"/>
                <w:rtl w:val="0"/>
              </w:rPr>
              <w:t xml:space="preserve">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color w:val="000000"/>
                <w:sz w:val="18"/>
                <w:szCs w:val="18"/>
                <w:rtl w:val="0"/>
              </w:rPr>
              <w:t xml:space="preserve">WI revision is current — no outdated WI 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color w:val="000000"/>
                <w:sz w:val="18"/>
                <w:szCs w:val="18"/>
                <w:rtl w:val="0"/>
              </w:rPr>
              <w:t xml:space="preserve">WI at station matches latest approved revision in Nuuk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000000"/>
                <w:sz w:val="18"/>
                <w:szCs w:val="18"/>
                <w:rtl w:val="0"/>
              </w:rPr>
              <w:t xml:space="preserve">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color w:val="000000"/>
                <w:sz w:val="18"/>
                <w:szCs w:val="18"/>
                <w:rtl w:val="0"/>
              </w:rPr>
              <w:t xml:space="preserve">Defect history / known issues communicated to 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color w:val="000000"/>
                <w:sz w:val="18"/>
                <w:szCs w:val="18"/>
                <w:rtl w:val="0"/>
              </w:rPr>
              <w:t xml:space="preserve">Operators can recall key defects for their station when asked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color w:val="000000"/>
                <w:sz w:val="18"/>
                <w:szCs w:val="18"/>
                <w:rtl w:val="0"/>
              </w:rPr>
              <w:t xml:space="preserve">Minor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sz w:val="18"/>
                <w:szCs w:val="18"/>
                <w:rtl w:val="0"/>
              </w:rPr>
              <w:t xml:space="preserve">ESD protection in use at electrical/PCB 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000000"/>
                <w:sz w:val="18"/>
                <w:szCs w:val="18"/>
                <w:rtl w:val="0"/>
              </w:rPr>
              <w:t xml:space="preserve">Wristbands worn, mats grounded; resistance within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000000"/>
                <w:sz w:val="18"/>
                <w:szCs w:val="18"/>
                <w:rtl w:val="0"/>
              </w:rPr>
              <w:t xml:space="preserve">Non-conforming units tagged and segregated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sz w:val="18"/>
                <w:szCs w:val="18"/>
                <w:rtl w:val="0"/>
              </w:rPr>
              <w:t xml:space="preserve">NG units in Hold bin with red tag; not mixed with OK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000000"/>
                <w:sz w:val="18"/>
                <w:szCs w:val="18"/>
                <w:rtl w:val="0"/>
              </w:rPr>
              <w:t xml:space="preserve">Major</w:t>
            </w:r>
            <w:r w:rsidDel="00000000" w:rsidR="00000000" w:rsidRPr="00000000">
              <w:rPr>
                <w:rtl w:val="0"/>
              </w:rPr>
            </w:r>
          </w:p>
        </w:tc>
      </w:tr>
    </w:tbl>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spacing w:after="60" w:before="60" w:lineRule="auto"/>
        <w:rPr>
          <w:sz w:val="18"/>
          <w:szCs w:val="18"/>
        </w:rPr>
      </w:pPr>
      <w:r w:rsidDel="00000000" w:rsidR="00000000" w:rsidRPr="00000000">
        <w:rPr>
          <w:rtl w:val="0"/>
        </w:rPr>
      </w:r>
    </w:p>
    <w:p w:rsidR="00000000" w:rsidDel="00000000" w:rsidP="00000000" w:rsidRDefault="00000000" w:rsidRPr="00000000" w14:paraId="00000120">
      <w:pPr>
        <w:spacing w:after="60" w:before="60" w:lineRule="auto"/>
        <w:rPr>
          <w:sz w:val="18"/>
          <w:szCs w:val="18"/>
        </w:rPr>
      </w:pPr>
      <w:r w:rsidDel="00000000" w:rsidR="00000000" w:rsidRPr="00000000">
        <w:rPr>
          <w:rtl w:val="0"/>
        </w:rPr>
      </w:r>
    </w:p>
    <w:p w:rsidR="00000000" w:rsidDel="00000000" w:rsidP="00000000" w:rsidRDefault="00000000" w:rsidRPr="00000000" w14:paraId="00000121">
      <w:pPr>
        <w:spacing w:after="60" w:before="60" w:lineRule="auto"/>
        <w:rPr>
          <w:sz w:val="18"/>
          <w:szCs w:val="18"/>
        </w:rPr>
      </w:pPr>
      <w:r w:rsidDel="00000000" w:rsidR="00000000" w:rsidRPr="00000000">
        <w:rPr>
          <w:rtl w:val="0"/>
        </w:rPr>
      </w:r>
    </w:p>
    <w:p w:rsidR="00000000" w:rsidDel="00000000" w:rsidP="00000000" w:rsidRDefault="00000000" w:rsidRPr="00000000" w14:paraId="00000122">
      <w:pPr>
        <w:spacing w:after="60" w:before="60" w:lineRule="auto"/>
        <w:rPr>
          <w:sz w:val="18"/>
          <w:szCs w:val="18"/>
        </w:rPr>
      </w:pPr>
      <w:r w:rsidDel="00000000" w:rsidR="00000000" w:rsidRPr="00000000">
        <w:rPr>
          <w:rtl w:val="0"/>
        </w:rPr>
      </w:r>
    </w:p>
    <w:p w:rsidR="00000000" w:rsidDel="00000000" w:rsidP="00000000" w:rsidRDefault="00000000" w:rsidRPr="00000000" w14:paraId="00000123">
      <w:pPr>
        <w:spacing w:after="60" w:before="60" w:lineRule="auto"/>
        <w:rPr>
          <w:sz w:val="18"/>
          <w:szCs w:val="18"/>
        </w:rPr>
      </w:pP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color w:val="000000"/>
          <w:sz w:val="18"/>
          <w:szCs w:val="18"/>
          <w:rtl w:val="0"/>
        </w:rPr>
        <w:t xml:space="preserve">Audit findings are categorised as Critical, Major, or Minor and recorded in the Process Audit Report. Dispositions: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Critical finding: Production at the affected station is stopped immediately. </w:t>
      </w:r>
      <w:r w:rsidDel="00000000" w:rsidR="00000000" w:rsidRPr="00000000">
        <w:rPr>
          <w:sz w:val="18"/>
          <w:szCs w:val="18"/>
          <w:rtl w:val="0"/>
        </w:rPr>
        <w:t xml:space="preserve">The issue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must be resolved before work resumes.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Major finding: Corrective action must be implemented within 24 hours. Nuuk QA follows up </w:t>
      </w:r>
      <w:r w:rsidDel="00000000" w:rsidR="00000000" w:rsidRPr="00000000">
        <w:rPr>
          <w:sz w:val="18"/>
          <w:szCs w:val="18"/>
          <w:rtl w:val="0"/>
        </w:rPr>
        <w:t xml:space="preserve">before the next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production shift.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Minor finding: Partner acknowledges and commits to corrective action within 3 working days.</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color w:val="000000"/>
          <w:sz w:val="18"/>
          <w:szCs w:val="18"/>
          <w:rtl w:val="0"/>
        </w:rPr>
        <w:t xml:space="preserve">All audit findings, corrective actions, and their closure status are documented in the Process Audit Report and filed by the Nuuk QA team.</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6.8  WI Update Triggers &amp; Revision Management</w:t>
      </w:r>
    </w:p>
    <w:p w:rsidR="00000000" w:rsidDel="00000000" w:rsidP="00000000" w:rsidRDefault="00000000" w:rsidRPr="00000000" w14:paraId="0000012C">
      <w:pPr>
        <w:spacing w:after="60" w:before="60" w:lineRule="auto"/>
        <w:rPr/>
      </w:pPr>
      <w:r w:rsidDel="00000000" w:rsidR="00000000" w:rsidRPr="00000000">
        <w:rPr>
          <w:color w:val="000000"/>
          <w:sz w:val="18"/>
          <w:szCs w:val="18"/>
          <w:rtl w:val="0"/>
        </w:rPr>
        <w:t xml:space="preserve">The partner must initiate a WI revision and submit to Nuuk for re-approval under any of the following conditions: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CAPA raises a need to change the assembly method, tool, or inspection criterion at a station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new defect is identified that requires an additional inspection step or process control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component change from the Partner alters the assembly method at a station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Regulatory or certification requirements change (e.g., BIS, CE, RoHS)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Nuuk QA audit identifies a deviation from current WI that requires the WI to be corrected</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Production of a new model variant requires new or updated station instructions</w:t>
      </w: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color w:val="000000"/>
          <w:sz w:val="18"/>
          <w:szCs w:val="18"/>
          <w:rtl w:val="0"/>
        </w:rPr>
        <w:t xml:space="preserve">All revisions are tracked in the WI Revision History section. The reason for every revision must be clearly stated (e.g., 'Issue found in PDI Inspection — added pull-force check for power cord connection'). Outdated WI versions are archived and not used on the production floor.</w:t>
      </w:r>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7. Records &amp; Documentation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Approved Work Instructions (all stations) — retained for the life of the product model + 3 years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 Revision History — maintained within each WI document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 Submission &amp; Approval Log — maintained by Nuuk QA team</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 Training Register — maintained by partner; available for audit at all times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CTQ Operator Competency List — shared between partner and Nuuk QA</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 Audit Reports — retained for minimum 3 years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Defect History Reports shared by Brand / Nuuk — retained and referenced in training material</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 Training Attendance Records (Nuuk-conducted) — retained for minimum 3 years</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8. SOP Review &amp; Version Control</w:t>
      </w:r>
    </w:p>
    <w:p w:rsidR="00000000" w:rsidDel="00000000" w:rsidP="00000000" w:rsidRDefault="00000000" w:rsidRPr="00000000" w14:paraId="00000141">
      <w:pPr>
        <w:spacing w:after="60" w:before="60" w:lineRule="auto"/>
        <w:rPr/>
      </w:pPr>
      <w:r w:rsidDel="00000000" w:rsidR="00000000" w:rsidRPr="00000000">
        <w:rPr>
          <w:color w:val="000000"/>
          <w:sz w:val="18"/>
          <w:szCs w:val="18"/>
          <w:rtl w:val="0"/>
        </w:rPr>
        <w:t xml:space="preserve">This SOP shall be reviewed annually or upon any of the following triggers: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Introduction of a new product model or assembly process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partner / Partner facility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Significant training gap identified during process audit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Regulatory update affecting assembly or safety testing requirements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from Brand Representative.</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color="1f5c99" w:space="1" w:sz="4" w:val="single"/>
      </w:pBdr>
      <w:tabs>
        <w:tab w:val="right" w:leader="none" w:pos="9026"/>
      </w:tabs>
      <w:spacing w:before="80" w:lineRule="auto"/>
      <w:rPr/>
    </w:pPr>
    <w:r w:rsidDel="00000000" w:rsidR="00000000" w:rsidRPr="00000000">
      <w:rPr>
        <w:color w:val="555555"/>
        <w:sz w:val="16"/>
        <w:szCs w:val="16"/>
        <w:rtl w:val="0"/>
      </w:rPr>
      <w:t xml:space="preserve">CONFIDENTIAL — For Internal Use Only</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bottom w:color="1f5c99" w:space="1" w:sz="4" w:val="single"/>
      </w:pBdr>
      <w:spacing w:after="80" w:lineRule="auto"/>
      <w:rPr/>
    </w:pPr>
    <w:r w:rsidDel="00000000" w:rsidR="00000000" w:rsidRPr="00000000">
      <w:rPr>
        <w:color w:val="555555"/>
        <w:sz w:val="16"/>
        <w:szCs w:val="16"/>
        <w:rtl w:val="0"/>
      </w:rPr>
      <w:t xml:space="preserve">SOP-WI-003  |  Work Instructions &amp; Operator Training  |  Rev 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2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BsDht7s7igr1oEJ+vSXjrfwd2w==">CgMxLjA4AHIhMW85S21EcFYwLWM4Q3h3Y0VhWlhWem5JWFdYc3llbXZX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