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400.0" w:type="dxa"/>
              <w:left w:w="400.0" w:type="dxa"/>
              <w:bottom w:w="400.0" w:type="dxa"/>
              <w:right w:w="400.0" w:type="dxa"/>
            </w:tcMar>
          </w:tcPr>
          <w:p w:rsidR="00000000" w:rsidDel="00000000" w:rsidP="00000000" w:rsidRDefault="00000000" w:rsidRPr="00000000" w14:paraId="00000002">
            <w:pPr>
              <w:jc w:val="center"/>
              <w:rPr/>
            </w:pPr>
            <w:r w:rsidDel="00000000" w:rsidR="00000000" w:rsidRPr="00000000">
              <w:rPr>
                <w:b w:val="1"/>
                <w:bCs w:val="1"/>
                <w:color w:val="ffffff"/>
                <w:sz w:val="24"/>
                <w:szCs w:val="24"/>
                <w:rtl w:val="0"/>
              </w:rPr>
              <w:t xml:space="preserve">STANDARD OPERATING PROCEDURE</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b w:val="1"/>
                <w:bCs w:val="1"/>
                <w:color w:val="ffffff"/>
                <w:sz w:val="40"/>
                <w:szCs w:val="40"/>
                <w:rtl w:val="0"/>
              </w:rPr>
              <w:t xml:space="preserve">In-Process&amp; Out Going Quality Control </w:t>
            </w:r>
            <w:r w:rsidDel="00000000" w:rsidR="00000000" w:rsidRPr="00000000">
              <w:rPr>
                <w:rtl w:val="0"/>
              </w:rPr>
            </w:r>
          </w:p>
          <w:p w:rsidR="00000000" w:rsidDel="00000000" w:rsidP="00000000" w:rsidRDefault="00000000" w:rsidRPr="00000000" w14:paraId="00000004">
            <w:pPr>
              <w:spacing w:before="120" w:lineRule="auto"/>
              <w:jc w:val="center"/>
              <w:rPr/>
            </w:pPr>
            <w:r w:rsidDel="00000000" w:rsidR="00000000" w:rsidRPr="00000000">
              <w:rPr>
                <w:color w:val="bdd7ee"/>
                <w:sz w:val="22"/>
                <w:szCs w:val="22"/>
                <w:rtl w:val="0"/>
              </w:rPr>
              <w:t xml:space="preserve">Assembly Line Inspection — Home Appliance Manufacturing</w:t>
            </w:r>
            <w:r w:rsidDel="00000000" w:rsidR="00000000" w:rsidRPr="00000000">
              <w:rPr>
                <w:rtl w:val="0"/>
              </w:rPr>
            </w:r>
          </w:p>
        </w:tc>
      </w:tr>
    </w:tbl>
    <w:p w:rsidR="00000000" w:rsidDel="00000000" w:rsidP="00000000" w:rsidRDefault="00000000" w:rsidRPr="00000000" w14:paraId="00000005">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rtl w:val="0"/>
              </w:rPr>
              <w:t xml:space="preserve">Document 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Revision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color w:val="ffffff"/>
                <w:rtl w:val="0"/>
              </w:rPr>
              <w:t xml:space="preserve">Effective Date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Review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color w:val="000000"/>
                <w:sz w:val="18"/>
                <w:szCs w:val="18"/>
                <w:rtl w:val="0"/>
              </w:rPr>
              <w:t xml:space="preserve">Rev 0</w:t>
            </w:r>
            <w:r w:rsidDel="00000000" w:rsidR="00000000" w:rsidRPr="00000000">
              <w:rPr>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rtl w:val="0"/>
              </w:rPr>
              <w:t xml:space="preserve">Department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rtl w:val="0"/>
              </w:rPr>
              <w:t xml:space="preserve">Prepared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rtl w:val="0"/>
              </w:rPr>
              <w:t xml:space="preserve">Reviewed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color w:val="000000"/>
                <w:sz w:val="18"/>
                <w:szCs w:val="18"/>
                <w:rtl w:val="0"/>
              </w:rPr>
              <w:t xml:space="preserve">Quality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sz w:val="18"/>
                <w:szCs w:val="18"/>
                <w:rtl w:val="0"/>
              </w:rPr>
              <w:t xml:space="preserve">Shivesh Thakral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Kartik Gupta</w:t>
            </w:r>
          </w:p>
        </w:tc>
      </w:tr>
    </w:tbl>
    <w:p w:rsidR="00000000" w:rsidDel="00000000" w:rsidP="00000000" w:rsidRDefault="00000000" w:rsidRPr="00000000" w14:paraId="00000016">
      <w:pPr>
        <w:pStyle w:val="Heading1"/>
        <w:rPr/>
      </w:pPr>
      <w:r w:rsidDel="00000000" w:rsidR="00000000" w:rsidRPr="00000000">
        <w:rPr>
          <w:rtl w:val="0"/>
        </w:rPr>
        <w:t xml:space="preserve">1. Purpose</w:t>
      </w:r>
    </w:p>
    <w:p w:rsidR="00000000" w:rsidDel="00000000" w:rsidP="00000000" w:rsidRDefault="00000000" w:rsidRPr="00000000" w14:paraId="00000017">
      <w:pPr>
        <w:spacing w:after="60" w:before="60" w:lineRule="auto"/>
        <w:rPr/>
      </w:pPr>
      <w:r w:rsidDel="00000000" w:rsidR="00000000" w:rsidRPr="00000000">
        <w:rPr>
          <w:color w:val="000000"/>
          <w:sz w:val="18"/>
          <w:szCs w:val="18"/>
          <w:rtl w:val="0"/>
        </w:rPr>
        <w:t xml:space="preserve">This SOP defines the In-Process Quality Control (IPQC) process for the assembly of home appliance products using IQC-approved SKD kits. It covers assembly line setup validation, CTQ operator verification, first-off inspection, patrol inspection during production, and the Operational Quality Check (OQC) performed by the partner team — ensuring that every unit assembled conforms to product specifications and work instructions before it proceeds to final packing.</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 Scope</w:t>
      </w:r>
    </w:p>
    <w:p w:rsidR="00000000" w:rsidDel="00000000" w:rsidP="00000000" w:rsidRDefault="00000000" w:rsidRPr="00000000" w14:paraId="00000019">
      <w:pPr>
        <w:spacing w:after="60" w:before="60" w:lineRule="auto"/>
        <w:rPr/>
      </w:pPr>
      <w:r w:rsidDel="00000000" w:rsidR="00000000" w:rsidRPr="00000000">
        <w:rPr>
          <w:color w:val="000000"/>
          <w:sz w:val="18"/>
          <w:szCs w:val="18"/>
          <w:rtl w:val="0"/>
        </w:rPr>
        <w:t xml:space="preserve">This SOP applies to: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home appliance assembly operations carried out using IQC-cleared SKD components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team members deployed to the partner's assembly facility for line setup validation and in-process oversight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partner's production and QC team responsible for assembly and Operational Quality Check (OQC)</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Brand Representative team responsible for production planning, deviation approval, and escalation to the China partner</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3. Responsibilities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rtl w:val="0"/>
              </w:rPr>
              <w:t xml:space="preserve">Role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1"/>
                <w:bCs w:val="1"/>
                <w:sz w:val="18"/>
                <w:szCs w:val="18"/>
                <w:rtl w:val="0"/>
              </w:rPr>
              <w:t xml:space="preserve">Nuuk</w:t>
            </w:r>
            <w:r w:rsidDel="00000000" w:rsidR="00000000" w:rsidRPr="00000000">
              <w:rPr>
                <w:b w:val="1"/>
                <w:bCs w:val="1"/>
                <w:color w:val="000000"/>
                <w:sz w:val="18"/>
                <w:szCs w:val="18"/>
                <w:rtl w:val="0"/>
              </w:rPr>
              <w:t xml:space="preserve"> Representative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color w:val="000000"/>
                <w:sz w:val="18"/>
                <w:szCs w:val="18"/>
                <w:rtl w:val="0"/>
              </w:rPr>
              <w:t xml:space="preserve">Issue the Production Plan to the partner team. Grant deviation approvals via email when required. In case of a recurring or major quality issue during assembly, highlight the matter to the China partner team, log it in the Complaint Diary, and request CAPA.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sz w:val="18"/>
                <w:szCs w:val="18"/>
                <w:rtl w:val="0"/>
              </w:rPr>
              <w:t xml:space="preserve">India </w:t>
            </w:r>
            <w:r w:rsidDel="00000000" w:rsidR="00000000" w:rsidRPr="00000000">
              <w:rPr>
                <w:color w:val="000000"/>
                <w:sz w:val="18"/>
                <w:szCs w:val="18"/>
                <w:rtl w:val="0"/>
              </w:rPr>
              <w:t xml:space="preserve">Partner’s Production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color w:val="000000"/>
                <w:sz w:val="18"/>
                <w:szCs w:val="18"/>
                <w:rtl w:val="0"/>
              </w:rPr>
              <w:t xml:space="preserve">Carry out assembly as per work instructions and Control Plan. Assign experienced operators to CTQ stations. Set up the assembly line and respond to IPQC observations promptly.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sz w:val="18"/>
                <w:szCs w:val="18"/>
                <w:rtl w:val="0"/>
              </w:rPr>
              <w:t xml:space="preserve">India </w:t>
            </w:r>
            <w:r w:rsidDel="00000000" w:rsidR="00000000" w:rsidRPr="00000000">
              <w:rPr>
                <w:color w:val="000000"/>
                <w:sz w:val="18"/>
                <w:szCs w:val="18"/>
                <w:rtl w:val="0"/>
              </w:rPr>
              <w:t xml:space="preserve">Partner’s QC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color w:val="000000"/>
                <w:sz w:val="18"/>
                <w:szCs w:val="18"/>
                <w:rtl w:val="0"/>
              </w:rPr>
              <w:t xml:space="preserve">Perform first-part inspection on assembled units to verify quality at the start of production. Perform 100% OQC on every assembled unit to verify functionality as per approved work instructions. Identify and segregate non-conforming units. Highlight any deviation or issue to the </w:t>
            </w:r>
            <w:r w:rsidDel="00000000" w:rsidR="00000000" w:rsidRPr="00000000">
              <w:rPr>
                <w:sz w:val="18"/>
                <w:szCs w:val="18"/>
                <w:rtl w:val="0"/>
              </w:rPr>
              <w:t xml:space="preserve">Nuuk QA</w:t>
            </w:r>
            <w:r w:rsidDel="00000000" w:rsidR="00000000" w:rsidRPr="00000000">
              <w:rPr>
                <w:color w:val="000000"/>
                <w:sz w:val="18"/>
                <w:szCs w:val="18"/>
                <w:rtl w:val="0"/>
              </w:rPr>
              <w:t xml:space="preserve"> for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sz w:val="18"/>
                <w:szCs w:val="18"/>
                <w:rtl w:val="0"/>
              </w:rPr>
              <w:t xml:space="preserve">Nuuk QA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000000"/>
                <w:sz w:val="18"/>
                <w:szCs w:val="18"/>
                <w:rtl w:val="0"/>
              </w:rPr>
              <w:t xml:space="preserve">Conduct line setup validation at the partner’s facility. Verify that CTQ assembly stations are manned by experienced, qualified operators. Validate first-off inspection results. Perform random OQC (Outgoing Quality Check) on final assembled units to verify functionality. Document all findings. Escalate critical issues to Brand Representative.</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4. Reference Documents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Incoming Quality Control (SKD Kits) [preceding SOP — Incoming Quality Control]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Production Plan issued by Brand Representative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Approved Work Instructions for each product model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 Plan — Assembly Operations (CTQ stations defined)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First-Off Inspection Checklist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Non-Conformance Report (NCR) Form</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Complaint Diary</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Abbreviations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Term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color w:val="000000"/>
                <w:sz w:val="18"/>
                <w:szCs w:val="18"/>
                <w:rtl w:val="0"/>
              </w:rPr>
              <w:t xml:space="preserve">IPQC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000000"/>
                <w:sz w:val="18"/>
                <w:szCs w:val="18"/>
                <w:rtl w:val="0"/>
              </w:rPr>
              <w:t xml:space="preserve">In-Process Quality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color w:val="000000"/>
                <w:sz w:val="18"/>
                <w:szCs w:val="18"/>
                <w:rtl w:val="0"/>
              </w:rPr>
              <w:t xml:space="preserve">IQC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sz w:val="18"/>
                <w:szCs w:val="18"/>
                <w:rtl w:val="0"/>
              </w:rPr>
              <w:t xml:space="preserve">Incoming Quality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color w:val="000000"/>
                <w:sz w:val="18"/>
                <w:szCs w:val="18"/>
                <w:rtl w:val="0"/>
              </w:rPr>
              <w:t xml:space="preserve">OQC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000000"/>
                <w:sz w:val="18"/>
                <w:szCs w:val="18"/>
                <w:rtl w:val="0"/>
              </w:rPr>
              <w:t xml:space="preserve">Outflow Quality Check — functionality check by partner team post-assembly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000000"/>
                <w:sz w:val="18"/>
                <w:szCs w:val="18"/>
                <w:rtl w:val="0"/>
              </w:rPr>
              <w:t xml:space="preserve">CTQ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000000"/>
                <w:sz w:val="18"/>
                <w:szCs w:val="18"/>
                <w:rtl w:val="0"/>
              </w:rPr>
              <w:t xml:space="preserve">Critical to Quality — assembly operations that directly impact product safety, performance, or regulatory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000000"/>
                <w:sz w:val="18"/>
                <w:szCs w:val="18"/>
                <w:rtl w:val="0"/>
              </w:rPr>
              <w:t xml:space="preserve">SKD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color w:val="000000"/>
                <w:sz w:val="18"/>
                <w:szCs w:val="18"/>
                <w:rtl w:val="0"/>
              </w:rPr>
              <w:t xml:space="preserve">Semi-Knocked-Down kit (IQC-cleared components from China)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000000"/>
                <w:sz w:val="18"/>
                <w:szCs w:val="18"/>
                <w:rtl w:val="0"/>
              </w:rPr>
              <w:t xml:space="preserve">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000000"/>
                <w:sz w:val="18"/>
                <w:szCs w:val="18"/>
                <w:rtl w:val="0"/>
              </w:rPr>
              <w:t xml:space="preserve">Non-Conformance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000000"/>
                <w:sz w:val="18"/>
                <w:szCs w:val="18"/>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sz w:val="18"/>
                <w:szCs w:val="18"/>
                <w:rtl w:val="0"/>
              </w:rPr>
              <w:t xml:space="preserve">Corrective and Preventive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000000"/>
                <w:sz w:val="18"/>
                <w:szCs w:val="18"/>
                <w:rtl w:val="0"/>
              </w:rPr>
              <w:t xml:space="preserve">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sz w:val="18"/>
                <w:szCs w:val="18"/>
                <w:rtl w:val="0"/>
              </w:rPr>
              <w:t xml:space="preserve">Work Instruction</w:t>
            </w:r>
            <w:r w:rsidDel="00000000" w:rsidR="00000000" w:rsidRPr="00000000">
              <w:rPr>
                <w:rtl w:val="0"/>
              </w:rPr>
            </w:r>
          </w:p>
        </w:tc>
      </w:tr>
    </w:tbl>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6. IPQC Process Flow</w:t>
      </w:r>
    </w:p>
    <w:p w:rsidR="00000000" w:rsidDel="00000000" w:rsidP="00000000" w:rsidRDefault="00000000" w:rsidRPr="00000000" w14:paraId="00000048">
      <w:pPr>
        <w:spacing w:after="60" w:before="60" w:lineRule="auto"/>
        <w:rPr/>
      </w:pPr>
      <w:r w:rsidDel="00000000" w:rsidR="00000000" w:rsidRPr="00000000">
        <w:rPr>
          <w:color w:val="000000"/>
          <w:sz w:val="18"/>
          <w:szCs w:val="18"/>
          <w:rtl w:val="0"/>
        </w:rPr>
        <w:t xml:space="preserve">The table below shows the end-to-end in-process quality flow — from receipt of production plan through OQC — with roles, review gates, and issue-escalation paths.</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2477"/>
        <w:gridCol w:w="2177"/>
        <w:gridCol w:w="1890"/>
        <w:gridCol w:w="2142"/>
        <w:tblGridChange w:id="0">
          <w:tblGrid>
            <w:gridCol w:w="674"/>
            <w:gridCol w:w="2477"/>
            <w:gridCol w:w="2177"/>
            <w:gridCol w:w="1890"/>
            <w:gridCol w:w="2142"/>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b w:val="1"/>
                <w:bCs w:val="1"/>
                <w:color w:val="ffffff"/>
                <w:rtl w:val="0"/>
              </w:rPr>
              <w:t xml:space="preserve">Step</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1"/>
                <w:bCs w:val="1"/>
                <w:color w:val="ffffff"/>
                <w:rtl w:val="0"/>
              </w:rPr>
              <w:t xml:space="preserve">Activity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ffffff"/>
                <w:rtl w:val="0"/>
              </w:rPr>
              <w:t xml:space="preserve">Who Performs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b w:val="1"/>
                <w:bCs w:val="1"/>
                <w:color w:val="ffffff"/>
                <w:rtl w:val="0"/>
              </w:rPr>
              <w:t xml:space="preserve">Who Reviews / Approves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b w:val="1"/>
                <w:bCs w:val="1"/>
                <w:color w:val="ffffff"/>
                <w:rtl w:val="0"/>
              </w:rPr>
              <w:t xml:space="preserve">If Issue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000000"/>
                <w:sz w:val="18"/>
                <w:szCs w:val="18"/>
                <w:rtl w:val="0"/>
              </w:rPr>
              <w:t xml:space="preserve">Receive Production Plan from Brand Representative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color w:val="000000"/>
                <w:sz w:val="18"/>
                <w:szCs w:val="18"/>
                <w:rtl w:val="0"/>
              </w:rPr>
              <w:t xml:space="preserve">Partner's Production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color w:val="000000"/>
                <w:sz w:val="18"/>
                <w:szCs w:val="18"/>
                <w:rtl w:val="0"/>
              </w:rPr>
              <w:t xml:space="preserve">Brand Representative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sz w:val="18"/>
                <w:szCs w:val="18"/>
                <w:rtl w:val="0"/>
              </w:rPr>
              <w:t xml:space="preserve">Clarify plan discrepancies before line setup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sz w:val="18"/>
                <w:szCs w:val="18"/>
                <w:rtl w:val="0"/>
              </w:rPr>
              <w:t xml:space="preserve">Line Setup &amp; Validation — Partner production team sets up line; Nuuk QA member validates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color w:val="000000"/>
                <w:sz w:val="18"/>
                <w:szCs w:val="18"/>
                <w:rtl w:val="0"/>
              </w:rPr>
              <w:t xml:space="preserve">Partner’s Production Team (Line Setup); Nuuk QA Member(s)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sz w:val="18"/>
                <w:szCs w:val="18"/>
                <w:rtl w:val="0"/>
              </w:rPr>
              <w:t xml:space="preserve">Nuuk 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color w:val="000000"/>
                <w:sz w:val="18"/>
                <w:szCs w:val="18"/>
                <w:rtl w:val="0"/>
              </w:rPr>
              <w:t xml:space="preserve">Resolve setup punch points before production </w:t>
            </w:r>
            <w:r w:rsidDel="00000000" w:rsidR="00000000" w:rsidRPr="00000000">
              <w:rPr>
                <w:sz w:val="18"/>
                <w:szCs w:val="18"/>
                <w:rtl w:val="0"/>
              </w:rPr>
              <w:t xml:space="preserve">starts</w:t>
            </w:r>
            <w:r w:rsidDel="00000000" w:rsidR="00000000" w:rsidRPr="00000000">
              <w:rPr>
                <w:color w:val="000000"/>
                <w:sz w:val="18"/>
                <w:szCs w:val="18"/>
                <w:rtl w:val="0"/>
              </w:rPr>
              <w:t xml:space="preserve">. Do not proceed if critical issues remain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000000"/>
                <w:sz w:val="18"/>
                <w:szCs w:val="18"/>
                <w:rtl w:val="0"/>
              </w:rPr>
              <w:t xml:space="preserve">First-Off Inspection — inspect first assembled unit(s) before full run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000000"/>
                <w:sz w:val="18"/>
                <w:szCs w:val="18"/>
                <w:rtl w:val="0"/>
              </w:rPr>
              <w:t xml:space="preserve">Partner’s QC Team (performs); Nuuk QA Member(s) (validates)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000000"/>
                <w:sz w:val="18"/>
                <w:szCs w:val="18"/>
                <w:rtl w:val="0"/>
              </w:rPr>
              <w:t xml:space="preserve">Nuuk 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sz w:val="18"/>
                <w:szCs w:val="18"/>
                <w:rtl w:val="0"/>
              </w:rPr>
              <w:t xml:space="preserve">Hold production; rework first-off unit; re-inspect before full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sz w:val="18"/>
                <w:szCs w:val="18"/>
                <w:rtl w:val="0"/>
              </w:rPr>
              <w:t xml:space="preserve">In-Process Patrol Inspection during assembly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000000"/>
                <w:sz w:val="18"/>
                <w:szCs w:val="18"/>
                <w:rtl w:val="0"/>
              </w:rPr>
              <w:t xml:space="preserve">IPQC Inspector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000000"/>
                <w:sz w:val="18"/>
                <w:szCs w:val="18"/>
                <w:rtl w:val="0"/>
              </w:rPr>
              <w:t xml:space="preserve">Nuuk 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000000"/>
                <w:sz w:val="18"/>
                <w:szCs w:val="18"/>
                <w:rtl w:val="0"/>
              </w:rPr>
              <w:t xml:space="preserve">Raise deviation; partner highlights to Brand Rep if approval / deviation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sz w:val="18"/>
                <w:szCs w:val="18"/>
                <w:rtl w:val="0"/>
              </w:rPr>
              <w:t xml:space="preserve">OQC (Operational Quality Check) — Partner QC Team performs 100% check; Nuuk QA Member performs random check on final assembled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sz w:val="18"/>
                <w:szCs w:val="18"/>
                <w:rtl w:val="0"/>
              </w:rPr>
              <w:t xml:space="preserve">Partner QC Team (100%) + Nuuk QA Member (random)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000000"/>
                <w:sz w:val="18"/>
                <w:szCs w:val="18"/>
                <w:rtl w:val="0"/>
              </w:rPr>
              <w:t xml:space="preserve">Brand Representative (for deviations)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sz w:val="18"/>
                <w:szCs w:val="18"/>
                <w:rtl w:val="0"/>
              </w:rPr>
              <w:t xml:space="preserve">Partner highlights deviation to Brand Rep; Brand Rep gives approval or rejects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sz w:val="18"/>
                <w:szCs w:val="18"/>
                <w:rtl w:val="0"/>
              </w:rPr>
              <w:t xml:space="preserve">Non-Conformance disposition — rework, scrap, or deviation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sz w:val="18"/>
                <w:szCs w:val="18"/>
                <w:rtl w:val="0"/>
              </w:rPr>
              <w:t xml:space="preserve">IPQC Inspector + Partner 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sz w:val="18"/>
                <w:szCs w:val="18"/>
                <w:rtl w:val="0"/>
              </w:rPr>
              <w:t xml:space="preserve">Brand Representative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sz w:val="18"/>
                <w:szCs w:val="18"/>
                <w:rtl w:val="0"/>
              </w:rPr>
              <w:t xml:space="preserve">NCR raised; CAPA requested if recurring; lot quarantined until disposition closed</w:t>
            </w:r>
            <w:r w:rsidDel="00000000" w:rsidR="00000000" w:rsidRPr="00000000">
              <w:rPr>
                <w:rtl w:val="0"/>
              </w:rPr>
            </w:r>
          </w:p>
        </w:tc>
      </w:tr>
    </w:tbl>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7. Detailed Procedure</w:t>
      </w:r>
    </w:p>
    <w:p w:rsidR="00000000" w:rsidDel="00000000" w:rsidP="00000000" w:rsidRDefault="00000000" w:rsidRPr="00000000" w14:paraId="0000006F">
      <w:pPr>
        <w:pStyle w:val="Heading2"/>
        <w:rPr/>
      </w:pPr>
      <w:r w:rsidDel="00000000" w:rsidR="00000000" w:rsidRPr="00000000">
        <w:rPr>
          <w:rtl w:val="0"/>
        </w:rPr>
        <w:t xml:space="preserve">7.1  Production Plan Receipt &amp; Pre-Production Readiness</w:t>
      </w:r>
    </w:p>
    <w:p w:rsidR="00000000" w:rsidDel="00000000" w:rsidP="00000000" w:rsidRDefault="00000000" w:rsidRPr="00000000" w14:paraId="00000070">
      <w:pPr>
        <w:spacing w:after="60" w:before="60" w:lineRule="auto"/>
        <w:rPr/>
      </w:pPr>
      <w:r w:rsidDel="00000000" w:rsidR="00000000" w:rsidRPr="00000000">
        <w:rPr>
          <w:color w:val="000000"/>
          <w:sz w:val="18"/>
          <w:szCs w:val="18"/>
          <w:rtl w:val="0"/>
        </w:rPr>
        <w:t xml:space="preserve">IPQC activities are triggered only after both of the following conditions are met: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IQC approval for the incoming SKD lot has been received</w:t>
      </w:r>
      <w:r w:rsidDel="00000000" w:rsidR="00000000" w:rsidRPr="00000000">
        <w:rPr>
          <w:sz w:val="18"/>
          <w:szCs w:val="18"/>
          <w:rtl w:val="0"/>
        </w:rPr>
        <w:t xml:space="preserve"> from partner IQC team.</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Production Plan for the relevant model has been issued by the Brand Representative team to the partner's production team</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color w:val="000000"/>
          <w:sz w:val="18"/>
          <w:szCs w:val="18"/>
          <w:rtl w:val="0"/>
        </w:rPr>
        <w:t xml:space="preserve">Upon receipt of the Production Plan, the following pre-production checks are performed by the partner's production team and shared with the Nuuk QA team:</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model number and variant match the IQC-cleared lot.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component availability in stores against the BOM — no shortages before line setup begins.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approved Work Instructions (WI) for the model are available at all assembly stations.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all tools, jigs, and fixtures at assembly stations are calibrated and in working condition.</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7.2  Assembly Line Setup &amp; Validation (Nuuk Team)</w:t>
      </w:r>
    </w:p>
    <w:p w:rsidR="00000000" w:rsidDel="00000000" w:rsidP="00000000" w:rsidRDefault="00000000" w:rsidRPr="00000000" w14:paraId="0000007B">
      <w:pPr>
        <w:spacing w:after="60" w:before="60" w:lineRule="auto"/>
        <w:rPr/>
      </w:pPr>
      <w:r w:rsidDel="00000000" w:rsidR="00000000" w:rsidRPr="00000000">
        <w:rPr>
          <w:color w:val="000000"/>
          <w:sz w:val="18"/>
          <w:szCs w:val="18"/>
          <w:rtl w:val="0"/>
        </w:rPr>
        <w:t xml:space="preserve">One or two members of the Nuuk QA team are deployed to the partner's facility to validate the assembly line before production begins. Line setup validation is mandatory and no production run shall start without Nuuk QA sign-off.</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60" w:before="160" w:lineRule="auto"/>
        <w:rPr/>
      </w:pPr>
      <w:r w:rsidDel="00000000" w:rsidR="00000000" w:rsidRPr="00000000">
        <w:rPr>
          <w:b w:val="1"/>
          <w:bCs w:val="1"/>
          <w:color w:val="404040"/>
          <w:rtl w:val="0"/>
        </w:rPr>
        <w:t xml:space="preserve">7.2.1  Line Setup Validation Checklist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5092"/>
        <w:gridCol w:w="1774"/>
        <w:gridCol w:w="1742"/>
        <w:tblGridChange w:id="0">
          <w:tblGrid>
            <w:gridCol w:w="752"/>
            <w:gridCol w:w="5092"/>
            <w:gridCol w:w="1774"/>
            <w:gridCol w:w="1742"/>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b w:val="1"/>
                <w:bCs w:val="1"/>
                <w:color w:val="ffffff"/>
                <w:rtl w:val="0"/>
              </w:rPr>
              <w:t xml:space="preserve">Validation Check Point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b w:val="1"/>
                <w:bCs w:val="1"/>
                <w:color w:val="ffffff"/>
                <w:rtl w:val="0"/>
              </w:rPr>
              <w:t xml:space="preserve">Status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b w:val="1"/>
                <w:bCs w:val="1"/>
                <w:color w:val="ffffff"/>
                <w:rtl w:val="0"/>
              </w:rPr>
              <w:t xml:space="preserve">Remarks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sz w:val="18"/>
                <w:szCs w:val="18"/>
                <w:rtl w:val="0"/>
              </w:rPr>
              <w:t xml:space="preserve">Assembly line layout matches approved line layout drawing (or P</w:t>
            </w:r>
            <w:r w:rsidDel="00000000" w:rsidR="00000000" w:rsidRPr="00000000">
              <w:rPr>
                <w:sz w:val="18"/>
                <w:szCs w:val="18"/>
                <w:rtl w:val="0"/>
              </w:rPr>
              <w:t xml:space="preserve">rocess Flow Diagram)</w:t>
            </w:r>
            <w:r w:rsidDel="00000000" w:rsidR="00000000" w:rsidRPr="00000000">
              <w:rPr>
                <w:color w:val="000000"/>
                <w:sz w:val="18"/>
                <w:szCs w:val="18"/>
                <w:rtl w:val="0"/>
              </w:rPr>
              <w:t xml:space="preserve"> for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sz w:val="18"/>
                <w:szCs w:val="18"/>
                <w:rtl w:val="0"/>
              </w:rPr>
              <w:t xml:space="preserve">Correct Work Instructions (latest approved revision) are displayed at every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sz w:val="18"/>
                <w:szCs w:val="18"/>
                <w:rtl w:val="0"/>
              </w:rPr>
              <w:t xml:space="preserve">All tools, jigs, and fixtures are present, calibrated, and tagged with valid calibration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sz w:val="18"/>
                <w:szCs w:val="18"/>
                <w:rtl w:val="0"/>
              </w:rPr>
              <w:t xml:space="preserve">IQC-cleared SKD components are the only materials staged at the line — no unapproved or mixed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sz w:val="18"/>
                <w:szCs w:val="18"/>
                <w:rtl w:val="0"/>
              </w:rPr>
              <w:t xml:space="preserve">CTQ assembly stations identified; experienced and qualified operators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sz w:val="18"/>
                <w:szCs w:val="18"/>
                <w:rtl w:val="0"/>
              </w:rPr>
              <w:t xml:space="preserve">Torque wrenches / screwdrivers at fastening stations are set to specified torque values per 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sz w:val="18"/>
                <w:szCs w:val="18"/>
                <w:rtl w:val="0"/>
              </w:rPr>
              <w:t xml:space="preserve">ESD (Electrostatic Discharge) protection in place at relevant PCB / electrical assembly 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sz w:val="18"/>
                <w:szCs w:val="18"/>
                <w:rtl w:val="0"/>
              </w:rPr>
              <w:t xml:space="preserve">OQC test bench / test jig is functional and aligned to product test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sz w:val="18"/>
                <w:szCs w:val="18"/>
                <w:rtl w:val="0"/>
              </w:rPr>
              <w:t xml:space="preserve">Rejection / rework bins clearly marked and placed at line; 'Hold' area demarcated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000000"/>
                <w:sz w:val="18"/>
                <w:szCs w:val="18"/>
                <w:rtl w:val="0"/>
              </w:rPr>
              <w:t xml:space="preserve">All open punch points from previous production run (if any) have been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000000"/>
                <w:sz w:val="18"/>
                <w:szCs w:val="18"/>
                <w:rtl w:val="0"/>
              </w:rPr>
              <w:t xml:space="preserve">☐ OK  ☐ 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color w:val="000000"/>
          <w:sz w:val="18"/>
          <w:szCs w:val="18"/>
          <w:rtl w:val="0"/>
        </w:rPr>
        <w:t xml:space="preserve">Production may commence only when all items are marked OK. Any NG item must be corrected and re-verified by the Nuuk QA member before sign-off. The completed checklist is signed by the Nuuk QA member and filed with the production batch record.</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7.4  First-Off Inspection</w:t>
      </w:r>
    </w:p>
    <w:p w:rsidR="00000000" w:rsidDel="00000000" w:rsidP="00000000" w:rsidRDefault="00000000" w:rsidRPr="00000000" w14:paraId="000000AE">
      <w:pPr>
        <w:spacing w:after="60" w:before="60" w:lineRule="auto"/>
        <w:rPr/>
      </w:pPr>
      <w:r w:rsidDel="00000000" w:rsidR="00000000" w:rsidRPr="00000000">
        <w:rPr>
          <w:color w:val="000000"/>
          <w:sz w:val="18"/>
          <w:szCs w:val="18"/>
          <w:rtl w:val="0"/>
        </w:rPr>
        <w:t xml:space="preserve">The first-off inspection is conducted on the first fully assembled unit(s) — minimum 1 unit or as specified in the Control Plan — before the full production run is released. The partner’s QC team performs the first-off inspection. The Nuuk QA member validates the results and provides sign-off before the full production run commences.</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spacing w:after="60" w:before="160" w:lineRule="auto"/>
        <w:rPr/>
      </w:pPr>
      <w:r w:rsidDel="00000000" w:rsidR="00000000" w:rsidRPr="00000000">
        <w:rPr>
          <w:b w:val="1"/>
          <w:bCs w:val="1"/>
          <w:color w:val="404040"/>
          <w:rtl w:val="0"/>
        </w:rPr>
        <w:t xml:space="preserve">7.4.1  First-Off Inspection Parameters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558"/>
        <w:gridCol w:w="3526"/>
        <w:gridCol w:w="2524"/>
        <w:tblGridChange w:id="0">
          <w:tblGrid>
            <w:gridCol w:w="752"/>
            <w:gridCol w:w="2558"/>
            <w:gridCol w:w="3526"/>
            <w:gridCol w:w="2524"/>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b w:val="1"/>
                <w:bCs w:val="1"/>
                <w:color w:val="ffffff"/>
                <w:rtl w:val="0"/>
              </w:rPr>
              <w:t xml:space="preserve">Check 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b w:val="1"/>
                <w:bCs w:val="1"/>
                <w:color w:val="ffffff"/>
                <w:rtl w:val="0"/>
              </w:rPr>
              <w:t xml:space="preserve">Method / Criteria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b w:val="1"/>
                <w:bCs w:val="1"/>
                <w:color w:val="ffffff"/>
                <w:rtl w:val="0"/>
              </w:rPr>
              <w:t xml:space="preserve">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color w:val="000000"/>
                <w:sz w:val="18"/>
                <w:szCs w:val="18"/>
                <w:rtl w:val="0"/>
              </w:rPr>
              <w:t xml:space="preserve">Assembly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sz w:val="18"/>
                <w:szCs w:val="18"/>
                <w:rtl w:val="0"/>
              </w:rPr>
              <w:t xml:space="preserve">All components per BOM are present and correctly installed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color w:val="000000"/>
                <w:sz w:val="18"/>
                <w:szCs w:val="18"/>
                <w:rtl w:val="0"/>
              </w:rPr>
              <w:t xml:space="preserve">Visual / Cosmetic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000000"/>
                <w:sz w:val="18"/>
                <w:szCs w:val="18"/>
                <w:rtl w:val="0"/>
              </w:rPr>
              <w:t xml:space="preserve">No scratches, dents, misaligned panels, or gaps beyond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000000"/>
                <w:sz w:val="18"/>
                <w:szCs w:val="18"/>
                <w:rtl w:val="0"/>
              </w:rPr>
              <w:t xml:space="preserve">Major / Minor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000000"/>
                <w:sz w:val="18"/>
                <w:szCs w:val="18"/>
                <w:rtl w:val="0"/>
              </w:rPr>
              <w:t xml:space="preserve">Fastener Torque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sz w:val="18"/>
                <w:szCs w:val="18"/>
                <w:rtl w:val="0"/>
              </w:rPr>
              <w:t xml:space="preserve">Spot-check critical fasteners with calibrated torque tool against WI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000000"/>
                <w:sz w:val="18"/>
                <w:szCs w:val="18"/>
                <w:rtl w:val="0"/>
              </w:rPr>
              <w:t xml:space="preserve">Critical / 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sz w:val="18"/>
                <w:szCs w:val="18"/>
                <w:rtl w:val="0"/>
              </w:rPr>
              <w:t xml:space="preserve">Electrical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sz w:val="18"/>
                <w:szCs w:val="18"/>
                <w:rtl w:val="0"/>
              </w:rPr>
              <w:t xml:space="preserve">Verify correct wiring routing, connector seating, and wire colour coding per 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000000"/>
                <w:sz w:val="18"/>
                <w:szCs w:val="18"/>
                <w:rtl w:val="0"/>
              </w:rPr>
              <w:t xml:space="preserve">Label &amp; Marking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sz w:val="18"/>
                <w:szCs w:val="18"/>
                <w:rtl w:val="0"/>
              </w:rPr>
              <w:t xml:space="preserve">Rating label, model/serial number, safety marks (BIS/CE/RoHS) correctly affixed and legible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color w:val="000000"/>
                <w:sz w:val="18"/>
                <w:szCs w:val="18"/>
                <w:rtl w:val="0"/>
              </w:rPr>
              <w:t xml:space="preserve">Critical / 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000000"/>
                <w:sz w:val="18"/>
                <w:szCs w:val="18"/>
                <w:rtl w:val="0"/>
              </w:rPr>
              <w:t xml:space="preserve">Functional / OQC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sz w:val="18"/>
                <w:szCs w:val="18"/>
                <w:rtl w:val="0"/>
              </w:rPr>
              <w:t xml:space="preserve">Unit powers on and completes full OQC test per product test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color w:val="000000"/>
                <w:sz w:val="18"/>
                <w:szCs w:val="18"/>
                <w:rtl w:val="0"/>
              </w:rPr>
              <w:t xml:space="preserve">Safety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sz w:val="18"/>
                <w:szCs w:val="18"/>
                <w:rtl w:val="0"/>
              </w:rPr>
              <w:t xml:space="preserve">Hi-pot / earth continuity test as per product safety spec (where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000000"/>
                <w:sz w:val="18"/>
                <w:szCs w:val="18"/>
                <w:rtl w:val="0"/>
              </w:rPr>
              <w:t xml:space="preserve">Critical</w:t>
            </w:r>
            <w:r w:rsidDel="00000000" w:rsidR="00000000" w:rsidRPr="00000000">
              <w:rPr>
                <w:rtl w:val="0"/>
              </w:rPr>
            </w:r>
          </w:p>
        </w:tc>
      </w:tr>
    </w:tbl>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color w:val="000000"/>
          <w:sz w:val="18"/>
          <w:szCs w:val="18"/>
          <w:rtl w:val="0"/>
        </w:rPr>
        <w:t xml:space="preserve">PASS: Full production run is released. Nuuk QA member validates and signs the First-Off Inspection record.</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color w:val="000000"/>
          <w:sz w:val="18"/>
          <w:szCs w:val="18"/>
          <w:rtl w:val="0"/>
        </w:rPr>
        <w:t xml:space="preserve">FAIL on Critical: Production is halted. Root cause identified. Setup corrected. A new first-off unit is inspected before restart.</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color w:val="000000"/>
          <w:sz w:val="18"/>
          <w:szCs w:val="18"/>
          <w:rtl w:val="0"/>
        </w:rPr>
        <w:t xml:space="preserve">FAIL on Major: Issue is reviewed by Nuuk QA Lead; decision on stop / rework / proceed with monitoring is documented.</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7.5  In-Process Patrol Inspection</w:t>
      </w:r>
    </w:p>
    <w:p w:rsidR="00000000" w:rsidDel="00000000" w:rsidP="00000000" w:rsidRDefault="00000000" w:rsidRPr="00000000" w14:paraId="000000DC">
      <w:pPr>
        <w:spacing w:after="60" w:before="60" w:lineRule="auto"/>
        <w:rPr/>
      </w:pPr>
      <w:r w:rsidDel="00000000" w:rsidR="00000000" w:rsidRPr="00000000">
        <w:rPr>
          <w:color w:val="000000"/>
          <w:sz w:val="18"/>
          <w:szCs w:val="18"/>
          <w:rtl w:val="0"/>
        </w:rPr>
        <w:t xml:space="preserve">Once the production run is approved after first-off, the IPQC Inspector conducts periodic patrol inspections throughout the shift to ensure sustained process quality.</w:t>
      </w:r>
      <w:r w:rsidDel="00000000" w:rsidR="00000000" w:rsidRPr="00000000">
        <w:rPr>
          <w:rtl w:val="0"/>
        </w:rPr>
      </w:r>
    </w:p>
    <w:p w:rsidR="00000000" w:rsidDel="00000000" w:rsidP="00000000" w:rsidRDefault="00000000" w:rsidRPr="00000000" w14:paraId="000000DD">
      <w:pPr>
        <w:spacing w:after="60" w:before="160" w:lineRule="auto"/>
        <w:rPr/>
      </w:pPr>
      <w:r w:rsidDel="00000000" w:rsidR="00000000" w:rsidRPr="00000000">
        <w:rPr>
          <w:b w:val="1"/>
          <w:bCs w:val="1"/>
          <w:color w:val="404040"/>
          <w:rtl w:val="0"/>
        </w:rPr>
        <w:t xml:space="preserve">7.5.1  Patrol Inspection Frequency (As per control plan or below)</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2700"/>
        <w:gridCol w:w="3120"/>
        <w:tblGridChange w:id="0">
          <w:tblGrid>
            <w:gridCol w:w="3540"/>
            <w:gridCol w:w="2700"/>
            <w:gridCol w:w="312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b w:val="1"/>
                <w:bCs w:val="1"/>
                <w:color w:val="ffffff"/>
                <w:rtl w:val="0"/>
              </w:rPr>
              <w:t xml:space="preserve">Production Volume (Units / Shift)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b w:val="1"/>
                <w:bCs w:val="1"/>
                <w:color w:val="ffffff"/>
                <w:rtl w:val="0"/>
              </w:rPr>
              <w:t xml:space="preserve">Patrol Frequency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b w:val="1"/>
                <w:bCs w:val="1"/>
                <w:color w:val="ffffff"/>
                <w:rtl w:val="0"/>
              </w:rPr>
              <w:t xml:space="preserve">Sample Size per Patrol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color w:val="000000"/>
                <w:sz w:val="18"/>
                <w:szCs w:val="18"/>
                <w:rtl w:val="0"/>
              </w:rPr>
              <w:t xml:space="preserve">Up to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000000"/>
                <w:sz w:val="18"/>
                <w:szCs w:val="18"/>
                <w:rtl w:val="0"/>
              </w:rPr>
              <w:t xml:space="preserve">Every 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color w:val="000000"/>
                <w:sz w:val="18"/>
                <w:szCs w:val="18"/>
                <w:rtl w:val="0"/>
              </w:rPr>
              <w:t xml:space="preserve">3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000000"/>
                <w:sz w:val="18"/>
                <w:szCs w:val="18"/>
                <w:rtl w:val="0"/>
              </w:rPr>
              <w:t xml:space="preserve">101 –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color w:val="000000"/>
                <w:sz w:val="18"/>
                <w:szCs w:val="18"/>
                <w:rtl w:val="0"/>
              </w:rPr>
              <w:t xml:space="preserve">Every 1.5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color w:val="000000"/>
                <w:sz w:val="18"/>
                <w:szCs w:val="18"/>
                <w:rtl w:val="0"/>
              </w:rPr>
              <w:t xml:space="preserve">5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color w:val="000000"/>
                <w:sz w:val="18"/>
                <w:szCs w:val="18"/>
                <w:rtl w:val="0"/>
              </w:rPr>
              <w:t xml:space="preserve">Above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color w:val="000000"/>
                <w:sz w:val="18"/>
                <w:szCs w:val="18"/>
                <w:rtl w:val="0"/>
              </w:rPr>
              <w:t xml:space="preserve">Every 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color w:val="000000"/>
                <w:sz w:val="18"/>
                <w:szCs w:val="18"/>
                <w:rtl w:val="0"/>
              </w:rPr>
              <w:t xml:space="preserve">8 units</w:t>
            </w:r>
            <w:r w:rsidDel="00000000" w:rsidR="00000000" w:rsidRPr="00000000">
              <w:rPr>
                <w:rtl w:val="0"/>
              </w:rPr>
            </w:r>
          </w:p>
        </w:tc>
      </w:tr>
    </w:tbl>
    <w:p w:rsidR="00000000" w:rsidDel="00000000" w:rsidP="00000000" w:rsidRDefault="00000000" w:rsidRPr="00000000" w14:paraId="000000EA">
      <w:pPr>
        <w:spacing w:after="60" w:before="60" w:lineRule="auto"/>
        <w:rPr/>
      </w:pPr>
      <w:r w:rsidDel="00000000" w:rsidR="00000000" w:rsidRPr="00000000">
        <w:rPr>
          <w:rtl w:val="0"/>
        </w:rPr>
      </w:r>
    </w:p>
    <w:p w:rsidR="00000000" w:rsidDel="00000000" w:rsidP="00000000" w:rsidRDefault="00000000" w:rsidRPr="00000000" w14:paraId="000000EB">
      <w:pPr>
        <w:spacing w:after="60" w:before="160" w:lineRule="auto"/>
        <w:rPr/>
      </w:pPr>
      <w:r w:rsidDel="00000000" w:rsidR="00000000" w:rsidRPr="00000000">
        <w:rPr>
          <w:b w:val="1"/>
          <w:bCs w:val="1"/>
          <w:color w:val="404040"/>
          <w:rtl w:val="0"/>
        </w:rPr>
        <w:t xml:space="preserve">7.5.2  Patrol Inspection Focus Areas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Visual / cosmetic check on assembled units at each station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Verify CTQ stations are being executed per work instructions — correct sequence, tools, and torque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that rejected units are immediately tagged and moved to the Hold/Rework bin and not mixed with conforming output</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operators have not deviated from approved WI without authorization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component traceability — ensure only IQC-cleared components are being consumed</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spacing w:after="60" w:before="160" w:lineRule="auto"/>
        <w:rPr/>
      </w:pPr>
      <w:r w:rsidDel="00000000" w:rsidR="00000000" w:rsidRPr="00000000">
        <w:rPr>
          <w:b w:val="1"/>
          <w:bCs w:val="1"/>
          <w:color w:val="404040"/>
          <w:rtl w:val="0"/>
        </w:rPr>
        <w:t xml:space="preserve">7.5.3  In-Process Deviation Handling</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color w:val="000000"/>
          <w:sz w:val="18"/>
          <w:szCs w:val="18"/>
          <w:rtl w:val="0"/>
        </w:rPr>
        <w:t xml:space="preserve">If a deviation is found during patrol:</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IPQC Inspector stops the affected station or flags the non-conforming units immediately.</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Non-conforming units are tagged and segregated into the Hold area.</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Lead is informed and decides if the full run must be suspended or if production can continue with corrective action at the station.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the deviation requires a change to process, material, or specification, the Partner's QC Team highlights the issue to the Brand Representative. The Brand Representative reviews and provides written approval for the deviation or instructs rejection / rework.</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deviations, regardless of disposition, are recorded in the IPQC Patrol Log.</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7.6  Operational Quality Check (OQC) by Partner QC Team and Nuuk QA Member</w:t>
      </w:r>
    </w:p>
    <w:p w:rsidR="00000000" w:rsidDel="00000000" w:rsidP="00000000" w:rsidRDefault="00000000" w:rsidRPr="00000000" w14:paraId="000000FA">
      <w:pPr>
        <w:spacing w:after="60" w:before="60" w:lineRule="auto"/>
        <w:rPr/>
      </w:pPr>
      <w:r w:rsidDel="00000000" w:rsidR="00000000" w:rsidRPr="00000000">
        <w:rPr>
          <w:color w:val="000000"/>
          <w:sz w:val="18"/>
          <w:szCs w:val="18"/>
          <w:rtl w:val="0"/>
        </w:rPr>
        <w:t xml:space="preserve">The Operational Quality Check (OQC) consists of two levels of functional checking performed before units exit the assembly line. The partner’s QC team performs a 100% OQC on every assembled unit, verifying that the product is running correctly and meets all functional parameters as per the approved Work Instructions and product test specification. In addition, the Nuuk QA member performs a random OQC on a sample of final assembled units to independently validate functionality and compliance.</w:t>
      </w: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tl w:val="0"/>
        </w:rPr>
      </w:r>
    </w:p>
    <w:p w:rsidR="00000000" w:rsidDel="00000000" w:rsidP="00000000" w:rsidRDefault="00000000" w:rsidRPr="00000000" w14:paraId="000000FC">
      <w:pPr>
        <w:spacing w:after="60" w:before="160" w:lineRule="auto"/>
        <w:rPr/>
      </w:pPr>
      <w:r w:rsidDel="00000000" w:rsidR="00000000" w:rsidRPr="00000000">
        <w:rPr>
          <w:b w:val="1"/>
          <w:bCs w:val="1"/>
          <w:color w:val="404040"/>
          <w:rtl w:val="0"/>
        </w:rPr>
        <w:t xml:space="preserve">7.6.1  OQC Test Parameters (Home Appliance — General)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947"/>
        <w:gridCol w:w="3339"/>
        <w:gridCol w:w="2322"/>
        <w:tblGridChange w:id="0">
          <w:tblGrid>
            <w:gridCol w:w="752"/>
            <w:gridCol w:w="2947"/>
            <w:gridCol w:w="3339"/>
            <w:gridCol w:w="2322"/>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b w:val="1"/>
                <w:bCs w:val="1"/>
                <w:color w:val="ffffff"/>
                <w:rtl w:val="0"/>
              </w:rPr>
              <w:t xml:space="preserve">OQC Test 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ffffff"/>
                <w:rtl w:val="0"/>
              </w:rPr>
              <w:t xml:space="preserve">Acceptance Criteria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b w:val="1"/>
                <w:bCs w:val="1"/>
                <w:color w:val="ffffff"/>
                <w:rtl w:val="0"/>
              </w:rPr>
              <w:t xml:space="preserve">Test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color w:val="000000"/>
                <w:sz w:val="18"/>
                <w:szCs w:val="18"/>
                <w:rtl w:val="0"/>
              </w:rPr>
              <w:t xml:space="preserve">Power-On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000000"/>
                <w:sz w:val="18"/>
                <w:szCs w:val="18"/>
                <w:rtl w:val="0"/>
              </w:rPr>
              <w:t xml:space="preserve">Unit powers on without error; no abnormal noise or smell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sz w:val="18"/>
                <w:szCs w:val="18"/>
                <w:rtl w:val="0"/>
              </w:rPr>
              <w:t xml:space="preserve">Visual + functional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sz w:val="18"/>
                <w:szCs w:val="18"/>
                <w:rtl w:val="0"/>
              </w:rPr>
              <w:t xml:space="preserve">Mode / Function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000000"/>
                <w:sz w:val="18"/>
                <w:szCs w:val="18"/>
                <w:rtl w:val="0"/>
              </w:rPr>
              <w:t xml:space="preserve">All modes / functions operate as per WI; no missing or incorrect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color w:val="000000"/>
                <w:sz w:val="18"/>
                <w:szCs w:val="18"/>
                <w:rtl w:val="0"/>
              </w:rPr>
              <w:t xml:space="preserve">Step-by-step WI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sz w:val="18"/>
                <w:szCs w:val="18"/>
                <w:rtl w:val="0"/>
              </w:rPr>
              <w:t xml:space="preserve">Display / Indicator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color w:val="000000"/>
                <w:sz w:val="18"/>
                <w:szCs w:val="18"/>
                <w:rtl w:val="0"/>
              </w:rPr>
              <w:t xml:space="preserve">All LED indicators / display elements illuminate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000000"/>
                <w:sz w:val="18"/>
                <w:szCs w:val="18"/>
                <w:rtl w:val="0"/>
              </w:rPr>
              <w:t xml:space="preserve">Visual per WI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000000"/>
                <w:sz w:val="18"/>
                <w:szCs w:val="18"/>
                <w:rtl w:val="0"/>
              </w:rPr>
              <w:t xml:space="preserve">Control Input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color w:val="000000"/>
                <w:sz w:val="18"/>
                <w:szCs w:val="18"/>
                <w:rtl w:val="0"/>
              </w:rPr>
              <w:t xml:space="preserve">Buttons, knobs, or touch inputs respond correctly with no lag or misfire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color w:val="000000"/>
                <w:sz w:val="18"/>
                <w:szCs w:val="18"/>
                <w:rtl w:val="0"/>
              </w:rPr>
              <w:t xml:space="preserve">Manual actuation per WI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000000"/>
                <w:sz w:val="18"/>
                <w:szCs w:val="18"/>
                <w:rtl w:val="0"/>
              </w:rPr>
              <w:t xml:space="preserve">Safety Interlock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color w:val="000000"/>
                <w:sz w:val="18"/>
                <w:szCs w:val="18"/>
                <w:rtl w:val="0"/>
              </w:rPr>
              <w:t xml:space="preserve">Safety interlocks (door, thermal cut-off, etc.) activate and de-activate as specified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color w:val="000000"/>
                <w:sz w:val="18"/>
                <w:szCs w:val="18"/>
                <w:rtl w:val="0"/>
              </w:rPr>
              <w:t xml:space="preserve">Functional test per WI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000000"/>
                <w:sz w:val="18"/>
                <w:szCs w:val="18"/>
                <w:rtl w:val="0"/>
              </w:rPr>
              <w:t xml:space="preserve">Noise / Vibration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000000"/>
                <w:sz w:val="18"/>
                <w:szCs w:val="18"/>
                <w:rtl w:val="0"/>
              </w:rPr>
              <w:t xml:space="preserve">No abnormal noise or vibration beyond acceptable level defined in 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000000"/>
                <w:sz w:val="18"/>
                <w:szCs w:val="18"/>
                <w:rtl w:val="0"/>
              </w:rPr>
              <w:t xml:space="preserve">Listening / vibration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000000"/>
                <w:sz w:val="18"/>
                <w:szCs w:val="18"/>
                <w:rtl w:val="0"/>
              </w:rPr>
              <w:t xml:space="preserve">Final Visual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color w:val="000000"/>
                <w:sz w:val="18"/>
                <w:szCs w:val="18"/>
                <w:rtl w:val="0"/>
              </w:rPr>
              <w:t xml:space="preserve">No cosmetic damage, correct label placement, packing inserts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000000"/>
                <w:sz w:val="18"/>
                <w:szCs w:val="18"/>
                <w:rtl w:val="0"/>
              </w:rPr>
              <w:t xml:space="preserve">Visual per approved sample</w:t>
            </w:r>
            <w:r w:rsidDel="00000000" w:rsidR="00000000" w:rsidRPr="00000000">
              <w:rPr>
                <w:rtl w:val="0"/>
              </w:rPr>
            </w:r>
          </w:p>
        </w:tc>
      </w:tr>
    </w:tbl>
    <w:p w:rsidR="00000000" w:rsidDel="00000000" w:rsidP="00000000" w:rsidRDefault="00000000" w:rsidRPr="00000000" w14:paraId="0000011D">
      <w:pPr>
        <w:spacing w:after="60" w:before="60" w:lineRule="auto"/>
        <w:rPr/>
      </w:pP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color w:val="000000"/>
          <w:sz w:val="18"/>
          <w:szCs w:val="18"/>
          <w:rtl w:val="0"/>
        </w:rPr>
        <w:t xml:space="preserve">Note: Product-specific OQC parameters are defined in the approved Work Instructions for each model. The above table represents the minimum standard checks applicable across all home appliance models.</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spacing w:after="60" w:before="160" w:lineRule="auto"/>
        <w:rPr/>
      </w:pPr>
      <w:r w:rsidDel="00000000" w:rsidR="00000000" w:rsidRPr="00000000">
        <w:rPr>
          <w:b w:val="1"/>
          <w:bCs w:val="1"/>
          <w:color w:val="404040"/>
          <w:rtl w:val="0"/>
        </w:rPr>
        <w:t xml:space="preserve">7.6.2  OQC Outcomes &amp; Escalation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600"/>
        <w:gridCol w:w="3960"/>
        <w:tblGridChange w:id="0">
          <w:tblGrid>
            <w:gridCol w:w="1800"/>
            <w:gridCol w:w="3600"/>
            <w:gridCol w:w="39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b w:val="1"/>
                <w:bCs w:val="1"/>
                <w:color w:val="ffffff"/>
                <w:rtl w:val="0"/>
              </w:rPr>
              <w:t xml:space="preserve">OQC Result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1"/>
                <w:bCs w:val="1"/>
                <w:color w:val="ffffff"/>
                <w:rtl w:val="0"/>
              </w:rPr>
              <w:t xml:space="preserve">Action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b w:val="1"/>
                <w:bCs w:val="1"/>
                <w:color w:val="ffffff"/>
                <w:rtl w:val="0"/>
              </w:rPr>
              <w:t xml:space="preserve">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b w:val="1"/>
                <w:bCs w:val="1"/>
                <w:color w:val="000000"/>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000000"/>
                <w:sz w:val="18"/>
                <w:szCs w:val="18"/>
                <w:rtl w:val="0"/>
              </w:rPr>
              <w:t xml:space="preserve">Unit proceeds to packing. OQC record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color w:val="000000"/>
                <w:sz w:val="18"/>
                <w:szCs w:val="18"/>
                <w:rtl w:val="0"/>
              </w:rPr>
              <w:t xml:space="preserve">None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b w:val="1"/>
                <w:bCs w:val="1"/>
                <w:color w:val="000000"/>
                <w:sz w:val="18"/>
                <w:szCs w:val="18"/>
                <w:rtl w:val="0"/>
              </w:rPr>
              <w:t xml:space="preserve">FAIL —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color w:val="000000"/>
                <w:sz w:val="18"/>
                <w:szCs w:val="18"/>
                <w:rtl w:val="0"/>
              </w:rPr>
              <w:t xml:space="preserve">Unit sent to rework station. Re-tested after rework. OQC record updated with rework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color w:val="000000"/>
                <w:sz w:val="18"/>
                <w:szCs w:val="18"/>
                <w:rtl w:val="0"/>
              </w:rPr>
              <w:t xml:space="preserve">Partner QC team logs issue. If recurring across multiple units, escalates to Brand Representative.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b w:val="1"/>
                <w:bCs w:val="1"/>
                <w:color w:val="000000"/>
                <w:sz w:val="18"/>
                <w:szCs w:val="18"/>
                <w:rtl w:val="0"/>
              </w:rPr>
              <w:t xml:space="preserve">FAIL — Major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color w:val="000000"/>
                <w:sz w:val="18"/>
                <w:szCs w:val="18"/>
                <w:rtl w:val="0"/>
              </w:rPr>
              <w:t xml:space="preserve">Unit quarantined </w:t>
            </w:r>
            <w:r w:rsidDel="00000000" w:rsidR="00000000" w:rsidRPr="00000000">
              <w:rPr>
                <w:sz w:val="18"/>
                <w:szCs w:val="18"/>
                <w:rtl w:val="0"/>
              </w:rPr>
              <w:t xml:space="preserve">in the Hold</w:t>
            </w:r>
            <w:r w:rsidDel="00000000" w:rsidR="00000000" w:rsidRPr="00000000">
              <w:rPr>
                <w:color w:val="000000"/>
                <w:sz w:val="18"/>
                <w:szCs w:val="18"/>
                <w:rtl w:val="0"/>
              </w:rPr>
              <w:t xml:space="preserve"> area. Production line reviewed. NCR raised by IPQC Inspector.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sz w:val="18"/>
                <w:szCs w:val="18"/>
                <w:rtl w:val="0"/>
              </w:rPr>
              <w:t xml:space="preserve">The Partner</w:t>
            </w:r>
            <w:r w:rsidDel="00000000" w:rsidR="00000000" w:rsidRPr="00000000">
              <w:rPr>
                <w:color w:val="000000"/>
                <w:sz w:val="18"/>
                <w:szCs w:val="18"/>
                <w:rtl w:val="0"/>
              </w:rPr>
              <w:t xml:space="preserve"> QC team </w:t>
            </w:r>
            <w:r w:rsidDel="00000000" w:rsidR="00000000" w:rsidRPr="00000000">
              <w:rPr>
                <w:sz w:val="18"/>
                <w:szCs w:val="18"/>
                <w:rtl w:val="0"/>
              </w:rPr>
              <w:t xml:space="preserve">highlights the issue</w:t>
            </w:r>
            <w:r w:rsidDel="00000000" w:rsidR="00000000" w:rsidRPr="00000000">
              <w:rPr>
                <w:color w:val="000000"/>
                <w:sz w:val="18"/>
                <w:szCs w:val="18"/>
                <w:rtl w:val="0"/>
              </w:rPr>
              <w:t xml:space="preserve"> </w:t>
            </w:r>
            <w:r w:rsidDel="00000000" w:rsidR="00000000" w:rsidRPr="00000000">
              <w:rPr>
                <w:sz w:val="18"/>
                <w:szCs w:val="18"/>
                <w:rtl w:val="0"/>
              </w:rPr>
              <w:t xml:space="preserve">to the Brand</w:t>
            </w:r>
            <w:r w:rsidDel="00000000" w:rsidR="00000000" w:rsidRPr="00000000">
              <w:rPr>
                <w:color w:val="000000"/>
                <w:sz w:val="18"/>
                <w:szCs w:val="18"/>
                <w:rtl w:val="0"/>
              </w:rPr>
              <w:t xml:space="preserve"> Representative immediately. Brand Rep provides written </w:t>
            </w:r>
            <w:r w:rsidDel="00000000" w:rsidR="00000000" w:rsidRPr="00000000">
              <w:rPr>
                <w:sz w:val="18"/>
                <w:szCs w:val="18"/>
                <w:rtl w:val="0"/>
              </w:rPr>
              <w:t xml:space="preserve">decisions</w:t>
            </w:r>
            <w:r w:rsidDel="00000000" w:rsidR="00000000" w:rsidRPr="00000000">
              <w:rPr>
                <w:color w:val="000000"/>
                <w:sz w:val="18"/>
                <w:szCs w:val="18"/>
                <w:rtl w:val="0"/>
              </w:rPr>
              <w:t xml:space="preserve">. </w:t>
            </w:r>
            <w:r w:rsidDel="00000000" w:rsidR="00000000" w:rsidRPr="00000000">
              <w:rPr>
                <w:sz w:val="18"/>
                <w:szCs w:val="18"/>
                <w:rtl w:val="0"/>
              </w:rPr>
              <w:t xml:space="preserve">If the root</w:t>
            </w:r>
            <w:r w:rsidDel="00000000" w:rsidR="00000000" w:rsidRPr="00000000">
              <w:rPr>
                <w:color w:val="000000"/>
                <w:sz w:val="18"/>
                <w:szCs w:val="18"/>
                <w:rtl w:val="0"/>
              </w:rPr>
              <w:t xml:space="preserve"> </w:t>
            </w:r>
            <w:r w:rsidDel="00000000" w:rsidR="00000000" w:rsidRPr="00000000">
              <w:rPr>
                <w:sz w:val="18"/>
                <w:szCs w:val="18"/>
                <w:rtl w:val="0"/>
              </w:rPr>
              <w:t xml:space="preserve">cause is traced</w:t>
            </w:r>
            <w:r w:rsidDel="00000000" w:rsidR="00000000" w:rsidRPr="00000000">
              <w:rPr>
                <w:color w:val="000000"/>
                <w:sz w:val="18"/>
                <w:szCs w:val="18"/>
                <w:rtl w:val="0"/>
              </w:rPr>
              <w:t xml:space="preserve"> </w:t>
            </w:r>
            <w:r w:rsidDel="00000000" w:rsidR="00000000" w:rsidRPr="00000000">
              <w:rPr>
                <w:sz w:val="18"/>
                <w:szCs w:val="18"/>
                <w:rtl w:val="0"/>
              </w:rPr>
              <w:t xml:space="preserve">to a component</w:t>
            </w:r>
            <w:r w:rsidDel="00000000" w:rsidR="00000000" w:rsidRPr="00000000">
              <w:rPr>
                <w:color w:val="000000"/>
                <w:sz w:val="18"/>
                <w:szCs w:val="18"/>
                <w:rtl w:val="0"/>
              </w:rPr>
              <w:t xml:space="preserve"> or process, Brand Rep highlights </w:t>
            </w:r>
            <w:r w:rsidDel="00000000" w:rsidR="00000000" w:rsidRPr="00000000">
              <w:rPr>
                <w:sz w:val="18"/>
                <w:szCs w:val="18"/>
                <w:rtl w:val="0"/>
              </w:rPr>
              <w:t xml:space="preserve">to the China</w:t>
            </w:r>
            <w:r w:rsidDel="00000000" w:rsidR="00000000" w:rsidRPr="00000000">
              <w:rPr>
                <w:color w:val="000000"/>
                <w:sz w:val="18"/>
                <w:szCs w:val="18"/>
                <w:rtl w:val="0"/>
              </w:rPr>
              <w:t xml:space="preserve"> team, logs in Complaint Diary, and requests CAPA.</w:t>
            </w:r>
            <w:r w:rsidDel="00000000" w:rsidR="00000000" w:rsidRPr="00000000">
              <w:rPr>
                <w:rtl w:val="0"/>
              </w:rPr>
            </w:r>
          </w:p>
        </w:tc>
      </w:tr>
    </w:tbl>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7.7  In-Process Non-Conformance Management</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non-conforming units identified during patrol inspection or OQC are physically tagged (RED tag — 'HOLD / NC') and moved to the designated Hold area.</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IPQC Inspector raises an NCR </w:t>
      </w:r>
      <w:r w:rsidDel="00000000" w:rsidR="00000000" w:rsidRPr="00000000">
        <w:rPr>
          <w:sz w:val="18"/>
          <w:szCs w:val="18"/>
          <w:rtl w:val="0"/>
        </w:rPr>
        <w:t xml:space="preserve">document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unit serial number, defect description, station where detected, probable cause, and quantity affected.</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Lead reviews the NCR and decides on disposition: rework, scrap, or deviation approval from Brand.</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Units approved for rework are re-inspected by the IPQC Inspector after rework, and results recorded before the unit is released.</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a pattern is observed (same defect on 3 or more consecutive units), the production line is stopped and a root cause analysis is initiated before resuming.</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Recurring issues that require improvement in the next production lot are highlighted by the Brand Representative to the China partner team, recorded in the Complaint Diary, and a formal CAPA is requested.</w:t>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tl w:val="0"/>
        </w:rPr>
        <w:t xml:space="preserve">8. Records &amp; Documentation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Line Setup Validation Checklist — signed by Nuuk QA member; retained per production batch</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CTQ Operator Verification Record — retained per production batch</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First-Off Inspection Record — retained per production batch</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IPQC Patrol Inspection Log — retained per production run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OQC Test Records — retained per unit / batch</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Non-Conformance Report (NCR) Log — retained for minimum 3 years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Complaint Diary — record of all issues escalated to China partner team with CAPA status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Brand Representative Deviation Approvals (emails) — archived per batch</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9. SOP Review &amp; Version Control</w:t>
      </w:r>
    </w:p>
    <w:p w:rsidR="00000000" w:rsidDel="00000000" w:rsidP="00000000" w:rsidRDefault="00000000" w:rsidRPr="00000000" w14:paraId="00000143">
      <w:pPr>
        <w:spacing w:after="60" w:before="60" w:lineRule="auto"/>
        <w:rPr/>
      </w:pPr>
      <w:r w:rsidDel="00000000" w:rsidR="00000000" w:rsidRPr="00000000">
        <w:rPr>
          <w:color w:val="000000"/>
          <w:sz w:val="18"/>
          <w:szCs w:val="18"/>
          <w:rtl w:val="0"/>
        </w:rPr>
        <w:t xml:space="preserve">This SOP shall be reviewed annually or on any of the following triggers: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Change in product model, assembly process, or work instructions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Change in regulatory / certification requirements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Recurring in-process non-conformance trend identified</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from Brand Representative for process update</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color="1f5c99" w:space="1" w:sz="4" w:val="single"/>
      </w:pBdr>
      <w:tabs>
        <w:tab w:val="right" w:leader="none" w:pos="9026"/>
      </w:tabs>
      <w:spacing w:before="80" w:lineRule="auto"/>
      <w:rPr/>
    </w:pPr>
    <w:r w:rsidDel="00000000" w:rsidR="00000000" w:rsidRPr="00000000">
      <w:rPr>
        <w:color w:val="555555"/>
        <w:sz w:val="16"/>
        <w:szCs w:val="16"/>
        <w:rtl w:val="0"/>
      </w:rPr>
      <w:t xml:space="preserve">CONFIDENTIAL — For Internal Use Only</w:t>
      <w:tab/>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bottom w:color="1f5c99" w:space="1" w:sz="4" w:val="single"/>
      </w:pBdr>
      <w:spacing w:after="80" w:lineRule="auto"/>
      <w:rPr/>
    </w:pPr>
    <w:r w:rsidDel="00000000" w:rsidR="00000000" w:rsidRPr="00000000">
      <w:rPr>
        <w:color w:val="555555"/>
        <w:sz w:val="16"/>
        <w:szCs w:val="16"/>
        <w:rtl w:val="0"/>
      </w:rPr>
      <w:t xml:space="preserve">SOP-IPQC-002  |  In-Process Quality Control — Assembly  |  Rev 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C9tf3g0hf6pqluNX5XLVceKgw==">CgMxLjA4AHIhMWFEbFI5blpaRi16Z09LQ1NCQ1ljeXVyQ0g2bjlKdmFz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