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097A" w14:textId="7715A5DE" w:rsidR="009655F7" w:rsidRDefault="0499A1A2" w:rsidP="57513269">
      <w:pPr>
        <w:pStyle w:val="Heading1"/>
        <w:spacing w:before="281" w:after="281" w:line="300" w:lineRule="auto"/>
        <w:rPr>
          <w:rFonts w:ascii="Segoe UI" w:eastAsia="Segoe UI" w:hAnsi="Segoe UI" w:cs="Segoe UI"/>
          <w:b/>
          <w:bCs/>
          <w:color w:val="FF0000"/>
          <w:sz w:val="42"/>
          <w:szCs w:val="42"/>
        </w:rPr>
      </w:pPr>
      <w:r w:rsidRPr="57513269">
        <w:rPr>
          <w:rFonts w:ascii="Segoe UI" w:eastAsia="Segoe UI" w:hAnsi="Segoe UI" w:cs="Segoe UI"/>
          <w:b/>
          <w:bCs/>
          <w:color w:val="FF0000"/>
          <w:sz w:val="42"/>
          <w:szCs w:val="42"/>
        </w:rPr>
        <w:t>AI Hackathon Problem Statement:</w:t>
      </w:r>
    </w:p>
    <w:p w14:paraId="7C8424AC" w14:textId="2D4F9BCA" w:rsidR="009655F7" w:rsidRDefault="0499A1A2" w:rsidP="57513269">
      <w:pPr>
        <w:pStyle w:val="Heading2"/>
        <w:spacing w:before="261" w:after="261" w:line="300" w:lineRule="auto"/>
        <w:rPr>
          <w:rFonts w:ascii="Segoe UI" w:eastAsia="Segoe UI" w:hAnsi="Segoe UI" w:cs="Segoe UI"/>
          <w:b/>
          <w:bCs/>
          <w:color w:val="auto"/>
          <w:sz w:val="31"/>
          <w:szCs w:val="31"/>
        </w:rPr>
      </w:pPr>
      <w:r w:rsidRPr="57513269">
        <w:rPr>
          <w:rFonts w:ascii="Segoe UI" w:eastAsia="Segoe UI" w:hAnsi="Segoe UI" w:cs="Segoe UI"/>
          <w:b/>
          <w:bCs/>
          <w:color w:val="auto"/>
          <w:sz w:val="31"/>
          <w:szCs w:val="31"/>
        </w:rPr>
        <w:t>Reimagining Intelligent Healthcare Operations Across Patient Access, Prior Authorization, and Revenue Cycle</w:t>
      </w:r>
    </w:p>
    <w:p w14:paraId="3735FC54" w14:textId="5335D953" w:rsidR="009655F7" w:rsidRDefault="0499A1A2" w:rsidP="57513269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color w:val="auto"/>
          <w:sz w:val="24"/>
          <w:szCs w:val="24"/>
        </w:rPr>
      </w:pPr>
      <w:r w:rsidRPr="57513269">
        <w:rPr>
          <w:rFonts w:ascii="Segoe UI" w:eastAsia="Segoe UI" w:hAnsi="Segoe UI" w:cs="Segoe UI"/>
          <w:b/>
          <w:bCs/>
          <w:color w:val="auto"/>
          <w:sz w:val="24"/>
          <w:szCs w:val="24"/>
        </w:rPr>
        <w:t>Overview</w:t>
      </w:r>
    </w:p>
    <w:p w14:paraId="461708FA" w14:textId="3B5FBB71" w:rsidR="009655F7" w:rsidRDefault="0499A1A2" w:rsidP="57513269">
      <w:pPr>
        <w:spacing w:before="210" w:after="210" w:line="300" w:lineRule="auto"/>
      </w:pPr>
      <w:r w:rsidRPr="57513269">
        <w:rPr>
          <w:rFonts w:ascii="Segoe UI" w:eastAsia="Segoe UI" w:hAnsi="Segoe UI" w:cs="Segoe UI"/>
          <w:sz w:val="21"/>
          <w:szCs w:val="21"/>
        </w:rPr>
        <w:t>Healthcare systems today face systemic inefficiencies across the patient journey—from initial access to final payment. Fragmented systems, manual workflows, and lack of real-time intelligence result in:</w:t>
      </w:r>
    </w:p>
    <w:p w14:paraId="624606D2" w14:textId="69B81230" w:rsidR="009655F7" w:rsidRDefault="0499A1A2" w:rsidP="57513269">
      <w:pPr>
        <w:pStyle w:val="ListParagraph"/>
        <w:numPr>
          <w:ilvl w:val="0"/>
          <w:numId w:val="3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Delayed care delivery</w:t>
      </w:r>
    </w:p>
    <w:p w14:paraId="3818434C" w14:textId="4BA9FFA9" w:rsidR="009655F7" w:rsidRDefault="0499A1A2" w:rsidP="57513269">
      <w:pPr>
        <w:pStyle w:val="ListParagraph"/>
        <w:numPr>
          <w:ilvl w:val="0"/>
          <w:numId w:val="3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Increased administrative costs</w:t>
      </w:r>
    </w:p>
    <w:p w14:paraId="6A6D5A7D" w14:textId="4F1F6C83" w:rsidR="009655F7" w:rsidRDefault="0499A1A2" w:rsidP="57513269">
      <w:pPr>
        <w:pStyle w:val="ListParagraph"/>
        <w:numPr>
          <w:ilvl w:val="0"/>
          <w:numId w:val="3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Poor patient and provider experiences</w:t>
      </w:r>
    </w:p>
    <w:p w14:paraId="61392E07" w14:textId="0D97D5B9" w:rsidR="009655F7" w:rsidRDefault="0499A1A2" w:rsidP="57513269">
      <w:pPr>
        <w:pStyle w:val="ListParagraph"/>
        <w:numPr>
          <w:ilvl w:val="0"/>
          <w:numId w:val="3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Revenue leakage and compliance risks</w:t>
      </w:r>
    </w:p>
    <w:p w14:paraId="5F294388" w14:textId="214E0A1B" w:rsidR="009655F7" w:rsidRDefault="0499A1A2" w:rsidP="57513269">
      <w:pPr>
        <w:spacing w:before="210" w:after="21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57513269">
        <w:rPr>
          <w:rFonts w:ascii="Segoe UI" w:eastAsia="Segoe UI" w:hAnsi="Segoe UI" w:cs="Segoe UI"/>
          <w:b/>
          <w:bCs/>
          <w:sz w:val="21"/>
          <w:szCs w:val="21"/>
        </w:rPr>
        <w:t>Your challenge is to design and demonstrate a production-grade AI-powered platform that holistically addresses these inefficiencies across:</w:t>
      </w:r>
    </w:p>
    <w:p w14:paraId="072D0CAD" w14:textId="3CC3BBDB" w:rsidR="009655F7" w:rsidRDefault="0499A1A2" w:rsidP="57513269">
      <w:pPr>
        <w:pStyle w:val="ListParagraph"/>
        <w:numPr>
          <w:ilvl w:val="0"/>
          <w:numId w:val="3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 xml:space="preserve">Patient Access </w:t>
      </w:r>
    </w:p>
    <w:p w14:paraId="0003F5C5" w14:textId="7B14AC47" w:rsidR="009655F7" w:rsidRDefault="0499A1A2" w:rsidP="57513269">
      <w:pPr>
        <w:pStyle w:val="ListParagraph"/>
        <w:numPr>
          <w:ilvl w:val="0"/>
          <w:numId w:val="3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 xml:space="preserve">Prior Authorization </w:t>
      </w:r>
    </w:p>
    <w:p w14:paraId="7A0A7088" w14:textId="30577E32" w:rsidR="009655F7" w:rsidRDefault="0499A1A2" w:rsidP="57513269">
      <w:pPr>
        <w:pStyle w:val="ListParagraph"/>
        <w:numPr>
          <w:ilvl w:val="0"/>
          <w:numId w:val="3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 xml:space="preserve">Revenue Cycle Management </w:t>
      </w:r>
    </w:p>
    <w:p w14:paraId="1B74F069" w14:textId="6E6B8BE1" w:rsidR="009655F7" w:rsidRDefault="009655F7" w:rsidP="57513269">
      <w:pPr>
        <w:spacing w:after="0" w:line="300" w:lineRule="auto"/>
      </w:pPr>
    </w:p>
    <w:p w14:paraId="2ECD87C2" w14:textId="39C28279" w:rsidR="009655F7" w:rsidRDefault="00214333" w:rsidP="57513269">
      <w:pPr>
        <w:pStyle w:val="Heading1"/>
        <w:spacing w:before="281" w:after="281" w:line="300" w:lineRule="auto"/>
        <w:rPr>
          <w:rFonts w:ascii="Segoe UI" w:eastAsia="Segoe UI" w:hAnsi="Segoe UI" w:cs="Segoe UI"/>
          <w:b/>
          <w:bCs/>
          <w:color w:val="auto"/>
          <w:sz w:val="42"/>
          <w:szCs w:val="42"/>
        </w:rPr>
      </w:pPr>
      <w:r>
        <w:rPr>
          <w:rFonts w:ascii="Segoe UI" w:eastAsia="Segoe UI" w:hAnsi="Segoe UI" w:cs="Segoe UI"/>
          <w:b/>
          <w:bCs/>
          <w:color w:val="auto"/>
          <w:sz w:val="42"/>
          <w:szCs w:val="42"/>
        </w:rPr>
        <w:t>Recommended Technology</w:t>
      </w:r>
    </w:p>
    <w:p w14:paraId="0A83DBE1" w14:textId="2B9F9FB8" w:rsidR="009655F7" w:rsidRDefault="0499A1A2" w:rsidP="57513269">
      <w:pPr>
        <w:pStyle w:val="ListParagraph"/>
        <w:numPr>
          <w:ilvl w:val="0"/>
          <w:numId w:val="35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57513269">
        <w:rPr>
          <w:rFonts w:ascii="Segoe UI" w:eastAsia="Segoe UI" w:hAnsi="Segoe UI" w:cs="Segoe UI"/>
          <w:b/>
          <w:bCs/>
          <w:sz w:val="21"/>
          <w:szCs w:val="21"/>
        </w:rPr>
        <w:t>Multi-pipeline Retrieval-Augmented Generation (RAG)</w:t>
      </w:r>
    </w:p>
    <w:p w14:paraId="14C6BE70" w14:textId="1C1B4B3B" w:rsidR="009655F7" w:rsidRDefault="0499A1A2" w:rsidP="57513269">
      <w:pPr>
        <w:pStyle w:val="ListParagraph"/>
        <w:numPr>
          <w:ilvl w:val="0"/>
          <w:numId w:val="35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57513269">
        <w:rPr>
          <w:rFonts w:ascii="Segoe UI" w:eastAsia="Segoe UI" w:hAnsi="Segoe UI" w:cs="Segoe UI"/>
          <w:b/>
          <w:bCs/>
          <w:sz w:val="21"/>
          <w:szCs w:val="21"/>
        </w:rPr>
        <w:t>Machine Context Protocol (MCP) or equivalent orchestration layer</w:t>
      </w:r>
    </w:p>
    <w:p w14:paraId="155603DE" w14:textId="1AE9FB7E" w:rsidR="009655F7" w:rsidRDefault="0499A1A2" w:rsidP="57513269">
      <w:pPr>
        <w:pStyle w:val="ListParagraph"/>
        <w:numPr>
          <w:ilvl w:val="0"/>
          <w:numId w:val="35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57513269">
        <w:rPr>
          <w:rFonts w:ascii="Segoe UI" w:eastAsia="Segoe UI" w:hAnsi="Segoe UI" w:cs="Segoe UI"/>
          <w:b/>
          <w:bCs/>
          <w:sz w:val="21"/>
          <w:szCs w:val="21"/>
        </w:rPr>
        <w:t>Voice AI + Conversational AI</w:t>
      </w:r>
    </w:p>
    <w:p w14:paraId="6BE64E0B" w14:textId="4B246899" w:rsidR="009655F7" w:rsidRDefault="0499A1A2" w:rsidP="57513269">
      <w:pPr>
        <w:pStyle w:val="ListParagraph"/>
        <w:numPr>
          <w:ilvl w:val="0"/>
          <w:numId w:val="35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57513269">
        <w:rPr>
          <w:rFonts w:ascii="Segoe UI" w:eastAsia="Segoe UI" w:hAnsi="Segoe UI" w:cs="Segoe UI"/>
          <w:b/>
          <w:bCs/>
          <w:sz w:val="21"/>
          <w:szCs w:val="21"/>
        </w:rPr>
        <w:t>Semantic reasoning models</w:t>
      </w:r>
    </w:p>
    <w:p w14:paraId="7D79FF19" w14:textId="658A7479" w:rsidR="009655F7" w:rsidRDefault="0499A1A2" w:rsidP="57513269">
      <w:pPr>
        <w:pStyle w:val="ListParagraph"/>
        <w:numPr>
          <w:ilvl w:val="0"/>
          <w:numId w:val="35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57513269">
        <w:rPr>
          <w:rFonts w:ascii="Segoe UI" w:eastAsia="Segoe UI" w:hAnsi="Segoe UI" w:cs="Segoe UI"/>
          <w:b/>
          <w:bCs/>
          <w:sz w:val="21"/>
          <w:szCs w:val="21"/>
        </w:rPr>
        <w:t>LangGraph / RAGGraph (multi-step agent workflows)</w:t>
      </w:r>
    </w:p>
    <w:p w14:paraId="65797A2B" w14:textId="69980E7E" w:rsidR="009655F7" w:rsidRDefault="0499A1A2" w:rsidP="57513269">
      <w:pPr>
        <w:pStyle w:val="ListParagraph"/>
        <w:numPr>
          <w:ilvl w:val="0"/>
          <w:numId w:val="35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57513269">
        <w:rPr>
          <w:rFonts w:ascii="Segoe UI" w:eastAsia="Segoe UI" w:hAnsi="Segoe UI" w:cs="Segoe UI"/>
          <w:b/>
          <w:bCs/>
          <w:sz w:val="21"/>
          <w:szCs w:val="21"/>
        </w:rPr>
        <w:t>Vectorized data architectures</w:t>
      </w:r>
    </w:p>
    <w:p w14:paraId="4254B06F" w14:textId="4C97EC2F" w:rsidR="009655F7" w:rsidRDefault="009655F7" w:rsidP="57513269">
      <w:pPr>
        <w:spacing w:after="0" w:line="300" w:lineRule="auto"/>
      </w:pPr>
    </w:p>
    <w:p w14:paraId="0B7D6730" w14:textId="54B35313" w:rsidR="009655F7" w:rsidRDefault="0499A1A2" w:rsidP="57513269">
      <w:pPr>
        <w:pStyle w:val="Heading1"/>
        <w:spacing w:before="281" w:after="281" w:line="300" w:lineRule="auto"/>
        <w:rPr>
          <w:rFonts w:ascii="Segoe UI" w:eastAsia="Segoe UI" w:hAnsi="Segoe UI" w:cs="Segoe UI"/>
          <w:b/>
          <w:bCs/>
          <w:color w:val="auto"/>
          <w:sz w:val="42"/>
          <w:szCs w:val="42"/>
        </w:rPr>
      </w:pPr>
      <w:r w:rsidRPr="57513269">
        <w:rPr>
          <w:rFonts w:ascii="Segoe UI" w:eastAsia="Segoe UI" w:hAnsi="Segoe UI" w:cs="Segoe UI"/>
          <w:b/>
          <w:bCs/>
          <w:color w:val="auto"/>
          <w:sz w:val="42"/>
          <w:szCs w:val="42"/>
        </w:rPr>
        <w:lastRenderedPageBreak/>
        <w:t>Problem Domains &amp; Requirements</w:t>
      </w:r>
    </w:p>
    <w:p w14:paraId="4880B1BA" w14:textId="127887AD" w:rsidR="009655F7" w:rsidRDefault="009655F7" w:rsidP="57513269">
      <w:pPr>
        <w:spacing w:after="0" w:line="300" w:lineRule="auto"/>
      </w:pPr>
    </w:p>
    <w:p w14:paraId="1C87A508" w14:textId="2790FFCF" w:rsidR="009655F7" w:rsidRDefault="0499A1A2" w:rsidP="57513269">
      <w:pPr>
        <w:pStyle w:val="Heading2"/>
        <w:spacing w:before="261" w:after="261" w:line="300" w:lineRule="auto"/>
        <w:rPr>
          <w:rFonts w:ascii="Segoe UI" w:eastAsia="Segoe UI" w:hAnsi="Segoe UI" w:cs="Segoe UI"/>
          <w:b/>
          <w:bCs/>
          <w:color w:val="auto"/>
          <w:sz w:val="31"/>
          <w:szCs w:val="31"/>
        </w:rPr>
      </w:pPr>
      <w:r w:rsidRPr="57513269">
        <w:rPr>
          <w:rFonts w:ascii="Segoe UI" w:eastAsia="Segoe UI" w:hAnsi="Segoe UI" w:cs="Segoe UI"/>
          <w:b/>
          <w:bCs/>
          <w:color w:val="auto"/>
          <w:sz w:val="31"/>
          <w:szCs w:val="31"/>
        </w:rPr>
        <w:t xml:space="preserve">I. Patient Access </w:t>
      </w:r>
    </w:p>
    <w:p w14:paraId="257BD924" w14:textId="7DEE63C1" w:rsidR="009655F7" w:rsidRDefault="0499A1A2" w:rsidP="57513269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color w:val="auto"/>
          <w:sz w:val="24"/>
          <w:szCs w:val="24"/>
        </w:rPr>
      </w:pPr>
      <w:r w:rsidRPr="57513269">
        <w:rPr>
          <w:rFonts w:ascii="Segoe UI" w:eastAsia="Segoe UI" w:hAnsi="Segoe UI" w:cs="Segoe UI"/>
          <w:b/>
          <w:bCs/>
          <w:color w:val="auto"/>
          <w:sz w:val="24"/>
          <w:szCs w:val="24"/>
        </w:rPr>
        <w:t>Problem Statement</w:t>
      </w:r>
    </w:p>
    <w:p w14:paraId="79B265A5" w14:textId="538E2E24" w:rsidR="009655F7" w:rsidRDefault="0499A1A2" w:rsidP="57513269">
      <w:pPr>
        <w:spacing w:before="210" w:after="210" w:line="300" w:lineRule="auto"/>
      </w:pPr>
      <w:r w:rsidRPr="57513269">
        <w:rPr>
          <w:rFonts w:ascii="Segoe UI" w:eastAsia="Segoe UI" w:hAnsi="Segoe UI" w:cs="Segoe UI"/>
          <w:sz w:val="21"/>
          <w:szCs w:val="21"/>
        </w:rPr>
        <w:t>Patients experience significant friction when accessing care due to delays, fragmented systems, and limited self-service capabilities.</w:t>
      </w:r>
    </w:p>
    <w:p w14:paraId="32460581" w14:textId="36F38758" w:rsidR="009655F7" w:rsidRDefault="0499A1A2" w:rsidP="57513269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color w:val="auto"/>
          <w:sz w:val="24"/>
          <w:szCs w:val="24"/>
        </w:rPr>
      </w:pPr>
      <w:r w:rsidRPr="57513269">
        <w:rPr>
          <w:rFonts w:ascii="Segoe UI" w:eastAsia="Segoe UI" w:hAnsi="Segoe UI" w:cs="Segoe UI"/>
          <w:b/>
          <w:bCs/>
          <w:color w:val="auto"/>
          <w:sz w:val="24"/>
          <w:szCs w:val="24"/>
        </w:rPr>
        <w:t>Key Challenges to Solve</w:t>
      </w:r>
    </w:p>
    <w:p w14:paraId="53ED7A4A" w14:textId="218B1455" w:rsidR="009655F7" w:rsidRDefault="0499A1A2" w:rsidP="57513269">
      <w:pPr>
        <w:pStyle w:val="ListParagraph"/>
        <w:numPr>
          <w:ilvl w:val="0"/>
          <w:numId w:val="3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Long wait times for appointments</w:t>
      </w:r>
    </w:p>
    <w:p w14:paraId="3B0B96C9" w14:textId="2EA8B0A3" w:rsidR="009655F7" w:rsidRDefault="0499A1A2" w:rsidP="57513269">
      <w:pPr>
        <w:pStyle w:val="ListParagraph"/>
        <w:numPr>
          <w:ilvl w:val="0"/>
          <w:numId w:val="3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Complex, fragmented booking experiences</w:t>
      </w:r>
    </w:p>
    <w:p w14:paraId="322F8EA6" w14:textId="2B1F3F0F" w:rsidR="009655F7" w:rsidRDefault="0499A1A2" w:rsidP="57513269">
      <w:pPr>
        <w:pStyle w:val="ListParagraph"/>
        <w:numPr>
          <w:ilvl w:val="0"/>
          <w:numId w:val="3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Insurance verification delays</w:t>
      </w:r>
    </w:p>
    <w:p w14:paraId="3CA59B9B" w14:textId="627D0CD5" w:rsidR="009655F7" w:rsidRDefault="0499A1A2" w:rsidP="57513269">
      <w:pPr>
        <w:pStyle w:val="ListParagraph"/>
        <w:numPr>
          <w:ilvl w:val="0"/>
          <w:numId w:val="3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Lack of upfront cost transparency</w:t>
      </w:r>
    </w:p>
    <w:p w14:paraId="1B69BDEA" w14:textId="41878AA1" w:rsidR="009655F7" w:rsidRDefault="0499A1A2" w:rsidP="57513269">
      <w:pPr>
        <w:pStyle w:val="ListParagraph"/>
        <w:numPr>
          <w:ilvl w:val="0"/>
          <w:numId w:val="3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High no-show rates</w:t>
      </w:r>
    </w:p>
    <w:p w14:paraId="603392A9" w14:textId="36D25DF6" w:rsidR="009655F7" w:rsidRDefault="0499A1A2" w:rsidP="57513269">
      <w:pPr>
        <w:pStyle w:val="ListParagraph"/>
        <w:numPr>
          <w:ilvl w:val="0"/>
          <w:numId w:val="3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Disconnected patient records</w:t>
      </w:r>
    </w:p>
    <w:p w14:paraId="7FC3285F" w14:textId="374CF33B" w:rsidR="009655F7" w:rsidRDefault="0499A1A2" w:rsidP="57513269">
      <w:pPr>
        <w:pStyle w:val="ListParagraph"/>
        <w:numPr>
          <w:ilvl w:val="0"/>
          <w:numId w:val="3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Inefficient referral tracking</w:t>
      </w:r>
    </w:p>
    <w:p w14:paraId="21F66432" w14:textId="463A3663" w:rsidR="009655F7" w:rsidRDefault="0499A1A2" w:rsidP="57513269">
      <w:pPr>
        <w:pStyle w:val="ListParagraph"/>
        <w:numPr>
          <w:ilvl w:val="0"/>
          <w:numId w:val="3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Lack of after-hours support</w:t>
      </w:r>
    </w:p>
    <w:p w14:paraId="516E8179" w14:textId="57DA8385" w:rsidR="009655F7" w:rsidRDefault="0499A1A2" w:rsidP="57513269">
      <w:pPr>
        <w:pStyle w:val="ListParagraph"/>
        <w:numPr>
          <w:ilvl w:val="0"/>
          <w:numId w:val="3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Language and accessibility barriers</w:t>
      </w:r>
    </w:p>
    <w:p w14:paraId="250CB772" w14:textId="4893919D" w:rsidR="009655F7" w:rsidRDefault="0499A1A2" w:rsidP="57513269">
      <w:pPr>
        <w:pStyle w:val="ListParagraph"/>
        <w:numPr>
          <w:ilvl w:val="0"/>
          <w:numId w:val="3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Heavy administrative burden on staff</w:t>
      </w:r>
    </w:p>
    <w:p w14:paraId="60564272" w14:textId="30AE5329" w:rsidR="009655F7" w:rsidRDefault="009655F7" w:rsidP="57513269">
      <w:pPr>
        <w:spacing w:after="0" w:line="300" w:lineRule="auto"/>
      </w:pPr>
    </w:p>
    <w:p w14:paraId="12C65F16" w14:textId="00B27228" w:rsidR="009655F7" w:rsidRDefault="0499A1A2" w:rsidP="57513269">
      <w:pPr>
        <w:pStyle w:val="Heading2"/>
        <w:spacing w:before="261" w:after="261" w:line="300" w:lineRule="auto"/>
        <w:rPr>
          <w:rFonts w:ascii="Segoe UI" w:eastAsia="Segoe UI" w:hAnsi="Segoe UI" w:cs="Segoe UI"/>
          <w:b/>
          <w:bCs/>
          <w:color w:val="auto"/>
          <w:sz w:val="31"/>
          <w:szCs w:val="31"/>
        </w:rPr>
      </w:pPr>
      <w:r w:rsidRPr="57513269">
        <w:rPr>
          <w:rFonts w:ascii="Segoe UI" w:eastAsia="Segoe UI" w:hAnsi="Segoe UI" w:cs="Segoe UI"/>
          <w:b/>
          <w:bCs/>
          <w:color w:val="auto"/>
          <w:sz w:val="31"/>
          <w:szCs w:val="31"/>
        </w:rPr>
        <w:t xml:space="preserve">II. Prior Authorization </w:t>
      </w:r>
    </w:p>
    <w:p w14:paraId="2F886312" w14:textId="6F0D25F4" w:rsidR="009655F7" w:rsidRDefault="0499A1A2" w:rsidP="57513269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color w:val="auto"/>
          <w:sz w:val="24"/>
          <w:szCs w:val="24"/>
        </w:rPr>
      </w:pPr>
      <w:r w:rsidRPr="57513269">
        <w:rPr>
          <w:rFonts w:ascii="Segoe UI" w:eastAsia="Segoe UI" w:hAnsi="Segoe UI" w:cs="Segoe UI"/>
          <w:b/>
          <w:bCs/>
          <w:color w:val="auto"/>
          <w:sz w:val="24"/>
          <w:szCs w:val="24"/>
        </w:rPr>
        <w:t>Problem Statement</w:t>
      </w:r>
    </w:p>
    <w:p w14:paraId="1B51AEDD" w14:textId="0BE73197" w:rsidR="009655F7" w:rsidRDefault="0499A1A2" w:rsidP="57513269">
      <w:pPr>
        <w:spacing w:before="210" w:after="210" w:line="300" w:lineRule="auto"/>
      </w:pPr>
      <w:r w:rsidRPr="57513269">
        <w:rPr>
          <w:rFonts w:ascii="Segoe UI" w:eastAsia="Segoe UI" w:hAnsi="Segoe UI" w:cs="Segoe UI"/>
          <w:sz w:val="21"/>
          <w:szCs w:val="21"/>
        </w:rPr>
        <w:t>Prior authorization processes are slow, inconsistent, and resource-intensive—causing delays in care and increased operational costs.</w:t>
      </w:r>
    </w:p>
    <w:p w14:paraId="6A35B870" w14:textId="0FB91D1A" w:rsidR="009655F7" w:rsidRDefault="0499A1A2" w:rsidP="57513269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color w:val="auto"/>
          <w:sz w:val="24"/>
          <w:szCs w:val="24"/>
        </w:rPr>
      </w:pPr>
      <w:r w:rsidRPr="57513269">
        <w:rPr>
          <w:rFonts w:ascii="Segoe UI" w:eastAsia="Segoe UI" w:hAnsi="Segoe UI" w:cs="Segoe UI"/>
          <w:b/>
          <w:bCs/>
          <w:color w:val="auto"/>
          <w:sz w:val="24"/>
          <w:szCs w:val="24"/>
        </w:rPr>
        <w:t>Key Challenges to Solve</w:t>
      </w:r>
    </w:p>
    <w:p w14:paraId="11AA4949" w14:textId="28D64741" w:rsidR="009655F7" w:rsidRDefault="0499A1A2" w:rsidP="57513269">
      <w:pPr>
        <w:pStyle w:val="ListParagraph"/>
        <w:numPr>
          <w:ilvl w:val="0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Manual, time-consuming submissions</w:t>
      </w:r>
    </w:p>
    <w:p w14:paraId="76B7F3B4" w14:textId="1BEB3402" w:rsidR="009655F7" w:rsidRDefault="0499A1A2" w:rsidP="57513269">
      <w:pPr>
        <w:pStyle w:val="ListParagraph"/>
        <w:numPr>
          <w:ilvl w:val="0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High denial rates due to errors</w:t>
      </w:r>
    </w:p>
    <w:p w14:paraId="00E1B7DD" w14:textId="20F3E888" w:rsidR="009655F7" w:rsidRDefault="0499A1A2" w:rsidP="57513269">
      <w:pPr>
        <w:pStyle w:val="ListParagraph"/>
        <w:numPr>
          <w:ilvl w:val="0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Lack of standardization across payers</w:t>
      </w:r>
    </w:p>
    <w:p w14:paraId="4E8D9419" w14:textId="296E7CA4" w:rsidR="009655F7" w:rsidRDefault="0499A1A2" w:rsidP="57513269">
      <w:pPr>
        <w:pStyle w:val="ListParagraph"/>
        <w:numPr>
          <w:ilvl w:val="0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lastRenderedPageBreak/>
        <w:t>Slow turnaround times</w:t>
      </w:r>
    </w:p>
    <w:p w14:paraId="29F4ED44" w14:textId="1E0009ED" w:rsidR="009655F7" w:rsidRDefault="0499A1A2" w:rsidP="57513269">
      <w:pPr>
        <w:pStyle w:val="ListParagraph"/>
        <w:numPr>
          <w:ilvl w:val="0"/>
          <w:numId w:val="2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Poor visibility into status and communication</w:t>
      </w:r>
    </w:p>
    <w:p w14:paraId="67738005" w14:textId="76E8E9FC" w:rsidR="009655F7" w:rsidRDefault="009655F7" w:rsidP="57513269">
      <w:pPr>
        <w:spacing w:after="0" w:line="300" w:lineRule="auto"/>
      </w:pPr>
    </w:p>
    <w:p w14:paraId="434363C7" w14:textId="0D196C3D" w:rsidR="009655F7" w:rsidRDefault="0499A1A2" w:rsidP="57513269">
      <w:pPr>
        <w:pStyle w:val="Heading2"/>
        <w:spacing w:before="261" w:after="261" w:line="300" w:lineRule="auto"/>
        <w:rPr>
          <w:rFonts w:ascii="Segoe UI" w:eastAsia="Segoe UI" w:hAnsi="Segoe UI" w:cs="Segoe UI"/>
          <w:b/>
          <w:bCs/>
          <w:color w:val="auto"/>
          <w:sz w:val="31"/>
          <w:szCs w:val="31"/>
        </w:rPr>
      </w:pPr>
      <w:r w:rsidRPr="57513269">
        <w:rPr>
          <w:rFonts w:ascii="Segoe UI" w:eastAsia="Segoe UI" w:hAnsi="Segoe UI" w:cs="Segoe UI"/>
          <w:b/>
          <w:bCs/>
          <w:color w:val="auto"/>
          <w:sz w:val="31"/>
          <w:szCs w:val="31"/>
        </w:rPr>
        <w:t xml:space="preserve">III. Revenue Cycle Management </w:t>
      </w:r>
    </w:p>
    <w:p w14:paraId="574BAB21" w14:textId="62EAF7DF" w:rsidR="009655F7" w:rsidRDefault="0499A1A2" w:rsidP="57513269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color w:val="auto"/>
          <w:sz w:val="24"/>
          <w:szCs w:val="24"/>
        </w:rPr>
      </w:pPr>
      <w:r w:rsidRPr="57513269">
        <w:rPr>
          <w:rFonts w:ascii="Segoe UI" w:eastAsia="Segoe UI" w:hAnsi="Segoe UI" w:cs="Segoe UI"/>
          <w:b/>
          <w:bCs/>
          <w:color w:val="auto"/>
          <w:sz w:val="24"/>
          <w:szCs w:val="24"/>
        </w:rPr>
        <w:t>Problem Statement</w:t>
      </w:r>
    </w:p>
    <w:p w14:paraId="2652DB13" w14:textId="2FF4BE6A" w:rsidR="009655F7" w:rsidRDefault="0499A1A2" w:rsidP="57513269">
      <w:pPr>
        <w:spacing w:before="210" w:after="210" w:line="300" w:lineRule="auto"/>
      </w:pPr>
      <w:r w:rsidRPr="57513269">
        <w:rPr>
          <w:rFonts w:ascii="Segoe UI" w:eastAsia="Segoe UI" w:hAnsi="Segoe UI" w:cs="Segoe UI"/>
          <w:sz w:val="21"/>
          <w:szCs w:val="21"/>
        </w:rPr>
        <w:t>Revenue cycle inefficiencies lead to claim denials, delayed reimbursements, and lost revenue.</w:t>
      </w:r>
    </w:p>
    <w:p w14:paraId="5B410C1A" w14:textId="45156AC0" w:rsidR="009655F7" w:rsidRDefault="0499A1A2" w:rsidP="57513269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color w:val="auto"/>
          <w:sz w:val="24"/>
          <w:szCs w:val="24"/>
        </w:rPr>
      </w:pPr>
      <w:r w:rsidRPr="57513269">
        <w:rPr>
          <w:rFonts w:ascii="Segoe UI" w:eastAsia="Segoe UI" w:hAnsi="Segoe UI" w:cs="Segoe UI"/>
          <w:b/>
          <w:bCs/>
          <w:color w:val="auto"/>
          <w:sz w:val="24"/>
          <w:szCs w:val="24"/>
        </w:rPr>
        <w:t>Key Challenges to Solve</w:t>
      </w:r>
    </w:p>
    <w:p w14:paraId="74E1707D" w14:textId="7265A8F3" w:rsidR="009655F7" w:rsidRDefault="0499A1A2" w:rsidP="57513269">
      <w:pPr>
        <w:pStyle w:val="ListParagraph"/>
        <w:numPr>
          <w:ilvl w:val="0"/>
          <w:numId w:val="1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Coding errors and incomplete documentation</w:t>
      </w:r>
    </w:p>
    <w:p w14:paraId="20724772" w14:textId="37ECCBBA" w:rsidR="009655F7" w:rsidRDefault="0499A1A2" w:rsidP="57513269">
      <w:pPr>
        <w:pStyle w:val="ListParagraph"/>
        <w:numPr>
          <w:ilvl w:val="0"/>
          <w:numId w:val="1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High claim denial rates</w:t>
      </w:r>
    </w:p>
    <w:p w14:paraId="0D485596" w14:textId="3862F3CD" w:rsidR="009655F7" w:rsidRDefault="0499A1A2" w:rsidP="57513269">
      <w:pPr>
        <w:pStyle w:val="ListParagraph"/>
        <w:numPr>
          <w:ilvl w:val="0"/>
          <w:numId w:val="1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Slow A/R cycles</w:t>
      </w:r>
    </w:p>
    <w:p w14:paraId="6F214136" w14:textId="50F2051B" w:rsidR="009655F7" w:rsidRDefault="0499A1A2" w:rsidP="57513269">
      <w:pPr>
        <w:pStyle w:val="ListParagraph"/>
        <w:numPr>
          <w:ilvl w:val="0"/>
          <w:numId w:val="1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Patient payment collection challenges</w:t>
      </w:r>
    </w:p>
    <w:p w14:paraId="25FB4775" w14:textId="75EFF023" w:rsidR="009655F7" w:rsidRDefault="0499A1A2" w:rsidP="57513269">
      <w:pPr>
        <w:pStyle w:val="ListParagraph"/>
        <w:numPr>
          <w:ilvl w:val="0"/>
          <w:numId w:val="1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7513269">
        <w:rPr>
          <w:rFonts w:ascii="Segoe UI" w:eastAsia="Segoe UI" w:hAnsi="Segoe UI" w:cs="Segoe UI"/>
          <w:sz w:val="21"/>
          <w:szCs w:val="21"/>
        </w:rPr>
        <w:t>Eligibility verification gaps</w:t>
      </w:r>
    </w:p>
    <w:p w14:paraId="2C078E63" w14:textId="1E036612" w:rsidR="009655F7" w:rsidRDefault="009655F7"/>
    <w:sectPr w:rsidR="00965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FF5"/>
    <w:multiLevelType w:val="hybridMultilevel"/>
    <w:tmpl w:val="2FC86F84"/>
    <w:lvl w:ilvl="0" w:tplc="92067C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880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E0B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22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622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E6E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268A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C9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F235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D3F3D"/>
    <w:multiLevelType w:val="hybridMultilevel"/>
    <w:tmpl w:val="2D8A4DD2"/>
    <w:lvl w:ilvl="0" w:tplc="C61A8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A2A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666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C2B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FC0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80E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C93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30F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EA8F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DA602"/>
    <w:multiLevelType w:val="hybridMultilevel"/>
    <w:tmpl w:val="D0E45564"/>
    <w:lvl w:ilvl="0" w:tplc="4F5CD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C0C6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C21C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BAE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89F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385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45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E0D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020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A6450"/>
    <w:multiLevelType w:val="hybridMultilevel"/>
    <w:tmpl w:val="9082669A"/>
    <w:lvl w:ilvl="0" w:tplc="A3929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9C3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5CF8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1A9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9610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58B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0CD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FCC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900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05D54"/>
    <w:multiLevelType w:val="hybridMultilevel"/>
    <w:tmpl w:val="9956EE32"/>
    <w:lvl w:ilvl="0" w:tplc="73B2D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F8C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B60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C67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AE04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A027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347B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26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075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C71AB"/>
    <w:multiLevelType w:val="hybridMultilevel"/>
    <w:tmpl w:val="9E84C8A0"/>
    <w:lvl w:ilvl="0" w:tplc="39109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D8A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960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6A5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BA7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6FD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98A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7EB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6EE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8A029"/>
    <w:multiLevelType w:val="hybridMultilevel"/>
    <w:tmpl w:val="488C6FC0"/>
    <w:lvl w:ilvl="0" w:tplc="98567F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EEF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1CE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1C87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AA8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66E9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D21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AE8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005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1FAAA"/>
    <w:multiLevelType w:val="hybridMultilevel"/>
    <w:tmpl w:val="79868DC4"/>
    <w:lvl w:ilvl="0" w:tplc="FCAA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7ABF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FCA5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B24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442B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3661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9A5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442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1ED9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7449A"/>
    <w:multiLevelType w:val="hybridMultilevel"/>
    <w:tmpl w:val="DD58398E"/>
    <w:lvl w:ilvl="0" w:tplc="777C61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B08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247D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CB1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609B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C27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8C4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E8F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4E9E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8E285"/>
    <w:multiLevelType w:val="hybridMultilevel"/>
    <w:tmpl w:val="8CDEA906"/>
    <w:lvl w:ilvl="0" w:tplc="BB7E4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B09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16D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E05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A6AF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AB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58F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3AED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8C05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8A200"/>
    <w:multiLevelType w:val="hybridMultilevel"/>
    <w:tmpl w:val="B1AC9ECC"/>
    <w:lvl w:ilvl="0" w:tplc="6AB2A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906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FEC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0A9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CA3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CEFB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DEF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ECD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B24A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51488"/>
    <w:multiLevelType w:val="hybridMultilevel"/>
    <w:tmpl w:val="72BCF282"/>
    <w:lvl w:ilvl="0" w:tplc="0980E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2AD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644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1467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CA5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568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9E23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6AF3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20E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E6ADA"/>
    <w:multiLevelType w:val="hybridMultilevel"/>
    <w:tmpl w:val="D8D028E0"/>
    <w:lvl w:ilvl="0" w:tplc="7BFE5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F80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7CC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00F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C73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448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3855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FC5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185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E55B9"/>
    <w:multiLevelType w:val="hybridMultilevel"/>
    <w:tmpl w:val="04BCFFC8"/>
    <w:lvl w:ilvl="0" w:tplc="31DC3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7CF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ACA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A0C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85D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E6D2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18B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B27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9488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BBE9E4"/>
    <w:multiLevelType w:val="hybridMultilevel"/>
    <w:tmpl w:val="719E1B38"/>
    <w:lvl w:ilvl="0" w:tplc="86A83E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EAE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1C0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58E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F2D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784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34C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AD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3CB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D00360"/>
    <w:multiLevelType w:val="hybridMultilevel"/>
    <w:tmpl w:val="D8AA9518"/>
    <w:lvl w:ilvl="0" w:tplc="351CD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FE07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DCE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000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E2C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8E2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B09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08DB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B68B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09F40E"/>
    <w:multiLevelType w:val="hybridMultilevel"/>
    <w:tmpl w:val="E898BEBE"/>
    <w:lvl w:ilvl="0" w:tplc="0DDAB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C6FF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8A8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D69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B2F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1C9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F6F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884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A04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7EC50"/>
    <w:multiLevelType w:val="hybridMultilevel"/>
    <w:tmpl w:val="4D38EAB8"/>
    <w:lvl w:ilvl="0" w:tplc="1DAEDE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05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C2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E6A0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E00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1A8B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A60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30CA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66F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D5914"/>
    <w:multiLevelType w:val="hybridMultilevel"/>
    <w:tmpl w:val="9C8AF702"/>
    <w:lvl w:ilvl="0" w:tplc="C81C7C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681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C0F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786E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A82E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D2F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147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4A59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9CBA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39D635"/>
    <w:multiLevelType w:val="hybridMultilevel"/>
    <w:tmpl w:val="0C2C51FC"/>
    <w:lvl w:ilvl="0" w:tplc="99B4F8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0045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EC6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483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49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DED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40D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16C7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700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99FE33"/>
    <w:multiLevelType w:val="hybridMultilevel"/>
    <w:tmpl w:val="44FABFD4"/>
    <w:lvl w:ilvl="0" w:tplc="AC86F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666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4639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BEF0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656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DE12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E88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82F5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643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D121F0"/>
    <w:multiLevelType w:val="hybridMultilevel"/>
    <w:tmpl w:val="68DA0FC2"/>
    <w:lvl w:ilvl="0" w:tplc="E7846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54AB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1AB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243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526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7CE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24B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6059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28D5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78E667"/>
    <w:multiLevelType w:val="hybridMultilevel"/>
    <w:tmpl w:val="79CE67E6"/>
    <w:lvl w:ilvl="0" w:tplc="46AC9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E95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8863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7AF0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E27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F6CD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AA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5C62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D45C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DA52B9"/>
    <w:multiLevelType w:val="hybridMultilevel"/>
    <w:tmpl w:val="86D40434"/>
    <w:lvl w:ilvl="0" w:tplc="84EE4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4EE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F01B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12B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F8D4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329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4C0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7A56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327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5F3DA3"/>
    <w:multiLevelType w:val="hybridMultilevel"/>
    <w:tmpl w:val="E43ECEFA"/>
    <w:lvl w:ilvl="0" w:tplc="DE1A2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767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7E5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EE2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BA9E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58D0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CE88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225B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CA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C0C827"/>
    <w:multiLevelType w:val="hybridMultilevel"/>
    <w:tmpl w:val="2C6C7940"/>
    <w:lvl w:ilvl="0" w:tplc="237A4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DAE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567B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524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54A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8C9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B6C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E1D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D4AC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446CA"/>
    <w:multiLevelType w:val="hybridMultilevel"/>
    <w:tmpl w:val="56A2E1A0"/>
    <w:lvl w:ilvl="0" w:tplc="69BE1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8845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E80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B05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82C8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8264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188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7A4B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FA1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0F639"/>
    <w:multiLevelType w:val="hybridMultilevel"/>
    <w:tmpl w:val="49C4610E"/>
    <w:lvl w:ilvl="0" w:tplc="E0E8B7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265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EC9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7E47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3EA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8E6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DCC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7EE8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4210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FF674C"/>
    <w:multiLevelType w:val="hybridMultilevel"/>
    <w:tmpl w:val="F3B88E32"/>
    <w:lvl w:ilvl="0" w:tplc="91169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803C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0C27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861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2AA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44F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2C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8CD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C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1D8FF4"/>
    <w:multiLevelType w:val="hybridMultilevel"/>
    <w:tmpl w:val="D0669574"/>
    <w:lvl w:ilvl="0" w:tplc="190E9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E21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D2E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487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FE0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900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8E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C7A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A2A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D8AEC1"/>
    <w:multiLevelType w:val="hybridMultilevel"/>
    <w:tmpl w:val="7F068384"/>
    <w:lvl w:ilvl="0" w:tplc="058A01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20C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EF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8CB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E2A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82DF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768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C47A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B0C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D0FE55"/>
    <w:multiLevelType w:val="hybridMultilevel"/>
    <w:tmpl w:val="13F616D8"/>
    <w:lvl w:ilvl="0" w:tplc="E1308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EE8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3AE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A86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34C9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DC0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D067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CAA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46C4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78EC6"/>
    <w:multiLevelType w:val="hybridMultilevel"/>
    <w:tmpl w:val="5164B808"/>
    <w:lvl w:ilvl="0" w:tplc="8254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F5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88B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40B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1C4A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740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6A2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0831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E41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0D1E9B"/>
    <w:multiLevelType w:val="hybridMultilevel"/>
    <w:tmpl w:val="D1A086F4"/>
    <w:lvl w:ilvl="0" w:tplc="E15C2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F02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C1B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D88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12F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B20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CED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0CA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E8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A6D8C2"/>
    <w:multiLevelType w:val="hybridMultilevel"/>
    <w:tmpl w:val="48DEDBE6"/>
    <w:lvl w:ilvl="0" w:tplc="863E7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EA2E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764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EE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FCED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E490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8261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8AC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366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094C1E"/>
    <w:multiLevelType w:val="hybridMultilevel"/>
    <w:tmpl w:val="95BAA856"/>
    <w:lvl w:ilvl="0" w:tplc="7264C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988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509D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4ED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46D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7CF5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9C8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CCA1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1CE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CB27A9"/>
    <w:multiLevelType w:val="hybridMultilevel"/>
    <w:tmpl w:val="46221582"/>
    <w:lvl w:ilvl="0" w:tplc="79507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D048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C4D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87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4A9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6E07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22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DA93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AE60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444382">
    <w:abstractNumId w:val="31"/>
  </w:num>
  <w:num w:numId="2" w16cid:durableId="618528997">
    <w:abstractNumId w:val="15"/>
  </w:num>
  <w:num w:numId="3" w16cid:durableId="52237202">
    <w:abstractNumId w:val="19"/>
  </w:num>
  <w:num w:numId="4" w16cid:durableId="1497071580">
    <w:abstractNumId w:val="32"/>
  </w:num>
  <w:num w:numId="5" w16cid:durableId="749934860">
    <w:abstractNumId w:val="6"/>
  </w:num>
  <w:num w:numId="6" w16cid:durableId="984629942">
    <w:abstractNumId w:val="25"/>
  </w:num>
  <w:num w:numId="7" w16cid:durableId="979194109">
    <w:abstractNumId w:val="17"/>
  </w:num>
  <w:num w:numId="8" w16cid:durableId="531385483">
    <w:abstractNumId w:val="36"/>
  </w:num>
  <w:num w:numId="9" w16cid:durableId="1632441698">
    <w:abstractNumId w:val="28"/>
  </w:num>
  <w:num w:numId="10" w16cid:durableId="426460937">
    <w:abstractNumId w:val="2"/>
  </w:num>
  <w:num w:numId="11" w16cid:durableId="1900362065">
    <w:abstractNumId w:val="21"/>
  </w:num>
  <w:num w:numId="12" w16cid:durableId="364790822">
    <w:abstractNumId w:val="0"/>
  </w:num>
  <w:num w:numId="13" w16cid:durableId="319357009">
    <w:abstractNumId w:val="16"/>
  </w:num>
  <w:num w:numId="14" w16cid:durableId="500320374">
    <w:abstractNumId w:val="34"/>
  </w:num>
  <w:num w:numId="15" w16cid:durableId="1213149086">
    <w:abstractNumId w:val="23"/>
  </w:num>
  <w:num w:numId="16" w16cid:durableId="1132677727">
    <w:abstractNumId w:val="1"/>
  </w:num>
  <w:num w:numId="17" w16cid:durableId="1910378574">
    <w:abstractNumId w:val="24"/>
  </w:num>
  <w:num w:numId="18" w16cid:durableId="1395735303">
    <w:abstractNumId w:val="7"/>
  </w:num>
  <w:num w:numId="19" w16cid:durableId="2050838644">
    <w:abstractNumId w:val="4"/>
  </w:num>
  <w:num w:numId="20" w16cid:durableId="1445882869">
    <w:abstractNumId w:val="35"/>
  </w:num>
  <w:num w:numId="21" w16cid:durableId="1182666307">
    <w:abstractNumId w:val="8"/>
  </w:num>
  <w:num w:numId="22" w16cid:durableId="1715034892">
    <w:abstractNumId w:val="20"/>
  </w:num>
  <w:num w:numId="23" w16cid:durableId="659390233">
    <w:abstractNumId w:val="33"/>
  </w:num>
  <w:num w:numId="24" w16cid:durableId="2117409507">
    <w:abstractNumId w:val="22"/>
  </w:num>
  <w:num w:numId="25" w16cid:durableId="992874473">
    <w:abstractNumId w:val="3"/>
  </w:num>
  <w:num w:numId="26" w16cid:durableId="717359377">
    <w:abstractNumId w:val="12"/>
  </w:num>
  <w:num w:numId="27" w16cid:durableId="1149252021">
    <w:abstractNumId w:val="10"/>
  </w:num>
  <w:num w:numId="28" w16cid:durableId="2126195701">
    <w:abstractNumId w:val="11"/>
  </w:num>
  <w:num w:numId="29" w16cid:durableId="652686645">
    <w:abstractNumId w:val="9"/>
  </w:num>
  <w:num w:numId="30" w16cid:durableId="260140867">
    <w:abstractNumId w:val="13"/>
  </w:num>
  <w:num w:numId="31" w16cid:durableId="1486512648">
    <w:abstractNumId w:val="14"/>
  </w:num>
  <w:num w:numId="32" w16cid:durableId="1549412739">
    <w:abstractNumId w:val="27"/>
  </w:num>
  <w:num w:numId="33" w16cid:durableId="1541237560">
    <w:abstractNumId w:val="5"/>
  </w:num>
  <w:num w:numId="34" w16cid:durableId="515651874">
    <w:abstractNumId w:val="18"/>
  </w:num>
  <w:num w:numId="35" w16cid:durableId="1822769764">
    <w:abstractNumId w:val="26"/>
  </w:num>
  <w:num w:numId="36" w16cid:durableId="1194149953">
    <w:abstractNumId w:val="29"/>
  </w:num>
  <w:num w:numId="37" w16cid:durableId="11182210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2B133E"/>
    <w:rsid w:val="001112F9"/>
    <w:rsid w:val="00214333"/>
    <w:rsid w:val="009655F7"/>
    <w:rsid w:val="0499A1A2"/>
    <w:rsid w:val="12BBE802"/>
    <w:rsid w:val="223AB194"/>
    <w:rsid w:val="322B133E"/>
    <w:rsid w:val="493216B7"/>
    <w:rsid w:val="4CC6AC6A"/>
    <w:rsid w:val="51D1AD47"/>
    <w:rsid w:val="56D0EE6B"/>
    <w:rsid w:val="57513269"/>
    <w:rsid w:val="7E25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6D72"/>
  <w15:chartTrackingRefBased/>
  <w15:docId w15:val="{27A73B61-3CE4-46DA-AF7C-6CE8B755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751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751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7513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751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75132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1099</Words>
  <Characters>1099</Characters>
  <Application>Microsoft Office Word</Application>
  <DocSecurity>0</DocSecurity>
  <Lines>1099</Lines>
  <Paragraphs>1098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Gadepalli</dc:creator>
  <cp:keywords/>
  <dc:description/>
  <cp:lastModifiedBy>Christie Lindstrom</cp:lastModifiedBy>
  <cp:revision>2</cp:revision>
  <dcterms:created xsi:type="dcterms:W3CDTF">2026-05-26T23:16:00Z</dcterms:created>
  <dcterms:modified xsi:type="dcterms:W3CDTF">2026-05-26T23:16:00Z</dcterms:modified>
</cp:coreProperties>
</file>