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3D59" w:rsidRDefault="00413D59" w:rsidP="00413D59">
      <w:pPr>
        <w:rPr>
          <w:b/>
          <w:sz w:val="28"/>
          <w:u w:val="single"/>
        </w:rPr>
      </w:pPr>
      <w:r w:rsidRPr="0011784C">
        <w:rPr>
          <w:b/>
          <w:sz w:val="28"/>
          <w:u w:val="single"/>
        </w:rPr>
        <w:t>Speech Reorganization:</w:t>
      </w:r>
    </w:p>
    <w:p w:rsidR="00413D59" w:rsidRDefault="00413D59" w:rsidP="00413D59">
      <w:pPr>
        <w:rPr>
          <w:b/>
          <w:sz w:val="28"/>
          <w:u w:val="single"/>
        </w:rPr>
      </w:pPr>
      <w:r>
        <w:t>Speech recognition is a capability which enables a program to process human speech into a written format. While it’s commonly confused with voice recognition, speech recognition focuses on the translation of speech from a verbal format to a text one whereas voice recognition just seeks to identify an individual user’s voice.</w:t>
      </w:r>
      <w:bookmarkStart w:id="0" w:name="_GoBack"/>
      <w:bookmarkEnd w:id="0"/>
    </w:p>
    <w:p w:rsidR="00413D59" w:rsidRDefault="00413D59" w:rsidP="00413D59">
      <w:r>
        <w:t>There are a set of 200 target words were spoken in the carrier phrase "Say the word ' by two actresses (aged 26 and 64 years) and recordings were made of the set portraying each of seven emotions (anger, disgust, fear, happiness, pleasant surprise, sadness, and neutral). There are 2800 data points (audio files) in total.</w:t>
      </w:r>
    </w:p>
    <w:p w:rsidR="00413D59" w:rsidRDefault="00413D59" w:rsidP="00413D59">
      <w:r>
        <w:t xml:space="preserve">Performed all the MFCC </w:t>
      </w:r>
      <w:proofErr w:type="gramStart"/>
      <w:r>
        <w:t>Analysis ,</w:t>
      </w:r>
      <w:proofErr w:type="gramEnd"/>
      <w:r>
        <w:t xml:space="preserve"> Audio Signal Visualization and Data Modeling .</w:t>
      </w:r>
    </w:p>
    <w:p w:rsidR="00413D59" w:rsidRDefault="00413D59" w:rsidP="00413D59">
      <w:r>
        <w:t>The dataset is organized such that each of the two female actor and their emotions are contain within its own folder. And within that, all 200 target words audio file can be found. The format of the audio file is a WAV format.</w:t>
      </w:r>
    </w:p>
    <w:p w:rsidR="00413D59" w:rsidRDefault="00413D59" w:rsidP="00413D59">
      <w:r>
        <w:t>LSTM modeling approach has been used because it make more effective use of model parameters t train acoustic models for large vocabulary speech reorganization unlike feedfowrd  ANNs and RNNs</w:t>
      </w:r>
    </w:p>
    <w:p w:rsidR="00413D59" w:rsidRDefault="00413D59" w:rsidP="00413D59">
      <w:pPr>
        <w:rPr>
          <w:b/>
        </w:rPr>
      </w:pPr>
      <w:r w:rsidRPr="009D75E9">
        <w:rPr>
          <w:b/>
        </w:rPr>
        <w:t>Result:</w:t>
      </w:r>
    </w:p>
    <w:p w:rsidR="00413D59" w:rsidRDefault="00413D59" w:rsidP="00413D59">
      <w:pPr>
        <w:autoSpaceDE w:val="0"/>
        <w:autoSpaceDN w:val="0"/>
        <w:adjustRightInd w:val="0"/>
        <w:spacing w:after="0" w:line="240" w:lineRule="auto"/>
      </w:pPr>
      <w:r w:rsidRPr="009D75E9">
        <w:t>Built speech emotion reorganization c</w:t>
      </w:r>
      <w:r>
        <w:t>lassifier using Deep Learning -</w:t>
      </w:r>
      <w:r w:rsidRPr="009D75E9">
        <w:t>LSTM technique with 99.6% Accuracy.</w:t>
      </w:r>
      <w:r>
        <w:t xml:space="preserve"> Also, Explore the Audio Signals </w:t>
      </w:r>
      <w:r w:rsidRPr="009D75E9">
        <w:t>using the Librosa Visualizations and MFCC features</w:t>
      </w:r>
    </w:p>
    <w:p w:rsidR="00413D59" w:rsidRDefault="00413D59" w:rsidP="00413D59">
      <w:pPr>
        <w:autoSpaceDE w:val="0"/>
        <w:autoSpaceDN w:val="0"/>
        <w:adjustRightInd w:val="0"/>
        <w:spacing w:after="0" w:line="240" w:lineRule="auto"/>
      </w:pPr>
    </w:p>
    <w:p w:rsidR="00413D59" w:rsidRDefault="00413D59" w:rsidP="00413D59">
      <w:pPr>
        <w:autoSpaceDE w:val="0"/>
        <w:autoSpaceDN w:val="0"/>
        <w:adjustRightInd w:val="0"/>
        <w:spacing w:after="0" w:line="240" w:lineRule="auto"/>
      </w:pPr>
    </w:p>
    <w:p w:rsidR="00413D59" w:rsidRDefault="00413D59" w:rsidP="00413D59">
      <w:pPr>
        <w:autoSpaceDE w:val="0"/>
        <w:autoSpaceDN w:val="0"/>
        <w:adjustRightInd w:val="0"/>
        <w:spacing w:after="0" w:line="240" w:lineRule="auto"/>
        <w:rPr>
          <w:b/>
        </w:rPr>
      </w:pPr>
      <w:r w:rsidRPr="00AF6E18">
        <w:rPr>
          <w:b/>
        </w:rPr>
        <w:t>Screenshot for one of the Audio Signal and Accuracy of LSTM Model</w:t>
      </w:r>
    </w:p>
    <w:p w:rsidR="00413D59" w:rsidRDefault="00413D59" w:rsidP="00413D59">
      <w:pPr>
        <w:autoSpaceDE w:val="0"/>
        <w:autoSpaceDN w:val="0"/>
        <w:adjustRightInd w:val="0"/>
        <w:spacing w:after="0" w:line="240" w:lineRule="auto"/>
        <w:rPr>
          <w:b/>
        </w:rPr>
      </w:pPr>
    </w:p>
    <w:p w:rsidR="00413D59" w:rsidRPr="00AF6E18" w:rsidRDefault="00413D59" w:rsidP="00413D59">
      <w:pPr>
        <w:autoSpaceDE w:val="0"/>
        <w:autoSpaceDN w:val="0"/>
        <w:adjustRightInd w:val="0"/>
        <w:spacing w:after="0" w:line="240" w:lineRule="auto"/>
        <w:rPr>
          <w:b/>
        </w:rPr>
      </w:pPr>
    </w:p>
    <w:p w:rsidR="00600DD7" w:rsidRDefault="00413D59" w:rsidP="00413D59">
      <w:r>
        <w:rPr>
          <w:noProof/>
        </w:rPr>
        <w:drawing>
          <wp:inline distT="0" distB="0" distL="0" distR="0" wp14:anchorId="005CA1E3" wp14:editId="7CBB3E01">
            <wp:extent cx="2819064" cy="2846567"/>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819902" cy="2847413"/>
                    </a:xfrm>
                    <a:prstGeom prst="rect">
                      <a:avLst/>
                    </a:prstGeom>
                  </pic:spPr>
                </pic:pic>
              </a:graphicData>
            </a:graphic>
          </wp:inline>
        </w:drawing>
      </w:r>
      <w:r w:rsidRPr="00AF6E18">
        <w:rPr>
          <w:noProof/>
        </w:rPr>
        <w:t xml:space="preserve"> </w:t>
      </w:r>
      <w:r>
        <w:rPr>
          <w:noProof/>
        </w:rPr>
        <w:drawing>
          <wp:inline distT="0" distB="0" distL="0" distR="0" wp14:anchorId="3646A394" wp14:editId="4EFE2654">
            <wp:extent cx="3013545" cy="26301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021272" cy="2636866"/>
                    </a:xfrm>
                    <a:prstGeom prst="rect">
                      <a:avLst/>
                    </a:prstGeom>
                  </pic:spPr>
                </pic:pic>
              </a:graphicData>
            </a:graphic>
          </wp:inline>
        </w:drawing>
      </w:r>
    </w:p>
    <w:sectPr w:rsidR="00600D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446F"/>
    <w:rsid w:val="0010446F"/>
    <w:rsid w:val="00413D59"/>
    <w:rsid w:val="00600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3D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3D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3D5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3D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3D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3D5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215</Words>
  <Characters>1226</Characters>
  <Application>Microsoft Office Word</Application>
  <DocSecurity>0</DocSecurity>
  <Lines>10</Lines>
  <Paragraphs>2</Paragraphs>
  <ScaleCrop>false</ScaleCrop>
  <Company/>
  <LinksUpToDate>false</LinksUpToDate>
  <CharactersWithSpaces>1439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2023-01-20T15:24:00Z</dcterms:created>
  <dcterms:modified xsi:type="dcterms:W3CDTF">2023-01-20T15:25:00Z</dcterms:modified>
</cp:coreProperties>
</file>