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C3A2" w14:textId="77777777" w:rsidR="006308D4" w:rsidRDefault="006308D4" w:rsidP="00630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98F707" wp14:editId="024996E5">
            <wp:extent cx="3514725" cy="1691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05" cy="17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FCEF" w14:textId="77777777" w:rsidR="006308D4" w:rsidRDefault="006308D4" w:rsidP="006308D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FB49EC" w14:textId="77777777" w:rsidR="006308D4" w:rsidRDefault="006308D4" w:rsidP="006308D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C4FA832" w14:textId="383A5B90" w:rsidR="006308D4" w:rsidRPr="00840B7C" w:rsidRDefault="00807F60" w:rsidP="006308D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Introduction to Data Analysis</w:t>
      </w:r>
    </w:p>
    <w:p w14:paraId="36F44840" w14:textId="774DDB68" w:rsidR="006308D4" w:rsidRPr="00840B7C" w:rsidRDefault="006308D4" w:rsidP="006308D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40B7C">
        <w:rPr>
          <w:rFonts w:asciiTheme="majorHAnsi" w:hAnsiTheme="majorHAnsi" w:cstheme="majorHAnsi"/>
          <w:b/>
          <w:bCs/>
          <w:sz w:val="40"/>
          <w:szCs w:val="40"/>
          <w:u w:val="single"/>
        </w:rPr>
        <w:t>(DATA 120</w:t>
      </w:r>
      <w:r w:rsidR="00807F60">
        <w:rPr>
          <w:rFonts w:asciiTheme="majorHAnsi" w:hAnsiTheme="majorHAnsi" w:cstheme="majorHAnsi"/>
          <w:b/>
          <w:bCs/>
          <w:sz w:val="40"/>
          <w:szCs w:val="40"/>
          <w:u w:val="single"/>
        </w:rPr>
        <w:t>0</w:t>
      </w:r>
      <w:r w:rsidRPr="00840B7C">
        <w:rPr>
          <w:rFonts w:asciiTheme="majorHAnsi" w:hAnsiTheme="majorHAnsi" w:cstheme="majorHAnsi"/>
          <w:b/>
          <w:bCs/>
          <w:sz w:val="40"/>
          <w:szCs w:val="40"/>
          <w:u w:val="single"/>
        </w:rPr>
        <w:t>)</w:t>
      </w:r>
    </w:p>
    <w:p w14:paraId="5484A108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7F228B51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6B479357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33EC669E" w14:textId="0206D110" w:rsidR="006308D4" w:rsidRPr="00840B7C" w:rsidRDefault="006308D4" w:rsidP="006308D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40B7C">
        <w:rPr>
          <w:rFonts w:asciiTheme="majorHAnsi" w:hAnsiTheme="majorHAnsi" w:cstheme="majorHAnsi"/>
          <w:b/>
          <w:bCs/>
          <w:sz w:val="40"/>
          <w:szCs w:val="40"/>
          <w:u w:val="single"/>
        </w:rPr>
        <w:t>Assignment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- </w:t>
      </w:r>
      <w:r w:rsidR="00807F60">
        <w:rPr>
          <w:rFonts w:asciiTheme="majorHAnsi" w:hAnsiTheme="majorHAnsi" w:cstheme="majorHAnsi"/>
          <w:b/>
          <w:bCs/>
          <w:sz w:val="40"/>
          <w:szCs w:val="40"/>
          <w:u w:val="single"/>
        </w:rPr>
        <w:t>2</w:t>
      </w:r>
    </w:p>
    <w:p w14:paraId="0F29988A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49CD9124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840B7C">
        <w:rPr>
          <w:rFonts w:asciiTheme="majorHAnsi" w:hAnsiTheme="majorHAnsi" w:cstheme="majorHAnsi"/>
          <w:b/>
          <w:bCs/>
          <w:sz w:val="40"/>
          <w:szCs w:val="40"/>
        </w:rPr>
        <w:t xml:space="preserve">     </w:t>
      </w:r>
    </w:p>
    <w:p w14:paraId="6E45F5F4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0CF996B7" w14:textId="77777777" w:rsidR="006308D4" w:rsidRPr="00840B7C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5E17B4BC" w14:textId="77777777" w:rsidR="006308D4" w:rsidRPr="00AF3126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40B7C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                     </w:t>
      </w:r>
      <w:r w:rsidRPr="00AF312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Submitted by: Kartik Sojitra      </w:t>
      </w:r>
    </w:p>
    <w:p w14:paraId="4E7D6A5C" w14:textId="77777777" w:rsidR="006308D4" w:rsidRPr="00AF3126" w:rsidRDefault="006308D4" w:rsidP="006308D4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                                               </w:t>
      </w:r>
      <w:r w:rsidRPr="00AF3126">
        <w:rPr>
          <w:rFonts w:asciiTheme="majorHAnsi" w:hAnsiTheme="majorHAnsi" w:cstheme="majorHAnsi"/>
          <w:b/>
          <w:bCs/>
          <w:sz w:val="40"/>
          <w:szCs w:val="40"/>
          <w:u w:val="single"/>
        </w:rPr>
        <w:t>(100723768)</w:t>
      </w:r>
    </w:p>
    <w:p w14:paraId="425C94D6" w14:textId="6D2DE67E" w:rsidR="009A1DE0" w:rsidRPr="001D4B55" w:rsidRDefault="006308D4" w:rsidP="001D4B55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40B7C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         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</w:t>
      </w:r>
      <w:r w:rsidRPr="00840B7C">
        <w:rPr>
          <w:rFonts w:asciiTheme="majorHAnsi" w:hAnsiTheme="majorHAnsi" w:cstheme="majorHAnsi"/>
          <w:b/>
          <w:bCs/>
          <w:sz w:val="40"/>
          <w:szCs w:val="40"/>
        </w:rPr>
        <w:t xml:space="preserve">   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840B7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F312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To Professor: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Sam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Plati</w:t>
      </w:r>
      <w:proofErr w:type="spellEnd"/>
    </w:p>
    <w:p w14:paraId="005C9836" w14:textId="2EFF5881" w:rsidR="00FF0FB5" w:rsidRDefault="00FF0FB5" w:rsidP="00FF0F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Python develop the</w:t>
      </w:r>
      <w:r w:rsidR="003A5B78">
        <w:rPr>
          <w:b/>
          <w:bCs/>
          <w:sz w:val="28"/>
          <w:szCs w:val="28"/>
        </w:rPr>
        <w:t xml:space="preserve"> Neural Network</w:t>
      </w:r>
      <w:r>
        <w:rPr>
          <w:b/>
          <w:bCs/>
          <w:sz w:val="28"/>
          <w:szCs w:val="28"/>
        </w:rPr>
        <w:t xml:space="preserve"> Algorithm script.</w:t>
      </w:r>
    </w:p>
    <w:p w14:paraId="17FA2227" w14:textId="77777777" w:rsidR="003B7881" w:rsidRDefault="003B7881" w:rsidP="003B7881">
      <w:pPr>
        <w:pStyle w:val="ListParagraph"/>
        <w:ind w:left="360"/>
        <w:rPr>
          <w:b/>
          <w:bCs/>
          <w:sz w:val="28"/>
          <w:szCs w:val="28"/>
        </w:rPr>
      </w:pPr>
    </w:p>
    <w:p w14:paraId="2C78F726" w14:textId="469BF30E" w:rsidR="001A10BC" w:rsidRPr="00452AF4" w:rsidRDefault="00263F91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bookmarkStart w:id="0" w:name="_Hlk21692781"/>
      <w:bookmarkStart w:id="1" w:name="_Hlk21692766"/>
      <w:r w:rsidRPr="00452AF4">
        <w:rPr>
          <w:b/>
          <w:bCs/>
          <w:sz w:val="28"/>
          <w:szCs w:val="28"/>
          <w:u w:val="single"/>
        </w:rPr>
        <w:t>Step 1: Load libraries</w:t>
      </w:r>
    </w:p>
    <w:bookmarkEnd w:id="0"/>
    <w:p w14:paraId="216A2F9F" w14:textId="77777777" w:rsidR="00C0102C" w:rsidRDefault="00C0102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#Load Libraries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1A5F0F52" w14:textId="77777777" w:rsidR="00C0102C" w:rsidRDefault="00C0102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3CB0E667" w14:textId="77777777" w:rsidR="00C0102C" w:rsidRDefault="00C0102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0383BE08" w14:textId="77777777" w:rsidR="00C0102C" w:rsidRDefault="00C0102C" w:rsidP="001A10BC">
      <w:pPr>
        <w:pStyle w:val="ListParagraph"/>
        <w:ind w:left="360"/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14:paraId="67C845D6" w14:textId="443F1D16" w:rsidR="00C0102C" w:rsidRDefault="00C0102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matplotlib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inline</w:t>
      </w:r>
    </w:p>
    <w:p w14:paraId="444BBEB7" w14:textId="77777777" w:rsidR="00C0102C" w:rsidRPr="00C0102C" w:rsidRDefault="00C0102C" w:rsidP="001A10BC">
      <w:pPr>
        <w:pStyle w:val="ListParagraph"/>
        <w:ind w:left="360"/>
        <w:rPr>
          <w:sz w:val="24"/>
          <w:szCs w:val="24"/>
        </w:rPr>
      </w:pPr>
    </w:p>
    <w:p w14:paraId="2AC06979" w14:textId="28E057A3" w:rsidR="00263F91" w:rsidRPr="00452AF4" w:rsidRDefault="00263F91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>Step 2: Load Data</w:t>
      </w:r>
    </w:p>
    <w:p w14:paraId="05573829" w14:textId="77777777" w:rsidR="00C0102C" w:rsidRDefault="00C0102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#Load Dataset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1D829F68" w14:textId="77777777" w:rsidR="00C0102C" w:rsidRDefault="00C0102C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read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_csv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'./Concrete_Data1.csv'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18EC3EF" w14:textId="2DC8D2AD" w:rsidR="00C0102C" w:rsidRDefault="00C0102C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0C4712DD" w14:textId="77777777" w:rsidR="00C0102C" w:rsidRDefault="00C0102C" w:rsidP="001A10BC">
      <w:pPr>
        <w:pStyle w:val="ListParagraph"/>
        <w:ind w:left="360"/>
        <w:rPr>
          <w:b/>
          <w:bCs/>
          <w:sz w:val="28"/>
          <w:szCs w:val="28"/>
        </w:rPr>
      </w:pPr>
    </w:p>
    <w:p w14:paraId="7E81460E" w14:textId="77777777" w:rsidR="00C0102C" w:rsidRPr="00452AF4" w:rsidRDefault="00263F91" w:rsidP="00C0102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 xml:space="preserve">Step 3: </w:t>
      </w:r>
      <w:r w:rsidR="004859B0" w:rsidRPr="00452AF4">
        <w:rPr>
          <w:b/>
          <w:bCs/>
          <w:sz w:val="28"/>
          <w:szCs w:val="28"/>
          <w:u w:val="single"/>
        </w:rPr>
        <w:t>Show key statistics</w:t>
      </w:r>
    </w:p>
    <w:p w14:paraId="35EF6620" w14:textId="77777777" w:rsidR="00C0102C" w:rsidRDefault="00C0102C" w:rsidP="00C0102C">
      <w:pPr>
        <w:pStyle w:val="ListParagraph"/>
        <w:ind w:left="36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</w:pPr>
      <w:r w:rsidRPr="00C0102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  <w:t>#Show Key Statistics</w:t>
      </w:r>
    </w:p>
    <w:p w14:paraId="5F2F2E11" w14:textId="3C2DA6E0" w:rsidR="00C0102C" w:rsidRDefault="00C0102C" w:rsidP="00C0102C">
      <w:pPr>
        <w:pStyle w:val="ListParagraph"/>
        <w:ind w:left="360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proofErr w:type="spellStart"/>
      <w:proofErr w:type="gramStart"/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data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describe</w:t>
      </w:r>
      <w:proofErr w:type="spellEnd"/>
      <w:proofErr w:type="gramEnd"/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()</w:t>
      </w:r>
    </w:p>
    <w:p w14:paraId="0AAE726A" w14:textId="77777777" w:rsidR="00C0102C" w:rsidRDefault="00C0102C" w:rsidP="001A10BC">
      <w:pPr>
        <w:pStyle w:val="ListParagraph"/>
        <w:ind w:left="360"/>
        <w:rPr>
          <w:b/>
          <w:bCs/>
          <w:sz w:val="28"/>
          <w:szCs w:val="28"/>
        </w:rPr>
      </w:pPr>
    </w:p>
    <w:p w14:paraId="1C44AEB6" w14:textId="77777777" w:rsidR="00952C4F" w:rsidRPr="00452AF4" w:rsidRDefault="004859B0" w:rsidP="00952C4F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>Step 4:  Define X and Y variabl</w:t>
      </w:r>
      <w:r w:rsidR="00952C4F" w:rsidRPr="00452AF4">
        <w:rPr>
          <w:b/>
          <w:bCs/>
          <w:sz w:val="28"/>
          <w:szCs w:val="28"/>
          <w:u w:val="single"/>
        </w:rPr>
        <w:t>e</w:t>
      </w:r>
    </w:p>
    <w:p w14:paraId="247318BD" w14:textId="77777777" w:rsidR="00952C4F" w:rsidRDefault="00C0102C" w:rsidP="00952C4F">
      <w:pPr>
        <w:pStyle w:val="ListParagraph"/>
        <w:ind w:left="36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</w:pPr>
      <w:r w:rsidRPr="00C0102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  <w:t>#Define x and y variable</w:t>
      </w:r>
    </w:p>
    <w:p w14:paraId="286F5BE4" w14:textId="77777777" w:rsidR="00952C4F" w:rsidRDefault="00C0102C" w:rsidP="00952C4F">
      <w:pPr>
        <w:pStyle w:val="ListParagraph"/>
        <w:ind w:left="360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x 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data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drop</w:t>
      </w:r>
      <w:proofErr w:type="spellEnd"/>
      <w:proofErr w:type="gramEnd"/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C0102C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proofErr w:type="spellStart"/>
      <w:r w:rsidRPr="00C0102C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CMS'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,axis</w:t>
      </w:r>
      <w:proofErr w:type="spellEnd"/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=1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values</w:t>
      </w:r>
    </w:p>
    <w:p w14:paraId="71B500E7" w14:textId="0F82CFEC" w:rsidR="00C0102C" w:rsidRPr="00C0102C" w:rsidRDefault="00C0102C" w:rsidP="00952C4F">
      <w:pPr>
        <w:pStyle w:val="ListParagraph"/>
        <w:ind w:left="360"/>
        <w:rPr>
          <w:b/>
          <w:bCs/>
          <w:sz w:val="28"/>
          <w:szCs w:val="28"/>
        </w:rPr>
      </w:pP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y 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data[</w:t>
      </w:r>
      <w:r w:rsidRPr="00C0102C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'CMS'</w:t>
      </w:r>
      <w:proofErr w:type="gramStart"/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]</w:t>
      </w:r>
      <w:r w:rsidRPr="00C0102C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C0102C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values</w:t>
      </w:r>
      <w:proofErr w:type="gramEnd"/>
    </w:p>
    <w:p w14:paraId="5334BE34" w14:textId="77777777" w:rsidR="00C0102C" w:rsidRDefault="00C0102C" w:rsidP="001A10BC">
      <w:pPr>
        <w:pStyle w:val="ListParagraph"/>
        <w:ind w:left="360"/>
        <w:rPr>
          <w:b/>
          <w:bCs/>
          <w:sz w:val="28"/>
          <w:szCs w:val="28"/>
        </w:rPr>
      </w:pPr>
    </w:p>
    <w:p w14:paraId="711BC3AF" w14:textId="5324F46C" w:rsidR="004859B0" w:rsidRPr="00452AF4" w:rsidRDefault="004859B0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>Step 5: Load Library for Training Dataset</w:t>
      </w:r>
    </w:p>
    <w:p w14:paraId="67A244BA" w14:textId="77777777" w:rsidR="00952C4F" w:rsidRDefault="00952C4F" w:rsidP="001A10BC">
      <w:pPr>
        <w:pStyle w:val="ListParagraph"/>
        <w:ind w:left="36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#Load Library for Training Dataset</w:t>
      </w:r>
    </w:p>
    <w:p w14:paraId="4BC1AEB9" w14:textId="5733732D" w:rsidR="00952C4F" w:rsidRDefault="00952C4F" w:rsidP="001A10BC">
      <w:pPr>
        <w:pStyle w:val="ListParagraph"/>
        <w:ind w:left="360"/>
        <w:rPr>
          <w:b/>
          <w:bCs/>
          <w:sz w:val="28"/>
          <w:szCs w:val="28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_selection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test_size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random_state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BC7C253" w14:textId="77777777" w:rsidR="00952C4F" w:rsidRPr="00952C4F" w:rsidRDefault="00952C4F" w:rsidP="00952C4F">
      <w:pPr>
        <w:rPr>
          <w:b/>
          <w:bCs/>
          <w:sz w:val="28"/>
          <w:szCs w:val="28"/>
        </w:rPr>
      </w:pPr>
    </w:p>
    <w:p w14:paraId="16064510" w14:textId="082173CD" w:rsidR="004859B0" w:rsidRPr="00452AF4" w:rsidRDefault="004859B0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>Step 6: Scale the Data</w:t>
      </w:r>
    </w:p>
    <w:p w14:paraId="267DD76C" w14:textId="77777777" w:rsidR="00952C4F" w:rsidRDefault="00952C4F" w:rsidP="001A10BC">
      <w:pPr>
        <w:pStyle w:val="ListParagraph"/>
        <w:ind w:left="36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#Scale the Data</w:t>
      </w:r>
    </w:p>
    <w:p w14:paraId="6FC8C9CA" w14:textId="77777777" w:rsidR="00952C4F" w:rsidRDefault="00952C4F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StandardScaler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5E57EBE9" w14:textId="77777777" w:rsidR="00952C4F" w:rsidRDefault="00952C4F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sc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StandardScaler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6473EE12" w14:textId="77777777" w:rsidR="00952C4F" w:rsidRDefault="00952C4F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3318C8C" w14:textId="651865E1" w:rsidR="00952C4F" w:rsidRDefault="00952C4F" w:rsidP="00DE446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4096292" w14:textId="77777777" w:rsidR="00DE446C" w:rsidRPr="00DE446C" w:rsidRDefault="00DE446C" w:rsidP="00DE446C">
      <w:pPr>
        <w:pStyle w:val="ListParagraph"/>
        <w:ind w:left="360"/>
        <w:rPr>
          <w:b/>
          <w:bCs/>
          <w:sz w:val="28"/>
          <w:szCs w:val="28"/>
        </w:rPr>
      </w:pPr>
    </w:p>
    <w:p w14:paraId="6E6E16BB" w14:textId="1C210017" w:rsidR="004859B0" w:rsidRPr="00452AF4" w:rsidRDefault="00C0102C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 xml:space="preserve">Step 7: Script for Linear Regression </w:t>
      </w:r>
    </w:p>
    <w:p w14:paraId="697108C5" w14:textId="77777777" w:rsidR="00DE446C" w:rsidRDefault="00DE446C" w:rsidP="001A10BC">
      <w:pPr>
        <w:pStyle w:val="ListParagraph"/>
        <w:ind w:left="36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#Script for Linear Regression</w:t>
      </w:r>
    </w:p>
    <w:p w14:paraId="704A84D0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_model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LinearRegression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323CF792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metrics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5CA97E83" w14:textId="5C9B3433" w:rsidR="00DE446C" w:rsidRDefault="00DE446C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method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'Linear Regression'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LinearRegression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())]: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method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109DF86" w14:textId="77777777" w:rsidR="00DE446C" w:rsidRDefault="00DE446C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predict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method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x_test2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'Method: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135283E4" w14:textId="6978F989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47A39431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Coefficents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371E7259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n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Intercept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{:0.2f}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float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method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intercept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>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coeff_table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transpose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method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coef_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'CMS'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'Coefficients'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24F964F8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\n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29D90FDD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coeff_table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15B92E7A" w14:textId="77777777" w:rsidR="00DE446C" w:rsidRDefault="00DE446C" w:rsidP="001A10BC">
      <w:pPr>
        <w:pStyle w:val="ListParagraph"/>
        <w:ind w:left="36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</w:p>
    <w:p w14:paraId="29E0C48E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MAE,MSE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and RMSE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114739EF" w14:textId="77777777" w:rsidR="00DE446C" w:rsidRDefault="00DE446C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\n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R2: </w:t>
      </w:r>
      <w:r>
        <w:rPr>
          <w:rStyle w:val="si"/>
          <w:b/>
          <w:bCs/>
          <w:color w:val="BB6688"/>
          <w:sz w:val="21"/>
          <w:szCs w:val="21"/>
        </w:rPr>
        <w:t>{:0.2f}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metrics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r2_score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'Mean Absolute Error: </w:t>
      </w:r>
      <w:r>
        <w:rPr>
          <w:rStyle w:val="si"/>
          <w:b/>
          <w:bCs/>
          <w:color w:val="BB6688"/>
          <w:sz w:val="21"/>
          <w:szCs w:val="21"/>
        </w:rPr>
        <w:t>{:0.2f}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metrics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mean_absolute_error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5DAFC0DE" w14:textId="6461C39B" w:rsidR="00DE446C" w:rsidRDefault="00DE446C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'Mean Squared Error: </w:t>
      </w:r>
      <w:r>
        <w:rPr>
          <w:rStyle w:val="si"/>
          <w:b/>
          <w:bCs/>
          <w:color w:val="BB6688"/>
          <w:sz w:val="21"/>
          <w:szCs w:val="21"/>
        </w:rPr>
        <w:t>{:0.2f}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metrics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068C1847" w14:textId="032BD9CE" w:rsidR="00DE446C" w:rsidRDefault="00DE446C" w:rsidP="00AD2856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'Root Mean Squared Error: </w:t>
      </w:r>
      <w:r>
        <w:rPr>
          <w:rStyle w:val="si"/>
          <w:b/>
          <w:bCs/>
          <w:color w:val="BB6688"/>
          <w:sz w:val="21"/>
          <w:szCs w:val="21"/>
        </w:rPr>
        <w:t>{:0.2f}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metrics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mean_squared_error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))))</w:t>
      </w:r>
    </w:p>
    <w:p w14:paraId="444F6AD5" w14:textId="77777777" w:rsidR="00AD2856" w:rsidRPr="00AD2856" w:rsidRDefault="00AD2856" w:rsidP="00AD2856">
      <w:pPr>
        <w:pStyle w:val="ListParagraph"/>
        <w:ind w:left="360"/>
        <w:rPr>
          <w:b/>
          <w:bCs/>
          <w:sz w:val="28"/>
          <w:szCs w:val="28"/>
        </w:rPr>
      </w:pPr>
    </w:p>
    <w:p w14:paraId="285009B5" w14:textId="35C253A9" w:rsidR="00C0102C" w:rsidRPr="00452AF4" w:rsidRDefault="00C0102C" w:rsidP="001A10BC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452AF4">
        <w:rPr>
          <w:b/>
          <w:bCs/>
          <w:sz w:val="28"/>
          <w:szCs w:val="28"/>
          <w:u w:val="single"/>
        </w:rPr>
        <w:t xml:space="preserve">Step 8: Forecast Table </w:t>
      </w:r>
    </w:p>
    <w:p w14:paraId="262DEFA0" w14:textId="77777777" w:rsidR="00AD2856" w:rsidRDefault="00AD2856" w:rsidP="001A10BC">
      <w:pPr>
        <w:pStyle w:val="ListParagraph"/>
        <w:ind w:left="36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#Forecast Table</w:t>
      </w:r>
    </w:p>
    <w:p w14:paraId="1150DAAC" w14:textId="77777777" w:rsidR="00AD2856" w:rsidRDefault="00AD2856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1CCE36B5" w14:textId="77777777" w:rsidR="00AD2856" w:rsidRDefault="00AD2856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diff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FcstTble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({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'Actual</w:t>
      </w:r>
      <w:proofErr w:type="gram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'Predicted'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round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'Difference'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diff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round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)})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08B6C9D3" w14:textId="77777777" w:rsidR="00AD2856" w:rsidRDefault="00AD2856" w:rsidP="001A10BC">
      <w:pPr>
        <w:pStyle w:val="ListParagraph"/>
        <w:ind w:left="36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\</w:t>
      </w:r>
      <w:proofErr w:type="spellStart"/>
      <w:r>
        <w:rPr>
          <w:rStyle w:val="se"/>
          <w:rFonts w:ascii="Courier New" w:hAnsi="Courier New" w:cs="Courier New"/>
          <w:b/>
          <w:bCs/>
          <w:color w:val="BB6622"/>
          <w:sz w:val="21"/>
          <w:szCs w:val="21"/>
        </w:rPr>
        <w:t>n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Forecast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 xml:space="preserve"> Table'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7B10428C" w14:textId="75759969" w:rsidR="00AD2856" w:rsidRDefault="00AD2856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FcstTble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bookmarkEnd w:id="1"/>
    <w:p w14:paraId="3B8B473B" w14:textId="69388676" w:rsidR="003B7881" w:rsidRDefault="003B7881" w:rsidP="001A10BC">
      <w:pPr>
        <w:pStyle w:val="ListParagraph"/>
        <w:ind w:left="360"/>
        <w:rPr>
          <w:rStyle w:val="p"/>
          <w:rFonts w:ascii="Courier New" w:hAnsi="Courier New" w:cs="Courier New"/>
          <w:color w:val="333333"/>
          <w:sz w:val="21"/>
          <w:szCs w:val="21"/>
        </w:rPr>
      </w:pPr>
    </w:p>
    <w:p w14:paraId="388B4984" w14:textId="3A582BC7" w:rsidR="003B7881" w:rsidRPr="00F2031E" w:rsidRDefault="003B7881" w:rsidP="001A10B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</w:t>
      </w:r>
      <w:r w:rsidR="00F2031E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</w:t>
      </w:r>
      <w:r w:rsidRPr="00F2031E"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</w:rPr>
          <w:id w:val="-43754623"/>
          <w:citation/>
        </w:sdtPr>
        <w:sdtEndPr/>
        <w:sdtContent>
          <w:r w:rsidRPr="00F2031E">
            <w:rPr>
              <w:b/>
              <w:bCs/>
              <w:sz w:val="24"/>
              <w:szCs w:val="24"/>
            </w:rPr>
            <w:fldChar w:fldCharType="begin"/>
          </w:r>
          <w:r w:rsidRPr="00F2031E">
            <w:rPr>
              <w:b/>
              <w:bCs/>
              <w:sz w:val="24"/>
              <w:szCs w:val="24"/>
            </w:rPr>
            <w:instrText xml:space="preserve"> CITATION Sam195 \l 4105 </w:instrText>
          </w:r>
          <w:r w:rsidRPr="00F2031E">
            <w:rPr>
              <w:b/>
              <w:bCs/>
              <w:sz w:val="24"/>
              <w:szCs w:val="24"/>
            </w:rPr>
            <w:fldChar w:fldCharType="separate"/>
          </w:r>
          <w:r w:rsidRPr="00F2031E">
            <w:rPr>
              <w:noProof/>
              <w:sz w:val="24"/>
              <w:szCs w:val="24"/>
            </w:rPr>
            <w:t>(Plati, MLR-Tutorial, 2019)</w:t>
          </w:r>
          <w:r w:rsidRPr="00F2031E">
            <w:rPr>
              <w:b/>
              <w:bCs/>
              <w:sz w:val="24"/>
              <w:szCs w:val="24"/>
            </w:rPr>
            <w:fldChar w:fldCharType="end"/>
          </w:r>
        </w:sdtContent>
      </w:sdt>
    </w:p>
    <w:p w14:paraId="3123F9F4" w14:textId="080A6DC8" w:rsidR="003B7881" w:rsidRDefault="003B7881" w:rsidP="001A10BC">
      <w:pPr>
        <w:pStyle w:val="ListParagraph"/>
        <w:ind w:left="360"/>
        <w:rPr>
          <w:b/>
          <w:bCs/>
          <w:sz w:val="28"/>
          <w:szCs w:val="28"/>
        </w:rPr>
      </w:pPr>
    </w:p>
    <w:p w14:paraId="13223F71" w14:textId="77777777" w:rsidR="003B7881" w:rsidRPr="00FF0FB5" w:rsidRDefault="003B7881" w:rsidP="001A10BC">
      <w:pPr>
        <w:pStyle w:val="ListParagraph"/>
        <w:ind w:left="360"/>
        <w:rPr>
          <w:b/>
          <w:bCs/>
          <w:sz w:val="28"/>
          <w:szCs w:val="28"/>
        </w:rPr>
      </w:pPr>
    </w:p>
    <w:p w14:paraId="6E52D3CC" w14:textId="3CFB00BC" w:rsidR="001D4B55" w:rsidRPr="00E02499" w:rsidRDefault="001D4B55" w:rsidP="00E024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FB5">
        <w:rPr>
          <w:b/>
          <w:bCs/>
          <w:sz w:val="28"/>
          <w:szCs w:val="28"/>
        </w:rPr>
        <w:t>Summery of key findings:</w:t>
      </w:r>
    </w:p>
    <w:p w14:paraId="5DE31DEB" w14:textId="04580CBC" w:rsidR="006308D4" w:rsidRDefault="001D4B55" w:rsidP="00441F95">
      <w:pPr>
        <w:jc w:val="both"/>
        <w:rPr>
          <w:b/>
          <w:bCs/>
        </w:rPr>
      </w:pPr>
      <w:r>
        <w:t xml:space="preserve">           </w:t>
      </w:r>
      <w:r w:rsidR="006308D4" w:rsidRPr="00E02499">
        <w:rPr>
          <w:b/>
          <w:bCs/>
        </w:rPr>
        <w:t>CMS = 35.95 + 1</w:t>
      </w:r>
      <w:r w:rsidR="005B40E9" w:rsidRPr="00E02499">
        <w:rPr>
          <w:b/>
          <w:bCs/>
        </w:rPr>
        <w:t>3.02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Cement</w:t>
      </w:r>
      <w:r w:rsidR="006308D4" w:rsidRPr="00E02499">
        <w:rPr>
          <w:b/>
          <w:bCs/>
        </w:rPr>
        <w:t xml:space="preserve">) + </w:t>
      </w:r>
      <w:r w:rsidR="00144E5B" w:rsidRPr="00E02499">
        <w:rPr>
          <w:b/>
          <w:bCs/>
        </w:rPr>
        <w:t>8.95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Blast</w:t>
      </w:r>
      <w:r w:rsidR="006308D4" w:rsidRPr="00E02499">
        <w:rPr>
          <w:b/>
          <w:bCs/>
        </w:rPr>
        <w:t xml:space="preserve">) </w:t>
      </w:r>
      <w:r w:rsidR="00144E5B" w:rsidRPr="00E02499">
        <w:rPr>
          <w:b/>
          <w:bCs/>
        </w:rPr>
        <w:t>+ 5.95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Fly Ash</w:t>
      </w:r>
      <w:r w:rsidR="006308D4" w:rsidRPr="00E02499">
        <w:rPr>
          <w:b/>
          <w:bCs/>
        </w:rPr>
        <w:t>)</w:t>
      </w:r>
      <w:r w:rsidR="00144E5B" w:rsidRPr="00E02499">
        <w:rPr>
          <w:b/>
          <w:bCs/>
        </w:rPr>
        <w:t xml:space="preserve"> – 2.84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Water</w:t>
      </w:r>
      <w:r w:rsidR="006308D4" w:rsidRPr="00E02499">
        <w:rPr>
          <w:b/>
          <w:bCs/>
        </w:rPr>
        <w:t xml:space="preserve">) </w:t>
      </w:r>
      <w:r w:rsidR="00144E5B" w:rsidRPr="00E02499">
        <w:rPr>
          <w:b/>
          <w:bCs/>
        </w:rPr>
        <w:t>+</w:t>
      </w:r>
      <w:r w:rsidR="00441F95" w:rsidRPr="00E02499">
        <w:rPr>
          <w:b/>
          <w:bCs/>
        </w:rPr>
        <w:t xml:space="preserve"> </w:t>
      </w:r>
      <w:r w:rsidR="00144E5B" w:rsidRPr="00E02499">
        <w:rPr>
          <w:b/>
          <w:bCs/>
        </w:rPr>
        <w:t>1.73(Superplasticizer</w:t>
      </w:r>
      <w:r w:rsidR="006308D4" w:rsidRPr="00E02499">
        <w:rPr>
          <w:b/>
          <w:bCs/>
        </w:rPr>
        <w:t>) + 1.</w:t>
      </w:r>
      <w:r w:rsidR="00144E5B" w:rsidRPr="00E02499">
        <w:rPr>
          <w:b/>
          <w:bCs/>
        </w:rPr>
        <w:t>59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CA</w:t>
      </w:r>
      <w:r w:rsidR="006308D4" w:rsidRPr="00E02499">
        <w:rPr>
          <w:b/>
          <w:bCs/>
        </w:rPr>
        <w:t xml:space="preserve">) </w:t>
      </w:r>
      <w:r w:rsidR="00144E5B" w:rsidRPr="00E02499">
        <w:rPr>
          <w:b/>
          <w:bCs/>
        </w:rPr>
        <w:t>+ 2.03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FA</w:t>
      </w:r>
      <w:r w:rsidR="006308D4" w:rsidRPr="00E02499">
        <w:rPr>
          <w:b/>
          <w:bCs/>
        </w:rPr>
        <w:t xml:space="preserve">) + </w:t>
      </w:r>
      <w:r w:rsidR="00144E5B" w:rsidRPr="00E02499">
        <w:rPr>
          <w:b/>
          <w:bCs/>
        </w:rPr>
        <w:t>7.21</w:t>
      </w:r>
      <w:r w:rsidR="006308D4" w:rsidRPr="00E02499">
        <w:rPr>
          <w:b/>
          <w:bCs/>
        </w:rPr>
        <w:t>*(</w:t>
      </w:r>
      <w:r w:rsidR="00144E5B" w:rsidRPr="00E02499">
        <w:rPr>
          <w:b/>
          <w:bCs/>
        </w:rPr>
        <w:t>Age</w:t>
      </w:r>
      <w:r w:rsidR="006308D4" w:rsidRPr="00E02499">
        <w:rPr>
          <w:b/>
          <w:bCs/>
        </w:rPr>
        <w:t>)</w:t>
      </w:r>
    </w:p>
    <w:p w14:paraId="40ED3302" w14:textId="77777777" w:rsidR="00E02499" w:rsidRPr="008543C6" w:rsidRDefault="00E02499" w:rsidP="00441F95">
      <w:pPr>
        <w:jc w:val="both"/>
        <w:rPr>
          <w:rFonts w:cstheme="minorHAnsi"/>
          <w:b/>
          <w:bCs/>
          <w:sz w:val="24"/>
          <w:szCs w:val="24"/>
        </w:rPr>
      </w:pPr>
    </w:p>
    <w:p w14:paraId="171391C7" w14:textId="77777777" w:rsidR="008543C6" w:rsidRP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In this model, each number is treated as a weight and the sign (+ or -) is the average effect on CMS.</w:t>
      </w:r>
    </w:p>
    <w:p w14:paraId="64CC4186" w14:textId="77777777" w:rsidR="008543C6" w:rsidRP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here, for certain factors, the gap between the mean and the standard deviation is less, for example, blast, fly ash, superplasticizer, and age which implies that their information is less spreader. </w:t>
      </w:r>
    </w:p>
    <w:p w14:paraId="0AFA99C7" w14:textId="77777777" w:rsidR="008543C6" w:rsidRP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On the opposite side, for the variable such as cement, water, CA, FA is extremely less than implies that their information is profoundly spreader. </w:t>
      </w:r>
    </w:p>
    <w:p w14:paraId="4AEA1E5D" w14:textId="77777777" w:rsidR="008543C6" w:rsidRP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For those factors who’s mean and, the standard deviation is high they influence the CMS to affect most as compares to a variable whose gap is little. </w:t>
      </w:r>
    </w:p>
    <w:p w14:paraId="129BC309" w14:textId="77777777" w:rsidR="008543C6" w:rsidRP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lastRenderedPageBreak/>
        <w:t>The coefficient of cement is 13.027 states that the increase in the quantity of cement content should increase the CMS value on the other hand coefficient of water is -2.84 which means it water reduced the concrete compressive strength if the water content of the concrete is increased. </w:t>
      </w:r>
    </w:p>
    <w:p w14:paraId="7C95DD4C" w14:textId="2A0A5CDF" w:rsidR="008543C6" w:rsidRDefault="008543C6" w:rsidP="003F73AA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For those factors who’s mean and, the standard deviation is high they influence the CMS to affect most as compares to a variable whose gap is little</w:t>
      </w:r>
      <w:r w:rsidR="00236B46">
        <w:rPr>
          <w:rFonts w:eastAsia="Times New Roman" w:cstheme="minorHAnsi"/>
          <w:color w:val="1C1E29"/>
          <w:sz w:val="24"/>
          <w:szCs w:val="24"/>
          <w:lang w:eastAsia="en-CA"/>
        </w:rPr>
        <w:t>.</w:t>
      </w:r>
    </w:p>
    <w:p w14:paraId="6CF38985" w14:textId="77777777" w:rsidR="008543C6" w:rsidRPr="008543C6" w:rsidRDefault="008543C6" w:rsidP="008543C6">
      <w:pPr>
        <w:spacing w:after="0" w:line="240" w:lineRule="auto"/>
        <w:rPr>
          <w:rFonts w:eastAsia="Times New Roman" w:cstheme="minorHAnsi"/>
          <w:color w:val="1C1E29"/>
          <w:sz w:val="24"/>
          <w:szCs w:val="24"/>
          <w:lang w:eastAsia="en-CA"/>
        </w:rPr>
      </w:pPr>
    </w:p>
    <w:p w14:paraId="54826374" w14:textId="77777777" w:rsidR="008543C6" w:rsidRDefault="0013591D" w:rsidP="00D722B9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                                                                                  </w:t>
      </w:r>
      <w:sdt>
        <w:sdtPr>
          <w:rPr>
            <w:rFonts w:eastAsiaTheme="minorEastAsia"/>
            <w:iCs/>
            <w:sz w:val="24"/>
            <w:szCs w:val="24"/>
          </w:rPr>
          <w:id w:val="-204874665"/>
          <w:citation/>
        </w:sdtPr>
        <w:sdtEndPr/>
        <w:sdtContent>
          <w:r w:rsidR="008543C6">
            <w:rPr>
              <w:rFonts w:eastAsiaTheme="minorEastAsia"/>
              <w:iCs/>
              <w:sz w:val="24"/>
              <w:szCs w:val="24"/>
            </w:rPr>
            <w:fldChar w:fldCharType="begin"/>
          </w:r>
          <w:r w:rsidR="008543C6">
            <w:rPr>
              <w:rFonts w:eastAsiaTheme="minorEastAsia"/>
              <w:iCs/>
              <w:sz w:val="24"/>
              <w:szCs w:val="24"/>
            </w:rPr>
            <w:instrText xml:space="preserve"> CITATION Sam194 \l 4105 </w:instrText>
          </w:r>
          <w:r w:rsidR="008543C6">
            <w:rPr>
              <w:rFonts w:eastAsiaTheme="minorEastAsia"/>
              <w:iCs/>
              <w:sz w:val="24"/>
              <w:szCs w:val="24"/>
            </w:rPr>
            <w:fldChar w:fldCharType="separate"/>
          </w:r>
          <w:r w:rsidR="008543C6" w:rsidRPr="008543C6">
            <w:rPr>
              <w:rFonts w:eastAsiaTheme="minorEastAsia"/>
              <w:noProof/>
              <w:sz w:val="24"/>
              <w:szCs w:val="24"/>
            </w:rPr>
            <w:t>(Plati, RFM and Linear Regression, 2019)</w:t>
          </w:r>
          <w:r w:rsidR="008543C6">
            <w:rPr>
              <w:rFonts w:eastAsiaTheme="minorEastAsia"/>
              <w:iCs/>
              <w:sz w:val="24"/>
              <w:szCs w:val="24"/>
            </w:rPr>
            <w:fldChar w:fldCharType="end"/>
          </w:r>
        </w:sdtContent>
      </w:sdt>
      <w:r>
        <w:rPr>
          <w:rFonts w:eastAsiaTheme="minorEastAsia"/>
          <w:iCs/>
          <w:sz w:val="24"/>
          <w:szCs w:val="24"/>
        </w:rPr>
        <w:t xml:space="preserve">  </w:t>
      </w:r>
    </w:p>
    <w:p w14:paraId="262B9427" w14:textId="0328EFC1" w:rsidR="0013591D" w:rsidRPr="008543C6" w:rsidRDefault="0013591D" w:rsidP="00D722B9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4"/>
          <w:szCs w:val="24"/>
        </w:rPr>
        <w:t xml:space="preserve">                    </w:t>
      </w:r>
    </w:p>
    <w:p w14:paraId="32C69D6F" w14:textId="08308863" w:rsidR="00E13EDB" w:rsidRPr="00E13EDB" w:rsidRDefault="00E13EDB" w:rsidP="00E13EDB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Conclusion and Next step:</w:t>
      </w:r>
    </w:p>
    <w:p w14:paraId="2D821CE4" w14:textId="18E37E4B" w:rsidR="008543C6" w:rsidRDefault="00DF59D8" w:rsidP="003F73A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</w:t>
      </w:r>
      <w:r w:rsidR="008543C6" w:rsidRPr="008543C6">
        <w:rPr>
          <w:rFonts w:eastAsiaTheme="minorEastAsia"/>
          <w:iCs/>
          <w:sz w:val="24"/>
          <w:szCs w:val="24"/>
        </w:rPr>
        <w:t>The value of root mean squared error is 10.66, which is more than 10% of the mean value of the percentages of CMS (i.e. 3.50) which implies our algorithm was not exceptionally exact but can still make</w:t>
      </w:r>
      <w:r w:rsidR="001F65AE">
        <w:rPr>
          <w:rFonts w:eastAsiaTheme="minorEastAsia"/>
          <w:iCs/>
          <w:sz w:val="24"/>
          <w:szCs w:val="24"/>
        </w:rPr>
        <w:t xml:space="preserve"> a</w:t>
      </w:r>
      <w:bookmarkStart w:id="2" w:name="_GoBack"/>
      <w:bookmarkEnd w:id="2"/>
      <w:r w:rsidR="008543C6" w:rsidRPr="008543C6">
        <w:rPr>
          <w:rFonts w:eastAsiaTheme="minorEastAsia"/>
          <w:iCs/>
          <w:sz w:val="24"/>
          <w:szCs w:val="24"/>
        </w:rPr>
        <w:t xml:space="preserve"> sensibly great prediction. </w:t>
      </w:r>
    </w:p>
    <w:p w14:paraId="05CF6176" w14:textId="24E2EB90" w:rsidR="007C7ECA" w:rsidRDefault="007C7ECA" w:rsidP="003F73AA">
      <w:p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  <w:r w:rsidRPr="008543C6">
        <w:rPr>
          <w:rFonts w:eastAsia="Times New Roman" w:cstheme="minorHAnsi"/>
          <w:color w:val="1C1E29"/>
          <w:sz w:val="24"/>
          <w:szCs w:val="24"/>
          <w:lang w:eastAsia="en-CA"/>
        </w:rPr>
        <w:t>         This model clarifies the division of the fluctuation between the quantities anticipated by the model and the value as opposed to the mean of the actual. This value is between 0 and 1. This model value is 62% which means the model can explain more than 62% of the variation. The linear regression model suggests that the connection between CMS and the independent variable can be expressed in a straight line. </w:t>
      </w:r>
    </w:p>
    <w:p w14:paraId="3073B135" w14:textId="77777777" w:rsidR="007C7ECA" w:rsidRPr="007C7ECA" w:rsidRDefault="007C7ECA" w:rsidP="003F73AA">
      <w:pPr>
        <w:spacing w:after="0" w:line="240" w:lineRule="auto"/>
        <w:jc w:val="both"/>
        <w:rPr>
          <w:rFonts w:eastAsia="Times New Roman" w:cstheme="minorHAnsi"/>
          <w:color w:val="1C1E29"/>
          <w:sz w:val="24"/>
          <w:szCs w:val="24"/>
          <w:lang w:eastAsia="en-CA"/>
        </w:rPr>
      </w:pPr>
    </w:p>
    <w:p w14:paraId="28F0391D" w14:textId="3B7BE171" w:rsidR="0013591D" w:rsidRDefault="008543C6" w:rsidP="003F73AA">
      <w:pPr>
        <w:jc w:val="both"/>
        <w:rPr>
          <w:rFonts w:eastAsiaTheme="minorEastAsia"/>
          <w:iCs/>
          <w:sz w:val="24"/>
          <w:szCs w:val="24"/>
        </w:rPr>
      </w:pPr>
      <w:r w:rsidRPr="008543C6">
        <w:rPr>
          <w:rFonts w:eastAsiaTheme="minorEastAsia"/>
          <w:iCs/>
          <w:sz w:val="24"/>
          <w:szCs w:val="24"/>
        </w:rPr>
        <w:t xml:space="preserve">          To improve the algorithm, we can add one more independent variable aggregate which highly affects concrete compressive strength and use low water to cement ratio. Aggregate has a high coefficient value as compare to other independent variables such as blast, fly ash, superplasticizer,</w:t>
      </w:r>
      <w:r>
        <w:rPr>
          <w:rFonts w:eastAsiaTheme="minorEastAsia"/>
          <w:iCs/>
          <w:sz w:val="24"/>
          <w:szCs w:val="24"/>
        </w:rPr>
        <w:t xml:space="preserve"> </w:t>
      </w:r>
      <w:r w:rsidRPr="008543C6">
        <w:rPr>
          <w:rFonts w:eastAsiaTheme="minorEastAsia"/>
          <w:iCs/>
          <w:sz w:val="24"/>
          <w:szCs w:val="24"/>
        </w:rPr>
        <w:t>and</w:t>
      </w:r>
      <w:r>
        <w:rPr>
          <w:rFonts w:eastAsiaTheme="minorEastAsia"/>
          <w:iCs/>
          <w:sz w:val="24"/>
          <w:szCs w:val="24"/>
        </w:rPr>
        <w:t xml:space="preserve"> </w:t>
      </w:r>
      <w:r w:rsidRPr="008543C6">
        <w:rPr>
          <w:rFonts w:eastAsiaTheme="minorEastAsia"/>
          <w:iCs/>
          <w:sz w:val="24"/>
          <w:szCs w:val="24"/>
        </w:rPr>
        <w:t>age which can help to improve CMS value.</w:t>
      </w:r>
      <w:r w:rsidR="0013591D"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5C6DA530" w14:textId="5AD1752C" w:rsidR="00BF10FF" w:rsidRDefault="00BF10FF" w:rsidP="00D722B9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</w:t>
      </w:r>
      <w:r w:rsidR="008543C6">
        <w:rPr>
          <w:rFonts w:eastAsiaTheme="minorEastAsia"/>
          <w:iCs/>
          <w:sz w:val="24"/>
          <w:szCs w:val="24"/>
        </w:rPr>
        <w:t xml:space="preserve">                                                                                          </w:t>
      </w:r>
      <w:sdt>
        <w:sdtPr>
          <w:rPr>
            <w:rFonts w:eastAsiaTheme="minorEastAsia"/>
            <w:iCs/>
            <w:sz w:val="24"/>
            <w:szCs w:val="24"/>
          </w:rPr>
          <w:id w:val="1178845637"/>
          <w:citation/>
        </w:sdtPr>
        <w:sdtEndPr/>
        <w:sdtContent>
          <w:r w:rsidR="008543C6">
            <w:rPr>
              <w:rFonts w:eastAsiaTheme="minorEastAsia"/>
              <w:iCs/>
              <w:sz w:val="24"/>
              <w:szCs w:val="24"/>
            </w:rPr>
            <w:fldChar w:fldCharType="begin"/>
          </w:r>
          <w:r w:rsidR="008543C6">
            <w:rPr>
              <w:rFonts w:eastAsiaTheme="minorEastAsia"/>
              <w:iCs/>
              <w:sz w:val="24"/>
              <w:szCs w:val="24"/>
            </w:rPr>
            <w:instrText xml:space="preserve"> CITATION Sam194 \l 4105 </w:instrText>
          </w:r>
          <w:r w:rsidR="008543C6">
            <w:rPr>
              <w:rFonts w:eastAsiaTheme="minorEastAsia"/>
              <w:iCs/>
              <w:sz w:val="24"/>
              <w:szCs w:val="24"/>
            </w:rPr>
            <w:fldChar w:fldCharType="separate"/>
          </w:r>
          <w:r w:rsidR="008543C6" w:rsidRPr="008543C6">
            <w:rPr>
              <w:rFonts w:eastAsiaTheme="minorEastAsia"/>
              <w:noProof/>
              <w:sz w:val="24"/>
              <w:szCs w:val="24"/>
            </w:rPr>
            <w:t>(Plati, RFM and Linear Regression, 2019)</w:t>
          </w:r>
          <w:r w:rsidR="008543C6">
            <w:rPr>
              <w:rFonts w:eastAsiaTheme="minorEastAsia"/>
              <w:iCs/>
              <w:sz w:val="24"/>
              <w:szCs w:val="24"/>
            </w:rPr>
            <w:fldChar w:fldCharType="end"/>
          </w:r>
        </w:sdtContent>
      </w:sdt>
    </w:p>
    <w:p w14:paraId="4074B94B" w14:textId="77777777" w:rsidR="003B7881" w:rsidRDefault="003B7881" w:rsidP="00D722B9">
      <w:pPr>
        <w:jc w:val="both"/>
        <w:rPr>
          <w:rFonts w:eastAsiaTheme="minorEastAsia"/>
          <w:iCs/>
          <w:sz w:val="24"/>
          <w:szCs w:val="24"/>
        </w:rPr>
      </w:pPr>
    </w:p>
    <w:p w14:paraId="06D0AD5B" w14:textId="77777777" w:rsidR="003B7881" w:rsidRDefault="0013591D" w:rsidP="00D722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27758849"/>
        <w:docPartObj>
          <w:docPartGallery w:val="Bibliographies"/>
          <w:docPartUnique/>
        </w:docPartObj>
      </w:sdtPr>
      <w:sdtEndPr>
        <w:rPr>
          <w:sz w:val="28"/>
          <w:szCs w:val="28"/>
        </w:rPr>
      </w:sdtEndPr>
      <w:sdtContent>
        <w:p w14:paraId="36AF8F95" w14:textId="31304EEE" w:rsidR="003B7881" w:rsidRPr="003B7881" w:rsidRDefault="003B7881">
          <w:pPr>
            <w:pStyle w:val="Heading1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7881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References:</w:t>
          </w:r>
        </w:p>
        <w:sdt>
          <w:sdtPr>
            <w:id w:val="111145805"/>
            <w:bibliography/>
          </w:sdtPr>
          <w:sdtEndPr>
            <w:rPr>
              <w:sz w:val="28"/>
              <w:szCs w:val="28"/>
            </w:rPr>
          </w:sdtEndPr>
          <w:sdtContent>
            <w:p w14:paraId="02B5F97B" w14:textId="77777777" w:rsidR="003B7881" w:rsidRPr="00576089" w:rsidRDefault="003B7881" w:rsidP="003B7881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576089">
                <w:rPr>
                  <w:sz w:val="28"/>
                  <w:szCs w:val="28"/>
                </w:rPr>
                <w:fldChar w:fldCharType="begin"/>
              </w:r>
              <w:r w:rsidRPr="00576089">
                <w:rPr>
                  <w:sz w:val="28"/>
                  <w:szCs w:val="28"/>
                </w:rPr>
                <w:instrText xml:space="preserve"> BIBLIOGRAPHY </w:instrText>
              </w:r>
              <w:r w:rsidRPr="00576089">
                <w:rPr>
                  <w:sz w:val="28"/>
                  <w:szCs w:val="28"/>
                </w:rPr>
                <w:fldChar w:fldCharType="separate"/>
              </w:r>
              <w:r w:rsidRPr="00576089">
                <w:rPr>
                  <w:noProof/>
                  <w:sz w:val="28"/>
                  <w:szCs w:val="28"/>
                  <w:lang w:val="en-US"/>
                </w:rPr>
                <w:t>Plati, S. (2019). MLR-Tutorial.</w:t>
              </w:r>
            </w:p>
            <w:p w14:paraId="1A308E05" w14:textId="77777777" w:rsidR="003B7881" w:rsidRPr="00576089" w:rsidRDefault="003B7881" w:rsidP="003B7881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576089">
                <w:rPr>
                  <w:noProof/>
                  <w:sz w:val="28"/>
                  <w:szCs w:val="28"/>
                  <w:lang w:val="en-US"/>
                </w:rPr>
                <w:t>Plati, S. (2019). RFM and Linear Regression.</w:t>
              </w:r>
            </w:p>
            <w:p w14:paraId="082406BF" w14:textId="4C9D2168" w:rsidR="003B7881" w:rsidRPr="00576089" w:rsidRDefault="003B7881" w:rsidP="003B7881">
              <w:pPr>
                <w:rPr>
                  <w:sz w:val="28"/>
                  <w:szCs w:val="28"/>
                </w:rPr>
              </w:pPr>
              <w:r w:rsidRPr="00576089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7A38DAC" w14:textId="4268B4B9" w:rsidR="006308D4" w:rsidRPr="00576089" w:rsidRDefault="0013591D" w:rsidP="005760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sectPr w:rsidR="006308D4" w:rsidRPr="00576089" w:rsidSect="00237AE5">
      <w:footerReference w:type="default" r:id="rId9"/>
      <w:footerReference w:type="firs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08155" w14:textId="77777777" w:rsidR="007D544F" w:rsidRDefault="007D544F" w:rsidP="00237AE5">
      <w:pPr>
        <w:spacing w:after="0" w:line="240" w:lineRule="auto"/>
      </w:pPr>
      <w:r>
        <w:separator/>
      </w:r>
    </w:p>
  </w:endnote>
  <w:endnote w:type="continuationSeparator" w:id="0">
    <w:p w14:paraId="411DE930" w14:textId="77777777" w:rsidR="007D544F" w:rsidRDefault="007D544F" w:rsidP="0023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52219" w14:textId="4DA96F99" w:rsidR="003B7881" w:rsidRDefault="003B788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B2A9A" wp14:editId="2B0E56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72F03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F75FA" w14:textId="132AE7E0" w:rsidR="003B7881" w:rsidRDefault="003B788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23A739" wp14:editId="06D2EE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284895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7C3B3" w14:textId="77777777" w:rsidR="007D544F" w:rsidRDefault="007D544F" w:rsidP="00237AE5">
      <w:pPr>
        <w:spacing w:after="0" w:line="240" w:lineRule="auto"/>
      </w:pPr>
      <w:r>
        <w:separator/>
      </w:r>
    </w:p>
  </w:footnote>
  <w:footnote w:type="continuationSeparator" w:id="0">
    <w:p w14:paraId="23DB0034" w14:textId="77777777" w:rsidR="007D544F" w:rsidRDefault="007D544F" w:rsidP="00237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D"/>
    <w:multiLevelType w:val="hybridMultilevel"/>
    <w:tmpl w:val="901C1E4C"/>
    <w:lvl w:ilvl="0" w:tplc="1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01235174"/>
    <w:multiLevelType w:val="hybridMultilevel"/>
    <w:tmpl w:val="7D12B78A"/>
    <w:lvl w:ilvl="0" w:tplc="A8CE7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F2EC3"/>
    <w:multiLevelType w:val="hybridMultilevel"/>
    <w:tmpl w:val="DACAFF9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590490"/>
    <w:multiLevelType w:val="hybridMultilevel"/>
    <w:tmpl w:val="30467AE4"/>
    <w:lvl w:ilvl="0" w:tplc="0CEC2A0C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D7C06C3"/>
    <w:multiLevelType w:val="multilevel"/>
    <w:tmpl w:val="536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22FA2"/>
    <w:multiLevelType w:val="hybridMultilevel"/>
    <w:tmpl w:val="BF84B5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6394"/>
    <w:multiLevelType w:val="hybridMultilevel"/>
    <w:tmpl w:val="720250E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CC4BB1"/>
    <w:multiLevelType w:val="hybridMultilevel"/>
    <w:tmpl w:val="5A4A4F52"/>
    <w:lvl w:ilvl="0" w:tplc="CE807BE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3493E"/>
    <w:multiLevelType w:val="hybridMultilevel"/>
    <w:tmpl w:val="7F543D4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CF"/>
    <w:rsid w:val="00043061"/>
    <w:rsid w:val="00046D62"/>
    <w:rsid w:val="0013591D"/>
    <w:rsid w:val="00144E5B"/>
    <w:rsid w:val="001A10BC"/>
    <w:rsid w:val="001D4B55"/>
    <w:rsid w:val="001F65AE"/>
    <w:rsid w:val="00236B46"/>
    <w:rsid w:val="00237AE5"/>
    <w:rsid w:val="0024374E"/>
    <w:rsid w:val="00263F91"/>
    <w:rsid w:val="002C6F68"/>
    <w:rsid w:val="003A5B78"/>
    <w:rsid w:val="003B7881"/>
    <w:rsid w:val="003F73AA"/>
    <w:rsid w:val="00441F95"/>
    <w:rsid w:val="00452AF4"/>
    <w:rsid w:val="004859B0"/>
    <w:rsid w:val="00491733"/>
    <w:rsid w:val="00576089"/>
    <w:rsid w:val="005B40E9"/>
    <w:rsid w:val="006308D4"/>
    <w:rsid w:val="0068552B"/>
    <w:rsid w:val="006A7035"/>
    <w:rsid w:val="006F1507"/>
    <w:rsid w:val="00741217"/>
    <w:rsid w:val="00783D27"/>
    <w:rsid w:val="007C7ECA"/>
    <w:rsid w:val="007D544F"/>
    <w:rsid w:val="007E2047"/>
    <w:rsid w:val="007F3CE3"/>
    <w:rsid w:val="00807F60"/>
    <w:rsid w:val="008543C6"/>
    <w:rsid w:val="008B2B0E"/>
    <w:rsid w:val="00952C4F"/>
    <w:rsid w:val="009A1DE0"/>
    <w:rsid w:val="009B5BC7"/>
    <w:rsid w:val="00AB4790"/>
    <w:rsid w:val="00AD2856"/>
    <w:rsid w:val="00AD6A25"/>
    <w:rsid w:val="00AD7082"/>
    <w:rsid w:val="00B751CF"/>
    <w:rsid w:val="00BF10FF"/>
    <w:rsid w:val="00C0102C"/>
    <w:rsid w:val="00C35B13"/>
    <w:rsid w:val="00C506B0"/>
    <w:rsid w:val="00CC5ACD"/>
    <w:rsid w:val="00CD69DF"/>
    <w:rsid w:val="00D50774"/>
    <w:rsid w:val="00D669F2"/>
    <w:rsid w:val="00D722B9"/>
    <w:rsid w:val="00DE446C"/>
    <w:rsid w:val="00DF59D8"/>
    <w:rsid w:val="00E02499"/>
    <w:rsid w:val="00E13EDB"/>
    <w:rsid w:val="00EC5DB6"/>
    <w:rsid w:val="00F2031E"/>
    <w:rsid w:val="00F44565"/>
    <w:rsid w:val="00FF0FB5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E249"/>
  <w15:chartTrackingRefBased/>
  <w15:docId w15:val="{2E154336-D640-45D5-899A-F5CF773A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69F2"/>
    <w:rPr>
      <w:color w:val="808080"/>
    </w:rPr>
  </w:style>
  <w:style w:type="character" w:customStyle="1" w:styleId="c1">
    <w:name w:val="c1"/>
    <w:basedOn w:val="DefaultParagraphFont"/>
    <w:rsid w:val="00C0102C"/>
  </w:style>
  <w:style w:type="character" w:customStyle="1" w:styleId="kn">
    <w:name w:val="kn"/>
    <w:basedOn w:val="DefaultParagraphFont"/>
    <w:rsid w:val="00C0102C"/>
  </w:style>
  <w:style w:type="character" w:customStyle="1" w:styleId="nn">
    <w:name w:val="nn"/>
    <w:basedOn w:val="DefaultParagraphFont"/>
    <w:rsid w:val="00C0102C"/>
  </w:style>
  <w:style w:type="character" w:customStyle="1" w:styleId="k">
    <w:name w:val="k"/>
    <w:basedOn w:val="DefaultParagraphFont"/>
    <w:rsid w:val="00C0102C"/>
  </w:style>
  <w:style w:type="character" w:customStyle="1" w:styleId="o">
    <w:name w:val="o"/>
    <w:basedOn w:val="DefaultParagraphFont"/>
    <w:rsid w:val="00C0102C"/>
  </w:style>
  <w:style w:type="character" w:customStyle="1" w:styleId="n">
    <w:name w:val="n"/>
    <w:basedOn w:val="DefaultParagraphFont"/>
    <w:rsid w:val="00C0102C"/>
  </w:style>
  <w:style w:type="character" w:customStyle="1" w:styleId="p">
    <w:name w:val="p"/>
    <w:basedOn w:val="DefaultParagraphFont"/>
    <w:rsid w:val="00C0102C"/>
  </w:style>
  <w:style w:type="character" w:customStyle="1" w:styleId="s1">
    <w:name w:val="s1"/>
    <w:basedOn w:val="DefaultParagraphFont"/>
    <w:rsid w:val="00C010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02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mi">
    <w:name w:val="mi"/>
    <w:basedOn w:val="DefaultParagraphFont"/>
    <w:rsid w:val="00C0102C"/>
  </w:style>
  <w:style w:type="character" w:customStyle="1" w:styleId="mf">
    <w:name w:val="mf"/>
    <w:basedOn w:val="DefaultParagraphFont"/>
    <w:rsid w:val="00952C4F"/>
  </w:style>
  <w:style w:type="character" w:customStyle="1" w:styleId="ow">
    <w:name w:val="ow"/>
    <w:basedOn w:val="DefaultParagraphFont"/>
    <w:rsid w:val="00DE446C"/>
  </w:style>
  <w:style w:type="character" w:customStyle="1" w:styleId="nb">
    <w:name w:val="nb"/>
    <w:basedOn w:val="DefaultParagraphFont"/>
    <w:rsid w:val="00DE446C"/>
  </w:style>
  <w:style w:type="character" w:customStyle="1" w:styleId="si">
    <w:name w:val="si"/>
    <w:basedOn w:val="DefaultParagraphFont"/>
    <w:rsid w:val="00DE446C"/>
  </w:style>
  <w:style w:type="character" w:customStyle="1" w:styleId="se">
    <w:name w:val="se"/>
    <w:basedOn w:val="DefaultParagraphFont"/>
    <w:rsid w:val="00DE446C"/>
  </w:style>
  <w:style w:type="paragraph" w:styleId="Header">
    <w:name w:val="header"/>
    <w:basedOn w:val="Normal"/>
    <w:link w:val="HeaderChar"/>
    <w:uiPriority w:val="99"/>
    <w:unhideWhenUsed/>
    <w:rsid w:val="0023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E5"/>
  </w:style>
  <w:style w:type="paragraph" w:styleId="Footer">
    <w:name w:val="footer"/>
    <w:basedOn w:val="Normal"/>
    <w:link w:val="FooterChar"/>
    <w:uiPriority w:val="99"/>
    <w:unhideWhenUsed/>
    <w:rsid w:val="0023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5"/>
  </w:style>
  <w:style w:type="character" w:customStyle="1" w:styleId="Heading1Char">
    <w:name w:val="Heading 1 Char"/>
    <w:basedOn w:val="DefaultParagraphFont"/>
    <w:link w:val="Heading1"/>
    <w:uiPriority w:val="9"/>
    <w:rsid w:val="003B78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B7881"/>
  </w:style>
  <w:style w:type="paragraph" w:styleId="NormalWeb">
    <w:name w:val="Normal (Web)"/>
    <w:basedOn w:val="Normal"/>
    <w:uiPriority w:val="99"/>
    <w:semiHidden/>
    <w:unhideWhenUsed/>
    <w:rsid w:val="0085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76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83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936017022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1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384210043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Sam194</b:Tag>
    <b:SourceType>Misc</b:SourceType>
    <b:Guid>{AE43D8A2-C19A-4971-AE14-5977B85FBF9D}</b:Guid>
    <b:Author>
      <b:Author>
        <b:NameList>
          <b:Person>
            <b:Last>Plati</b:Last>
            <b:First>Sam</b:First>
          </b:Person>
        </b:NameList>
      </b:Author>
    </b:Author>
    <b:Title>RFM and Linear Regression</b:Title>
    <b:Year>2019</b:Year>
    <b:RefOrder>2</b:RefOrder>
  </b:Source>
  <b:Source>
    <b:Tag>Sam195</b:Tag>
    <b:SourceType>BookSection</b:SourceType>
    <b:Guid>{6CC13302-1399-42EB-B38A-58895D1CAFF7}</b:Guid>
    <b:Author>
      <b:Author>
        <b:NameList>
          <b:Person>
            <b:Last>Plati</b:Last>
            <b:First>Sam</b:First>
          </b:Person>
        </b:NameList>
      </b:Author>
    </b:Author>
    <b:Title>MLR-Tutorial</b:Title>
    <b:Year>2019</b:Year>
    <b:RefOrder>1</b:RefOrder>
  </b:Source>
</b:Sources>
</file>

<file path=customXml/itemProps1.xml><?xml version="1.0" encoding="utf-8"?>
<ds:datastoreItem xmlns:ds="http://schemas.openxmlformats.org/officeDocument/2006/customXml" ds:itemID="{A41D8123-05AC-487B-BF05-944A6413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sojitra</dc:creator>
  <cp:keywords/>
  <dc:description/>
  <cp:lastModifiedBy>kartik sojitra</cp:lastModifiedBy>
  <cp:revision>42</cp:revision>
  <dcterms:created xsi:type="dcterms:W3CDTF">2019-10-02T17:38:00Z</dcterms:created>
  <dcterms:modified xsi:type="dcterms:W3CDTF">2019-10-18T18:11:00Z</dcterms:modified>
</cp:coreProperties>
</file>