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D4333" w14:textId="77777777" w:rsidR="000B6369" w:rsidRDefault="00000000">
      <w:pPr>
        <w:pStyle w:val="Heading1"/>
      </w:pPr>
      <w:r>
        <w:t>SEBI Data Pipeline &amp; MongoDB Access</w:t>
      </w:r>
    </w:p>
    <w:p w14:paraId="4F87C568" w14:textId="77777777" w:rsidR="000B6369" w:rsidRDefault="00000000">
      <w:pPr>
        <w:pStyle w:val="Heading2"/>
      </w:pPr>
      <w:r>
        <w:t>1. Data Extraction Summary</w:t>
      </w:r>
    </w:p>
    <w:p w14:paraId="26AD045E" w14:textId="77777777" w:rsidR="000B6369" w:rsidRDefault="00000000">
      <w:r>
        <w:t>The SEBI data pipeline follows a multi-step process to extract and structure enforcement action data:</w:t>
      </w:r>
      <w:r>
        <w:br/>
      </w:r>
      <w:r>
        <w:br/>
        <w:t>1. Extracted the base API endpoint listing enforcement actions.</w:t>
      </w:r>
      <w:r>
        <w:br/>
        <w:t>2. From that API, parsed paginated links to get full coverage.</w:t>
      </w:r>
      <w:r>
        <w:br/>
        <w:t>3. Extracted individual PDF links from each page.</w:t>
      </w:r>
      <w:r>
        <w:br/>
        <w:t>4. Downloaded all PDFs using requests and stored PDF IDs.</w:t>
      </w:r>
      <w:r>
        <w:br/>
        <w:t>5. Used SpaCy NER and Flair NER to extract named entities like organization names, dates, and legal terminology.</w:t>
      </w:r>
      <w:r>
        <w:br/>
        <w:t>6. Applied sentiment analysis using both a heuristic-based scoring approach and SpaCy sentiment models.</w:t>
      </w:r>
      <w:r>
        <w:br/>
        <w:t>7. Cleaned and stored the final structured data as a CSV.</w:t>
      </w:r>
      <w:r>
        <w:br/>
      </w:r>
    </w:p>
    <w:p w14:paraId="568D5EF7" w14:textId="77777777" w:rsidR="000B6369" w:rsidRDefault="00000000">
      <w:pPr>
        <w:pStyle w:val="Heading2"/>
      </w:pPr>
      <w:r>
        <w:t>2. MongoDB Atlas Access</w:t>
      </w:r>
    </w:p>
    <w:p w14:paraId="08811B40" w14:textId="77777777" w:rsidR="000B6369" w:rsidRDefault="00000000">
      <w:r>
        <w:t>The cleaned SEBI data is hosted on MongoDB Atlas and can be accessed as follows:</w:t>
      </w:r>
    </w:p>
    <w:p w14:paraId="5BFF20D8" w14:textId="77777777" w:rsidR="000B6369" w:rsidRDefault="00000000" w:rsidP="005B4979">
      <w:pPr>
        <w:pStyle w:val="IntenseQuote"/>
        <w:ind w:left="0"/>
      </w:pPr>
      <w:r>
        <w:t>📌 Connection URI:</w:t>
      </w:r>
    </w:p>
    <w:p w14:paraId="659BD9F4" w14:textId="77777777" w:rsidR="000B6369" w:rsidRDefault="00000000">
      <w:r>
        <w:t>mongodb+srv://guest:guest_pass@intellewings.enj2zjz.mongodb.net/?retryWrites=true&amp;w=majority&amp;appName=Intellewings</w:t>
      </w:r>
    </w:p>
    <w:p w14:paraId="27055D87" w14:textId="77777777" w:rsidR="000B6369" w:rsidRDefault="00000000" w:rsidP="005B4979">
      <w:pPr>
        <w:pStyle w:val="IntenseQuote"/>
        <w:ind w:left="0"/>
      </w:pPr>
      <w:r>
        <w:t>📂 Access Code:</w:t>
      </w:r>
    </w:p>
    <w:p w14:paraId="13E1CF80" w14:textId="77777777" w:rsidR="000B6369" w:rsidRDefault="00000000">
      <w:r>
        <w:br/>
        <w:t>from pymongo import MongoClient</w:t>
      </w:r>
      <w:r>
        <w:br/>
      </w:r>
      <w:r>
        <w:br/>
        <w:t># Connect to MongoDB Atlas (guest access)</w:t>
      </w:r>
      <w:r>
        <w:br/>
        <w:t>client = MongoClient("mongodb+srv://guest:guest_pass@intellewings.enj2zjz.mongodb.net/?retryWrites=true&amp;w=majority&amp;appName=Intellewings")</w:t>
      </w:r>
      <w:r>
        <w:br/>
      </w:r>
      <w:r>
        <w:br/>
        <w:t># Select the database and collection</w:t>
      </w:r>
      <w:r>
        <w:br/>
        <w:t>db = client["sebi_data"]</w:t>
      </w:r>
      <w:r>
        <w:br/>
        <w:t>collection = db["data"]</w:t>
      </w:r>
      <w:r>
        <w:br/>
      </w:r>
      <w:r>
        <w:br/>
        <w:t># Fetch and print all documents</w:t>
      </w:r>
      <w:r>
        <w:br/>
        <w:t>docs = collection.find()</w:t>
      </w:r>
      <w:r>
        <w:br/>
      </w:r>
      <w:r>
        <w:lastRenderedPageBreak/>
        <w:t>for doc in docs:</w:t>
      </w:r>
      <w:r>
        <w:br/>
        <w:t xml:space="preserve">    print(doc)</w:t>
      </w:r>
      <w:r>
        <w:br/>
      </w:r>
    </w:p>
    <w:sectPr w:rsidR="000B63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376623">
    <w:abstractNumId w:val="8"/>
  </w:num>
  <w:num w:numId="2" w16cid:durableId="1798840280">
    <w:abstractNumId w:val="6"/>
  </w:num>
  <w:num w:numId="3" w16cid:durableId="1211646017">
    <w:abstractNumId w:val="5"/>
  </w:num>
  <w:num w:numId="4" w16cid:durableId="2020815378">
    <w:abstractNumId w:val="4"/>
  </w:num>
  <w:num w:numId="5" w16cid:durableId="1584679992">
    <w:abstractNumId w:val="7"/>
  </w:num>
  <w:num w:numId="6" w16cid:durableId="1320185776">
    <w:abstractNumId w:val="3"/>
  </w:num>
  <w:num w:numId="7" w16cid:durableId="1407075029">
    <w:abstractNumId w:val="2"/>
  </w:num>
  <w:num w:numId="8" w16cid:durableId="2029140842">
    <w:abstractNumId w:val="1"/>
  </w:num>
  <w:num w:numId="9" w16cid:durableId="209624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369"/>
    <w:rsid w:val="0015074B"/>
    <w:rsid w:val="0029639D"/>
    <w:rsid w:val="00326F90"/>
    <w:rsid w:val="005B4979"/>
    <w:rsid w:val="00A115F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EDB5C"/>
  <w14:defaultImageDpi w14:val="300"/>
  <w15:docId w15:val="{C36C944E-FB9A-4E27-8DF3-139C81D7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Kartik Goyal</cp:lastModifiedBy>
  <cp:revision>2</cp:revision>
  <dcterms:created xsi:type="dcterms:W3CDTF">2013-12-23T23:15:00Z</dcterms:created>
  <dcterms:modified xsi:type="dcterms:W3CDTF">2025-08-02T20:03:00Z</dcterms:modified>
  <cp:category/>
</cp:coreProperties>
</file>