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4A2A" w14:textId="77777777" w:rsidR="00D10521" w:rsidRDefault="00000000">
      <w:pPr>
        <w:spacing w:before="1100"/>
        <w:jc w:val="center"/>
        <w:rPr>
          <w:rFonts w:hint="eastAsia"/>
        </w:rPr>
      </w:pPr>
      <w:r>
        <w:rPr>
          <w:b/>
          <w:color w:val="C65911"/>
          <w:sz w:val="32"/>
        </w:rPr>
        <w:t>GATE 2027</w:t>
      </w:r>
    </w:p>
    <w:p w14:paraId="53512511" w14:textId="77777777" w:rsidR="00D10521" w:rsidRDefault="00000000">
      <w:pPr>
        <w:pStyle w:val="Title"/>
        <w:jc w:val="center"/>
      </w:pPr>
      <w:r>
        <w:t>ARRAYS</w:t>
      </w:r>
    </w:p>
    <w:p w14:paraId="6B07E805" w14:textId="77777777" w:rsidR="00D10521" w:rsidRDefault="00000000">
      <w:pPr>
        <w:jc w:val="center"/>
        <w:rPr>
          <w:rFonts w:hint="eastAsia"/>
        </w:rPr>
      </w:pPr>
      <w:r>
        <w:rPr>
          <w:color w:val="008C95"/>
          <w:sz w:val="28"/>
        </w:rPr>
        <w:t>Data Structures &amp; Programming • CSE</w:t>
      </w:r>
    </w:p>
    <w:p w14:paraId="295D08C5" w14:textId="77777777" w:rsidR="00D10521" w:rsidRDefault="00000000">
      <w:pPr>
        <w:spacing w:before="360"/>
        <w:jc w:val="center"/>
        <w:rPr>
          <w:rFonts w:hint="eastAsia"/>
        </w:rPr>
      </w:pPr>
      <w:r>
        <w:rPr>
          <w:sz w:val="22"/>
        </w:rPr>
        <w:t>A slide-based study guide for address calculation, multidimensional arrays,</w:t>
      </w:r>
      <w:r>
        <w:rPr>
          <w:sz w:val="22"/>
        </w:rPr>
        <w:br/>
        <w:t>triangular matrices, and GATE-style code tracing.</w:t>
      </w:r>
    </w:p>
    <w:p w14:paraId="71263844" w14:textId="77777777" w:rsidR="00D10521" w:rsidRDefault="00D10521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3AA2D79E" w14:textId="77777777">
        <w:trPr>
          <w:cantSplit/>
        </w:trPr>
        <w:tc>
          <w:tcPr>
            <w:tcW w:w="10166" w:type="dxa"/>
            <w:shd w:val="clear" w:color="auto" w:fill="FFF2CC"/>
          </w:tcPr>
          <w:p w14:paraId="62498C93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How to use these notes  </w:t>
            </w:r>
            <w:r>
              <w:t>First understand the index bounds and storage order. Then solve address calculations without looking at the formula table. Finish with code-tracing and practice questions.</w:t>
            </w:r>
          </w:p>
        </w:tc>
      </w:tr>
    </w:tbl>
    <w:p w14:paraId="143697AD" w14:textId="77777777" w:rsidR="00D10521" w:rsidRDefault="00D10521">
      <w:pPr>
        <w:spacing w:after="0"/>
        <w:rPr>
          <w:rFonts w:hint="eastAsia"/>
        </w:rPr>
      </w:pPr>
    </w:p>
    <w:p w14:paraId="0D658212" w14:textId="77777777" w:rsidR="00D10521" w:rsidRDefault="00000000">
      <w:pPr>
        <w:jc w:val="center"/>
        <w:rPr>
          <w:rFonts w:hint="eastAsia"/>
        </w:rPr>
      </w:pPr>
      <w:r>
        <w:rPr>
          <w:i/>
        </w:rPr>
        <w:t>Prepared from the three uploaded Array lecture PDFs (Lectures 01–03).</w:t>
      </w:r>
    </w:p>
    <w:p w14:paraId="0A3BA530" w14:textId="77777777" w:rsidR="00D10521" w:rsidRDefault="00000000">
      <w:pPr>
        <w:jc w:val="center"/>
        <w:rPr>
          <w:rFonts w:hint="eastAsia"/>
        </w:rPr>
      </w:pPr>
      <w:r>
        <w:rPr>
          <w:sz w:val="18"/>
        </w:rPr>
        <w:t>Weightage note: the lecture slide shows an approximate Array share of 5% in its own chart. This is not an official GATE guarantee; verify with recent papers.</w:t>
      </w:r>
    </w:p>
    <w:p w14:paraId="2D3CE234" w14:textId="77777777" w:rsidR="00D10521" w:rsidRDefault="00000000">
      <w:pPr>
        <w:rPr>
          <w:rFonts w:hint="eastAsia"/>
        </w:rPr>
      </w:pPr>
      <w:r>
        <w:br w:type="page"/>
      </w:r>
    </w:p>
    <w:p w14:paraId="13BEAE79" w14:textId="77777777" w:rsidR="00D10521" w:rsidRDefault="00000000">
      <w:pPr>
        <w:pStyle w:val="Heading1"/>
      </w:pPr>
      <w:r>
        <w:lastRenderedPageBreak/>
        <w:t>1. Topic overview</w:t>
      </w:r>
    </w:p>
    <w:p w14:paraId="153819AC" w14:textId="77777777" w:rsidR="00D10521" w:rsidRDefault="00000000">
      <w:pPr>
        <w:rPr>
          <w:rFonts w:hint="eastAsia"/>
        </w:rPr>
      </w:pPr>
      <w:r>
        <w:t>An array stores elements of the same data type in a sequence, allowing an element to be accessed directly using its index. In GATE CSE, array questions commonly test memory-address arithmetic, row-major/column-major storage, special matrix layouts, and tracing short C programs.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208"/>
      </w:tblGrid>
      <w:tr w:rsidR="00D10521" w14:paraId="1C54B34C" w14:textId="77777777">
        <w:trPr>
          <w:cantSplit/>
          <w:jc w:val="center"/>
        </w:trPr>
        <w:tc>
          <w:tcPr>
            <w:tcW w:w="2016" w:type="dxa"/>
            <w:shd w:val="clear" w:color="auto" w:fill="2F75B5"/>
            <w:vAlign w:val="center"/>
          </w:tcPr>
          <w:p w14:paraId="243D9A6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208" w:type="dxa"/>
            <w:shd w:val="clear" w:color="auto" w:fill="2F75B5"/>
            <w:vAlign w:val="center"/>
          </w:tcPr>
          <w:p w14:paraId="6A5A114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What to know</w:t>
            </w:r>
          </w:p>
        </w:tc>
      </w:tr>
      <w:tr w:rsidR="00D10521" w14:paraId="05A7F37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86F256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Subject</w:t>
            </w:r>
          </w:p>
        </w:tc>
        <w:tc>
          <w:tcPr>
            <w:tcW w:w="8208" w:type="dxa"/>
            <w:vAlign w:val="center"/>
          </w:tcPr>
          <w:p w14:paraId="5AFBB6F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Data Structures &amp; Programming (CSE)</w:t>
            </w:r>
          </w:p>
        </w:tc>
      </w:tr>
      <w:tr w:rsidR="00D10521" w14:paraId="366C9434" w14:textId="77777777">
        <w:trPr>
          <w:cantSplit/>
          <w:jc w:val="center"/>
        </w:trPr>
        <w:tc>
          <w:tcPr>
            <w:tcW w:w="2016" w:type="dxa"/>
            <w:shd w:val="clear" w:color="auto" w:fill="F2F6FA"/>
            <w:vAlign w:val="center"/>
          </w:tcPr>
          <w:p w14:paraId="1732B5E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GATE relevance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0F792AD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Array representation and programming questions; also a foundation for strings, matrices, searching, sorting, and algorithm analysis.</w:t>
            </w:r>
          </w:p>
        </w:tc>
      </w:tr>
      <w:tr w:rsidR="00D10521" w14:paraId="60853898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E7E678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Weightage</w:t>
            </w:r>
          </w:p>
        </w:tc>
        <w:tc>
          <w:tcPr>
            <w:tcW w:w="8208" w:type="dxa"/>
            <w:vAlign w:val="center"/>
          </w:tcPr>
          <w:p w14:paraId="5256A1A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The uploaded Lecture 01 slide labels Array as about 5% in its topic chart. Treat this only as the instructor's estimate, not an official fixed weightage.</w:t>
            </w:r>
          </w:p>
        </w:tc>
      </w:tr>
      <w:tr w:rsidR="00D10521" w14:paraId="779AB01A" w14:textId="77777777">
        <w:trPr>
          <w:cantSplit/>
          <w:jc w:val="center"/>
        </w:trPr>
        <w:tc>
          <w:tcPr>
            <w:tcW w:w="2016" w:type="dxa"/>
            <w:shd w:val="clear" w:color="auto" w:fill="F2F6FA"/>
            <w:vAlign w:val="center"/>
          </w:tcPr>
          <w:p w14:paraId="71D91BB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Priority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310A6A3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High-value fundamentals: bounds, element count, element size, 1-D/2-D/3-D address formulas, triangular matrices, and code tracing.</w:t>
            </w:r>
          </w:p>
        </w:tc>
      </w:tr>
    </w:tbl>
    <w:p w14:paraId="0462BEA6" w14:textId="77777777" w:rsidR="00D10521" w:rsidRDefault="00D10521">
      <w:pPr>
        <w:spacing w:after="0"/>
        <w:rPr>
          <w:rFonts w:hint="eastAsia"/>
        </w:rPr>
      </w:pPr>
    </w:p>
    <w:p w14:paraId="5B389AAE" w14:textId="77777777" w:rsidR="00D10521" w:rsidRDefault="00000000">
      <w:pPr>
        <w:pStyle w:val="Heading1"/>
      </w:pPr>
      <w:r>
        <w:t>2. Detailed notes</w:t>
      </w:r>
    </w:p>
    <w:p w14:paraId="2592DDC7" w14:textId="77777777" w:rsidR="00D10521" w:rsidRDefault="00000000">
      <w:pPr>
        <w:pStyle w:val="Heading2"/>
      </w:pPr>
      <w:r>
        <w:t>2.1 Array basics (Lecture 01)</w:t>
      </w:r>
    </w:p>
    <w:p w14:paraId="0E52E999" w14:textId="77777777" w:rsidR="00D10521" w:rsidRDefault="00000000">
      <w:pPr>
        <w:pStyle w:val="ListBullet"/>
        <w:spacing w:after="40"/>
        <w:rPr>
          <w:rFonts w:hint="eastAsia"/>
        </w:rPr>
      </w:pPr>
      <w:r>
        <w:t>An array is a linear data structure containing elements of the same data type, stored in sequential memory locations.</w:t>
      </w:r>
    </w:p>
    <w:p w14:paraId="1DD83EF1" w14:textId="77777777" w:rsidR="00D10521" w:rsidRDefault="00000000">
      <w:pPr>
        <w:pStyle w:val="ListBullet"/>
        <w:spacing w:after="40"/>
        <w:rPr>
          <w:rFonts w:hint="eastAsia"/>
        </w:rPr>
      </w:pPr>
      <w:r>
        <w:t>Each element is identified by an index, for example A[i]. The index is not the element value.</w:t>
      </w:r>
    </w:p>
    <w:p w14:paraId="0BF36B69" w14:textId="77777777" w:rsidR="00D10521" w:rsidRDefault="00000000">
      <w:pPr>
        <w:pStyle w:val="ListBullet"/>
        <w:spacing w:after="40"/>
        <w:rPr>
          <w:rFonts w:hint="eastAsia"/>
        </w:rPr>
      </w:pPr>
      <w:r>
        <w:t>Base address (BA) means the address of the first element in the declared array, A[LB].</w:t>
      </w:r>
    </w:p>
    <w:p w14:paraId="146C560B" w14:textId="77777777" w:rsidR="00D10521" w:rsidRDefault="00000000">
      <w:pPr>
        <w:pStyle w:val="ListBullet"/>
        <w:spacing w:after="40"/>
        <w:rPr>
          <w:rFonts w:hint="eastAsia"/>
        </w:rPr>
      </w:pPr>
      <w:r>
        <w:t>Lower bound (LB) is the smallest valid index; upper bound (UB) is the largest valid index.</w:t>
      </w:r>
    </w:p>
    <w:p w14:paraId="1B2D8EA2" w14:textId="77777777" w:rsidR="00D10521" w:rsidRDefault="00000000">
      <w:pPr>
        <w:pStyle w:val="ListBullet"/>
        <w:spacing w:after="40"/>
        <w:rPr>
          <w:rFonts w:hint="eastAsia"/>
        </w:rPr>
      </w:pPr>
      <w:r>
        <w:t>Element size (S) is the memory occupied by one element, measured in bytes.</w:t>
      </w:r>
    </w:p>
    <w:p w14:paraId="3DC59DE4" w14:textId="77777777" w:rsidR="00D10521" w:rsidRDefault="00000000">
      <w:pPr>
        <w:pStyle w:val="ListBullet"/>
        <w:spacing w:after="40"/>
        <w:rPr>
          <w:rFonts w:hint="eastAsia"/>
        </w:rPr>
      </w:pPr>
      <w:r>
        <w:t>Byte-addressable memory means each address identifies one byte. Therefore, an element occupying S bytes advances the next element's address by 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5040"/>
      </w:tblGrid>
      <w:tr w:rsidR="00D10521" w14:paraId="4FE93523" w14:textId="77777777">
        <w:trPr>
          <w:cantSplit/>
          <w:jc w:val="center"/>
        </w:trPr>
        <w:tc>
          <w:tcPr>
            <w:tcW w:w="2160" w:type="dxa"/>
            <w:shd w:val="clear" w:color="auto" w:fill="008C95"/>
            <w:vAlign w:val="center"/>
          </w:tcPr>
          <w:p w14:paraId="614700C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Array notation</w:t>
            </w:r>
          </w:p>
        </w:tc>
        <w:tc>
          <w:tcPr>
            <w:tcW w:w="3024" w:type="dxa"/>
            <w:shd w:val="clear" w:color="auto" w:fill="008C95"/>
            <w:vAlign w:val="center"/>
          </w:tcPr>
          <w:p w14:paraId="7BF5C10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Number of elements</w:t>
            </w:r>
          </w:p>
        </w:tc>
        <w:tc>
          <w:tcPr>
            <w:tcW w:w="5040" w:type="dxa"/>
            <w:shd w:val="clear" w:color="auto" w:fill="008C95"/>
            <w:vAlign w:val="center"/>
          </w:tcPr>
          <w:p w14:paraId="1DFB61F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 w:rsidR="00D10521" w14:paraId="1294BA0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0A870B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A[LB…UB]</w:t>
            </w:r>
          </w:p>
        </w:tc>
        <w:tc>
          <w:tcPr>
            <w:tcW w:w="3024" w:type="dxa"/>
            <w:vAlign w:val="center"/>
          </w:tcPr>
          <w:p w14:paraId="18F8A64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UB − LB + 1</w:t>
            </w:r>
          </w:p>
        </w:tc>
        <w:tc>
          <w:tcPr>
            <w:tcW w:w="5040" w:type="dxa"/>
            <w:vAlign w:val="center"/>
          </w:tcPr>
          <w:p w14:paraId="1610839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A[4…6] has 6−4+1 = 3 elements</w:t>
            </w:r>
          </w:p>
        </w:tc>
      </w:tr>
      <w:tr w:rsidR="00D10521" w14:paraId="3A50F12A" w14:textId="77777777">
        <w:trPr>
          <w:cantSplit/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EB182A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A[−3…12]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2AEDE78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12 − (−3) + 1 = 16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3D916E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Negative lower bounds are valid in mathematical address questions</w:t>
            </w:r>
          </w:p>
        </w:tc>
      </w:tr>
      <w:tr w:rsidR="00D10521" w14:paraId="096F18D2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E40B02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A[29…60]</w:t>
            </w:r>
          </w:p>
        </w:tc>
        <w:tc>
          <w:tcPr>
            <w:tcW w:w="3024" w:type="dxa"/>
            <w:vAlign w:val="center"/>
          </w:tcPr>
          <w:p w14:paraId="22B27E1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60 − 29 + 1 = 32</w:t>
            </w:r>
          </w:p>
        </w:tc>
        <w:tc>
          <w:tcPr>
            <w:tcW w:w="5040" w:type="dxa"/>
            <w:vAlign w:val="center"/>
          </w:tcPr>
          <w:p w14:paraId="349D165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Inclusive endpoints require +1</w:t>
            </w:r>
          </w:p>
        </w:tc>
      </w:tr>
    </w:tbl>
    <w:p w14:paraId="0617E485" w14:textId="77777777" w:rsidR="00D10521" w:rsidRDefault="00D10521">
      <w:pPr>
        <w:spacing w:after="0"/>
        <w:rPr>
          <w:rFonts w:hint="eastAsia"/>
        </w:rPr>
      </w:pPr>
    </w:p>
    <w:p w14:paraId="5DA66695" w14:textId="77777777" w:rsidR="00D10521" w:rsidRDefault="00000000">
      <w:pPr>
        <w:pStyle w:val="Heading2"/>
      </w:pPr>
      <w:r>
        <w:t>2.2 One-dimensional address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2A1CF075" w14:textId="77777777">
        <w:trPr>
          <w:cantSplit/>
        </w:trPr>
        <w:tc>
          <w:tcPr>
            <w:tcW w:w="10166" w:type="dxa"/>
            <w:shd w:val="clear" w:color="auto" w:fill="EAF2F8"/>
          </w:tcPr>
          <w:p w14:paraId="53BA38AC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Core formula  </w:t>
            </w:r>
            <w:r>
              <w:t>Address(A[i]) = BA + (i − LB) × S</w:t>
            </w:r>
          </w:p>
        </w:tc>
      </w:tr>
    </w:tbl>
    <w:p w14:paraId="33418768" w14:textId="77777777" w:rsidR="00D10521" w:rsidRDefault="00D10521">
      <w:pPr>
        <w:spacing w:after="0"/>
        <w:rPr>
          <w:rFonts w:hint="eastAsia"/>
        </w:rPr>
      </w:pPr>
    </w:p>
    <w:p w14:paraId="73F45E85" w14:textId="77777777" w:rsidR="00D10521" w:rsidRDefault="00000000">
      <w:pPr>
        <w:pStyle w:val="ListBullet"/>
        <w:spacing w:after="40"/>
        <w:rPr>
          <w:rFonts w:hint="eastAsia"/>
        </w:rPr>
      </w:pPr>
      <w:r>
        <w:t>The number of elements before A[i] is i − LB.</w:t>
      </w:r>
    </w:p>
    <w:p w14:paraId="00DB07EF" w14:textId="77777777" w:rsidR="00D10521" w:rsidRDefault="00000000">
      <w:pPr>
        <w:pStyle w:val="ListBullet"/>
        <w:spacing w:after="40"/>
        <w:rPr>
          <w:rFonts w:hint="eastAsia"/>
        </w:rPr>
      </w:pPr>
      <w:r>
        <w:t>Multiply the number of earlier elements by S to convert the element offset into bytes.</w:t>
      </w:r>
    </w:p>
    <w:p w14:paraId="6DCC19CA" w14:textId="77777777" w:rsidR="00D10521" w:rsidRDefault="00000000">
      <w:pPr>
        <w:pStyle w:val="ListBullet"/>
        <w:spacing w:after="40"/>
        <w:rPr>
          <w:rFonts w:hint="eastAsia"/>
        </w:rPr>
      </w:pPr>
      <w:r>
        <w:t>If LB = 0, the formula becomes BA + i × S. If LB = 1, it becomes BA + (i−1) × S.</w:t>
      </w:r>
    </w:p>
    <w:p w14:paraId="4A063C8A" w14:textId="77777777" w:rsidR="00D10521" w:rsidRDefault="00000000">
      <w:pPr>
        <w:rPr>
          <w:rFonts w:hint="eastAsia"/>
        </w:rPr>
      </w:pPr>
      <w:r>
        <w:t>Memory picture (each box is one element):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152"/>
        <w:gridCol w:w="1152"/>
        <w:gridCol w:w="576"/>
        <w:gridCol w:w="2448"/>
        <w:gridCol w:w="576"/>
        <w:gridCol w:w="1440"/>
      </w:tblGrid>
      <w:tr w:rsidR="00D10521" w14:paraId="0F1A555D" w14:textId="77777777">
        <w:trPr>
          <w:cantSplit/>
          <w:jc w:val="center"/>
        </w:trPr>
        <w:tc>
          <w:tcPr>
            <w:tcW w:w="1008" w:type="dxa"/>
            <w:shd w:val="clear" w:color="auto" w:fill="008C95"/>
            <w:vAlign w:val="center"/>
          </w:tcPr>
          <w:p w14:paraId="6C4D5D8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Index</w:t>
            </w:r>
          </w:p>
        </w:tc>
        <w:tc>
          <w:tcPr>
            <w:tcW w:w="1008" w:type="dxa"/>
            <w:shd w:val="clear" w:color="auto" w:fill="008C95"/>
            <w:vAlign w:val="center"/>
          </w:tcPr>
          <w:p w14:paraId="6F0B389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LB</w:t>
            </w:r>
          </w:p>
        </w:tc>
        <w:tc>
          <w:tcPr>
            <w:tcW w:w="1152" w:type="dxa"/>
            <w:shd w:val="clear" w:color="auto" w:fill="008C95"/>
            <w:vAlign w:val="center"/>
          </w:tcPr>
          <w:p w14:paraId="1C86428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LB+1</w:t>
            </w:r>
          </w:p>
        </w:tc>
        <w:tc>
          <w:tcPr>
            <w:tcW w:w="1152" w:type="dxa"/>
            <w:shd w:val="clear" w:color="auto" w:fill="008C95"/>
            <w:vAlign w:val="center"/>
          </w:tcPr>
          <w:p w14:paraId="65B3413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LB+2</w:t>
            </w:r>
          </w:p>
        </w:tc>
        <w:tc>
          <w:tcPr>
            <w:tcW w:w="576" w:type="dxa"/>
            <w:shd w:val="clear" w:color="auto" w:fill="008C95"/>
            <w:vAlign w:val="center"/>
          </w:tcPr>
          <w:p w14:paraId="28DA6ED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…</w:t>
            </w:r>
          </w:p>
        </w:tc>
        <w:tc>
          <w:tcPr>
            <w:tcW w:w="2448" w:type="dxa"/>
            <w:shd w:val="clear" w:color="auto" w:fill="008C95"/>
            <w:vAlign w:val="center"/>
          </w:tcPr>
          <w:p w14:paraId="5EDC0CD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576" w:type="dxa"/>
            <w:shd w:val="clear" w:color="auto" w:fill="008C95"/>
            <w:vAlign w:val="center"/>
          </w:tcPr>
          <w:p w14:paraId="3AE59E4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…</w:t>
            </w:r>
          </w:p>
        </w:tc>
        <w:tc>
          <w:tcPr>
            <w:tcW w:w="1440" w:type="dxa"/>
            <w:shd w:val="clear" w:color="auto" w:fill="008C95"/>
            <w:vAlign w:val="center"/>
          </w:tcPr>
          <w:p w14:paraId="15F5BB2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UB</w:t>
            </w:r>
          </w:p>
        </w:tc>
      </w:tr>
      <w:tr w:rsidR="00D10521" w14:paraId="65648BB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049841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Address</w:t>
            </w:r>
          </w:p>
        </w:tc>
        <w:tc>
          <w:tcPr>
            <w:tcW w:w="1008" w:type="dxa"/>
            <w:vAlign w:val="center"/>
          </w:tcPr>
          <w:p w14:paraId="1F5E104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</w:t>
            </w:r>
          </w:p>
        </w:tc>
        <w:tc>
          <w:tcPr>
            <w:tcW w:w="1152" w:type="dxa"/>
            <w:vAlign w:val="center"/>
          </w:tcPr>
          <w:p w14:paraId="76A308B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BA+S</w:t>
            </w:r>
          </w:p>
        </w:tc>
        <w:tc>
          <w:tcPr>
            <w:tcW w:w="1152" w:type="dxa"/>
            <w:vAlign w:val="center"/>
          </w:tcPr>
          <w:p w14:paraId="679196E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BA+2S</w:t>
            </w:r>
          </w:p>
        </w:tc>
        <w:tc>
          <w:tcPr>
            <w:tcW w:w="576" w:type="dxa"/>
            <w:vAlign w:val="center"/>
          </w:tcPr>
          <w:p w14:paraId="575676F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…</w:t>
            </w:r>
          </w:p>
        </w:tc>
        <w:tc>
          <w:tcPr>
            <w:tcW w:w="2448" w:type="dxa"/>
            <w:vAlign w:val="center"/>
          </w:tcPr>
          <w:p w14:paraId="2B1F3FF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BA+(i−LB)S</w:t>
            </w:r>
          </w:p>
        </w:tc>
        <w:tc>
          <w:tcPr>
            <w:tcW w:w="576" w:type="dxa"/>
            <w:vAlign w:val="center"/>
          </w:tcPr>
          <w:p w14:paraId="68E5DD3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…</w:t>
            </w:r>
          </w:p>
        </w:tc>
        <w:tc>
          <w:tcPr>
            <w:tcW w:w="1440" w:type="dxa"/>
            <w:vAlign w:val="center"/>
          </w:tcPr>
          <w:p w14:paraId="5563814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BA+(UB−LB)S</w:t>
            </w:r>
          </w:p>
        </w:tc>
      </w:tr>
    </w:tbl>
    <w:p w14:paraId="5D51BBE8" w14:textId="77777777" w:rsidR="00D10521" w:rsidRDefault="00D10521">
      <w:pPr>
        <w:spacing w:after="0"/>
        <w:rPr>
          <w:rFonts w:hint="eastAsia"/>
        </w:rPr>
      </w:pPr>
    </w:p>
    <w:p w14:paraId="23A2A2DA" w14:textId="77777777" w:rsidR="00D10521" w:rsidRDefault="00000000">
      <w:pPr>
        <w:pStyle w:val="Heading2"/>
      </w:pPr>
      <w:r>
        <w:t>2.3 Two-dimensional arrays</w:t>
      </w:r>
    </w:p>
    <w:p w14:paraId="314E4A6E" w14:textId="77777777" w:rsidR="00D10521" w:rsidRDefault="00000000">
      <w:pPr>
        <w:pStyle w:val="ListBullet"/>
        <w:spacing w:after="40"/>
        <w:rPr>
          <w:rFonts w:hint="eastAsia"/>
        </w:rPr>
      </w:pPr>
      <w:r>
        <w:t>A 2-D array is a table of rows and columns. For A[LB1…UB1][LB2…UB2], dimension 1 is the row index and dimension 2 is the column index.</w:t>
      </w:r>
    </w:p>
    <w:p w14:paraId="238A3182" w14:textId="77777777" w:rsidR="00D10521" w:rsidRDefault="00000000">
      <w:pPr>
        <w:pStyle w:val="ListBullet"/>
        <w:spacing w:after="40"/>
        <w:rPr>
          <w:rFonts w:hint="eastAsia"/>
        </w:rPr>
      </w:pPr>
      <w:r>
        <w:t>Rows = UB1 − LB1 + 1; columns = UB2 − LB2 + 1.</w:t>
      </w:r>
    </w:p>
    <w:p w14:paraId="079A1003" w14:textId="77777777" w:rsidR="00D10521" w:rsidRDefault="00000000">
      <w:pPr>
        <w:pStyle w:val="ListBullet"/>
        <w:spacing w:after="40"/>
        <w:rPr>
          <w:rFonts w:hint="eastAsia"/>
        </w:rPr>
      </w:pPr>
      <w:r>
        <w:t>Row-major order stores every element of row 1, then row 2, and so on. C language stores ordinary multidimensional arrays in row-major order.</w:t>
      </w:r>
    </w:p>
    <w:p w14:paraId="3C64F704" w14:textId="77777777" w:rsidR="00D10521" w:rsidRDefault="00000000">
      <w:pPr>
        <w:pStyle w:val="ListBullet"/>
        <w:spacing w:after="40"/>
        <w:rPr>
          <w:rFonts w:hint="eastAsia"/>
        </w:rPr>
      </w:pPr>
      <w:r>
        <w:t>Column-major order stores a complete column before moving to the next column. It is used in some other languages and is often tested as a storage-order calculation.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752"/>
        <w:gridCol w:w="3744"/>
      </w:tblGrid>
      <w:tr w:rsidR="00D10521" w14:paraId="685AFE4A" w14:textId="77777777">
        <w:trPr>
          <w:cantSplit/>
          <w:jc w:val="center"/>
        </w:trPr>
        <w:tc>
          <w:tcPr>
            <w:tcW w:w="1728" w:type="dxa"/>
            <w:shd w:val="clear" w:color="auto" w:fill="2F75B5"/>
            <w:vAlign w:val="center"/>
          </w:tcPr>
          <w:p w14:paraId="0865299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Storage order</w:t>
            </w:r>
          </w:p>
        </w:tc>
        <w:tc>
          <w:tcPr>
            <w:tcW w:w="4752" w:type="dxa"/>
            <w:shd w:val="clear" w:color="auto" w:fill="2F75B5"/>
            <w:vAlign w:val="center"/>
          </w:tcPr>
          <w:p w14:paraId="2BF8AD1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Address of A[i][j]</w:t>
            </w:r>
          </w:p>
        </w:tc>
        <w:tc>
          <w:tcPr>
            <w:tcW w:w="3744" w:type="dxa"/>
            <w:shd w:val="clear" w:color="auto" w:fill="2F75B5"/>
            <w:vAlign w:val="center"/>
          </w:tcPr>
          <w:p w14:paraId="7E1435A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Memory intuition</w:t>
            </w:r>
          </w:p>
        </w:tc>
      </w:tr>
      <w:tr w:rsidR="00D10521" w14:paraId="7676E09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5DA46C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Row-major</w:t>
            </w:r>
          </w:p>
        </w:tc>
        <w:tc>
          <w:tcPr>
            <w:tcW w:w="4752" w:type="dxa"/>
            <w:vAlign w:val="center"/>
          </w:tcPr>
          <w:p w14:paraId="21D94D35" w14:textId="3FA54726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 + { (i−LB1)×</w:t>
            </w:r>
            <w:r w:rsidR="0061225D">
              <w:rPr>
                <w:sz w:val="16"/>
              </w:rPr>
              <w:t>(UB2 -LB2 +1)</w:t>
            </w:r>
            <w:r>
              <w:rPr>
                <w:sz w:val="16"/>
              </w:rPr>
              <w:t xml:space="preserve"> + (j−LB2) }×S</w:t>
            </w:r>
          </w:p>
        </w:tc>
        <w:tc>
          <w:tcPr>
            <w:tcW w:w="3744" w:type="dxa"/>
            <w:vAlign w:val="center"/>
          </w:tcPr>
          <w:p w14:paraId="28739DB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Skip full rows first, then elements within the target row.</w:t>
            </w:r>
          </w:p>
        </w:tc>
      </w:tr>
      <w:tr w:rsidR="00D10521" w14:paraId="569AB904" w14:textId="77777777">
        <w:trPr>
          <w:cantSplit/>
          <w:jc w:val="center"/>
        </w:trPr>
        <w:tc>
          <w:tcPr>
            <w:tcW w:w="1728" w:type="dxa"/>
            <w:shd w:val="clear" w:color="auto" w:fill="F2F6FA"/>
            <w:vAlign w:val="center"/>
          </w:tcPr>
          <w:p w14:paraId="499373B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Column-major</w:t>
            </w:r>
          </w:p>
        </w:tc>
        <w:tc>
          <w:tcPr>
            <w:tcW w:w="4752" w:type="dxa"/>
            <w:shd w:val="clear" w:color="auto" w:fill="F2F6FA"/>
            <w:vAlign w:val="center"/>
          </w:tcPr>
          <w:p w14:paraId="38CA6854" w14:textId="417BB900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 + { (j−LB2)×</w:t>
            </w:r>
            <w:r w:rsidR="0061225D">
              <w:rPr>
                <w:sz w:val="16"/>
              </w:rPr>
              <w:t xml:space="preserve">(UB1 – LB1 +1) </w:t>
            </w:r>
            <w:r>
              <w:rPr>
                <w:sz w:val="16"/>
              </w:rPr>
              <w:t>+ (i−LB1) }×S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4811313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Skip full columns first, then elements within the target column.</w:t>
            </w:r>
          </w:p>
        </w:tc>
      </w:tr>
    </w:tbl>
    <w:p w14:paraId="08B8AFB7" w14:textId="77777777" w:rsidR="00D10521" w:rsidRDefault="00D10521">
      <w:pPr>
        <w:spacing w:after="0"/>
        <w:rPr>
          <w:rFonts w:hint="eastAsia"/>
        </w:rPr>
      </w:pPr>
    </w:p>
    <w:p w14:paraId="3039AA1E" w14:textId="599A2C12" w:rsidR="00D10521" w:rsidRDefault="00000000">
      <w:pPr>
        <w:rPr>
          <w:rFonts w:hint="eastAsia"/>
        </w:rPr>
      </w:pPr>
      <w:r>
        <w:t>Here N1 = number of rows</w:t>
      </w:r>
      <w:r w:rsidR="005D3FFD">
        <w:t xml:space="preserve"> arranged</w:t>
      </w:r>
      <w:r>
        <w:t xml:space="preserve"> and N2 = number of </w:t>
      </w:r>
      <w:r w:rsidR="005D3FFD">
        <w:t>columns arranged</w:t>
      </w:r>
      <w:r>
        <w:t>. Keep all index offsets relative to their lower bounds.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45972124" w14:textId="77777777">
        <w:trPr>
          <w:cantSplit/>
        </w:trPr>
        <w:tc>
          <w:tcPr>
            <w:tcW w:w="10166" w:type="dxa"/>
            <w:shd w:val="clear" w:color="auto" w:fill="E2F0D9"/>
          </w:tcPr>
          <w:p w14:paraId="2F4001F0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Memory order sketch — 3 × 4 row-major  </w:t>
            </w:r>
            <w:r>
              <w:t>A11 → A12 → A13 → A14 → A21 → A22 → A23 → A24 → A31 → A32 → A33 → A34</w:t>
            </w:r>
          </w:p>
        </w:tc>
      </w:tr>
    </w:tbl>
    <w:p w14:paraId="51DF2A75" w14:textId="77777777" w:rsidR="00D10521" w:rsidRDefault="00D10521">
      <w:pPr>
        <w:spacing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5A95B6DC" w14:textId="77777777">
        <w:trPr>
          <w:cantSplit/>
        </w:trPr>
        <w:tc>
          <w:tcPr>
            <w:tcW w:w="10166" w:type="dxa"/>
            <w:shd w:val="clear" w:color="auto" w:fill="E4DFEC"/>
          </w:tcPr>
          <w:p w14:paraId="796CB62C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Memory order sketch — 3 × 4 column-major  </w:t>
            </w:r>
            <w:r>
              <w:t>A11 → A21 → A31 → A12 → A22 → A32 → A13 → A23 → A33 → A14 → A24 → A34</w:t>
            </w:r>
          </w:p>
        </w:tc>
      </w:tr>
    </w:tbl>
    <w:p w14:paraId="3C94FFF2" w14:textId="77777777" w:rsidR="00D10521" w:rsidRDefault="00D10521">
      <w:pPr>
        <w:spacing w:after="0"/>
        <w:rPr>
          <w:rFonts w:hint="eastAsia"/>
        </w:rPr>
      </w:pPr>
    </w:p>
    <w:p w14:paraId="3B2BC194" w14:textId="77777777" w:rsidR="00D10521" w:rsidRDefault="00000000">
      <w:pPr>
        <w:pStyle w:val="Heading2"/>
      </w:pPr>
      <w:r>
        <w:t>2.4 Three-dimensional arrays</w:t>
      </w:r>
    </w:p>
    <w:p w14:paraId="18AE1C5E" w14:textId="77777777" w:rsidR="00D10521" w:rsidRDefault="00000000">
      <w:pPr>
        <w:pStyle w:val="ListBullet"/>
        <w:spacing w:after="40"/>
        <w:rPr>
          <w:rFonts w:hint="eastAsia"/>
        </w:rPr>
      </w:pPr>
      <w:r>
        <w:t>A 3-D array can be viewed as multiple 2-D frames or matrices. For A[i][j][k], the indices may represent frame, row, and column.</w:t>
      </w:r>
    </w:p>
    <w:p w14:paraId="6A82EE34" w14:textId="77777777" w:rsidR="00D10521" w:rsidRDefault="00000000">
      <w:pPr>
        <w:pStyle w:val="ListBullet"/>
        <w:spacing w:after="40"/>
        <w:rPr>
          <w:rFonts w:hint="eastAsia"/>
        </w:rPr>
      </w:pPr>
      <w:r>
        <w:t>For row-major storage, the last index changes fastest. Count complete frames, then complete rows in the selected frame, then columns.</w:t>
      </w:r>
    </w:p>
    <w:p w14:paraId="3BF9399A" w14:textId="77777777" w:rsidR="00D10521" w:rsidRDefault="00000000">
      <w:pPr>
        <w:pStyle w:val="ListBullet"/>
        <w:spacing w:after="40"/>
        <w:rPr>
          <w:rFonts w:hint="eastAsia"/>
        </w:rPr>
      </w:pPr>
      <w:r>
        <w:t>For bounds [LB1…UB1][LB2…UB2][LB3…UB3], let N2 and N3 be the sizes of dimensions 2 and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66FE03A6" w14:textId="77777777">
        <w:trPr>
          <w:cantSplit/>
        </w:trPr>
        <w:tc>
          <w:tcPr>
            <w:tcW w:w="10166" w:type="dxa"/>
            <w:shd w:val="clear" w:color="auto" w:fill="DDEBF7"/>
          </w:tcPr>
          <w:p w14:paraId="63239452" w14:textId="08C3FE03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3-D row-major formula </w:t>
            </w:r>
            <w:r w:rsidR="00EA2029">
              <w:rPr>
                <w:b/>
                <w:color w:val="17365D"/>
              </w:rPr>
              <w:t xml:space="preserve">A[i][j][k]= </w:t>
            </w:r>
            <w:r>
              <w:rPr>
                <w:b/>
                <w:color w:val="17365D"/>
              </w:rPr>
              <w:t xml:space="preserve"> </w:t>
            </w:r>
            <w:r>
              <w:t>BA + { (i−LB1)×</w:t>
            </w:r>
            <w:r w:rsidR="00EA2029">
              <w:t>(UB2-LB2 +1)</w:t>
            </w:r>
            <w:r>
              <w:t>+ (j−LB2)×</w:t>
            </w:r>
            <w:r w:rsidR="00EA2029">
              <w:t>(UB3-LB3 +1)</w:t>
            </w:r>
            <w:r>
              <w:t xml:space="preserve"> + (k−LB3) }×S</w:t>
            </w:r>
          </w:p>
        </w:tc>
      </w:tr>
    </w:tbl>
    <w:p w14:paraId="39DEECCB" w14:textId="77777777" w:rsidR="00D10521" w:rsidRDefault="00D10521">
      <w:pPr>
        <w:spacing w:after="0"/>
        <w:rPr>
          <w:rFonts w:hint="eastAsia"/>
        </w:rPr>
      </w:pPr>
    </w:p>
    <w:p w14:paraId="382EFA65" w14:textId="77777777" w:rsidR="00D10521" w:rsidRDefault="00000000">
      <w:pPr>
        <w:rPr>
          <w:rFonts w:hint="eastAsia"/>
        </w:rPr>
      </w:pPr>
      <w:r>
        <w:t>For A[1…3][1…4][1…4], element size S = 2 bytes, BA = 1000, the offset to A[2][2][3] is [(2−1)×4×4 + (2−1)×4 + (3−1)]×2 = (16+4+2)×2 = 44 bytes. Address = 1044. (The general method is the important part.)</w:t>
      </w:r>
    </w:p>
    <w:p w14:paraId="7D48B593" w14:textId="77777777" w:rsidR="00D10521" w:rsidRDefault="00000000">
      <w:pPr>
        <w:pStyle w:val="Heading2"/>
      </w:pPr>
      <w:r>
        <w:t>2.5 Sparse and triangular matrices (Lecture 02)</w:t>
      </w:r>
    </w:p>
    <w:p w14:paraId="696AD424" w14:textId="77777777" w:rsidR="00D10521" w:rsidRDefault="00000000">
      <w:pPr>
        <w:pStyle w:val="ListBullet"/>
        <w:spacing w:after="40"/>
        <w:rPr>
          <w:rFonts w:hint="eastAsia"/>
        </w:rPr>
      </w:pPr>
      <w:r>
        <w:t>A sparse matrix has relatively few non-zero entries. Storing only useful entries can save memory, depending on the representation.</w:t>
      </w:r>
    </w:p>
    <w:p w14:paraId="42596024" w14:textId="77777777" w:rsidR="00D10521" w:rsidRDefault="00000000">
      <w:pPr>
        <w:pStyle w:val="ListBullet"/>
        <w:spacing w:after="40"/>
        <w:rPr>
          <w:rFonts w:hint="eastAsia"/>
        </w:rPr>
      </w:pPr>
      <w:r>
        <w:t>A lower triangular matrix (LTM) has zeros above the main diagonal: A[i][j] = 0 when i &lt; j.</w:t>
      </w:r>
    </w:p>
    <w:p w14:paraId="79CA109A" w14:textId="77777777" w:rsidR="00D10521" w:rsidRDefault="00000000">
      <w:pPr>
        <w:pStyle w:val="ListBullet"/>
        <w:spacing w:after="40"/>
        <w:rPr>
          <w:rFonts w:hint="eastAsia"/>
        </w:rPr>
      </w:pPr>
      <w:r>
        <w:t>An upper triangular matrix has zeros below the main diagonal: A[i][j] = 0 when i &gt; j.</w:t>
      </w:r>
    </w:p>
    <w:p w14:paraId="57EBE7BE" w14:textId="77777777" w:rsidR="00D10521" w:rsidRDefault="00000000">
      <w:pPr>
        <w:pStyle w:val="ListBullet"/>
        <w:spacing w:after="40"/>
        <w:rPr>
          <w:rFonts w:hint="eastAsia"/>
        </w:rPr>
      </w:pPr>
      <w:r>
        <w:t>For an n × n triangular matrix, the number of stored triangular positions including the diagonal is n(n+1)/2.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312"/>
        <w:gridCol w:w="3744"/>
      </w:tblGrid>
      <w:tr w:rsidR="00D10521" w14:paraId="39E98DA3" w14:textId="77777777">
        <w:trPr>
          <w:cantSplit/>
          <w:jc w:val="center"/>
        </w:trPr>
        <w:tc>
          <w:tcPr>
            <w:tcW w:w="2016" w:type="dxa"/>
            <w:shd w:val="clear" w:color="auto" w:fill="7030A0"/>
            <w:vAlign w:val="center"/>
          </w:tcPr>
          <w:p w14:paraId="1026515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Matrix type</w:t>
            </w:r>
          </w:p>
        </w:tc>
        <w:tc>
          <w:tcPr>
            <w:tcW w:w="3312" w:type="dxa"/>
            <w:shd w:val="clear" w:color="auto" w:fill="7030A0"/>
            <w:vAlign w:val="center"/>
          </w:tcPr>
          <w:p w14:paraId="290B775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Non-zero/stored region</w:t>
            </w:r>
          </w:p>
        </w:tc>
        <w:tc>
          <w:tcPr>
            <w:tcW w:w="3744" w:type="dxa"/>
            <w:shd w:val="clear" w:color="auto" w:fill="7030A0"/>
            <w:vAlign w:val="center"/>
          </w:tcPr>
          <w:p w14:paraId="37EDD3F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Count including diagonal</w:t>
            </w:r>
          </w:p>
        </w:tc>
      </w:tr>
      <w:tr w:rsidR="00D10521" w14:paraId="0996138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FEB771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Lower triangular</w:t>
            </w:r>
          </w:p>
        </w:tc>
        <w:tc>
          <w:tcPr>
            <w:tcW w:w="3312" w:type="dxa"/>
            <w:vAlign w:val="center"/>
          </w:tcPr>
          <w:p w14:paraId="17437A4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 ≥ j</w:t>
            </w:r>
          </w:p>
        </w:tc>
        <w:tc>
          <w:tcPr>
            <w:tcW w:w="3744" w:type="dxa"/>
            <w:vAlign w:val="center"/>
          </w:tcPr>
          <w:p w14:paraId="12B6CAF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n(n+1)/2</w:t>
            </w:r>
          </w:p>
        </w:tc>
      </w:tr>
      <w:tr w:rsidR="00D10521" w14:paraId="2A6CF1DC" w14:textId="77777777">
        <w:trPr>
          <w:cantSplit/>
          <w:jc w:val="center"/>
        </w:trPr>
        <w:tc>
          <w:tcPr>
            <w:tcW w:w="2016" w:type="dxa"/>
            <w:shd w:val="clear" w:color="auto" w:fill="F2F6FA"/>
            <w:vAlign w:val="center"/>
          </w:tcPr>
          <w:p w14:paraId="5D7887D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Upper triangular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74006D3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 ≤ j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4F69D71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n(n+1)/2</w:t>
            </w:r>
          </w:p>
        </w:tc>
      </w:tr>
      <w:tr w:rsidR="00D10521" w14:paraId="6B8538A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3087455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Full n × n matrix</w:t>
            </w:r>
          </w:p>
        </w:tc>
        <w:tc>
          <w:tcPr>
            <w:tcW w:w="3312" w:type="dxa"/>
            <w:vAlign w:val="center"/>
          </w:tcPr>
          <w:p w14:paraId="507CBC5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All positions</w:t>
            </w:r>
          </w:p>
        </w:tc>
        <w:tc>
          <w:tcPr>
            <w:tcW w:w="3744" w:type="dxa"/>
            <w:vAlign w:val="center"/>
          </w:tcPr>
          <w:p w14:paraId="5C52B20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n²</w:t>
            </w:r>
          </w:p>
        </w:tc>
      </w:tr>
    </w:tbl>
    <w:p w14:paraId="70DBEECE" w14:textId="77777777" w:rsidR="00D10521" w:rsidRDefault="00D10521">
      <w:pPr>
        <w:spacing w:after="0"/>
        <w:rPr>
          <w:rFonts w:hint="eastAsia"/>
        </w:rPr>
      </w:pPr>
    </w:p>
    <w:p w14:paraId="40654A40" w14:textId="77777777" w:rsidR="00D10521" w:rsidRDefault="00000000">
      <w:pPr>
        <w:rPr>
          <w:rFonts w:hint="eastAsia"/>
        </w:rPr>
      </w:pPr>
      <w:r>
        <w:t>Lower triangular row-major mapping, with 1-based bounds: the elements before row i total 1+2+…+(i−1) = i(i−1)/2. Within row i, A[i][j] is j−1 positions after the start of that row.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520A0357" w14:textId="77777777">
        <w:trPr>
          <w:cantSplit/>
        </w:trPr>
        <w:tc>
          <w:tcPr>
            <w:tcW w:w="10166" w:type="dxa"/>
            <w:shd w:val="clear" w:color="auto" w:fill="FCE4D6"/>
          </w:tcPr>
          <w:p w14:paraId="08DE4502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LTM row-major address (1-based)  </w:t>
            </w:r>
            <w:r>
              <w:t>BA + [ i(i−1)/2 + (j−1) ] × S   (valid for i ≥ j)</w:t>
            </w:r>
          </w:p>
        </w:tc>
      </w:tr>
    </w:tbl>
    <w:p w14:paraId="652F017C" w14:textId="77777777" w:rsidR="00D10521" w:rsidRDefault="00D10521">
      <w:pPr>
        <w:spacing w:after="0"/>
        <w:rPr>
          <w:rFonts w:hint="eastAsia"/>
        </w:rPr>
      </w:pPr>
    </w:p>
    <w:p w14:paraId="5758ECEE" w14:textId="77777777" w:rsidR="00D10521" w:rsidRDefault="00000000">
      <w:pPr>
        <w:rPr>
          <w:rFonts w:hint="eastAsia"/>
        </w:rPr>
      </w:pPr>
      <w:r>
        <w:t>For lower-triangular column-major storage, column j contains n−j+1 stored elements. Count complete preceding columns, then move to row i within the current column. Use the general counting approach carefully; do not apply the row-major formula to column-major order.</w:t>
      </w:r>
    </w:p>
    <w:p w14:paraId="09863C1C" w14:textId="2918C2EF" w:rsidR="00D10521" w:rsidRDefault="00000000">
      <w:pPr>
        <w:pStyle w:val="Heading2"/>
      </w:pPr>
      <w:r>
        <w:t>2.6 B</w:t>
      </w:r>
      <w:r w:rsidR="00974921">
        <w:t>ou</w:t>
      </w:r>
      <w:r>
        <w:t>nd adjustment and non-1 lower bounds</w:t>
      </w:r>
    </w:p>
    <w:p w14:paraId="7DBCA2E2" w14:textId="77777777" w:rsidR="00D10521" w:rsidRDefault="00000000">
      <w:pPr>
        <w:pStyle w:val="ListBullet"/>
        <w:spacing w:after="40"/>
        <w:rPr>
          <w:rFonts w:hint="eastAsia"/>
        </w:rPr>
      </w:pPr>
      <w:r>
        <w:t>Some lecture examples convert a range to a 1-based equivalent for triangular-matrix reasoning. This is called bound adjustment.</w:t>
      </w:r>
    </w:p>
    <w:p w14:paraId="48C1B874" w14:textId="77777777" w:rsidR="00D10521" w:rsidRDefault="00000000">
      <w:pPr>
        <w:pStyle w:val="ListBullet"/>
        <w:spacing w:after="40"/>
        <w:rPr>
          <w:rFonts w:hint="eastAsia"/>
        </w:rPr>
      </w:pPr>
      <w:r>
        <w:t>If a matrix has row indices [LB1…UB1] and column indices [LB2…UB2], a shifted index is i′ = i−LB1+1 and j′ = j−LB2+1.</w:t>
      </w:r>
    </w:p>
    <w:p w14:paraId="4ACE19D3" w14:textId="77777777" w:rsidR="00D10521" w:rsidRDefault="00000000">
      <w:pPr>
        <w:pStyle w:val="ListBullet"/>
        <w:spacing w:after="40"/>
        <w:rPr>
          <w:rFonts w:hint="eastAsia"/>
        </w:rPr>
      </w:pPr>
      <w:r>
        <w:t>After adjusting bounds, apply the formula using the adjusted indices, and keep track of the original element size and base-address convention.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1F1BCF6C" w14:textId="77777777">
        <w:trPr>
          <w:cantSplit/>
        </w:trPr>
        <w:tc>
          <w:tcPr>
            <w:tcW w:w="10166" w:type="dxa"/>
            <w:shd w:val="clear" w:color="auto" w:fill="FFF2CC"/>
          </w:tcPr>
          <w:p w14:paraId="5FC18BC4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Safety check  </w:t>
            </w:r>
            <w:r>
              <w:t>Never change the target element silently: A[−1][9] may become A[6][3] after shifting the bounds in the lecture's example, but only because both index ranges were shifted by their respective lower bounds.</w:t>
            </w:r>
          </w:p>
        </w:tc>
      </w:tr>
    </w:tbl>
    <w:p w14:paraId="08F12752" w14:textId="77777777" w:rsidR="00D10521" w:rsidRDefault="00D10521">
      <w:pPr>
        <w:spacing w:after="0"/>
        <w:rPr>
          <w:rFonts w:hint="eastAsia"/>
        </w:rPr>
      </w:pPr>
    </w:p>
    <w:p w14:paraId="267E3A66" w14:textId="77777777" w:rsidR="00D10521" w:rsidRDefault="00000000">
      <w:pPr>
        <w:pStyle w:val="Heading2"/>
      </w:pPr>
      <w:r>
        <w:t>2.7 Array operations and code tracing (Lecture 03)</w:t>
      </w:r>
    </w:p>
    <w:p w14:paraId="53932B14" w14:textId="77777777" w:rsidR="00D10521" w:rsidRDefault="00000000">
      <w:pPr>
        <w:pStyle w:val="ListBullet"/>
        <w:spacing w:after="40"/>
        <w:rPr>
          <w:rFonts w:hint="eastAsia"/>
        </w:rPr>
      </w:pPr>
      <w:r>
        <w:t>Swapping/reversal: a recursive or iterative function may swap x[left] and x[right], then move inward. Trace each swap and stop when left ≥ right.</w:t>
      </w:r>
    </w:p>
    <w:p w14:paraId="4FE877CE" w14:textId="77777777" w:rsidR="00D10521" w:rsidRDefault="00000000">
      <w:pPr>
        <w:pStyle w:val="ListBullet"/>
        <w:spacing w:after="40"/>
        <w:rPr>
          <w:rFonts w:hint="eastAsia"/>
        </w:rPr>
      </w:pPr>
      <w:r>
        <w:t>Array rotation: repeatedly moving the first element to the end is a left rotation by one. After k rotations, each element moves k positions left modulo n.</w:t>
      </w:r>
    </w:p>
    <w:p w14:paraId="2448F600" w14:textId="77777777" w:rsidR="00D10521" w:rsidRDefault="00000000">
      <w:pPr>
        <w:pStyle w:val="ListBullet"/>
        <w:spacing w:after="40"/>
        <w:rPr>
          <w:rFonts w:hint="eastAsia"/>
        </w:rPr>
      </w:pPr>
      <w:r>
        <w:t>Min/max scan: initialize both x and y to the first element; update maximum and minimum independently for each remaining element.</w:t>
      </w:r>
    </w:p>
    <w:p w14:paraId="1E122183" w14:textId="77777777" w:rsidR="00D10521" w:rsidRDefault="00000000">
      <w:pPr>
        <w:pStyle w:val="ListBullet"/>
        <w:spacing w:after="40"/>
        <w:rPr>
          <w:rFonts w:hint="eastAsia"/>
        </w:rPr>
      </w:pPr>
      <w:r>
        <w:t>Two-sum in a sorted array: use two pointers, one at the beginning and one at the end. If the sum is too small, advance the left pointer; if too large, move the right pointer inward. Time complexity is O(n), extra space O(1).</w:t>
      </w:r>
    </w:p>
    <w:p w14:paraId="389C6B51" w14:textId="77777777" w:rsidR="00D10521" w:rsidRDefault="00000000">
      <w:pPr>
        <w:pStyle w:val="ListBullet"/>
        <w:spacing w:after="40"/>
        <w:rPr>
          <w:rFonts w:hint="eastAsia"/>
        </w:rPr>
      </w:pPr>
      <w:r>
        <w:t>Diagonal traversal: carefully map each loop index to the array index. The lecture example sums entries such as x[k][3−k] and x[3−k][k]; these are opposite diagonals, not the same sequence.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4464"/>
      </w:tblGrid>
      <w:tr w:rsidR="00D10521" w14:paraId="5953A901" w14:textId="77777777">
        <w:trPr>
          <w:cantSplit/>
          <w:jc w:val="center"/>
        </w:trPr>
        <w:tc>
          <w:tcPr>
            <w:tcW w:w="3168" w:type="dxa"/>
            <w:shd w:val="clear" w:color="auto" w:fill="008C95"/>
            <w:vAlign w:val="center"/>
          </w:tcPr>
          <w:p w14:paraId="63CDDC4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w="1728" w:type="dxa"/>
            <w:shd w:val="clear" w:color="auto" w:fill="008C95"/>
            <w:vAlign w:val="center"/>
          </w:tcPr>
          <w:p w14:paraId="6B87EE5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Typical time</w:t>
            </w:r>
          </w:p>
        </w:tc>
        <w:tc>
          <w:tcPr>
            <w:tcW w:w="4464" w:type="dxa"/>
            <w:shd w:val="clear" w:color="auto" w:fill="008C95"/>
            <w:vAlign w:val="center"/>
          </w:tcPr>
          <w:p w14:paraId="58D0B24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Common assumption</w:t>
            </w:r>
          </w:p>
        </w:tc>
      </w:tr>
      <w:tr w:rsidR="00D10521" w14:paraId="1D6FF23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79875E1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Access A[i]</w:t>
            </w:r>
          </w:p>
        </w:tc>
        <w:tc>
          <w:tcPr>
            <w:tcW w:w="1728" w:type="dxa"/>
            <w:vAlign w:val="center"/>
          </w:tcPr>
          <w:p w14:paraId="593139D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O(1)</w:t>
            </w:r>
          </w:p>
        </w:tc>
        <w:tc>
          <w:tcPr>
            <w:tcW w:w="4464" w:type="dxa"/>
            <w:vAlign w:val="center"/>
          </w:tcPr>
          <w:p w14:paraId="50851B2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Index and element size are known</w:t>
            </w:r>
          </w:p>
        </w:tc>
      </w:tr>
      <w:tr w:rsidR="00D10521" w14:paraId="75DB9DF4" w14:textId="77777777">
        <w:trPr>
          <w:cantSplit/>
          <w:jc w:val="center"/>
        </w:trPr>
        <w:tc>
          <w:tcPr>
            <w:tcW w:w="3168" w:type="dxa"/>
            <w:shd w:val="clear" w:color="auto" w:fill="F2F6FA"/>
            <w:vAlign w:val="center"/>
          </w:tcPr>
          <w:p w14:paraId="6AAC57F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Linear search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70B8523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O(n)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A37B30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May inspect every element</w:t>
            </w:r>
          </w:p>
        </w:tc>
      </w:tr>
      <w:tr w:rsidR="00D10521" w14:paraId="4D349A5A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0547A35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Two-pointer two-sum on sorted array</w:t>
            </w:r>
          </w:p>
        </w:tc>
        <w:tc>
          <w:tcPr>
            <w:tcW w:w="1728" w:type="dxa"/>
            <w:vAlign w:val="center"/>
          </w:tcPr>
          <w:p w14:paraId="2852D4D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O(n)</w:t>
            </w:r>
          </w:p>
        </w:tc>
        <w:tc>
          <w:tcPr>
            <w:tcW w:w="4464" w:type="dxa"/>
            <w:vAlign w:val="center"/>
          </w:tcPr>
          <w:p w14:paraId="0CBD175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Input is sorted</w:t>
            </w:r>
          </w:p>
        </w:tc>
      </w:tr>
      <w:tr w:rsidR="00D10521" w14:paraId="183C9D8B" w14:textId="77777777">
        <w:trPr>
          <w:cantSplit/>
          <w:jc w:val="center"/>
        </w:trPr>
        <w:tc>
          <w:tcPr>
            <w:tcW w:w="3168" w:type="dxa"/>
            <w:shd w:val="clear" w:color="auto" w:fill="F2F6FA"/>
            <w:vAlign w:val="center"/>
          </w:tcPr>
          <w:p w14:paraId="7612484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Reverse array in place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66CE1D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O(n)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0A2067D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Swap pairs moving inward; O(1) extra space</w:t>
            </w:r>
          </w:p>
        </w:tc>
      </w:tr>
      <w:tr w:rsidR="00D10521" w14:paraId="4A89A3C8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6874895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Rotate by one using shifting</w:t>
            </w:r>
          </w:p>
        </w:tc>
        <w:tc>
          <w:tcPr>
            <w:tcW w:w="1728" w:type="dxa"/>
            <w:vAlign w:val="center"/>
          </w:tcPr>
          <w:p w14:paraId="59C53F5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O(n)</w:t>
            </w:r>
          </w:p>
        </w:tc>
        <w:tc>
          <w:tcPr>
            <w:tcW w:w="4464" w:type="dxa"/>
            <w:vAlign w:val="center"/>
          </w:tcPr>
          <w:p w14:paraId="7F1B048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Each element may move once</w:t>
            </w:r>
          </w:p>
        </w:tc>
      </w:tr>
    </w:tbl>
    <w:p w14:paraId="1D5D097F" w14:textId="77777777" w:rsidR="00D10521" w:rsidRDefault="00D10521">
      <w:pPr>
        <w:spacing w:after="0"/>
        <w:rPr>
          <w:rFonts w:hint="eastAsia"/>
        </w:rPr>
      </w:pPr>
    </w:p>
    <w:p w14:paraId="15421ED0" w14:textId="77777777" w:rsidR="00D10521" w:rsidRDefault="00000000">
      <w:pPr>
        <w:pStyle w:val="Heading1"/>
      </w:pPr>
      <w:r>
        <w:t>3. Key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672"/>
        <w:gridCol w:w="3744"/>
      </w:tblGrid>
      <w:tr w:rsidR="00D10521" w14:paraId="12C90395" w14:textId="77777777">
        <w:trPr>
          <w:cantSplit/>
          <w:jc w:val="center"/>
        </w:trPr>
        <w:tc>
          <w:tcPr>
            <w:tcW w:w="2088" w:type="dxa"/>
            <w:shd w:val="clear" w:color="auto" w:fill="2F75B5"/>
            <w:vAlign w:val="center"/>
          </w:tcPr>
          <w:p w14:paraId="24A4C49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w="3672" w:type="dxa"/>
            <w:shd w:val="clear" w:color="auto" w:fill="2F75B5"/>
            <w:vAlign w:val="center"/>
          </w:tcPr>
          <w:p w14:paraId="6016A31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Simple meaning</w:t>
            </w:r>
          </w:p>
        </w:tc>
        <w:tc>
          <w:tcPr>
            <w:tcW w:w="3744" w:type="dxa"/>
            <w:shd w:val="clear" w:color="auto" w:fill="2F75B5"/>
            <w:vAlign w:val="center"/>
          </w:tcPr>
          <w:p w14:paraId="5F7B286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Where it is used</w:t>
            </w:r>
          </w:p>
        </w:tc>
      </w:tr>
      <w:tr w:rsidR="00D10521" w14:paraId="10E45FB1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449B25A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Array</w:t>
            </w:r>
          </w:p>
        </w:tc>
        <w:tc>
          <w:tcPr>
            <w:tcW w:w="3672" w:type="dxa"/>
            <w:vAlign w:val="center"/>
          </w:tcPr>
          <w:p w14:paraId="0F0025D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Same-type elements stored in indexed order</w:t>
            </w:r>
          </w:p>
        </w:tc>
        <w:tc>
          <w:tcPr>
            <w:tcW w:w="3744" w:type="dxa"/>
            <w:vAlign w:val="center"/>
          </w:tcPr>
          <w:p w14:paraId="13B7E54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Accessing a collection of values</w:t>
            </w:r>
          </w:p>
        </w:tc>
      </w:tr>
      <w:tr w:rsidR="00D10521" w14:paraId="095D03E5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2437BCE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Index / subscript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0957AFB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Position used to refer to an element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03FC83E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A[i], A[i][j]</w:t>
            </w:r>
          </w:p>
        </w:tc>
      </w:tr>
      <w:tr w:rsidR="00D10521" w14:paraId="5E636C93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506B2CE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Base address (BA)</w:t>
            </w:r>
          </w:p>
        </w:tc>
        <w:tc>
          <w:tcPr>
            <w:tcW w:w="3672" w:type="dxa"/>
            <w:vAlign w:val="center"/>
          </w:tcPr>
          <w:p w14:paraId="3AA6630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Address of the first declared element A[LB]</w:t>
            </w:r>
          </w:p>
        </w:tc>
        <w:tc>
          <w:tcPr>
            <w:tcW w:w="3744" w:type="dxa"/>
            <w:vAlign w:val="center"/>
          </w:tcPr>
          <w:p w14:paraId="1C32A7F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All address formulas</w:t>
            </w:r>
          </w:p>
        </w:tc>
      </w:tr>
      <w:tr w:rsidR="00D10521" w14:paraId="28D893C0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2749312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Lower bound (LB)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3DF042C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Smallest valid index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453F4F7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Offset calculations</w:t>
            </w:r>
          </w:p>
        </w:tc>
      </w:tr>
      <w:tr w:rsidR="00D10521" w14:paraId="2E3F630A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7A8E87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Upper bound (UB)</w:t>
            </w:r>
          </w:p>
        </w:tc>
        <w:tc>
          <w:tcPr>
            <w:tcW w:w="3672" w:type="dxa"/>
            <w:vAlign w:val="center"/>
          </w:tcPr>
          <w:p w14:paraId="45EB148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Largest valid index</w:t>
            </w:r>
          </w:p>
        </w:tc>
        <w:tc>
          <w:tcPr>
            <w:tcW w:w="3744" w:type="dxa"/>
            <w:vAlign w:val="center"/>
          </w:tcPr>
          <w:p w14:paraId="667EEC6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Element count</w:t>
            </w:r>
          </w:p>
        </w:tc>
      </w:tr>
      <w:tr w:rsidR="00D10521" w14:paraId="0FB8C5B5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50C73EA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Element size (S)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06BAE26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Bytes occupied by one element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4A8C9EE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Convert element offset to byte offset</w:t>
            </w:r>
          </w:p>
        </w:tc>
      </w:tr>
      <w:tr w:rsidR="00D10521" w14:paraId="510C5AA2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E8576A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Row-major order</w:t>
            </w:r>
          </w:p>
        </w:tc>
        <w:tc>
          <w:tcPr>
            <w:tcW w:w="3672" w:type="dxa"/>
            <w:vAlign w:val="center"/>
          </w:tcPr>
          <w:p w14:paraId="21261D4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Rows are stored one after another</w:t>
            </w:r>
          </w:p>
        </w:tc>
        <w:tc>
          <w:tcPr>
            <w:tcW w:w="3744" w:type="dxa"/>
            <w:vAlign w:val="center"/>
          </w:tcPr>
          <w:p w14:paraId="4E3E8F4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 multidimensional arrays</w:t>
            </w:r>
          </w:p>
        </w:tc>
      </w:tr>
      <w:tr w:rsidR="00D10521" w14:paraId="565FC654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61FDD4A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Column-major order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61D35E9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Columns are stored one after another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04E1680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Storage-order questions</w:t>
            </w:r>
          </w:p>
        </w:tc>
      </w:tr>
      <w:tr w:rsidR="00D10521" w14:paraId="08DEA501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334867C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Sparse matrix</w:t>
            </w:r>
          </w:p>
        </w:tc>
        <w:tc>
          <w:tcPr>
            <w:tcW w:w="3672" w:type="dxa"/>
            <w:vAlign w:val="center"/>
          </w:tcPr>
          <w:p w14:paraId="7BC2CA6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Matrix with relatively few non-zero entries</w:t>
            </w:r>
          </w:p>
        </w:tc>
        <w:tc>
          <w:tcPr>
            <w:tcW w:w="3744" w:type="dxa"/>
            <w:vAlign w:val="center"/>
          </w:tcPr>
          <w:p w14:paraId="7ADCEF8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Memory-saving representations</w:t>
            </w:r>
          </w:p>
        </w:tc>
      </w:tr>
      <w:tr w:rsidR="00D10521" w14:paraId="202243C1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606CD46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Lower triangular matrix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4A1E5B3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Entries above main diagonal are zero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099E7CB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Compact matrix storage</w:t>
            </w:r>
          </w:p>
        </w:tc>
      </w:tr>
      <w:tr w:rsidR="00D10521" w14:paraId="37CBA033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5D8E187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Upper triangular matrix</w:t>
            </w:r>
          </w:p>
        </w:tc>
        <w:tc>
          <w:tcPr>
            <w:tcW w:w="3672" w:type="dxa"/>
            <w:vAlign w:val="center"/>
          </w:tcPr>
          <w:p w14:paraId="2F4D161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Entries below main diagonal are zero</w:t>
            </w:r>
          </w:p>
        </w:tc>
        <w:tc>
          <w:tcPr>
            <w:tcW w:w="3744" w:type="dxa"/>
            <w:vAlign w:val="center"/>
          </w:tcPr>
          <w:p w14:paraId="3B549B0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Compact matrix storage</w:t>
            </w:r>
          </w:p>
        </w:tc>
      </w:tr>
      <w:tr w:rsidR="00D10521" w14:paraId="57DB5209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19CDA3C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Band adjustment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0110448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Shifting index bounds to a convenient range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682112C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Non-1/negative-bound problems</w:t>
            </w:r>
          </w:p>
        </w:tc>
      </w:tr>
      <w:tr w:rsidR="00D10521" w14:paraId="3DB1BE9B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3E7097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In-place algorithm</w:t>
            </w:r>
          </w:p>
        </w:tc>
        <w:tc>
          <w:tcPr>
            <w:tcW w:w="3672" w:type="dxa"/>
            <w:vAlign w:val="center"/>
          </w:tcPr>
          <w:p w14:paraId="2163378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Uses only a constant/small amount of extra storage</w:t>
            </w:r>
          </w:p>
        </w:tc>
        <w:tc>
          <w:tcPr>
            <w:tcW w:w="3744" w:type="dxa"/>
            <w:vAlign w:val="center"/>
          </w:tcPr>
          <w:p w14:paraId="765533D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Space-complexity questions</w:t>
            </w:r>
          </w:p>
        </w:tc>
      </w:tr>
      <w:tr w:rsidR="00D10521" w14:paraId="32655938" w14:textId="77777777">
        <w:trPr>
          <w:cantSplit/>
          <w:jc w:val="center"/>
        </w:trPr>
        <w:tc>
          <w:tcPr>
            <w:tcW w:w="2088" w:type="dxa"/>
            <w:shd w:val="clear" w:color="auto" w:fill="F2F6FA"/>
            <w:vAlign w:val="center"/>
          </w:tcPr>
          <w:p w14:paraId="66EA068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Two-pointer technique</w:t>
            </w:r>
          </w:p>
        </w:tc>
        <w:tc>
          <w:tcPr>
            <w:tcW w:w="3672" w:type="dxa"/>
            <w:shd w:val="clear" w:color="auto" w:fill="F2F6FA"/>
            <w:vAlign w:val="center"/>
          </w:tcPr>
          <w:p w14:paraId="3B08D75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Two indices move through a sequence</w:t>
            </w:r>
          </w:p>
        </w:tc>
        <w:tc>
          <w:tcPr>
            <w:tcW w:w="3744" w:type="dxa"/>
            <w:shd w:val="clear" w:color="auto" w:fill="F2F6FA"/>
            <w:vAlign w:val="center"/>
          </w:tcPr>
          <w:p w14:paraId="5D3AC35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Sorted two-sum and related scans</w:t>
            </w:r>
          </w:p>
        </w:tc>
      </w:tr>
    </w:tbl>
    <w:p w14:paraId="751C870B" w14:textId="77777777" w:rsidR="00D10521" w:rsidRDefault="00D10521">
      <w:pPr>
        <w:spacing w:after="0"/>
        <w:rPr>
          <w:rFonts w:hint="eastAsia"/>
        </w:rPr>
      </w:pPr>
    </w:p>
    <w:p w14:paraId="627598B2" w14:textId="77777777" w:rsidR="00D10521" w:rsidRDefault="00000000">
      <w:pPr>
        <w:pStyle w:val="Heading1"/>
      </w:pPr>
      <w:r>
        <w:t>4. Formulas and important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2592"/>
      </w:tblGrid>
      <w:tr w:rsidR="00D10521" w14:paraId="6D2264AC" w14:textId="77777777">
        <w:trPr>
          <w:cantSplit/>
          <w:jc w:val="center"/>
        </w:trPr>
        <w:tc>
          <w:tcPr>
            <w:tcW w:w="3744" w:type="dxa"/>
            <w:shd w:val="clear" w:color="auto" w:fill="008C95"/>
            <w:vAlign w:val="center"/>
          </w:tcPr>
          <w:p w14:paraId="546FCD7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Formula / result</w:t>
            </w:r>
          </w:p>
        </w:tc>
        <w:tc>
          <w:tcPr>
            <w:tcW w:w="3168" w:type="dxa"/>
            <w:shd w:val="clear" w:color="auto" w:fill="008C95"/>
            <w:vAlign w:val="center"/>
          </w:tcPr>
          <w:p w14:paraId="602B12A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What it means</w:t>
            </w:r>
          </w:p>
        </w:tc>
        <w:tc>
          <w:tcPr>
            <w:tcW w:w="2592" w:type="dxa"/>
            <w:shd w:val="clear" w:color="auto" w:fill="008C95"/>
            <w:vAlign w:val="center"/>
          </w:tcPr>
          <w:p w14:paraId="6F78174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When to use it</w:t>
            </w:r>
          </w:p>
        </w:tc>
      </w:tr>
      <w:tr w:rsidR="00D10521" w14:paraId="3EEA1F80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5B7CFED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N = UB − LB + 1</w:t>
            </w:r>
          </w:p>
        </w:tc>
        <w:tc>
          <w:tcPr>
            <w:tcW w:w="3168" w:type="dxa"/>
            <w:vAlign w:val="center"/>
          </w:tcPr>
          <w:p w14:paraId="654853C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Number of elements in an inclusive range</w:t>
            </w:r>
          </w:p>
        </w:tc>
        <w:tc>
          <w:tcPr>
            <w:tcW w:w="2592" w:type="dxa"/>
            <w:vAlign w:val="center"/>
          </w:tcPr>
          <w:p w14:paraId="22C3719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1-D bounds</w:t>
            </w:r>
          </w:p>
        </w:tc>
      </w:tr>
      <w:tr w:rsidR="00D10521" w14:paraId="66BD269A" w14:textId="77777777">
        <w:trPr>
          <w:cantSplit/>
          <w:jc w:val="center"/>
        </w:trPr>
        <w:tc>
          <w:tcPr>
            <w:tcW w:w="3744" w:type="dxa"/>
            <w:shd w:val="clear" w:color="auto" w:fill="F2F6FA"/>
            <w:vAlign w:val="center"/>
          </w:tcPr>
          <w:p w14:paraId="36C7435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Address(A[i]) = BA + (i−LB)S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156E881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1-D byte address</w:t>
            </w:r>
          </w:p>
        </w:tc>
        <w:tc>
          <w:tcPr>
            <w:tcW w:w="2592" w:type="dxa"/>
            <w:shd w:val="clear" w:color="auto" w:fill="F2F6FA"/>
            <w:vAlign w:val="center"/>
          </w:tcPr>
          <w:p w14:paraId="4C68ACE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Any 1-D address problem</w:t>
            </w:r>
          </w:p>
        </w:tc>
      </w:tr>
      <w:tr w:rsidR="00D10521" w14:paraId="137BF950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017ECD3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N1 = UB1−LB1+1; N2 = UB2−LB2+1</w:t>
            </w:r>
          </w:p>
        </w:tc>
        <w:tc>
          <w:tcPr>
            <w:tcW w:w="3168" w:type="dxa"/>
            <w:vAlign w:val="center"/>
          </w:tcPr>
          <w:p w14:paraId="7894A18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Rows and columns</w:t>
            </w:r>
          </w:p>
        </w:tc>
        <w:tc>
          <w:tcPr>
            <w:tcW w:w="2592" w:type="dxa"/>
            <w:vAlign w:val="center"/>
          </w:tcPr>
          <w:p w14:paraId="7906C33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2-D/3-D setup</w:t>
            </w:r>
          </w:p>
        </w:tc>
      </w:tr>
      <w:tr w:rsidR="00D10521" w14:paraId="7C1ADE00" w14:textId="77777777">
        <w:trPr>
          <w:cantSplit/>
          <w:jc w:val="center"/>
        </w:trPr>
        <w:tc>
          <w:tcPr>
            <w:tcW w:w="3744" w:type="dxa"/>
            <w:shd w:val="clear" w:color="auto" w:fill="F2F6FA"/>
            <w:vAlign w:val="center"/>
          </w:tcPr>
          <w:p w14:paraId="16182DE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Row-major: BA + [(i−LB1)N2 +(j−LB2)]S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38A6E25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Skip rows, then columns</w:t>
            </w:r>
          </w:p>
        </w:tc>
        <w:tc>
          <w:tcPr>
            <w:tcW w:w="2592" w:type="dxa"/>
            <w:shd w:val="clear" w:color="auto" w:fill="F2F6FA"/>
            <w:vAlign w:val="center"/>
          </w:tcPr>
          <w:p w14:paraId="75453BF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2-D row-major</w:t>
            </w:r>
          </w:p>
        </w:tc>
      </w:tr>
      <w:tr w:rsidR="00D10521" w14:paraId="41A2E901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2DC3B3B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Column-major: BA + [(j−LB2)N1 +(i−LB1)]S</w:t>
            </w:r>
          </w:p>
        </w:tc>
        <w:tc>
          <w:tcPr>
            <w:tcW w:w="3168" w:type="dxa"/>
            <w:vAlign w:val="center"/>
          </w:tcPr>
          <w:p w14:paraId="47D1535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Skip columns, then rows</w:t>
            </w:r>
          </w:p>
        </w:tc>
        <w:tc>
          <w:tcPr>
            <w:tcW w:w="2592" w:type="dxa"/>
            <w:vAlign w:val="center"/>
          </w:tcPr>
          <w:p w14:paraId="4477C3E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2-D column-major</w:t>
            </w:r>
          </w:p>
        </w:tc>
      </w:tr>
      <w:tr w:rsidR="00D10521" w14:paraId="2B6131FC" w14:textId="77777777">
        <w:trPr>
          <w:cantSplit/>
          <w:jc w:val="center"/>
        </w:trPr>
        <w:tc>
          <w:tcPr>
            <w:tcW w:w="3744" w:type="dxa"/>
            <w:shd w:val="clear" w:color="auto" w:fill="F2F6FA"/>
            <w:vAlign w:val="center"/>
          </w:tcPr>
          <w:p w14:paraId="21D1A9C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3-D row-major: BA + [(i−LB1)N2N3 +(j−LB2)N3 +(k−LB3)]S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036AE5A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Skip frames, rows, then columns</w:t>
            </w:r>
          </w:p>
        </w:tc>
        <w:tc>
          <w:tcPr>
            <w:tcW w:w="2592" w:type="dxa"/>
            <w:shd w:val="clear" w:color="auto" w:fill="F2F6FA"/>
            <w:vAlign w:val="center"/>
          </w:tcPr>
          <w:p w14:paraId="36F9E20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3-D row-major</w:t>
            </w:r>
          </w:p>
        </w:tc>
      </w:tr>
      <w:tr w:rsidR="00D10521" w14:paraId="22D9FAFC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4AC76BA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Triangular count = n(n+1)/2</w:t>
            </w:r>
          </w:p>
        </w:tc>
        <w:tc>
          <w:tcPr>
            <w:tcW w:w="3168" w:type="dxa"/>
            <w:vAlign w:val="center"/>
          </w:tcPr>
          <w:p w14:paraId="5F7A077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Positions on/within one triangle</w:t>
            </w:r>
          </w:p>
        </w:tc>
        <w:tc>
          <w:tcPr>
            <w:tcW w:w="2592" w:type="dxa"/>
            <w:vAlign w:val="center"/>
          </w:tcPr>
          <w:p w14:paraId="677C33B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Compact triangular storage</w:t>
            </w:r>
          </w:p>
        </w:tc>
      </w:tr>
      <w:tr w:rsidR="00D10521" w14:paraId="0EAAF039" w14:textId="77777777">
        <w:trPr>
          <w:cantSplit/>
          <w:jc w:val="center"/>
        </w:trPr>
        <w:tc>
          <w:tcPr>
            <w:tcW w:w="3744" w:type="dxa"/>
            <w:shd w:val="clear" w:color="auto" w:fill="F2F6FA"/>
            <w:vAlign w:val="center"/>
          </w:tcPr>
          <w:p w14:paraId="1F7E4BC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LTM row-major (1-based): BA + [i(i−1)/2 + j−1]S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4B2E981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Number of stored entries before A[i][j]</w:t>
            </w:r>
          </w:p>
        </w:tc>
        <w:tc>
          <w:tcPr>
            <w:tcW w:w="2592" w:type="dxa"/>
            <w:shd w:val="clear" w:color="auto" w:fill="F2F6FA"/>
            <w:vAlign w:val="center"/>
          </w:tcPr>
          <w:p w14:paraId="558C9E8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Lower triangle, i ≥ j</w:t>
            </w:r>
          </w:p>
        </w:tc>
      </w:tr>
      <w:tr w:rsidR="00D10521" w14:paraId="3A19030E" w14:textId="77777777">
        <w:trPr>
          <w:cantSplit/>
          <w:jc w:val="center"/>
        </w:trPr>
        <w:tc>
          <w:tcPr>
            <w:tcW w:w="3744" w:type="dxa"/>
            <w:vAlign w:val="center"/>
          </w:tcPr>
          <w:p w14:paraId="4ECE774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Address offset in bytes = element offset × S</w:t>
            </w:r>
          </w:p>
        </w:tc>
        <w:tc>
          <w:tcPr>
            <w:tcW w:w="3168" w:type="dxa"/>
            <w:vAlign w:val="center"/>
          </w:tcPr>
          <w:p w14:paraId="61C1A31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Convert positions to bytes</w:t>
            </w:r>
          </w:p>
        </w:tc>
        <w:tc>
          <w:tcPr>
            <w:tcW w:w="2592" w:type="dxa"/>
            <w:vAlign w:val="center"/>
          </w:tcPr>
          <w:p w14:paraId="5C9ACF8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All address calculations</w:t>
            </w:r>
          </w:p>
        </w:tc>
      </w:tr>
      <w:tr w:rsidR="00D10521" w14:paraId="1DCB53E8" w14:textId="77777777">
        <w:trPr>
          <w:cantSplit/>
          <w:jc w:val="center"/>
        </w:trPr>
        <w:tc>
          <w:tcPr>
            <w:tcW w:w="3744" w:type="dxa"/>
            <w:shd w:val="clear" w:color="auto" w:fill="F2F6FA"/>
            <w:vAlign w:val="center"/>
          </w:tcPr>
          <w:p w14:paraId="6C96F7B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Sorted two-sum: O(n) time, O(1) extra space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76AA1A3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Two pointers move inward</w:t>
            </w:r>
          </w:p>
        </w:tc>
        <w:tc>
          <w:tcPr>
            <w:tcW w:w="2592" w:type="dxa"/>
            <w:shd w:val="clear" w:color="auto" w:fill="F2F6FA"/>
            <w:vAlign w:val="center"/>
          </w:tcPr>
          <w:p w14:paraId="76BBCD9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5"/>
              </w:rPr>
              <w:t>Sorted input, pair sum target</w:t>
            </w:r>
          </w:p>
        </w:tc>
      </w:tr>
    </w:tbl>
    <w:p w14:paraId="1C5E9F5C" w14:textId="77777777" w:rsidR="00D10521" w:rsidRDefault="00D10521">
      <w:pPr>
        <w:spacing w:after="0"/>
        <w:rPr>
          <w:rFonts w:hint="eastAsia"/>
        </w:rPr>
      </w:pPr>
    </w:p>
    <w:p w14:paraId="7514491C" w14:textId="77777777" w:rsidR="00D10521" w:rsidRDefault="00000000">
      <w:pPr>
        <w:pStyle w:val="Heading2"/>
      </w:pPr>
      <w:r>
        <w:t>Worked formula examples (top 5)</w:t>
      </w:r>
    </w:p>
    <w:p w14:paraId="2645BC52" w14:textId="77777777" w:rsidR="00D10521" w:rsidRDefault="00000000">
      <w:pPr>
        <w:pStyle w:val="ListNumber"/>
        <w:spacing w:after="40"/>
        <w:rPr>
          <w:rFonts w:hint="eastAsia"/>
        </w:rPr>
      </w:pPr>
      <w:r>
        <w:t>1-D address: A[−3…12], BA=500, S=4 bytes. Find A[5]. Offset elements = 5−(−3)=8. Byte offset = 8×4=32. Address = 500+32 = 532.</w:t>
      </w:r>
    </w:p>
    <w:p w14:paraId="5C566716" w14:textId="77777777" w:rsidR="00D10521" w:rsidRDefault="00000000">
      <w:pPr>
        <w:pStyle w:val="ListNumber"/>
        <w:spacing w:after="40"/>
        <w:rPr>
          <w:rFonts w:hint="eastAsia"/>
        </w:rPr>
      </w:pPr>
      <w:r>
        <w:t>Element count: A[29…60]. Count = 60−29+1 = 32 elements. The +1 includes both endpoints.</w:t>
      </w:r>
    </w:p>
    <w:p w14:paraId="79BD93E6" w14:textId="77777777" w:rsidR="00D10521" w:rsidRDefault="00000000">
      <w:pPr>
        <w:pStyle w:val="ListNumber"/>
        <w:spacing w:after="40"/>
        <w:rPr>
          <w:rFonts w:hint="eastAsia"/>
        </w:rPr>
      </w:pPr>
      <w:r>
        <w:t>2-D row-major: A[1…4][1…5], BA=1000, S=2 bytes. Find A[3][4]. Offset = (3−1)×5 +(4−1)=10+3=13 elements. Address = 1000+13×2 = 1026.</w:t>
      </w:r>
    </w:p>
    <w:p w14:paraId="78DFE7BF" w14:textId="77777777" w:rsidR="00D10521" w:rsidRDefault="00000000">
      <w:pPr>
        <w:pStyle w:val="ListNumber"/>
        <w:spacing w:after="40"/>
        <w:rPr>
          <w:rFonts w:hint="eastAsia"/>
        </w:rPr>
      </w:pPr>
      <w:r>
        <w:t>2-D column-major: A[−4…100][3…100], BA=1000, S=2. Find A[50][48]. N1=105. Offset = (48−3)×105 +(50−(−4)) = 45×105+54 = 4779. Address = 1000+4779×2 = 10558.</w:t>
      </w:r>
    </w:p>
    <w:p w14:paraId="40CA7AB4" w14:textId="77777777" w:rsidR="00D10521" w:rsidRDefault="00000000">
      <w:pPr>
        <w:pStyle w:val="ListNumber"/>
        <w:spacing w:after="40"/>
        <w:rPr>
          <w:rFonts w:hint="eastAsia"/>
        </w:rPr>
      </w:pPr>
      <w:r>
        <w:t>Triangular count: n=8. Stored positions = 8×9/2 = 36. A full 8×8 matrix has 64 positions, so triangular storage retains 36 positions including the diagonal.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4489077C" w14:textId="77777777">
        <w:trPr>
          <w:cantSplit/>
        </w:trPr>
        <w:tc>
          <w:tcPr>
            <w:tcW w:w="10166" w:type="dxa"/>
            <w:shd w:val="clear" w:color="auto" w:fill="E2F0D9"/>
          </w:tcPr>
          <w:p w14:paraId="32D23005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Units  </w:t>
            </w:r>
            <w:r>
              <w:t>Indices and element counts are dimensionless. S is in bytes/element, so (element offset) × S is in bytes. Add the byte offset to BA to obtain a memory address.</w:t>
            </w:r>
          </w:p>
        </w:tc>
      </w:tr>
    </w:tbl>
    <w:p w14:paraId="57F0E774" w14:textId="77777777" w:rsidR="00D10521" w:rsidRDefault="00D10521">
      <w:pPr>
        <w:spacing w:after="0"/>
        <w:rPr>
          <w:rFonts w:hint="eastAsia"/>
        </w:rPr>
      </w:pPr>
    </w:p>
    <w:p w14:paraId="4FEC2AF3" w14:textId="77777777" w:rsidR="00D10521" w:rsidRDefault="00000000">
      <w:pPr>
        <w:pStyle w:val="Heading1"/>
      </w:pPr>
      <w:r>
        <w:t>5. Solved GATE-style examples</w:t>
      </w:r>
    </w:p>
    <w:p w14:paraId="32389601" w14:textId="77777777" w:rsidR="00D10521" w:rsidRDefault="00000000">
      <w:pPr>
        <w:pStyle w:val="Heading2"/>
      </w:pPr>
      <w:r>
        <w:t>Example 1 — One-dimensional address (Easy)</w:t>
      </w:r>
    </w:p>
    <w:p w14:paraId="3FDF6327" w14:textId="77777777" w:rsidR="00D10521" w:rsidRDefault="00000000">
      <w:pPr>
        <w:rPr>
          <w:rFonts w:hint="eastAsia"/>
        </w:rPr>
      </w:pPr>
      <w:r>
        <w:t>An array A[−5…26] starts at address 1200. Each element occupies 4 bytes. Find the address of A[20].</w:t>
      </w:r>
    </w:p>
    <w:p w14:paraId="77EBB13F" w14:textId="77777777" w:rsidR="00D10521" w:rsidRDefault="00000000">
      <w:pPr>
        <w:pStyle w:val="ListNumber"/>
        <w:spacing w:after="40"/>
        <w:rPr>
          <w:rFonts w:hint="eastAsia"/>
        </w:rPr>
      </w:pPr>
      <w:r>
        <w:t>Elements before A[20] = 20 − (−5) = 25.</w:t>
      </w:r>
    </w:p>
    <w:p w14:paraId="27FBB52D" w14:textId="77777777" w:rsidR="00D10521" w:rsidRDefault="00000000">
      <w:pPr>
        <w:pStyle w:val="ListNumber"/>
        <w:spacing w:after="40"/>
        <w:rPr>
          <w:rFonts w:hint="eastAsia"/>
        </w:rPr>
      </w:pPr>
      <w:r>
        <w:t>Byte offset = 25 × 4 = 100 bytes.</w:t>
      </w:r>
    </w:p>
    <w:p w14:paraId="7E62396A" w14:textId="77777777" w:rsidR="00D10521" w:rsidRDefault="00000000">
      <w:pPr>
        <w:pStyle w:val="ListNumber"/>
        <w:spacing w:after="40"/>
        <w:rPr>
          <w:rFonts w:hint="eastAsia"/>
        </w:rPr>
      </w:pPr>
      <w:r>
        <w:t>Address = 1200 + 100 = 1300.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0315A213" w14:textId="77777777">
        <w:trPr>
          <w:cantSplit/>
        </w:trPr>
        <w:tc>
          <w:tcPr>
            <w:tcW w:w="10166" w:type="dxa"/>
            <w:shd w:val="clear" w:color="auto" w:fill="E2F0D9"/>
          </w:tcPr>
          <w:p w14:paraId="19418EF2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Answer: 1300  </w:t>
            </w:r>
            <w:r>
              <w:t>Common mistake: using 20 elements before the target. The count is relative to the lower bound, not automatically relative to zero.</w:t>
            </w:r>
          </w:p>
        </w:tc>
      </w:tr>
    </w:tbl>
    <w:p w14:paraId="6FF7634E" w14:textId="77777777" w:rsidR="00D10521" w:rsidRDefault="00D10521">
      <w:pPr>
        <w:spacing w:after="0"/>
        <w:rPr>
          <w:rFonts w:hint="eastAsia"/>
        </w:rPr>
      </w:pPr>
    </w:p>
    <w:p w14:paraId="00A98E38" w14:textId="77777777" w:rsidR="00D10521" w:rsidRDefault="00000000">
      <w:pPr>
        <w:pStyle w:val="Heading2"/>
      </w:pPr>
      <w:r>
        <w:t>Example 2 — 2-D row-major (Medium)</w:t>
      </w:r>
    </w:p>
    <w:p w14:paraId="03C1AD86" w14:textId="77777777" w:rsidR="00D10521" w:rsidRDefault="00000000">
      <w:pPr>
        <w:rPr>
          <w:rFonts w:hint="eastAsia"/>
        </w:rPr>
      </w:pPr>
      <w:r>
        <w:t>A[2…7][−1…3] is stored row-major. BA = 4000 and S = 2 bytes. Find address of A[5][2].</w:t>
      </w:r>
    </w:p>
    <w:p w14:paraId="382AA37B" w14:textId="77777777" w:rsidR="00D10521" w:rsidRDefault="00000000">
      <w:pPr>
        <w:pStyle w:val="ListNumber"/>
        <w:spacing w:after="40"/>
        <w:rPr>
          <w:rFonts w:hint="eastAsia"/>
        </w:rPr>
      </w:pPr>
      <w:r>
        <w:t>Number of columns N2 = 3 − (−1) + 1 = 5.</w:t>
      </w:r>
    </w:p>
    <w:p w14:paraId="56CE74B1" w14:textId="77777777" w:rsidR="00D10521" w:rsidRDefault="00000000">
      <w:pPr>
        <w:pStyle w:val="ListNumber"/>
        <w:spacing w:after="40"/>
        <w:rPr>
          <w:rFonts w:hint="eastAsia"/>
        </w:rPr>
      </w:pPr>
      <w:r>
        <w:t>Element offset = (5−2)×5 + (2−(−1)) = 15+3 = 18.</w:t>
      </w:r>
    </w:p>
    <w:p w14:paraId="495F7E12" w14:textId="77777777" w:rsidR="00D10521" w:rsidRDefault="00000000">
      <w:pPr>
        <w:pStyle w:val="ListNumber"/>
        <w:spacing w:after="40"/>
        <w:rPr>
          <w:rFonts w:hint="eastAsia"/>
        </w:rPr>
      </w:pPr>
      <w:r>
        <w:t>Byte offset = 18×2 = 36 bytes.</w:t>
      </w:r>
    </w:p>
    <w:p w14:paraId="6F745539" w14:textId="77777777" w:rsidR="00D10521" w:rsidRDefault="00000000">
      <w:pPr>
        <w:pStyle w:val="ListNumber"/>
        <w:spacing w:after="40"/>
        <w:rPr>
          <w:rFonts w:hint="eastAsia"/>
        </w:rPr>
      </w:pPr>
      <w:r>
        <w:t>Address = 4000+36 = 4036.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72CD8FE0" w14:textId="77777777">
        <w:trPr>
          <w:cantSplit/>
        </w:trPr>
        <w:tc>
          <w:tcPr>
            <w:tcW w:w="10166" w:type="dxa"/>
            <w:shd w:val="clear" w:color="auto" w:fill="E2F0D9"/>
          </w:tcPr>
          <w:p w14:paraId="5CF65FFF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Answer: 4036  </w:t>
            </w:r>
            <w:r>
              <w:t>Common mistake: forgetting that the second index starts at −1, so its offset is 2−(−1)=3.</w:t>
            </w:r>
          </w:p>
        </w:tc>
      </w:tr>
    </w:tbl>
    <w:p w14:paraId="53158733" w14:textId="77777777" w:rsidR="00D10521" w:rsidRDefault="00D10521">
      <w:pPr>
        <w:spacing w:after="0"/>
        <w:rPr>
          <w:rFonts w:hint="eastAsia"/>
        </w:rPr>
      </w:pPr>
    </w:p>
    <w:p w14:paraId="7BF08F0F" w14:textId="77777777" w:rsidR="00D10521" w:rsidRDefault="00000000">
      <w:pPr>
        <w:pStyle w:val="Heading2"/>
      </w:pPr>
      <w:r>
        <w:t>Example 3 — Code tracing / two pointers (Medium–Hard)</w:t>
      </w:r>
    </w:p>
    <w:p w14:paraId="56AD22FE" w14:textId="77777777" w:rsidR="00D10521" w:rsidRDefault="00000000">
      <w:pPr>
        <w:rPr>
          <w:rFonts w:hint="eastAsia"/>
        </w:rPr>
      </w:pPr>
      <w:r>
        <w:t>A sorted array is [2, 4, 7, 9, 12, 15]. Determine whether any pair sums to 16 using two pointers.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728"/>
        <w:gridCol w:w="1872"/>
        <w:gridCol w:w="1008"/>
        <w:gridCol w:w="3600"/>
      </w:tblGrid>
      <w:tr w:rsidR="00D10521" w14:paraId="55835016" w14:textId="77777777">
        <w:trPr>
          <w:cantSplit/>
          <w:jc w:val="center"/>
        </w:trPr>
        <w:tc>
          <w:tcPr>
            <w:tcW w:w="1008" w:type="dxa"/>
            <w:shd w:val="clear" w:color="auto" w:fill="7030A0"/>
            <w:vAlign w:val="center"/>
          </w:tcPr>
          <w:p w14:paraId="4B243D8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728" w:type="dxa"/>
            <w:shd w:val="clear" w:color="auto" w:fill="7030A0"/>
            <w:vAlign w:val="center"/>
          </w:tcPr>
          <w:p w14:paraId="4858E99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Left value</w:t>
            </w:r>
          </w:p>
        </w:tc>
        <w:tc>
          <w:tcPr>
            <w:tcW w:w="1872" w:type="dxa"/>
            <w:shd w:val="clear" w:color="auto" w:fill="7030A0"/>
            <w:vAlign w:val="center"/>
          </w:tcPr>
          <w:p w14:paraId="16060A4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Right value</w:t>
            </w:r>
          </w:p>
        </w:tc>
        <w:tc>
          <w:tcPr>
            <w:tcW w:w="1008" w:type="dxa"/>
            <w:shd w:val="clear" w:color="auto" w:fill="7030A0"/>
            <w:vAlign w:val="center"/>
          </w:tcPr>
          <w:p w14:paraId="00C4A65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Sum</w:t>
            </w:r>
          </w:p>
        </w:tc>
        <w:tc>
          <w:tcPr>
            <w:tcW w:w="3600" w:type="dxa"/>
            <w:shd w:val="clear" w:color="auto" w:fill="7030A0"/>
            <w:vAlign w:val="center"/>
          </w:tcPr>
          <w:p w14:paraId="132D8CE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Action</w:t>
            </w:r>
          </w:p>
        </w:tc>
      </w:tr>
      <w:tr w:rsidR="00D10521" w14:paraId="33269886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29A43CF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vAlign w:val="center"/>
          </w:tcPr>
          <w:p w14:paraId="1CC481B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872" w:type="dxa"/>
            <w:vAlign w:val="center"/>
          </w:tcPr>
          <w:p w14:paraId="39B2029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008" w:type="dxa"/>
            <w:vAlign w:val="center"/>
          </w:tcPr>
          <w:p w14:paraId="7D1AD11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600" w:type="dxa"/>
            <w:vAlign w:val="center"/>
          </w:tcPr>
          <w:p w14:paraId="08D3747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Too large → move right leftward</w:t>
            </w:r>
          </w:p>
        </w:tc>
      </w:tr>
      <w:tr w:rsidR="00D10521" w14:paraId="30483C98" w14:textId="77777777">
        <w:trPr>
          <w:cantSplit/>
          <w:jc w:val="center"/>
        </w:trPr>
        <w:tc>
          <w:tcPr>
            <w:tcW w:w="1008" w:type="dxa"/>
            <w:shd w:val="clear" w:color="auto" w:fill="F2F6FA"/>
            <w:vAlign w:val="center"/>
          </w:tcPr>
          <w:p w14:paraId="6AB60A1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64AF1F0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2D4537B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008" w:type="dxa"/>
            <w:shd w:val="clear" w:color="auto" w:fill="F2F6FA"/>
            <w:vAlign w:val="center"/>
          </w:tcPr>
          <w:p w14:paraId="5378275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3600" w:type="dxa"/>
            <w:shd w:val="clear" w:color="auto" w:fill="F2F6FA"/>
            <w:vAlign w:val="center"/>
          </w:tcPr>
          <w:p w14:paraId="438A6B6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Too small → move left rightward</w:t>
            </w:r>
          </w:p>
        </w:tc>
      </w:tr>
      <w:tr w:rsidR="00D10521" w14:paraId="58B5D054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E4960B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  <w:vAlign w:val="center"/>
          </w:tcPr>
          <w:p w14:paraId="400F5F7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872" w:type="dxa"/>
            <w:vAlign w:val="center"/>
          </w:tcPr>
          <w:p w14:paraId="28CE00B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008" w:type="dxa"/>
            <w:vAlign w:val="center"/>
          </w:tcPr>
          <w:p w14:paraId="01FD637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600" w:type="dxa"/>
            <w:vAlign w:val="center"/>
          </w:tcPr>
          <w:p w14:paraId="70DC910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Target found</w:t>
            </w:r>
          </w:p>
        </w:tc>
      </w:tr>
    </w:tbl>
    <w:p w14:paraId="52061C3A" w14:textId="77777777" w:rsidR="00D10521" w:rsidRDefault="00D10521">
      <w:pPr>
        <w:spacing w:after="0"/>
        <w:rPr>
          <w:rFonts w:hint="eastAsia"/>
        </w:rPr>
      </w:pPr>
    </w:p>
    <w:p w14:paraId="4F75C49F" w14:textId="77777777" w:rsidR="00D10521" w:rsidRDefault="00000000">
      <w:pPr>
        <w:rPr>
          <w:rFonts w:hint="eastAsia"/>
        </w:rPr>
      </w:pPr>
      <w:r>
        <w:t>The pair is (4, 12). Each pointer moves only inward, so the total work is linear: O(n).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7A77E0CE" w14:textId="77777777">
        <w:trPr>
          <w:cantSplit/>
        </w:trPr>
        <w:tc>
          <w:tcPr>
            <w:tcW w:w="10166" w:type="dxa"/>
            <w:shd w:val="clear" w:color="auto" w:fill="FFF2CC"/>
          </w:tcPr>
          <w:p w14:paraId="7404E2A6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Common mistake  </w:t>
            </w:r>
            <w:r>
              <w:t>The two-pointer method relies on sorted order. On an unsorted array, moving a pointer this way can skip valid pairs.</w:t>
            </w:r>
          </w:p>
        </w:tc>
      </w:tr>
    </w:tbl>
    <w:p w14:paraId="63F82B41" w14:textId="77777777" w:rsidR="00D10521" w:rsidRDefault="00D10521">
      <w:pPr>
        <w:spacing w:after="0"/>
        <w:rPr>
          <w:rFonts w:hint="eastAsia"/>
        </w:rPr>
      </w:pPr>
    </w:p>
    <w:p w14:paraId="42A05686" w14:textId="77777777" w:rsidR="00D10521" w:rsidRDefault="00000000">
      <w:pPr>
        <w:pStyle w:val="Heading1"/>
      </w:pPr>
      <w:r>
        <w:t>6. GATE PYQ pattern: what to expect</w:t>
      </w:r>
    </w:p>
    <w:p w14:paraId="1C241A77" w14:textId="77777777" w:rsidR="00D10521" w:rsidRDefault="00000000">
      <w:pPr>
        <w:rPr>
          <w:rFonts w:hint="eastAsia"/>
        </w:rPr>
      </w:pPr>
      <w:r>
        <w:t>The uploaded slides emphasize numerical address calculations and C-program tracing. Typical exam-style patterns include:</w:t>
      </w:r>
    </w:p>
    <w:p w14:paraId="3017FB28" w14:textId="77777777" w:rsidR="00D10521" w:rsidRDefault="00000000">
      <w:pPr>
        <w:pStyle w:val="ListBullet"/>
        <w:spacing w:after="40"/>
        <w:rPr>
          <w:rFonts w:hint="eastAsia"/>
        </w:rPr>
      </w:pPr>
      <w:r>
        <w:t>NAT or MCQ: calculate an element address from BA, bounds, element size, and storage order.</w:t>
      </w:r>
    </w:p>
    <w:p w14:paraId="230B02A7" w14:textId="77777777" w:rsidR="00D10521" w:rsidRDefault="00000000">
      <w:pPr>
        <w:pStyle w:val="ListBullet"/>
        <w:spacing w:after="40"/>
        <w:rPr>
          <w:rFonts w:hint="eastAsia"/>
        </w:rPr>
      </w:pPr>
      <w:r>
        <w:t>NAT: determine number of elements in a range, matrix dimensions, or stored triangular entries.</w:t>
      </w:r>
    </w:p>
    <w:p w14:paraId="78718154" w14:textId="77777777" w:rsidR="00D10521" w:rsidRDefault="00000000">
      <w:pPr>
        <w:pStyle w:val="ListBullet"/>
        <w:spacing w:after="40"/>
        <w:rPr>
          <w:rFonts w:hint="eastAsia"/>
        </w:rPr>
      </w:pPr>
      <w:r>
        <w:t>MCQ/NAT: trace swaps, rotations, diagonal indexing, or min/max updates in a short C fragment.</w:t>
      </w:r>
    </w:p>
    <w:p w14:paraId="357B6A5A" w14:textId="77777777" w:rsidR="00D10521" w:rsidRDefault="00000000">
      <w:pPr>
        <w:pStyle w:val="ListBullet"/>
        <w:spacing w:after="40"/>
        <w:rPr>
          <w:rFonts w:hint="eastAsia"/>
        </w:rPr>
      </w:pPr>
      <w:r>
        <w:t>Conceptual: compare row-major with column-major, or identify which triangular-matrix entries are zero/stored.</w:t>
      </w:r>
    </w:p>
    <w:p w14:paraId="5AABDBD4" w14:textId="77777777" w:rsidR="00D10521" w:rsidRDefault="00000000">
      <w:pPr>
        <w:pStyle w:val="ListBullet"/>
        <w:spacing w:after="40"/>
        <w:rPr>
          <w:rFonts w:hint="eastAsia"/>
        </w:rPr>
      </w:pPr>
      <w:r>
        <w:t>Difficulty: basic counting/address questions are often easy to medium; combined bounds, 3-D layouts, triangular compression, and code traces can be medium to hard.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14EFE8A2" w14:textId="77777777">
        <w:trPr>
          <w:cantSplit/>
        </w:trPr>
        <w:tc>
          <w:tcPr>
            <w:tcW w:w="10166" w:type="dxa"/>
            <w:shd w:val="clear" w:color="auto" w:fill="FFF2CC"/>
          </w:tcPr>
          <w:p w14:paraId="0E1D4BC1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Weightage caution  </w:t>
            </w:r>
            <w:r>
              <w:t>The lecture slide's approximate 5% Array figure is an instructor estimate. Exact topic-wise GATE weightage varies year to year and may not be published separately. Verify with recent papers and official answer keys.</w:t>
            </w:r>
          </w:p>
        </w:tc>
      </w:tr>
    </w:tbl>
    <w:p w14:paraId="52BC4732" w14:textId="77777777" w:rsidR="00D10521" w:rsidRDefault="00D10521">
      <w:pPr>
        <w:spacing w:after="0"/>
        <w:rPr>
          <w:rFonts w:hint="eastAsia"/>
        </w:rPr>
      </w:pPr>
    </w:p>
    <w:p w14:paraId="1C0439C9" w14:textId="77777777" w:rsidR="00D10521" w:rsidRDefault="00000000">
      <w:pPr>
        <w:pStyle w:val="Heading1"/>
      </w:pPr>
      <w:r>
        <w:t>7. One-page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7948846B" w14:textId="77777777">
        <w:trPr>
          <w:cantSplit/>
        </w:trPr>
        <w:tc>
          <w:tcPr>
            <w:tcW w:w="10166" w:type="dxa"/>
            <w:shd w:val="clear" w:color="auto" w:fill="DDEBF7"/>
          </w:tcPr>
          <w:p w14:paraId="692987B8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ARRAY ADDRESS FORMULAS  </w:t>
            </w:r>
            <w:r>
              <w:t>1-D: BA + (i−LB)S</w:t>
            </w:r>
            <w:r>
              <w:br/>
              <w:t>2-D row-major: BA + [(i−LB1)N2 +(j−LB2)]S</w:t>
            </w:r>
            <w:r>
              <w:br/>
              <w:t>2-D column-major: BA + [(j−LB2)N1 +(i−LB1)]S</w:t>
            </w:r>
            <w:r>
              <w:br/>
              <w:t>3-D row-major: BA + [(i−LB1)N2N3 +(j−LB2)N3 +(k−LB3)]S</w:t>
            </w:r>
          </w:p>
        </w:tc>
      </w:tr>
    </w:tbl>
    <w:p w14:paraId="6E0CF042" w14:textId="77777777" w:rsidR="00D10521" w:rsidRDefault="00D10521">
      <w:pPr>
        <w:spacing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5C028C90" w14:textId="77777777">
        <w:trPr>
          <w:cantSplit/>
        </w:trPr>
        <w:tc>
          <w:tcPr>
            <w:tcW w:w="10166" w:type="dxa"/>
            <w:shd w:val="clear" w:color="auto" w:fill="E2F0D9"/>
          </w:tcPr>
          <w:p w14:paraId="016A09B1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COUNTING  </w:t>
            </w:r>
            <w:r>
              <w:t>1-D count = UB−LB+1  |  2-D count = rows×columns</w:t>
            </w:r>
            <w:r>
              <w:br/>
              <w:t>Triangular count (including diagonal) = n(n+1)/2</w:t>
            </w:r>
            <w:r>
              <w:br/>
              <w:t>Elements before A[i] in a 1-D array = i−LB</w:t>
            </w:r>
          </w:p>
        </w:tc>
      </w:tr>
    </w:tbl>
    <w:p w14:paraId="68D7522B" w14:textId="77777777" w:rsidR="00D10521" w:rsidRDefault="00D10521">
      <w:pPr>
        <w:spacing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47DB9F02" w14:textId="77777777">
        <w:trPr>
          <w:cantSplit/>
        </w:trPr>
        <w:tc>
          <w:tcPr>
            <w:tcW w:w="10166" w:type="dxa"/>
            <w:shd w:val="clear" w:color="auto" w:fill="E4DFEC"/>
          </w:tcPr>
          <w:p w14:paraId="27782978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STORAGE ORDER MEMORY TRICK  </w:t>
            </w:r>
            <w:r>
              <w:t>Row-major: last index changes fastest (C arrays).</w:t>
            </w:r>
            <w:r>
              <w:br/>
              <w:t>Column-major: first index changes fastest.</w:t>
            </w:r>
            <w:r>
              <w:br/>
              <w:t>Think “row first” = finish the row before moving to the next row.</w:t>
            </w:r>
          </w:p>
        </w:tc>
      </w:tr>
    </w:tbl>
    <w:p w14:paraId="4F6FF554" w14:textId="77777777" w:rsidR="00D10521" w:rsidRDefault="00D10521">
      <w:pPr>
        <w:spacing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0D80ED8F" w14:textId="77777777">
        <w:trPr>
          <w:cantSplit/>
        </w:trPr>
        <w:tc>
          <w:tcPr>
            <w:tcW w:w="10166" w:type="dxa"/>
            <w:shd w:val="clear" w:color="auto" w:fill="FCE4D6"/>
          </w:tcPr>
          <w:p w14:paraId="15237D0C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TRIANGULAR MATRIX  </w:t>
            </w:r>
            <w:r>
              <w:t>Lower triangle: i ≥ j; zeros when i &lt; j.</w:t>
            </w:r>
            <w:r>
              <w:br/>
              <w:t>Upper triangle: i ≤ j; zeros when i &gt; j.</w:t>
            </w:r>
            <w:r>
              <w:br/>
              <w:t>LTM row-major, 1-based: BA + [i(i−1)/2 + j−1]S (only if i ≥ j).</w:t>
            </w:r>
          </w:p>
        </w:tc>
      </w:tr>
    </w:tbl>
    <w:p w14:paraId="26264345" w14:textId="77777777" w:rsidR="00D10521" w:rsidRDefault="00D10521">
      <w:pPr>
        <w:spacing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0FC2B48F" w14:textId="77777777">
        <w:trPr>
          <w:cantSplit/>
        </w:trPr>
        <w:tc>
          <w:tcPr>
            <w:tcW w:w="10166" w:type="dxa"/>
            <w:shd w:val="clear" w:color="auto" w:fill="FFF2CC"/>
          </w:tcPr>
          <w:p w14:paraId="24EF6A03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ADDRESS PROBLEM CHECKLIST  </w:t>
            </w:r>
            <w:r>
              <w:t>1) Write LB/UB for every dimension. 2) Calculate dimension sizes. 3) Identify storage order. 4) Count elements before target. 5) Multiply by S bytes. 6) Add BA. 7) Check address direction and units.</w:t>
            </w:r>
          </w:p>
        </w:tc>
      </w:tr>
    </w:tbl>
    <w:p w14:paraId="3B957FA8" w14:textId="77777777" w:rsidR="00D10521" w:rsidRDefault="00D10521">
      <w:pPr>
        <w:spacing w:after="0"/>
        <w:rPr>
          <w:rFonts w:hint="eastAsia"/>
        </w:rPr>
      </w:pPr>
    </w:p>
    <w:p w14:paraId="714F223A" w14:textId="77777777" w:rsidR="00D10521" w:rsidRDefault="00000000">
      <w:pPr>
        <w:rPr>
          <w:rFonts w:hint="eastAsia"/>
        </w:rPr>
      </w:pPr>
      <w:r>
        <w:t>Memory hooks: “Inclusive range → +1”; “row-major → multiply row offset by number of columns”; “column-major → multiply column offset by number of rows”; “element offset first, bytes second.”</w:t>
      </w:r>
    </w:p>
    <w:p w14:paraId="03E0EEE1" w14:textId="77777777" w:rsidR="00D10521" w:rsidRDefault="00000000">
      <w:pPr>
        <w:pStyle w:val="Heading1"/>
      </w:pPr>
      <w:r>
        <w:t>8. Practice questions</w:t>
      </w:r>
    </w:p>
    <w:p w14:paraId="6738DF1D" w14:textId="77777777" w:rsidR="00D10521" w:rsidRDefault="00000000">
      <w:pPr>
        <w:rPr>
          <w:rFonts w:hint="eastAsia"/>
        </w:rPr>
      </w:pPr>
      <w:r>
        <w:t>Try these without viewing the answer key. Assume byte-addressable memory.</w:t>
      </w:r>
    </w:p>
    <w:p w14:paraId="0BD45047" w14:textId="77777777" w:rsidR="00D10521" w:rsidRDefault="00000000">
      <w:pPr>
        <w:pStyle w:val="Heading2"/>
      </w:pPr>
      <w:r>
        <w:t>Q1 — Easy (NAT)</w:t>
      </w:r>
    </w:p>
    <w:p w14:paraId="6B18671E" w14:textId="77777777" w:rsidR="00D10521" w:rsidRDefault="00000000">
      <w:pPr>
        <w:rPr>
          <w:rFonts w:hint="eastAsia"/>
        </w:rPr>
      </w:pPr>
      <w:r>
        <w:t>A[3…18] contains how many elements?</w:t>
      </w:r>
    </w:p>
    <w:p w14:paraId="2238D400" w14:textId="77777777" w:rsidR="00D10521" w:rsidRDefault="00000000">
      <w:pPr>
        <w:pStyle w:val="Heading2"/>
      </w:pPr>
      <w:r>
        <w:t>Q2 — Easy (NAT)</w:t>
      </w:r>
    </w:p>
    <w:p w14:paraId="7929BF44" w14:textId="77777777" w:rsidR="00D10521" w:rsidRDefault="00000000">
      <w:pPr>
        <w:rPr>
          <w:rFonts w:hint="eastAsia"/>
        </w:rPr>
      </w:pPr>
      <w:r>
        <w:t>A[0…9] has BA=200 and S=4 bytes. Find address of A[6].</w:t>
      </w:r>
    </w:p>
    <w:p w14:paraId="519B878B" w14:textId="77777777" w:rsidR="00D10521" w:rsidRDefault="00000000">
      <w:pPr>
        <w:pStyle w:val="Heading2"/>
      </w:pPr>
      <w:r>
        <w:t>Q3 — Medium (NAT)</w:t>
      </w:r>
    </w:p>
    <w:p w14:paraId="56ABB271" w14:textId="77777777" w:rsidR="00D10521" w:rsidRDefault="00000000">
      <w:pPr>
        <w:rPr>
          <w:rFonts w:hint="eastAsia"/>
        </w:rPr>
      </w:pPr>
      <w:r>
        <w:t>A[1…3][1…4] is row-major, BA=1000, S=2 bytes. Find address of A[3][2].</w:t>
      </w:r>
    </w:p>
    <w:p w14:paraId="13E975D1" w14:textId="77777777" w:rsidR="00D10521" w:rsidRDefault="00000000">
      <w:pPr>
        <w:pStyle w:val="Heading2"/>
      </w:pPr>
      <w:r>
        <w:t>Q4 — Medium (MCQ)</w:t>
      </w:r>
    </w:p>
    <w:p w14:paraId="7E598174" w14:textId="77777777" w:rsidR="00D10521" w:rsidRDefault="00000000">
      <w:pPr>
        <w:rPr>
          <w:rFonts w:hint="eastAsia"/>
        </w:rPr>
      </w:pPr>
      <w:r>
        <w:t>Which statement is correct for a lower triangular matrix?</w:t>
      </w:r>
    </w:p>
    <w:p w14:paraId="4AC837A0" w14:textId="77777777" w:rsidR="00D10521" w:rsidRDefault="00000000">
      <w:pPr>
        <w:pStyle w:val="ListBullet"/>
        <w:spacing w:after="40"/>
        <w:rPr>
          <w:rFonts w:hint="eastAsia"/>
        </w:rPr>
      </w:pPr>
      <w:r>
        <w:t>A. A[i][j] = 0 whenever i &gt; j</w:t>
      </w:r>
    </w:p>
    <w:p w14:paraId="7E0AD1F5" w14:textId="77777777" w:rsidR="00D10521" w:rsidRDefault="00000000">
      <w:pPr>
        <w:pStyle w:val="ListBullet"/>
        <w:spacing w:after="40"/>
        <w:rPr>
          <w:rFonts w:hint="eastAsia"/>
        </w:rPr>
      </w:pPr>
      <w:r>
        <w:t>B. A[i][j] = 0 whenever i &lt; j</w:t>
      </w:r>
    </w:p>
    <w:p w14:paraId="0025A63C" w14:textId="77777777" w:rsidR="00D10521" w:rsidRDefault="00000000">
      <w:pPr>
        <w:pStyle w:val="ListBullet"/>
        <w:spacing w:after="40"/>
        <w:rPr>
          <w:rFonts w:hint="eastAsia"/>
        </w:rPr>
      </w:pPr>
      <w:r>
        <w:t>C. Every element is non-zero</w:t>
      </w:r>
    </w:p>
    <w:p w14:paraId="3F66F396" w14:textId="77777777" w:rsidR="00D10521" w:rsidRDefault="00000000">
      <w:pPr>
        <w:pStyle w:val="ListBullet"/>
        <w:spacing w:after="40"/>
        <w:rPr>
          <w:rFonts w:hint="eastAsia"/>
        </w:rPr>
      </w:pPr>
      <w:r>
        <w:t>D. It has n²/2 elements exactly for every n</w:t>
      </w:r>
    </w:p>
    <w:p w14:paraId="6B9B8647" w14:textId="77777777" w:rsidR="00D10521" w:rsidRDefault="00000000">
      <w:pPr>
        <w:pStyle w:val="Heading2"/>
      </w:pPr>
      <w:r>
        <w:t>Q5 — Hard (NAT)</w:t>
      </w:r>
    </w:p>
    <w:p w14:paraId="487B3047" w14:textId="77777777" w:rsidR="00D10521" w:rsidRDefault="00000000">
      <w:pPr>
        <w:rPr>
          <w:rFonts w:hint="eastAsia"/>
        </w:rPr>
      </w:pPr>
      <w:r>
        <w:t>A[1…3][1…4][1…5] is stored in row-major order. BA=500, S=2 bytes. Find address of A[2][3][4].</w:t>
      </w:r>
    </w:p>
    <w:p w14:paraId="38F7EF95" w14:textId="77777777" w:rsidR="00D10521" w:rsidRDefault="00000000">
      <w:pPr>
        <w:pStyle w:val="Heading2"/>
      </w:pPr>
      <w:r>
        <w:t>Answer key with brief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728"/>
        <w:gridCol w:w="7200"/>
      </w:tblGrid>
      <w:tr w:rsidR="00D10521" w14:paraId="44EF5D8D" w14:textId="77777777">
        <w:trPr>
          <w:cantSplit/>
          <w:jc w:val="center"/>
        </w:trPr>
        <w:tc>
          <w:tcPr>
            <w:tcW w:w="1296" w:type="dxa"/>
            <w:shd w:val="clear" w:color="auto" w:fill="548235"/>
            <w:vAlign w:val="center"/>
          </w:tcPr>
          <w:p w14:paraId="1AAEEE2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1728" w:type="dxa"/>
            <w:shd w:val="clear" w:color="auto" w:fill="548235"/>
            <w:vAlign w:val="center"/>
          </w:tcPr>
          <w:p w14:paraId="43F37C3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w="7200" w:type="dxa"/>
            <w:shd w:val="clear" w:color="auto" w:fill="548235"/>
            <w:vAlign w:val="center"/>
          </w:tcPr>
          <w:p w14:paraId="6EF1950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D10521" w14:paraId="2A858E41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2DE4B7A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Q1</w:t>
            </w:r>
          </w:p>
        </w:tc>
        <w:tc>
          <w:tcPr>
            <w:tcW w:w="1728" w:type="dxa"/>
            <w:vAlign w:val="center"/>
          </w:tcPr>
          <w:p w14:paraId="3A6540F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7200" w:type="dxa"/>
            <w:vAlign w:val="center"/>
          </w:tcPr>
          <w:p w14:paraId="5979A39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18−3+1 = 16</w:t>
            </w:r>
          </w:p>
        </w:tc>
      </w:tr>
      <w:tr w:rsidR="00D10521" w14:paraId="220B117C" w14:textId="77777777">
        <w:trPr>
          <w:cantSplit/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0AF288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Q2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AB1D55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224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5352942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Offset=(6−0)×4=24; 200+24=224</w:t>
            </w:r>
          </w:p>
        </w:tc>
      </w:tr>
      <w:tr w:rsidR="00D10521" w14:paraId="4B4B1EFF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1DAA900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Q3</w:t>
            </w:r>
          </w:p>
        </w:tc>
        <w:tc>
          <w:tcPr>
            <w:tcW w:w="1728" w:type="dxa"/>
            <w:vAlign w:val="center"/>
          </w:tcPr>
          <w:p w14:paraId="3364F992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1018</w:t>
            </w:r>
          </w:p>
        </w:tc>
        <w:tc>
          <w:tcPr>
            <w:tcW w:w="7200" w:type="dxa"/>
            <w:vAlign w:val="center"/>
          </w:tcPr>
          <w:p w14:paraId="43C72E6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Offset=(3−1)×4+(2−1)=9 elements; 1000+9×2=1018</w:t>
            </w:r>
          </w:p>
        </w:tc>
      </w:tr>
    </w:tbl>
    <w:p w14:paraId="1BF0FBB9" w14:textId="77777777" w:rsidR="00D10521" w:rsidRDefault="00D10521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728"/>
        <w:gridCol w:w="7200"/>
      </w:tblGrid>
      <w:tr w:rsidR="00D10521" w14:paraId="2F738221" w14:textId="77777777">
        <w:trPr>
          <w:cantSplit/>
          <w:jc w:val="center"/>
        </w:trPr>
        <w:tc>
          <w:tcPr>
            <w:tcW w:w="1296" w:type="dxa"/>
            <w:shd w:val="clear" w:color="auto" w:fill="548235"/>
            <w:vAlign w:val="center"/>
          </w:tcPr>
          <w:p w14:paraId="06F5AEF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1728" w:type="dxa"/>
            <w:shd w:val="clear" w:color="auto" w:fill="548235"/>
            <w:vAlign w:val="center"/>
          </w:tcPr>
          <w:p w14:paraId="1A45190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Answer</w:t>
            </w:r>
          </w:p>
        </w:tc>
        <w:tc>
          <w:tcPr>
            <w:tcW w:w="7200" w:type="dxa"/>
            <w:shd w:val="clear" w:color="auto" w:fill="548235"/>
            <w:vAlign w:val="center"/>
          </w:tcPr>
          <w:p w14:paraId="67DD4A2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D10521" w14:paraId="70606CDE" w14:textId="77777777">
        <w:trPr>
          <w:cantSplit/>
          <w:jc w:val="center"/>
        </w:trPr>
        <w:tc>
          <w:tcPr>
            <w:tcW w:w="1296" w:type="dxa"/>
            <w:vAlign w:val="center"/>
          </w:tcPr>
          <w:p w14:paraId="7D54076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Q4</w:t>
            </w:r>
          </w:p>
        </w:tc>
        <w:tc>
          <w:tcPr>
            <w:tcW w:w="1728" w:type="dxa"/>
            <w:vAlign w:val="center"/>
          </w:tcPr>
          <w:p w14:paraId="1BACC4F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7200" w:type="dxa"/>
            <w:vAlign w:val="center"/>
          </w:tcPr>
          <w:p w14:paraId="4E0D541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Lower triangular matrices have zeros above the main diagonal: i &lt; j.</w:t>
            </w:r>
          </w:p>
        </w:tc>
      </w:tr>
      <w:tr w:rsidR="00D10521" w14:paraId="4C96EFFA" w14:textId="77777777">
        <w:trPr>
          <w:cantSplit/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E3D716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Q5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5634D79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566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443F546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Offset=(2−1)×4×5 +(3−1)×5 +(4−1)=20+10+3=33 elements; byte offset=66; 500+66=566.</w:t>
            </w:r>
          </w:p>
        </w:tc>
      </w:tr>
    </w:tbl>
    <w:p w14:paraId="558138DD" w14:textId="77777777" w:rsidR="00D10521" w:rsidRDefault="00D10521">
      <w:pPr>
        <w:spacing w:after="0"/>
        <w:rPr>
          <w:rFonts w:hint="eastAsia"/>
        </w:rPr>
      </w:pPr>
    </w:p>
    <w:p w14:paraId="596F5777" w14:textId="77777777" w:rsidR="00D10521" w:rsidRDefault="00000000">
      <w:pPr>
        <w:pStyle w:val="Heading1"/>
      </w:pPr>
      <w:r>
        <w:t>9. Common traps and how to avoid them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312"/>
        <w:gridCol w:w="4608"/>
      </w:tblGrid>
      <w:tr w:rsidR="00D10521" w14:paraId="0B040AFD" w14:textId="77777777">
        <w:trPr>
          <w:cantSplit/>
          <w:jc w:val="center"/>
        </w:trPr>
        <w:tc>
          <w:tcPr>
            <w:tcW w:w="2304" w:type="dxa"/>
            <w:shd w:val="clear" w:color="auto" w:fill="C65911"/>
            <w:vAlign w:val="center"/>
          </w:tcPr>
          <w:p w14:paraId="1F7B60A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Trap</w:t>
            </w:r>
          </w:p>
        </w:tc>
        <w:tc>
          <w:tcPr>
            <w:tcW w:w="3312" w:type="dxa"/>
            <w:shd w:val="clear" w:color="auto" w:fill="C65911"/>
            <w:vAlign w:val="center"/>
          </w:tcPr>
          <w:p w14:paraId="5B369F4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Why it goes wrong</w:t>
            </w:r>
          </w:p>
        </w:tc>
        <w:tc>
          <w:tcPr>
            <w:tcW w:w="4608" w:type="dxa"/>
            <w:shd w:val="clear" w:color="auto" w:fill="C65911"/>
            <w:vAlign w:val="center"/>
          </w:tcPr>
          <w:p w14:paraId="5989801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Prevention</w:t>
            </w:r>
          </w:p>
        </w:tc>
      </w:tr>
      <w:tr w:rsidR="00D10521" w14:paraId="275720BD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5263F7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Forgetting +1 in count</w:t>
            </w:r>
          </w:p>
        </w:tc>
        <w:tc>
          <w:tcPr>
            <w:tcW w:w="3312" w:type="dxa"/>
            <w:vAlign w:val="center"/>
          </w:tcPr>
          <w:p w14:paraId="175D6A8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Bounds are inclusive</w:t>
            </w:r>
          </w:p>
        </w:tc>
        <w:tc>
          <w:tcPr>
            <w:tcW w:w="4608" w:type="dxa"/>
            <w:vAlign w:val="center"/>
          </w:tcPr>
          <w:p w14:paraId="75CBD27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Write UB−LB+1 before doing anything else.</w:t>
            </w:r>
          </w:p>
        </w:tc>
      </w:tr>
      <w:tr w:rsidR="00D10521" w14:paraId="5E7EEAA7" w14:textId="77777777">
        <w:trPr>
          <w:cantSplit/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548FBAF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Using i instead of i−LB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29047A7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Assumes lower bound is zero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2BD9D2F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 the lower bound shown in the question.</w:t>
            </w:r>
          </w:p>
        </w:tc>
      </w:tr>
      <w:tr w:rsidR="00D10521" w14:paraId="4D8363E6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5FCE6D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Mixing elements and bytes</w:t>
            </w:r>
          </w:p>
        </w:tc>
        <w:tc>
          <w:tcPr>
            <w:tcW w:w="3312" w:type="dxa"/>
            <w:vAlign w:val="center"/>
          </w:tcPr>
          <w:p w14:paraId="12311F6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Address offsets are in bytes</w:t>
            </w:r>
          </w:p>
        </w:tc>
        <w:tc>
          <w:tcPr>
            <w:tcW w:w="4608" w:type="dxa"/>
            <w:vAlign w:val="center"/>
          </w:tcPr>
          <w:p w14:paraId="018E5C9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Multiply element offset by S exactly once.</w:t>
            </w:r>
          </w:p>
        </w:tc>
      </w:tr>
      <w:tr w:rsidR="00D10521" w14:paraId="1E3756E2" w14:textId="77777777">
        <w:trPr>
          <w:cantSplit/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449C543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Using row-major formula for column-major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3C58536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The fastest-changing index differs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23841C1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Write the storage sequence or formula name first.</w:t>
            </w:r>
          </w:p>
        </w:tc>
      </w:tr>
      <w:tr w:rsidR="00D10521" w14:paraId="77ACDA2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C0CE77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Using number of rows instead of columns</w:t>
            </w:r>
          </w:p>
        </w:tc>
        <w:tc>
          <w:tcPr>
            <w:tcW w:w="3312" w:type="dxa"/>
            <w:vAlign w:val="center"/>
          </w:tcPr>
          <w:p w14:paraId="2619292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Row-major skips full rows of N2 elements</w:t>
            </w:r>
          </w:p>
        </w:tc>
        <w:tc>
          <w:tcPr>
            <w:tcW w:w="4608" w:type="dxa"/>
            <w:vAlign w:val="center"/>
          </w:tcPr>
          <w:p w14:paraId="2E4DBF3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For row-major, multiply row offset by N2.</w:t>
            </w:r>
          </w:p>
        </w:tc>
      </w:tr>
      <w:tr w:rsidR="00D10521" w14:paraId="6E212ECC" w14:textId="77777777">
        <w:trPr>
          <w:cantSplit/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3D3AB13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Ignoring dimension bounds in 3-D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FAE305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Wrong frame/row/column offsets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2880BEB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Subtract each dimension's own lower bound.</w:t>
            </w:r>
          </w:p>
        </w:tc>
      </w:tr>
      <w:tr w:rsidR="00D10521" w14:paraId="1EED2443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A0D2A6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Applying triangular formula to an invalid cell</w:t>
            </w:r>
          </w:p>
        </w:tc>
        <w:tc>
          <w:tcPr>
            <w:tcW w:w="3312" w:type="dxa"/>
            <w:vAlign w:val="center"/>
          </w:tcPr>
          <w:p w14:paraId="36210A5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Formula assumes i ≥ j for LTM</w:t>
            </w:r>
          </w:p>
        </w:tc>
        <w:tc>
          <w:tcPr>
            <w:tcW w:w="4608" w:type="dxa"/>
            <w:vAlign w:val="center"/>
          </w:tcPr>
          <w:p w14:paraId="2C96595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Check the cell lies in the stored triangle.</w:t>
            </w:r>
          </w:p>
        </w:tc>
      </w:tr>
      <w:tr w:rsidR="00D10521" w14:paraId="40E947A6" w14:textId="77777777">
        <w:trPr>
          <w:cantSplit/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0A94DBC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Assuming arrays are sorted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BC05F6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Two-pointer logic may fail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6E189A6D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Confirm sorted input before using two pointers.</w:t>
            </w:r>
          </w:p>
        </w:tc>
      </w:tr>
      <w:tr w:rsidR="00D10521" w14:paraId="08D6098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06E957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Tracing loops mentally in one pass</w:t>
            </w:r>
          </w:p>
        </w:tc>
        <w:tc>
          <w:tcPr>
            <w:tcW w:w="3312" w:type="dxa"/>
            <w:vAlign w:val="center"/>
          </w:tcPr>
          <w:p w14:paraId="3D6951E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Updates can depend on previous assignments</w:t>
            </w:r>
          </w:p>
        </w:tc>
        <w:tc>
          <w:tcPr>
            <w:tcW w:w="4608" w:type="dxa"/>
            <w:vAlign w:val="center"/>
          </w:tcPr>
          <w:p w14:paraId="0C78941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Make a small table of index, values, and each update.</w:t>
            </w:r>
          </w:p>
        </w:tc>
      </w:tr>
      <w:tr w:rsidR="00D10521" w14:paraId="78F0C5AD" w14:textId="77777777">
        <w:trPr>
          <w:cantSplit/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16384B5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Off-by-one in reverse/rotation</w:t>
            </w:r>
          </w:p>
        </w:tc>
        <w:tc>
          <w:tcPr>
            <w:tcW w:w="3312" w:type="dxa"/>
            <w:shd w:val="clear" w:color="auto" w:fill="F2F6FA"/>
            <w:vAlign w:val="center"/>
          </w:tcPr>
          <w:p w14:paraId="08AF5DD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Loop endpoints or iteration count are wrong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4AB0BA8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Trace a 4-element toy array and count swaps/rotations.</w:t>
            </w:r>
          </w:p>
        </w:tc>
      </w:tr>
    </w:tbl>
    <w:p w14:paraId="47DC689F" w14:textId="77777777" w:rsidR="00D10521" w:rsidRDefault="00D10521">
      <w:pPr>
        <w:spacing w:after="0"/>
        <w:rPr>
          <w:rFonts w:hint="eastAsia"/>
        </w:rPr>
      </w:pPr>
    </w:p>
    <w:p w14:paraId="6DA66F74" w14:textId="77777777" w:rsidR="00D10521" w:rsidRDefault="00000000">
      <w:pPr>
        <w:pStyle w:val="Heading1"/>
      </w:pPr>
      <w:r>
        <w:t>10. Visual aids</w:t>
      </w:r>
    </w:p>
    <w:p w14:paraId="250EB139" w14:textId="77777777" w:rsidR="00D10521" w:rsidRDefault="00000000">
      <w:pPr>
        <w:pStyle w:val="Heading2"/>
      </w:pPr>
      <w:r>
        <w:t>10.1 Address calculation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464"/>
        <w:gridCol w:w="4032"/>
      </w:tblGrid>
      <w:tr w:rsidR="00D10521" w14:paraId="76BE7E3E" w14:textId="77777777">
        <w:trPr>
          <w:cantSplit/>
          <w:jc w:val="center"/>
        </w:trPr>
        <w:tc>
          <w:tcPr>
            <w:tcW w:w="1008" w:type="dxa"/>
            <w:shd w:val="clear" w:color="auto" w:fill="2F75B5"/>
            <w:vAlign w:val="center"/>
          </w:tcPr>
          <w:p w14:paraId="3FB1A9C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4464" w:type="dxa"/>
            <w:shd w:val="clear" w:color="auto" w:fill="2F75B5"/>
            <w:vAlign w:val="center"/>
          </w:tcPr>
          <w:p w14:paraId="1DCA26F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Ask yourself</w:t>
            </w:r>
          </w:p>
        </w:tc>
        <w:tc>
          <w:tcPr>
            <w:tcW w:w="4032" w:type="dxa"/>
            <w:shd w:val="clear" w:color="auto" w:fill="2F75B5"/>
            <w:vAlign w:val="center"/>
          </w:tcPr>
          <w:p w14:paraId="6F464B2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D10521" w14:paraId="0B361BC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4FE17A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64" w:type="dxa"/>
            <w:vAlign w:val="center"/>
          </w:tcPr>
          <w:p w14:paraId="22DCF56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What are the lower/upper bounds?</w:t>
            </w:r>
          </w:p>
        </w:tc>
        <w:tc>
          <w:tcPr>
            <w:tcW w:w="4032" w:type="dxa"/>
            <w:vAlign w:val="center"/>
          </w:tcPr>
          <w:p w14:paraId="11BFEEB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LB and UB per dimension</w:t>
            </w:r>
          </w:p>
        </w:tc>
      </w:tr>
      <w:tr w:rsidR="00D10521" w14:paraId="45A7D7BE" w14:textId="77777777">
        <w:trPr>
          <w:cantSplit/>
          <w:jc w:val="center"/>
        </w:trPr>
        <w:tc>
          <w:tcPr>
            <w:tcW w:w="1008" w:type="dxa"/>
            <w:shd w:val="clear" w:color="auto" w:fill="F2F6FA"/>
            <w:vAlign w:val="center"/>
          </w:tcPr>
          <w:p w14:paraId="35D482B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34A6EBF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How many elements per dimension?</w:t>
            </w:r>
          </w:p>
        </w:tc>
        <w:tc>
          <w:tcPr>
            <w:tcW w:w="4032" w:type="dxa"/>
            <w:shd w:val="clear" w:color="auto" w:fill="F2F6FA"/>
            <w:vAlign w:val="center"/>
          </w:tcPr>
          <w:p w14:paraId="02B71B8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N1, N2, N3</w:t>
            </w:r>
          </w:p>
        </w:tc>
      </w:tr>
      <w:tr w:rsidR="00D10521" w14:paraId="34FDFAD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30C7BBA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64" w:type="dxa"/>
            <w:vAlign w:val="center"/>
          </w:tcPr>
          <w:p w14:paraId="20F36809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What is the storage order?</w:t>
            </w:r>
          </w:p>
        </w:tc>
        <w:tc>
          <w:tcPr>
            <w:tcW w:w="4032" w:type="dxa"/>
            <w:vAlign w:val="center"/>
          </w:tcPr>
          <w:p w14:paraId="34EAF677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Row-major / column-major</w:t>
            </w:r>
          </w:p>
        </w:tc>
      </w:tr>
      <w:tr w:rsidR="00D10521" w14:paraId="2B92C9CE" w14:textId="77777777">
        <w:trPr>
          <w:cantSplit/>
          <w:jc w:val="center"/>
        </w:trPr>
        <w:tc>
          <w:tcPr>
            <w:tcW w:w="1008" w:type="dxa"/>
            <w:shd w:val="clear" w:color="auto" w:fill="F2F6FA"/>
            <w:vAlign w:val="center"/>
          </w:tcPr>
          <w:p w14:paraId="0E8DBCA4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E8A9693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How many elements come before target?</w:t>
            </w:r>
          </w:p>
        </w:tc>
        <w:tc>
          <w:tcPr>
            <w:tcW w:w="4032" w:type="dxa"/>
            <w:shd w:val="clear" w:color="auto" w:fill="F2F6FA"/>
            <w:vAlign w:val="center"/>
          </w:tcPr>
          <w:p w14:paraId="55BF6BAE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Element offset</w:t>
            </w:r>
          </w:p>
        </w:tc>
      </w:tr>
      <w:tr w:rsidR="00D10521" w14:paraId="3C8CE364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954A446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64" w:type="dxa"/>
            <w:vAlign w:val="center"/>
          </w:tcPr>
          <w:p w14:paraId="7F2EF35C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What is the element size?</w:t>
            </w:r>
          </w:p>
        </w:tc>
        <w:tc>
          <w:tcPr>
            <w:tcW w:w="4032" w:type="dxa"/>
            <w:vAlign w:val="center"/>
          </w:tcPr>
          <w:p w14:paraId="473AF9C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Byte offset = offset × S</w:t>
            </w:r>
          </w:p>
        </w:tc>
      </w:tr>
      <w:tr w:rsidR="00D10521" w14:paraId="676BD167" w14:textId="77777777">
        <w:trPr>
          <w:cantSplit/>
          <w:jc w:val="center"/>
        </w:trPr>
        <w:tc>
          <w:tcPr>
            <w:tcW w:w="1008" w:type="dxa"/>
            <w:shd w:val="clear" w:color="auto" w:fill="F2F6FA"/>
            <w:vAlign w:val="center"/>
          </w:tcPr>
          <w:p w14:paraId="03FC5198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01D2D4AB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What is the base address?</w:t>
            </w:r>
          </w:p>
        </w:tc>
        <w:tc>
          <w:tcPr>
            <w:tcW w:w="4032" w:type="dxa"/>
            <w:shd w:val="clear" w:color="auto" w:fill="F2F6FA"/>
            <w:vAlign w:val="center"/>
          </w:tcPr>
          <w:p w14:paraId="10354A3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Final address = BA + byte offset</w:t>
            </w:r>
          </w:p>
        </w:tc>
      </w:tr>
    </w:tbl>
    <w:p w14:paraId="2E4D5594" w14:textId="77777777" w:rsidR="00D10521" w:rsidRDefault="00D10521">
      <w:pPr>
        <w:spacing w:after="0"/>
        <w:rPr>
          <w:rFonts w:hint="eastAsia"/>
        </w:rPr>
      </w:pPr>
    </w:p>
    <w:p w14:paraId="67D8DD97" w14:textId="77777777" w:rsidR="00D10521" w:rsidRDefault="00000000">
      <w:pPr>
        <w:pStyle w:val="Heading2"/>
      </w:pPr>
      <w:r>
        <w:t>10.2 Triangular matrix shape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</w:tblGrid>
      <w:tr w:rsidR="00D10521" w14:paraId="6A11D0D2" w14:textId="77777777">
        <w:trPr>
          <w:cantSplit/>
          <w:jc w:val="center"/>
        </w:trPr>
        <w:tc>
          <w:tcPr>
            <w:tcW w:w="4752" w:type="dxa"/>
            <w:shd w:val="clear" w:color="auto" w:fill="7030A0"/>
            <w:vAlign w:val="center"/>
          </w:tcPr>
          <w:p w14:paraId="05B9C6FF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Lower triangular</w:t>
            </w:r>
          </w:p>
        </w:tc>
        <w:tc>
          <w:tcPr>
            <w:tcW w:w="4752" w:type="dxa"/>
            <w:shd w:val="clear" w:color="auto" w:fill="7030A0"/>
            <w:vAlign w:val="center"/>
          </w:tcPr>
          <w:p w14:paraId="4313CFA5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Upper triangular</w:t>
            </w:r>
          </w:p>
        </w:tc>
      </w:tr>
      <w:tr w:rsidR="00D10521" w14:paraId="3C9C58AD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4884E700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a11  0   0   0</w:t>
            </w:r>
            <w:r>
              <w:rPr>
                <w:sz w:val="16"/>
              </w:rPr>
              <w:br/>
              <w:t xml:space="preserve"> a21 a22  0   0</w:t>
            </w:r>
            <w:r>
              <w:rPr>
                <w:sz w:val="16"/>
              </w:rPr>
              <w:br/>
              <w:t xml:space="preserve"> a31 a32 a33  0</w:t>
            </w:r>
            <w:r>
              <w:rPr>
                <w:sz w:val="16"/>
              </w:rPr>
              <w:br/>
              <w:t xml:space="preserve"> a41 a42 a43 a44</w:t>
            </w:r>
          </w:p>
        </w:tc>
        <w:tc>
          <w:tcPr>
            <w:tcW w:w="4752" w:type="dxa"/>
            <w:vAlign w:val="center"/>
          </w:tcPr>
          <w:p w14:paraId="2D9EB541" w14:textId="77777777" w:rsidR="00D10521" w:rsidRDefault="00000000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a11 a12 a13 a14</w:t>
            </w:r>
            <w:r>
              <w:rPr>
                <w:sz w:val="16"/>
              </w:rPr>
              <w:br/>
              <w:t xml:space="preserve"> 0   a22 a23 a24</w:t>
            </w:r>
            <w:r>
              <w:rPr>
                <w:sz w:val="16"/>
              </w:rPr>
              <w:br/>
              <w:t xml:space="preserve"> 0    0  a33 a34</w:t>
            </w:r>
            <w:r>
              <w:rPr>
                <w:sz w:val="16"/>
              </w:rPr>
              <w:br/>
              <w:t xml:space="preserve"> 0    0   0  a44</w:t>
            </w:r>
          </w:p>
        </w:tc>
      </w:tr>
    </w:tbl>
    <w:p w14:paraId="5502CB6C" w14:textId="77777777" w:rsidR="00D10521" w:rsidRDefault="00D10521">
      <w:pPr>
        <w:spacing w:after="0"/>
        <w:rPr>
          <w:rFonts w:hint="eastAsia"/>
        </w:rPr>
      </w:pPr>
    </w:p>
    <w:p w14:paraId="6742E19F" w14:textId="77777777" w:rsidR="00D10521" w:rsidRDefault="00000000">
      <w:pPr>
        <w:rPr>
          <w:rFonts w:hint="eastAsia"/>
        </w:rPr>
      </w:pPr>
      <w:r>
        <w:t>The main diagonal runs from top-left to bottom-right. In an LTM, valid stored positions are on or below it; in a UTM, they are on or above it.</w:t>
      </w:r>
    </w:p>
    <w:p w14:paraId="0BD6867A" w14:textId="77777777" w:rsidR="00D10521" w:rsidRDefault="00000000">
      <w:pPr>
        <w:pStyle w:val="Heading1"/>
      </w:pPr>
      <w:r>
        <w:t>11. Summary</w:t>
      </w:r>
    </w:p>
    <w:p w14:paraId="3FF1B782" w14:textId="77777777" w:rsidR="00D10521" w:rsidRDefault="00000000">
      <w:pPr>
        <w:pStyle w:val="ListBullet"/>
        <w:spacing w:after="40"/>
        <w:rPr>
          <w:rFonts w:hint="eastAsia"/>
        </w:rPr>
      </w:pPr>
      <w:r>
        <w:t>An array is a sequential collection of same-type elements accessed by index.</w:t>
      </w:r>
    </w:p>
    <w:p w14:paraId="3719D11E" w14:textId="77777777" w:rsidR="00D10521" w:rsidRDefault="00000000">
      <w:pPr>
        <w:pStyle w:val="ListBullet"/>
        <w:spacing w:after="40"/>
        <w:rPr>
          <w:rFonts w:hint="eastAsia"/>
        </w:rPr>
      </w:pPr>
      <w:r>
        <w:t>Count inclusive bounds with UB−LB+1; for matrices, multiply dimension sizes.</w:t>
      </w:r>
    </w:p>
    <w:p w14:paraId="74782C09" w14:textId="77777777" w:rsidR="00D10521" w:rsidRDefault="00000000">
      <w:pPr>
        <w:pStyle w:val="ListBullet"/>
        <w:spacing w:after="40"/>
        <w:rPr>
          <w:rFonts w:hint="eastAsia"/>
        </w:rPr>
      </w:pPr>
      <w:r>
        <w:t>1-D address = BA + (index−LB)×element size.</w:t>
      </w:r>
    </w:p>
    <w:p w14:paraId="413E41B1" w14:textId="77777777" w:rsidR="00D10521" w:rsidRDefault="00000000">
      <w:pPr>
        <w:pStyle w:val="ListBullet"/>
        <w:spacing w:after="40"/>
        <w:rPr>
          <w:rFonts w:hint="eastAsia"/>
        </w:rPr>
      </w:pPr>
      <w:r>
        <w:t>Row-major stores rows consecutively; column-major stores columns consecutively.</w:t>
      </w:r>
    </w:p>
    <w:p w14:paraId="0C6AF6D9" w14:textId="77777777" w:rsidR="00D10521" w:rsidRDefault="00000000">
      <w:pPr>
        <w:pStyle w:val="ListBullet"/>
        <w:spacing w:after="40"/>
        <w:rPr>
          <w:rFonts w:hint="eastAsia"/>
        </w:rPr>
      </w:pPr>
      <w:r>
        <w:t>3-D row-major calculation counts complete frames, rows, then columns.</w:t>
      </w:r>
    </w:p>
    <w:p w14:paraId="7E8CAA9C" w14:textId="77777777" w:rsidR="00D10521" w:rsidRDefault="00000000">
      <w:pPr>
        <w:pStyle w:val="ListBullet"/>
        <w:spacing w:after="40"/>
        <w:rPr>
          <w:rFonts w:hint="eastAsia"/>
        </w:rPr>
      </w:pPr>
      <w:r>
        <w:t>Triangular matrices have n(n+1)/2 positions including the diagonal.</w:t>
      </w:r>
    </w:p>
    <w:p w14:paraId="757A2352" w14:textId="77777777" w:rsidR="00D10521" w:rsidRDefault="00000000">
      <w:pPr>
        <w:pStyle w:val="ListBullet"/>
        <w:spacing w:after="40"/>
        <w:rPr>
          <w:rFonts w:hint="eastAsia"/>
        </w:rPr>
      </w:pPr>
      <w:r>
        <w:t>Code-tracing questions reward careful step-by-step tracking of indices and updates.</w:t>
      </w:r>
    </w:p>
    <w:p w14:paraId="69A9FC58" w14:textId="77777777" w:rsidR="00D10521" w:rsidRDefault="00000000">
      <w:pPr>
        <w:pStyle w:val="Heading2"/>
      </w:pPr>
      <w:r>
        <w:t>Last-minute revision (3 lines)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D10521" w14:paraId="4D8214F4" w14:textId="77777777">
        <w:trPr>
          <w:cantSplit/>
        </w:trPr>
        <w:tc>
          <w:tcPr>
            <w:tcW w:w="10166" w:type="dxa"/>
            <w:shd w:val="clear" w:color="auto" w:fill="FFF2CC"/>
          </w:tcPr>
          <w:p w14:paraId="3942AA0A" w14:textId="77777777" w:rsidR="00D10521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Remember  </w:t>
            </w:r>
            <w:r>
              <w:t>Inclusive bounds: +1.  Row-major: row offset × number of columns.  Column-major: column offset × number of rows.</w:t>
            </w:r>
            <w:r>
              <w:br/>
              <w:t>Always multiply element offset by element size in bytes, then add the base address.</w:t>
            </w:r>
            <w:r>
              <w:br/>
              <w:t>For code questions, trace every iteration in a table—never rely on a quick mental guess.</w:t>
            </w:r>
          </w:p>
        </w:tc>
      </w:tr>
    </w:tbl>
    <w:p w14:paraId="126AADE2" w14:textId="77777777" w:rsidR="00D10521" w:rsidRDefault="00D10521">
      <w:pPr>
        <w:spacing w:after="0"/>
        <w:rPr>
          <w:rFonts w:hint="eastAsia"/>
        </w:rPr>
      </w:pPr>
    </w:p>
    <w:p w14:paraId="219D7764" w14:textId="77777777" w:rsidR="00D10521" w:rsidRDefault="00000000">
      <w:pPr>
        <w:pStyle w:val="Heading1"/>
      </w:pPr>
      <w:r>
        <w:t>Source and scope note</w:t>
      </w:r>
    </w:p>
    <w:p w14:paraId="30FA0B53" w14:textId="77777777" w:rsidR="00D10521" w:rsidRDefault="00000000">
      <w:pPr>
        <w:rPr>
          <w:rFonts w:hint="eastAsia"/>
        </w:rPr>
      </w:pPr>
      <w:r>
        <w:t>Primary source: the three uploaded lecture PDFs titled Array Lecture 01, Array Lecture 02, and Array Lecture 03. The visible slides cover array terminology and bounds, 1-D/2-D/3-D address calculations, row-major and column-major layouts, sparse and triangular matrices, band adjustment, and C-code tracing (including reversal, rotation, diagonal indexing, min/max, and two-pointer reasoning). Explanations and practice problems in this document are rewritten for revision; the GATE pattern discussion is general guidance and should be checked against recent official papers.</w:t>
      </w:r>
    </w:p>
    <w:p w14:paraId="03913A62" w14:textId="77777777" w:rsidR="00D10521" w:rsidRDefault="00000000">
      <w:pPr>
        <w:rPr>
          <w:rFonts w:hint="eastAsia"/>
        </w:rPr>
      </w:pPr>
      <w:r>
        <w:t>Formula verification note: address formulas assume BA is the address of the element at the stated lower-bound indices and S is the size of one element in bytes. Always follow any different convention explicitly stated in a question.</w:t>
      </w:r>
    </w:p>
    <w:sectPr w:rsidR="00D10521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F64A" w14:textId="77777777" w:rsidR="00990125" w:rsidRDefault="009901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8AFED4" w14:textId="77777777" w:rsidR="00990125" w:rsidRDefault="009901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0FBA" w14:textId="77777777" w:rsidR="00D10521" w:rsidRDefault="00000000">
    <w:pPr>
      <w:pStyle w:val="Footer"/>
      <w:jc w:val="center"/>
      <w:rPr>
        <w:rFonts w:hint="eastAsia"/>
      </w:rPr>
    </w:pPr>
    <w:r>
      <w:rPr>
        <w:sz w:val="16"/>
      </w:rPr>
      <w:t>Arrays Study Notes  |  Concept → Formula → Practice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0C2B8" w14:textId="77777777" w:rsidR="00990125" w:rsidRDefault="009901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628175" w14:textId="77777777" w:rsidR="00990125" w:rsidRDefault="009901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688D" w14:textId="77777777" w:rsidR="00D10521" w:rsidRDefault="00000000">
    <w:pPr>
      <w:pStyle w:val="Header"/>
      <w:jc w:val="right"/>
      <w:rPr>
        <w:rFonts w:hint="eastAsia"/>
      </w:rPr>
    </w:pPr>
    <w:r>
      <w:rPr>
        <w:color w:val="666666"/>
        <w:sz w:val="16"/>
      </w:rPr>
      <w:t>GATE 2027 • CSE • DATA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777480">
    <w:abstractNumId w:val="8"/>
  </w:num>
  <w:num w:numId="2" w16cid:durableId="1526751544">
    <w:abstractNumId w:val="6"/>
  </w:num>
  <w:num w:numId="3" w16cid:durableId="2095662021">
    <w:abstractNumId w:val="5"/>
  </w:num>
  <w:num w:numId="4" w16cid:durableId="672297665">
    <w:abstractNumId w:val="4"/>
  </w:num>
  <w:num w:numId="5" w16cid:durableId="1331177910">
    <w:abstractNumId w:val="7"/>
  </w:num>
  <w:num w:numId="6" w16cid:durableId="587425108">
    <w:abstractNumId w:val="3"/>
  </w:num>
  <w:num w:numId="7" w16cid:durableId="425460360">
    <w:abstractNumId w:val="2"/>
  </w:num>
  <w:num w:numId="8" w16cid:durableId="2066295948">
    <w:abstractNumId w:val="1"/>
  </w:num>
  <w:num w:numId="9" w16cid:durableId="65700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FFD"/>
    <w:rsid w:val="0061225D"/>
    <w:rsid w:val="00974921"/>
    <w:rsid w:val="00990125"/>
    <w:rsid w:val="00AA1D8D"/>
    <w:rsid w:val="00B47730"/>
    <w:rsid w:val="00CB0664"/>
    <w:rsid w:val="00D10521"/>
    <w:rsid w:val="00EA2029"/>
    <w:rsid w:val="00F51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5EE85"/>
  <w14:defaultImageDpi w14:val="300"/>
  <w15:docId w15:val="{5A5A4387-0157-4E08-992E-724C206A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7030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2784</Words>
  <Characters>15872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1. Topic overview</vt:lpstr>
      <vt:lpstr>2. Detailed notes</vt:lpstr>
      <vt:lpstr>    2.1 Array basics (Lecture 01)</vt:lpstr>
      <vt:lpstr>    2.2 One-dimensional address calculation</vt:lpstr>
      <vt:lpstr>    2.3 Two-dimensional arrays</vt:lpstr>
      <vt:lpstr>    2.4 Three-dimensional arrays</vt:lpstr>
      <vt:lpstr>    2.5 Sparse and triangular matrices (Lecture 02)</vt:lpstr>
      <vt:lpstr>    2.6 Bound adjustment and non-1 lower bounds</vt:lpstr>
      <vt:lpstr>    2.7 Array operations and code tracing (Lecture 03)</vt:lpstr>
      <vt:lpstr>3. Key definitions</vt:lpstr>
      <vt:lpstr>4. Formulas and important results</vt:lpstr>
      <vt:lpstr>    Worked formula examples (top 5)</vt:lpstr>
      <vt:lpstr>5. Solved GATE-style examples</vt:lpstr>
      <vt:lpstr>    Example 1 — One-dimensional address (Easy)</vt:lpstr>
      <vt:lpstr>    Example 2 — 2-D row-major (Medium)</vt:lpstr>
      <vt:lpstr>    Example 3 — Code tracing / two pointers (Medium–Hard)</vt:lpstr>
      <vt:lpstr>6. GATE PYQ pattern: what to expect</vt:lpstr>
      <vt:lpstr>7. One-page cheat sheet</vt:lpstr>
      <vt:lpstr>8. Practice questions</vt:lpstr>
      <vt:lpstr>    Q1 — Easy (NAT)</vt:lpstr>
      <vt:lpstr>    Q2 — Easy (NAT)</vt:lpstr>
      <vt:lpstr>    Q3 — Medium (NAT)</vt:lpstr>
      <vt:lpstr>    Q4 — Medium (MCQ)</vt:lpstr>
      <vt:lpstr>    Q5 — Hard (NAT)</vt:lpstr>
      <vt:lpstr>    Answer key with brief reasoning</vt:lpstr>
      <vt:lpstr>9. Common traps and how to avoid them</vt:lpstr>
      <vt:lpstr>10. Visual aids</vt:lpstr>
      <vt:lpstr>    10.1 Address calculation flow</vt:lpstr>
      <vt:lpstr>    10.2 Triangular matrix shape</vt:lpstr>
      <vt:lpstr>11. Summary</vt:lpstr>
      <vt:lpstr>    Last-minute revision (3 lines)</vt:lpstr>
      <vt:lpstr>Source and scope note</vt:lpstr>
    </vt:vector>
  </TitlesOfParts>
  <Manager/>
  <Company/>
  <LinksUpToDate>false</LinksUpToDate>
  <CharactersWithSpaces>18619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JOSHI</cp:lastModifiedBy>
  <cp:revision>3</cp:revision>
  <dcterms:created xsi:type="dcterms:W3CDTF">2013-12-23T23:15:00Z</dcterms:created>
  <dcterms:modified xsi:type="dcterms:W3CDTF">2026-10-24T05:56:00Z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081c7e380e6f501f3d0c222dbfad9682ab05c16738651ea93973ace6d1a71c36</vt:lpwstr>
  </property>
</Properties>
</file>