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4D2A" w14:textId="77777777" w:rsidR="00A24BC3" w:rsidRDefault="00A24BC3" w:rsidP="00A24BC3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</w:t>
      </w:r>
      <w:proofErr w:type="gramStart"/>
      <w:r w:rsidRPr="00E9182D">
        <w:rPr>
          <w:b/>
          <w:bCs/>
          <w:sz w:val="96"/>
          <w:szCs w:val="96"/>
          <w:lang w:val="en-US"/>
        </w:rPr>
        <w:t>Task :</w:t>
      </w:r>
      <w:proofErr w:type="gramEnd"/>
      <w:r w:rsidRPr="00E9182D">
        <w:rPr>
          <w:b/>
          <w:bCs/>
          <w:sz w:val="96"/>
          <w:szCs w:val="96"/>
          <w:lang w:val="en-US"/>
        </w:rPr>
        <w:t>- 7</w:t>
      </w:r>
    </w:p>
    <w:p w14:paraId="09C1A090" w14:textId="65AD8839" w:rsidR="00A24BC3" w:rsidRDefault="00A82EB2" w:rsidP="00A24BC3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</w:t>
      </w:r>
      <w:proofErr w:type="gramStart"/>
      <w:r w:rsidR="00A24BC3" w:rsidRPr="00A24BC3">
        <w:rPr>
          <w:b/>
          <w:bCs/>
          <w:sz w:val="72"/>
          <w:szCs w:val="72"/>
          <w:lang w:val="en-US"/>
        </w:rPr>
        <w:t>TOPIC :-</w:t>
      </w:r>
      <w:r w:rsidR="00A24BC3">
        <w:rPr>
          <w:b/>
          <w:bCs/>
          <w:sz w:val="72"/>
          <w:szCs w:val="72"/>
          <w:lang w:val="en-US"/>
        </w:rPr>
        <w:t xml:space="preserve"> </w:t>
      </w:r>
      <w:r w:rsidR="00A24BC3" w:rsidRPr="00A24BC3">
        <w:rPr>
          <w:b/>
          <w:bCs/>
          <w:sz w:val="72"/>
          <w:szCs w:val="72"/>
          <w:lang w:val="en-US"/>
        </w:rPr>
        <w:t xml:space="preserve"> GAP</w:t>
      </w:r>
      <w:proofErr w:type="gramEnd"/>
      <w:r w:rsidR="00A24BC3" w:rsidRPr="00A24BC3">
        <w:rPr>
          <w:b/>
          <w:bCs/>
          <w:sz w:val="72"/>
          <w:szCs w:val="72"/>
          <w:lang w:val="en-US"/>
        </w:rPr>
        <w:t xml:space="preserve"> ANALYSIS</w:t>
      </w:r>
    </w:p>
    <w:p w14:paraId="4F074529" w14:textId="77777777" w:rsidR="00A82EB2" w:rsidRDefault="00A82EB2" w:rsidP="00A24BC3">
      <w:pPr>
        <w:rPr>
          <w:b/>
          <w:bCs/>
          <w:sz w:val="72"/>
          <w:szCs w:val="72"/>
          <w:lang w:val="en-US"/>
        </w:rPr>
      </w:pPr>
    </w:p>
    <w:p w14:paraId="440A8471" w14:textId="5DD052EA" w:rsidR="00A82EB2" w:rsidRPr="00A82EB2" w:rsidRDefault="00A82EB2" w:rsidP="00A82EB2">
      <w:pPr>
        <w:rPr>
          <w:b/>
          <w:bCs/>
          <w:sz w:val="44"/>
          <w:szCs w:val="44"/>
        </w:rPr>
      </w:pPr>
      <w:r w:rsidRPr="00A82EB2">
        <w:rPr>
          <w:b/>
          <w:bCs/>
          <w:sz w:val="44"/>
          <w:szCs w:val="44"/>
          <w:lang w:val="en-US"/>
        </w:rPr>
        <w:t>[</w:t>
      </w:r>
      <w:r w:rsidRPr="00A82EB2">
        <w:rPr>
          <w:b/>
          <w:bCs/>
          <w:sz w:val="44"/>
          <w:szCs w:val="44"/>
        </w:rPr>
        <w:t>Gap Analysis of Hyundai Motor Company</w:t>
      </w:r>
      <w:r>
        <w:rPr>
          <w:b/>
          <w:bCs/>
          <w:sz w:val="44"/>
          <w:szCs w:val="44"/>
        </w:rPr>
        <w:t>]</w:t>
      </w:r>
    </w:p>
    <w:p w14:paraId="6287C8BA" w14:textId="53977C6E" w:rsidR="00A82EB2" w:rsidRPr="00A82EB2" w:rsidRDefault="00A82EB2" w:rsidP="00A82EB2">
      <w:pPr>
        <w:rPr>
          <w:b/>
          <w:bCs/>
          <w:sz w:val="44"/>
          <w:szCs w:val="44"/>
        </w:rPr>
      </w:pPr>
      <w:r w:rsidRPr="00A82EB2">
        <w:rPr>
          <w:b/>
          <w:bCs/>
          <w:sz w:val="44"/>
          <w:szCs w:val="44"/>
        </w:rPr>
        <w:sym w:font="Wingdings" w:char="F0E8"/>
      </w:r>
      <w:r w:rsidRPr="00A82EB2">
        <w:rPr>
          <w:b/>
          <w:bCs/>
          <w:sz w:val="44"/>
          <w:szCs w:val="44"/>
        </w:rPr>
        <w:t>Focus Area: Product Development &amp; Market Competitiveness</w:t>
      </w:r>
    </w:p>
    <w:p w14:paraId="42D45333" w14:textId="0E2C7412" w:rsidR="00A82EB2" w:rsidRPr="00A24BC3" w:rsidRDefault="00A82EB2" w:rsidP="00A24BC3">
      <w:pPr>
        <w:rPr>
          <w:b/>
          <w:bCs/>
          <w:sz w:val="72"/>
          <w:szCs w:val="7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78"/>
        <w:tblW w:w="10720" w:type="dxa"/>
        <w:tblLook w:val="04A0" w:firstRow="1" w:lastRow="0" w:firstColumn="1" w:lastColumn="0" w:noHBand="0" w:noVBand="1"/>
      </w:tblPr>
      <w:tblGrid>
        <w:gridCol w:w="2936"/>
        <w:gridCol w:w="1937"/>
        <w:gridCol w:w="1984"/>
        <w:gridCol w:w="1856"/>
        <w:gridCol w:w="2007"/>
      </w:tblGrid>
      <w:tr w:rsidR="00A24BC3" w14:paraId="3BB114B9" w14:textId="77777777" w:rsidTr="00A24BC3">
        <w:trPr>
          <w:trHeight w:val="1844"/>
        </w:trPr>
        <w:tc>
          <w:tcPr>
            <w:tcW w:w="2936" w:type="dxa"/>
          </w:tcPr>
          <w:p w14:paraId="1D04CB5E" w14:textId="77777777" w:rsidR="00A24BC3" w:rsidRDefault="00A24BC3" w:rsidP="00A24BC3">
            <w:pPr>
              <w:rPr>
                <w:rStyle w:val="Strong"/>
                <w:sz w:val="40"/>
                <w:szCs w:val="40"/>
              </w:rPr>
            </w:pPr>
          </w:p>
          <w:p w14:paraId="36493CF3" w14:textId="03382C36" w:rsidR="00A24BC3" w:rsidRPr="00A24BC3" w:rsidRDefault="00A24BC3" w:rsidP="00A24BC3">
            <w:pPr>
              <w:rPr>
                <w:b/>
                <w:bCs/>
                <w:sz w:val="40"/>
                <w:szCs w:val="40"/>
              </w:rPr>
            </w:pPr>
            <w:r w:rsidRPr="00A24BC3">
              <w:rPr>
                <w:rStyle w:val="Strong"/>
                <w:sz w:val="40"/>
                <w:szCs w:val="40"/>
              </w:rPr>
              <w:t>Product Feature</w:t>
            </w:r>
          </w:p>
          <w:p w14:paraId="6EB6D169" w14:textId="77777777" w:rsidR="00A24BC3" w:rsidRPr="00A24BC3" w:rsidRDefault="00A24BC3" w:rsidP="00A24BC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7" w:type="dxa"/>
          </w:tcPr>
          <w:p w14:paraId="23161E8F" w14:textId="77777777" w:rsidR="00A24BC3" w:rsidRDefault="00A24BC3" w:rsidP="00A24BC3"/>
          <w:p w14:paraId="4C007A58" w14:textId="77777777" w:rsidR="00A24BC3" w:rsidRDefault="00A24BC3" w:rsidP="00A24BC3"/>
          <w:p w14:paraId="768C9C9B" w14:textId="3173B1A1" w:rsidR="00A24BC3" w:rsidRPr="00A24BC3" w:rsidRDefault="00A24BC3" w:rsidP="00A24BC3">
            <w:r w:rsidRPr="00A24BC3">
              <w:rPr>
                <w:b/>
                <w:bCs/>
                <w:sz w:val="36"/>
                <w:szCs w:val="36"/>
              </w:rPr>
              <w:t>Current State</w:t>
            </w:r>
          </w:p>
        </w:tc>
        <w:tc>
          <w:tcPr>
            <w:tcW w:w="1984" w:type="dxa"/>
          </w:tcPr>
          <w:p w14:paraId="0B60E311" w14:textId="2C6ADEF2" w:rsidR="00A24BC3" w:rsidRPr="00A24BC3" w:rsidRDefault="00A24BC3" w:rsidP="00A24B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A24BC3">
              <w:rPr>
                <w:b/>
                <w:bCs/>
                <w:sz w:val="40"/>
                <w:szCs w:val="40"/>
              </w:rPr>
              <w:t>Identified Gap</w:t>
            </w:r>
          </w:p>
        </w:tc>
        <w:tc>
          <w:tcPr>
            <w:tcW w:w="1856" w:type="dxa"/>
          </w:tcPr>
          <w:p w14:paraId="14CF13D8" w14:textId="77777777" w:rsidR="00A24BC3" w:rsidRDefault="00A24BC3" w:rsidP="00A24B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</w:p>
          <w:p w14:paraId="1EF3C74A" w14:textId="3C5144F4" w:rsidR="00A24BC3" w:rsidRPr="00A24BC3" w:rsidRDefault="00A24BC3" w:rsidP="00A24BC3">
            <w:pPr>
              <w:rPr>
                <w:b/>
                <w:bCs/>
                <w:sz w:val="40"/>
                <w:szCs w:val="40"/>
              </w:rPr>
            </w:pPr>
            <w:r w:rsidRPr="00A24BC3">
              <w:rPr>
                <w:b/>
                <w:bCs/>
                <w:sz w:val="40"/>
                <w:szCs w:val="40"/>
              </w:rPr>
              <w:t>Future State (Goal)</w:t>
            </w:r>
          </w:p>
        </w:tc>
        <w:tc>
          <w:tcPr>
            <w:tcW w:w="2007" w:type="dxa"/>
          </w:tcPr>
          <w:p w14:paraId="680BA72C" w14:textId="77777777" w:rsidR="00A24BC3" w:rsidRDefault="00A24BC3" w:rsidP="00A24BC3">
            <w:pPr>
              <w:rPr>
                <w:b/>
                <w:bCs/>
                <w:sz w:val="40"/>
                <w:szCs w:val="40"/>
              </w:rPr>
            </w:pPr>
          </w:p>
          <w:p w14:paraId="093119A2" w14:textId="57941C39" w:rsidR="00A24BC3" w:rsidRPr="00A24BC3" w:rsidRDefault="00A24BC3" w:rsidP="00A24BC3">
            <w:pPr>
              <w:rPr>
                <w:b/>
                <w:bCs/>
              </w:rPr>
            </w:pPr>
            <w:r w:rsidRPr="00A24BC3">
              <w:rPr>
                <w:b/>
                <w:bCs/>
                <w:sz w:val="40"/>
                <w:szCs w:val="40"/>
              </w:rPr>
              <w:t>Action Plan</w:t>
            </w:r>
          </w:p>
        </w:tc>
      </w:tr>
      <w:tr w:rsidR="00A24BC3" w14:paraId="610BD2B8" w14:textId="77777777" w:rsidTr="00A24BC3">
        <w:trPr>
          <w:trHeight w:val="1844"/>
        </w:trPr>
        <w:tc>
          <w:tcPr>
            <w:tcW w:w="2936" w:type="dxa"/>
          </w:tcPr>
          <w:p w14:paraId="1374D1E1" w14:textId="1F21536E" w:rsidR="00A24BC3" w:rsidRPr="00A24BC3" w:rsidRDefault="00A24BC3" w:rsidP="00A24BC3">
            <w:pPr>
              <w:rPr>
                <w:b/>
                <w:bCs/>
                <w:sz w:val="32"/>
                <w:szCs w:val="32"/>
              </w:rPr>
            </w:pPr>
            <w:r w:rsidRPr="00A24BC3">
              <w:rPr>
                <w:b/>
                <w:bCs/>
                <w:sz w:val="32"/>
                <w:szCs w:val="32"/>
              </w:rPr>
              <w:t>Electric Vehicle (EV) Range</w:t>
            </w:r>
          </w:p>
        </w:tc>
        <w:tc>
          <w:tcPr>
            <w:tcW w:w="1937" w:type="dxa"/>
          </w:tcPr>
          <w:p w14:paraId="03A461F5" w14:textId="59777186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Hyundai EVs offer 300-350 miles per charge.</w:t>
            </w:r>
          </w:p>
        </w:tc>
        <w:tc>
          <w:tcPr>
            <w:tcW w:w="1984" w:type="dxa"/>
          </w:tcPr>
          <w:p w14:paraId="544EB6D7" w14:textId="39C23B80" w:rsidR="00A24BC3" w:rsidRDefault="00A24BC3" w:rsidP="00A24BC3">
            <w:r w:rsidRPr="00A24BC3">
              <w:rPr>
                <w:sz w:val="28"/>
                <w:szCs w:val="28"/>
              </w:rPr>
              <w:t>Tesla and Lucid offer higher range (400+ miles).</w:t>
            </w:r>
          </w:p>
        </w:tc>
        <w:tc>
          <w:tcPr>
            <w:tcW w:w="18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A24BC3" w:rsidRPr="00A24BC3" w14:paraId="03529203" w14:textId="77777777" w:rsidTr="00A24B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BE73A" w14:textId="77777777" w:rsidR="00A24BC3" w:rsidRPr="00A24BC3" w:rsidRDefault="00A24BC3" w:rsidP="00A24BC3">
                  <w:pPr>
                    <w:framePr w:hSpace="180" w:wrap="around" w:vAnchor="text" w:hAnchor="margin" w:xAlign="center" w:y="1078"/>
                    <w:spacing w:after="0" w:line="240" w:lineRule="auto"/>
                  </w:pPr>
                  <w:r w:rsidRPr="00A24BC3">
                    <w:rPr>
                      <w:sz w:val="28"/>
                      <w:szCs w:val="28"/>
                    </w:rPr>
                    <w:t>Increase battery efficiency to 400+ miles per charge.</w:t>
                  </w:r>
                </w:p>
              </w:tc>
            </w:tr>
          </w:tbl>
          <w:p w14:paraId="11B82CD3" w14:textId="77777777" w:rsidR="00A24BC3" w:rsidRPr="00A24BC3" w:rsidRDefault="00A24BC3" w:rsidP="00A24BC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4BC3" w:rsidRPr="00A24BC3" w14:paraId="42BC2431" w14:textId="77777777" w:rsidTr="00A24B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C42D1" w14:textId="77777777" w:rsidR="00A24BC3" w:rsidRPr="00A24BC3" w:rsidRDefault="00A24BC3" w:rsidP="00A24BC3">
                  <w:pPr>
                    <w:framePr w:hSpace="180" w:wrap="around" w:vAnchor="text" w:hAnchor="margin" w:xAlign="center" w:y="1078"/>
                    <w:spacing w:after="0" w:line="240" w:lineRule="auto"/>
                  </w:pPr>
                </w:p>
              </w:tc>
            </w:tr>
          </w:tbl>
          <w:p w14:paraId="6AC930D7" w14:textId="77777777" w:rsidR="00A24BC3" w:rsidRDefault="00A24BC3" w:rsidP="00A24BC3"/>
        </w:tc>
        <w:tc>
          <w:tcPr>
            <w:tcW w:w="2007" w:type="dxa"/>
          </w:tcPr>
          <w:p w14:paraId="4363A709" w14:textId="6D96E58D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Invest in solid-state battery technology and optimize aerodynamics.</w:t>
            </w:r>
          </w:p>
        </w:tc>
      </w:tr>
      <w:tr w:rsidR="00A24BC3" w14:paraId="6AAF415F" w14:textId="77777777" w:rsidTr="00A24BC3">
        <w:trPr>
          <w:trHeight w:val="1935"/>
        </w:trPr>
        <w:tc>
          <w:tcPr>
            <w:tcW w:w="2936" w:type="dxa"/>
          </w:tcPr>
          <w:p w14:paraId="1D9FBD81" w14:textId="09BDB65E" w:rsidR="00A24BC3" w:rsidRPr="00A24BC3" w:rsidRDefault="00A24BC3" w:rsidP="00A24BC3">
            <w:pPr>
              <w:rPr>
                <w:b/>
                <w:bCs/>
                <w:sz w:val="36"/>
                <w:szCs w:val="36"/>
              </w:rPr>
            </w:pPr>
            <w:r w:rsidRPr="00A24BC3">
              <w:rPr>
                <w:b/>
                <w:bCs/>
                <w:sz w:val="36"/>
                <w:szCs w:val="36"/>
              </w:rPr>
              <w:lastRenderedPageBreak/>
              <w:t>Charging Speed</w:t>
            </w:r>
          </w:p>
        </w:tc>
        <w:tc>
          <w:tcPr>
            <w:tcW w:w="1937" w:type="dxa"/>
          </w:tcPr>
          <w:p w14:paraId="1435BD7B" w14:textId="1F8873E6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800V fast-charging system enables 10-80% charge in ~18 minutes.</w:t>
            </w:r>
          </w:p>
        </w:tc>
        <w:tc>
          <w:tcPr>
            <w:tcW w:w="1984" w:type="dxa"/>
          </w:tcPr>
          <w:p w14:paraId="6CB2D353" w14:textId="3F443CC0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Tesla Superchargers are more widespread and slightly faster.</w:t>
            </w:r>
          </w:p>
        </w:tc>
        <w:tc>
          <w:tcPr>
            <w:tcW w:w="1856" w:type="dxa"/>
          </w:tcPr>
          <w:p w14:paraId="23620779" w14:textId="15D396AB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Reduce charging time to under 15 minutes.</w:t>
            </w:r>
          </w:p>
        </w:tc>
        <w:tc>
          <w:tcPr>
            <w:tcW w:w="2007" w:type="dxa"/>
          </w:tcPr>
          <w:p w14:paraId="02C56B3A" w14:textId="4C73D76C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Develop ultra-fast charging tech, expand charging network partnerships.</w:t>
            </w:r>
          </w:p>
        </w:tc>
      </w:tr>
      <w:tr w:rsidR="00A24BC3" w14:paraId="2716E2B9" w14:textId="77777777" w:rsidTr="00A24BC3">
        <w:trPr>
          <w:trHeight w:val="1844"/>
        </w:trPr>
        <w:tc>
          <w:tcPr>
            <w:tcW w:w="2936" w:type="dxa"/>
          </w:tcPr>
          <w:p w14:paraId="606BC748" w14:textId="450B1564" w:rsidR="00A24BC3" w:rsidRPr="00A24BC3" w:rsidRDefault="00A24BC3" w:rsidP="00A24BC3">
            <w:pPr>
              <w:rPr>
                <w:b/>
                <w:bCs/>
                <w:sz w:val="32"/>
                <w:szCs w:val="32"/>
              </w:rPr>
            </w:pPr>
            <w:r w:rsidRPr="00A24BC3">
              <w:rPr>
                <w:b/>
                <w:bCs/>
                <w:sz w:val="32"/>
                <w:szCs w:val="32"/>
              </w:rPr>
              <w:t>Autonomous Driving (ADAS)</w:t>
            </w:r>
          </w:p>
        </w:tc>
        <w:tc>
          <w:tcPr>
            <w:tcW w:w="1937" w:type="dxa"/>
          </w:tcPr>
          <w:p w14:paraId="21C909F9" w14:textId="21CE2416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Level 2–3 autonomy in Hyundai’s "</w:t>
            </w:r>
            <w:proofErr w:type="spellStart"/>
            <w:r w:rsidRPr="00A24BC3">
              <w:rPr>
                <w:sz w:val="28"/>
                <w:szCs w:val="28"/>
              </w:rPr>
              <w:t>SmartSense</w:t>
            </w:r>
            <w:proofErr w:type="spellEnd"/>
            <w:r w:rsidRPr="00A24BC3">
              <w:rPr>
                <w:sz w:val="28"/>
                <w:szCs w:val="28"/>
              </w:rPr>
              <w:t>" system.</w:t>
            </w:r>
          </w:p>
        </w:tc>
        <w:tc>
          <w:tcPr>
            <w:tcW w:w="1984" w:type="dxa"/>
          </w:tcPr>
          <w:p w14:paraId="38904FC1" w14:textId="49DADE7B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Competitors like Tesla &amp; Waymo are advancing towards Level 4–5 autonomy.</w:t>
            </w:r>
          </w:p>
        </w:tc>
        <w:tc>
          <w:tcPr>
            <w:tcW w:w="1856" w:type="dxa"/>
          </w:tcPr>
          <w:p w14:paraId="13505EBB" w14:textId="1C12FCAC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Develop full Level 4–5 autonomous driving.</w:t>
            </w:r>
          </w:p>
        </w:tc>
        <w:tc>
          <w:tcPr>
            <w:tcW w:w="2007" w:type="dxa"/>
          </w:tcPr>
          <w:p w14:paraId="0D4EE794" w14:textId="518F6E40" w:rsidR="00A24BC3" w:rsidRDefault="00A24BC3" w:rsidP="00A24BC3">
            <w:r w:rsidRPr="00A24BC3">
              <w:rPr>
                <w:sz w:val="28"/>
                <w:szCs w:val="28"/>
              </w:rPr>
              <w:t>Invest in AI and sensor technology, collaborate with tech firms.</w:t>
            </w:r>
          </w:p>
        </w:tc>
      </w:tr>
      <w:tr w:rsidR="00A24BC3" w14:paraId="438688CA" w14:textId="77777777" w:rsidTr="00A24BC3">
        <w:trPr>
          <w:trHeight w:val="1844"/>
        </w:trPr>
        <w:tc>
          <w:tcPr>
            <w:tcW w:w="2936" w:type="dxa"/>
          </w:tcPr>
          <w:p w14:paraId="34049166" w14:textId="00781946" w:rsidR="00A24BC3" w:rsidRPr="00A24BC3" w:rsidRDefault="00A24BC3" w:rsidP="00A24BC3">
            <w:pPr>
              <w:rPr>
                <w:b/>
                <w:bCs/>
                <w:sz w:val="32"/>
                <w:szCs w:val="32"/>
              </w:rPr>
            </w:pPr>
            <w:r w:rsidRPr="00A24BC3">
              <w:rPr>
                <w:b/>
                <w:bCs/>
                <w:sz w:val="32"/>
                <w:szCs w:val="32"/>
              </w:rPr>
              <w:t>Infotainment &amp; Connectivity</w:t>
            </w:r>
          </w:p>
        </w:tc>
        <w:tc>
          <w:tcPr>
            <w:tcW w:w="1937" w:type="dxa"/>
          </w:tcPr>
          <w:p w14:paraId="2E4AC6C1" w14:textId="29F4F826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 xml:space="preserve">Hyundai’s </w:t>
            </w:r>
            <w:proofErr w:type="spellStart"/>
            <w:r w:rsidRPr="00A24BC3">
              <w:rPr>
                <w:sz w:val="28"/>
                <w:szCs w:val="28"/>
              </w:rPr>
              <w:t>Bluelink</w:t>
            </w:r>
            <w:proofErr w:type="spellEnd"/>
            <w:r w:rsidRPr="00A24BC3">
              <w:rPr>
                <w:sz w:val="28"/>
                <w:szCs w:val="28"/>
              </w:rPr>
              <w:t xml:space="preserve"> system offers basic AI voice assistance.</w:t>
            </w:r>
          </w:p>
        </w:tc>
        <w:tc>
          <w:tcPr>
            <w:tcW w:w="1984" w:type="dxa"/>
          </w:tcPr>
          <w:p w14:paraId="05B7A5A5" w14:textId="1DD57E81" w:rsidR="00A24BC3" w:rsidRDefault="00A24BC3" w:rsidP="00A24BC3">
            <w:r w:rsidRPr="00A24BC3">
              <w:rPr>
                <w:sz w:val="28"/>
                <w:szCs w:val="28"/>
              </w:rPr>
              <w:t xml:space="preserve">Tesla &amp; NIO provide more advanced AI-driven </w:t>
            </w:r>
            <w:proofErr w:type="spellStart"/>
            <w:r w:rsidRPr="00A24BC3">
              <w:rPr>
                <w:sz w:val="28"/>
                <w:szCs w:val="28"/>
              </w:rPr>
              <w:t>infotainmen</w:t>
            </w:r>
            <w:proofErr w:type="spellEnd"/>
          </w:p>
        </w:tc>
        <w:tc>
          <w:tcPr>
            <w:tcW w:w="1856" w:type="dxa"/>
          </w:tcPr>
          <w:p w14:paraId="715A6203" w14:textId="4EE10E14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Fully AI-integrated smart infotainment system.</w:t>
            </w:r>
          </w:p>
        </w:tc>
        <w:tc>
          <w:tcPr>
            <w:tcW w:w="2007" w:type="dxa"/>
          </w:tcPr>
          <w:p w14:paraId="336EFA56" w14:textId="01DE35AD" w:rsidR="00A24BC3" w:rsidRPr="00A24BC3" w:rsidRDefault="00A24BC3" w:rsidP="00A24BC3">
            <w:pPr>
              <w:rPr>
                <w:sz w:val="28"/>
                <w:szCs w:val="28"/>
              </w:rPr>
            </w:pPr>
            <w:r w:rsidRPr="00A24BC3">
              <w:rPr>
                <w:sz w:val="28"/>
                <w:szCs w:val="28"/>
              </w:rPr>
              <w:t>Develop AI-driven voice assistant and over-the-air (OTA) updates.</w:t>
            </w:r>
          </w:p>
        </w:tc>
      </w:tr>
      <w:tr w:rsidR="00A24BC3" w14:paraId="47520452" w14:textId="77777777" w:rsidTr="00A24BC3">
        <w:trPr>
          <w:trHeight w:val="1844"/>
        </w:trPr>
        <w:tc>
          <w:tcPr>
            <w:tcW w:w="2936" w:type="dxa"/>
          </w:tcPr>
          <w:p w14:paraId="1B3A752B" w14:textId="21D49A61" w:rsidR="00A24BC3" w:rsidRPr="00A24BC3" w:rsidRDefault="00A24BC3" w:rsidP="00A24BC3">
            <w:pPr>
              <w:rPr>
                <w:b/>
                <w:bCs/>
                <w:sz w:val="32"/>
                <w:szCs w:val="32"/>
              </w:rPr>
            </w:pPr>
            <w:r w:rsidRPr="00A24BC3">
              <w:rPr>
                <w:b/>
                <w:bCs/>
                <w:sz w:val="32"/>
                <w:szCs w:val="32"/>
              </w:rPr>
              <w:t>Sustainability &amp; Carbon Neutrality</w:t>
            </w:r>
          </w:p>
        </w:tc>
        <w:tc>
          <w:tcPr>
            <w:tcW w:w="1937" w:type="dxa"/>
          </w:tcPr>
          <w:p w14:paraId="2CADA68C" w14:textId="69D347D4" w:rsidR="00A24BC3" w:rsidRPr="00A82EB2" w:rsidRDefault="00A82EB2" w:rsidP="00A24BC3">
            <w:pPr>
              <w:rPr>
                <w:sz w:val="28"/>
                <w:szCs w:val="28"/>
              </w:rPr>
            </w:pPr>
            <w:r w:rsidRPr="00A82EB2">
              <w:rPr>
                <w:sz w:val="28"/>
                <w:szCs w:val="28"/>
              </w:rPr>
              <w:t>Commitment to carbon neutrality by 2045; partial use of recycled materials.</w:t>
            </w:r>
          </w:p>
        </w:tc>
        <w:tc>
          <w:tcPr>
            <w:tcW w:w="1984" w:type="dxa"/>
          </w:tcPr>
          <w:p w14:paraId="1CDB1DFB" w14:textId="56D09F35" w:rsidR="00A24BC3" w:rsidRPr="00A82EB2" w:rsidRDefault="00A82EB2" w:rsidP="00A24BC3">
            <w:pPr>
              <w:rPr>
                <w:sz w:val="28"/>
                <w:szCs w:val="28"/>
              </w:rPr>
            </w:pPr>
            <w:r w:rsidRPr="00A82EB2">
              <w:rPr>
                <w:sz w:val="28"/>
                <w:szCs w:val="28"/>
              </w:rPr>
              <w:t>Supply chain emissions and fossil-fuel-based production remain high.</w:t>
            </w:r>
          </w:p>
        </w:tc>
        <w:tc>
          <w:tcPr>
            <w:tcW w:w="1856" w:type="dxa"/>
          </w:tcPr>
          <w:p w14:paraId="1D19E6D9" w14:textId="33AB84EE" w:rsidR="00A24BC3" w:rsidRPr="00A82EB2" w:rsidRDefault="00A82EB2" w:rsidP="00A24BC3">
            <w:pPr>
              <w:rPr>
                <w:sz w:val="28"/>
                <w:szCs w:val="28"/>
              </w:rPr>
            </w:pPr>
            <w:r w:rsidRPr="00A82EB2">
              <w:rPr>
                <w:sz w:val="28"/>
                <w:szCs w:val="28"/>
              </w:rPr>
              <w:t>Achieve full carbon neutrality across supply chain.</w:t>
            </w:r>
            <w:r w:rsidRPr="00A82EB2">
              <w:t xml:space="preserve"> </w:t>
            </w:r>
          </w:p>
        </w:tc>
        <w:tc>
          <w:tcPr>
            <w:tcW w:w="2007" w:type="dxa"/>
          </w:tcPr>
          <w:p w14:paraId="05B9E34F" w14:textId="66AA0EE5" w:rsidR="00A24BC3" w:rsidRDefault="00A82EB2" w:rsidP="00A24BC3">
            <w:r w:rsidRPr="00A82EB2">
              <w:rPr>
                <w:sz w:val="28"/>
                <w:szCs w:val="28"/>
              </w:rPr>
              <w:t>Use renewable energy in factories, adopt eco-friendly materials.</w:t>
            </w:r>
          </w:p>
        </w:tc>
      </w:tr>
    </w:tbl>
    <w:p w14:paraId="0C4D1CFA" w14:textId="7B22246E" w:rsidR="00A24BC3" w:rsidRDefault="00A24BC3" w:rsidP="00A24BC3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</w:t>
      </w:r>
    </w:p>
    <w:p w14:paraId="29565F55" w14:textId="77777777" w:rsidR="009778B9" w:rsidRDefault="009778B9"/>
    <w:sectPr w:rsidR="0097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3"/>
    <w:rsid w:val="002721A2"/>
    <w:rsid w:val="009778B9"/>
    <w:rsid w:val="00A24BC3"/>
    <w:rsid w:val="00A82EB2"/>
    <w:rsid w:val="00AE1262"/>
    <w:rsid w:val="00E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578F"/>
  <w15:chartTrackingRefBased/>
  <w15:docId w15:val="{092B5262-A2A2-487E-AD3B-E6255E29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C3"/>
  </w:style>
  <w:style w:type="paragraph" w:styleId="Heading1">
    <w:name w:val="heading 1"/>
    <w:basedOn w:val="Normal"/>
    <w:next w:val="Normal"/>
    <w:link w:val="Heading1Char"/>
    <w:uiPriority w:val="9"/>
    <w:qFormat/>
    <w:rsid w:val="00A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4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Samota</dc:creator>
  <cp:keywords/>
  <dc:description/>
  <cp:lastModifiedBy>Anand Samota</cp:lastModifiedBy>
  <cp:revision>1</cp:revision>
  <dcterms:created xsi:type="dcterms:W3CDTF">2025-04-03T04:42:00Z</dcterms:created>
  <dcterms:modified xsi:type="dcterms:W3CDTF">2025-04-03T05:03:00Z</dcterms:modified>
</cp:coreProperties>
</file>