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A8E5FB" w14:textId="77777777" w:rsidR="00505513" w:rsidRDefault="00505513" w:rsidP="00505513">
      <w:pPr>
        <w:pStyle w:val="papertitle"/>
        <w:spacing w:before="100" w:beforeAutospacing="1" w:after="100" w:afterAutospacing="1"/>
        <w:rPr>
          <w:b/>
          <w:bCs/>
          <w:kern w:val="48"/>
          <w:sz w:val="28"/>
          <w:szCs w:val="28"/>
        </w:rPr>
      </w:pPr>
      <w:bookmarkStart w:id="0" w:name="_Hlk168078760"/>
      <w:bookmarkEnd w:id="0"/>
      <w:r w:rsidRPr="00505513">
        <w:rPr>
          <w:b/>
          <w:bCs/>
          <w:kern w:val="48"/>
          <w:sz w:val="28"/>
          <w:szCs w:val="28"/>
        </w:rPr>
        <w:t xml:space="preserve">Predicting Stock Market Prices Using Machine Learning and Deep Learning Models </w:t>
      </w:r>
    </w:p>
    <w:p w14:paraId="7477EDFF" w14:textId="18CEEAA3" w:rsidR="00505513" w:rsidRPr="00104B9B" w:rsidRDefault="00505513" w:rsidP="00505513">
      <w:pPr>
        <w:pStyle w:val="papertitle"/>
        <w:spacing w:before="100" w:beforeAutospacing="1" w:after="100" w:afterAutospacing="1"/>
        <w:rPr>
          <w:sz w:val="20"/>
          <w:szCs w:val="20"/>
        </w:rPr>
      </w:pPr>
      <w:r w:rsidRPr="00104B9B">
        <w:rPr>
          <w:sz w:val="20"/>
          <w:szCs w:val="20"/>
        </w:rPr>
        <w:t xml:space="preserve">Dr. Sumit Pundir (Associate Professor), Kartikay, Aman Prajapati, Manish Kumar Singh, Tanish Gupta  </w:t>
      </w:r>
    </w:p>
    <w:p w14:paraId="24786A05" w14:textId="4F75CE61" w:rsidR="00505513" w:rsidRDefault="00505513" w:rsidP="00104B9B">
      <w:pPr>
        <w:rPr>
          <w:sz w:val="18"/>
          <w:szCs w:val="18"/>
          <w:lang w:val="en-IN"/>
        </w:rPr>
      </w:pPr>
      <w:r w:rsidRPr="00104B9B">
        <w:rPr>
          <w:sz w:val="18"/>
          <w:szCs w:val="18"/>
          <w:lang w:val="en-IN"/>
        </w:rPr>
        <w:t xml:space="preserve">Department of Computer Science, Graphic Era Deemed </w:t>
      </w:r>
      <w:proofErr w:type="gramStart"/>
      <w:r w:rsidRPr="00104B9B">
        <w:rPr>
          <w:sz w:val="18"/>
          <w:szCs w:val="18"/>
          <w:lang w:val="en-IN"/>
        </w:rPr>
        <w:t>To</w:t>
      </w:r>
      <w:proofErr w:type="gramEnd"/>
      <w:r w:rsidRPr="00104B9B">
        <w:rPr>
          <w:sz w:val="18"/>
          <w:szCs w:val="18"/>
          <w:lang w:val="en-IN"/>
        </w:rPr>
        <w:t xml:space="preserve"> Be University (</w:t>
      </w:r>
      <w:r w:rsidRPr="00104B9B">
        <w:rPr>
          <w:i/>
          <w:iCs/>
          <w:sz w:val="18"/>
          <w:szCs w:val="18"/>
          <w:lang w:val="en-IN"/>
        </w:rPr>
        <w:t>UGC Affiliated</w:t>
      </w:r>
      <w:r w:rsidRPr="00104B9B">
        <w:rPr>
          <w:sz w:val="18"/>
          <w:szCs w:val="18"/>
          <w:lang w:val="en-IN"/>
        </w:rPr>
        <w:t>), Dehradun, Uttarakhand</w:t>
      </w:r>
    </w:p>
    <w:p w14:paraId="15789CC0" w14:textId="77777777" w:rsidR="00104B9B" w:rsidRDefault="00104B9B" w:rsidP="00104B9B">
      <w:pPr>
        <w:rPr>
          <w:sz w:val="18"/>
          <w:szCs w:val="18"/>
          <w:lang w:val="en-IN"/>
        </w:rPr>
      </w:pPr>
    </w:p>
    <w:p w14:paraId="6C067339" w14:textId="77777777" w:rsidR="00104B9B" w:rsidRPr="00104B9B" w:rsidRDefault="00104B9B" w:rsidP="00104B9B">
      <w:pPr>
        <w:rPr>
          <w:sz w:val="18"/>
          <w:szCs w:val="18"/>
          <w:lang w:val="en-IN"/>
        </w:rPr>
      </w:pPr>
    </w:p>
    <w:p w14:paraId="7BA20671" w14:textId="69ED4140" w:rsidR="00505513" w:rsidRDefault="00505513" w:rsidP="00492791">
      <w:pPr>
        <w:pStyle w:val="Abstract"/>
        <w:rPr>
          <w:b w:val="0"/>
          <w:bCs w:val="0"/>
          <w:sz w:val="20"/>
          <w:szCs w:val="20"/>
        </w:rPr>
      </w:pPr>
      <w:r w:rsidRPr="00505513">
        <w:rPr>
          <w:sz w:val="20"/>
          <w:szCs w:val="20"/>
        </w:rPr>
        <w:t>Abstract</w:t>
      </w:r>
      <w:r w:rsidRPr="00505513">
        <w:rPr>
          <w:b w:val="0"/>
          <w:bCs w:val="0"/>
          <w:sz w:val="20"/>
          <w:szCs w:val="20"/>
        </w:rPr>
        <w:t>—Financial markets are beneficial to individuals in various domains such as financial, corporate, businesses and banking. Today, artificial intelligence is playing a pivotal role in financial markets by using its vast set of capabilities and computing resources. This technology is widely used in financial forecasting, valuation, business analysis, resource planning, investment strategy and other business fields. Traders and investors are using machine learning models to predict trends in financial instruments. Since artificial intelligence is being extensively used today in finance, it becomes imperative to encapsulate the contemporary understandings of machine learning and deep learning. This facilitates thorough examination and comparison of various machine learning models and techniques in financial domain. This article investigates various techniques and algorithms such as Long short-term memory (LSTM), Autoregressive Moving Averages (ARIMA). Prophet (developed by Meta) and NLP based sentiment analysis model to predict the movement of stock market. The key findings and takeaways from this research paper are as follows: (a) provides an overview of financial models in machine learning and deep learning; (b) provides a general framework for cost estimation and allocation; (c) using and testing the performance of various trading strategies and combination models to predict market value and compare the results to analyze which strategy-based model delivers best performance.</w:t>
      </w:r>
    </w:p>
    <w:p w14:paraId="1D6735D2" w14:textId="77777777" w:rsidR="00492791" w:rsidRPr="00492791" w:rsidRDefault="00492791" w:rsidP="00104B9B">
      <w:pPr>
        <w:pStyle w:val="Abstract"/>
        <w:jc w:val="left"/>
        <w:rPr>
          <w:b w:val="0"/>
          <w:bCs w:val="0"/>
          <w:sz w:val="20"/>
          <w:szCs w:val="20"/>
        </w:rPr>
      </w:pPr>
    </w:p>
    <w:p w14:paraId="4E17AF2E" w14:textId="77777777" w:rsidR="00505513" w:rsidRPr="00492791" w:rsidRDefault="00505513" w:rsidP="00104B9B">
      <w:pPr>
        <w:pStyle w:val="Heading1"/>
        <w:numPr>
          <w:ilvl w:val="0"/>
          <w:numId w:val="2"/>
        </w:numPr>
        <w:tabs>
          <w:tab w:val="num" w:pos="360"/>
        </w:tabs>
        <w:ind w:left="0" w:firstLine="216"/>
        <w:jc w:val="left"/>
        <w:rPr>
          <w:b/>
          <w:bCs/>
          <w:sz w:val="24"/>
          <w:szCs w:val="24"/>
        </w:rPr>
      </w:pPr>
      <w:r w:rsidRPr="00492791">
        <w:rPr>
          <w:b/>
          <w:bCs/>
          <w:sz w:val="24"/>
          <w:szCs w:val="24"/>
        </w:rPr>
        <w:t>Introduction</w:t>
      </w:r>
    </w:p>
    <w:p w14:paraId="7DA853DF" w14:textId="77777777" w:rsidR="00505513" w:rsidRDefault="00505513" w:rsidP="00505513">
      <w:pPr>
        <w:pStyle w:val="Heading1"/>
        <w:numPr>
          <w:ilvl w:val="0"/>
          <w:numId w:val="0"/>
        </w:numPr>
        <w:jc w:val="both"/>
        <w:rPr>
          <w:smallCaps w:val="0"/>
          <w:noProof w:val="0"/>
          <w:spacing w:val="-1"/>
          <w:lang w:val="x-none" w:eastAsia="x-none"/>
        </w:rPr>
      </w:pPr>
      <w:r>
        <w:rPr>
          <w:smallCaps w:val="0"/>
          <w:noProof w:val="0"/>
          <w:spacing w:val="-1"/>
          <w:lang w:val="en-IN" w:eastAsia="x-none"/>
        </w:rPr>
        <w:t xml:space="preserve">      </w:t>
      </w:r>
      <w:r w:rsidRPr="00145448">
        <w:rPr>
          <w:smallCaps w:val="0"/>
          <w:noProof w:val="0"/>
          <w:spacing w:val="-1"/>
          <w:lang w:val="x-none" w:eastAsia="x-none"/>
        </w:rPr>
        <w:t xml:space="preserve">Algorithmic trading is a process that uses mechanical, modified premarketing techniques to make decisions representing factors such as time, price, and volume. Such businesses attempt to use the speed and computing resources of personal computers to compete with human brokers. Only one transaction is possible every five days. </w:t>
      </w:r>
      <w:r>
        <w:rPr>
          <w:smallCaps w:val="0"/>
          <w:noProof w:val="0"/>
          <w:spacing w:val="-1"/>
          <w:lang w:val="x-none" w:eastAsia="x-none"/>
        </w:rPr>
        <w:t>Program trading</w:t>
      </w:r>
      <w:r w:rsidRPr="00145448">
        <w:rPr>
          <w:smallCaps w:val="0"/>
          <w:noProof w:val="0"/>
          <w:spacing w:val="-1"/>
          <w:lang w:val="x-none" w:eastAsia="x-none"/>
        </w:rPr>
        <w:t xml:space="preserve"> </w:t>
      </w:r>
      <w:r>
        <w:rPr>
          <w:smallCaps w:val="0"/>
          <w:noProof w:val="0"/>
          <w:spacing w:val="-1"/>
          <w:lang w:val="x-none" w:eastAsia="x-none"/>
        </w:rPr>
        <w:t>strengthen</w:t>
      </w:r>
      <w:r w:rsidRPr="00145448">
        <w:rPr>
          <w:smallCaps w:val="0"/>
          <w:noProof w:val="0"/>
          <w:spacing w:val="-1"/>
          <w:lang w:val="x-none" w:eastAsia="x-none"/>
        </w:rPr>
        <w:t xml:space="preserve"> these opportunities </w:t>
      </w:r>
      <w:r>
        <w:rPr>
          <w:smallCaps w:val="0"/>
          <w:noProof w:val="0"/>
          <w:spacing w:val="-1"/>
          <w:lang w:val="x-none" w:eastAsia="x-none"/>
        </w:rPr>
        <w:t>using</w:t>
      </w:r>
      <w:r w:rsidRPr="00145448">
        <w:rPr>
          <w:smallCaps w:val="0"/>
          <w:noProof w:val="0"/>
          <w:spacing w:val="-1"/>
          <w:lang w:val="x-none" w:eastAsia="x-none"/>
        </w:rPr>
        <w:t xml:space="preserve"> </w:t>
      </w:r>
      <w:r>
        <w:rPr>
          <w:smallCaps w:val="0"/>
          <w:noProof w:val="0"/>
          <w:spacing w:val="-1"/>
          <w:lang w:val="x-none" w:eastAsia="x-none"/>
        </w:rPr>
        <w:t>well</w:t>
      </w:r>
      <w:r w:rsidRPr="00145448">
        <w:rPr>
          <w:smallCaps w:val="0"/>
          <w:noProof w:val="0"/>
          <w:spacing w:val="-1"/>
          <w:lang w:val="x-none" w:eastAsia="x-none"/>
        </w:rPr>
        <w:t xml:space="preserve"> planning, testing and execution.</w:t>
      </w:r>
    </w:p>
    <w:p w14:paraId="3DA67BE3" w14:textId="77777777" w:rsidR="00505513" w:rsidRDefault="00505513" w:rsidP="00505513">
      <w:pPr>
        <w:pStyle w:val="Heading1"/>
        <w:numPr>
          <w:ilvl w:val="0"/>
          <w:numId w:val="0"/>
        </w:numPr>
        <w:jc w:val="both"/>
        <w:rPr>
          <w:smallCaps w:val="0"/>
          <w:noProof w:val="0"/>
          <w:spacing w:val="-1"/>
          <w:lang w:val="x-none" w:eastAsia="x-none"/>
        </w:rPr>
      </w:pPr>
      <w:r>
        <w:rPr>
          <w:smallCaps w:val="0"/>
          <w:noProof w:val="0"/>
          <w:spacing w:val="-1"/>
          <w:lang w:val="en-IN" w:eastAsia="x-none"/>
        </w:rPr>
        <w:t xml:space="preserve">      </w:t>
      </w:r>
      <w:r>
        <w:rPr>
          <w:smallCaps w:val="0"/>
          <w:noProof w:val="0"/>
          <w:spacing w:val="-1"/>
          <w:lang w:val="x-none" w:eastAsia="x-none"/>
        </w:rPr>
        <w:t>Black Box</w:t>
      </w:r>
      <w:r w:rsidRPr="00145448">
        <w:rPr>
          <w:smallCaps w:val="0"/>
          <w:noProof w:val="0"/>
          <w:spacing w:val="-1"/>
          <w:lang w:val="x-none" w:eastAsia="x-none"/>
        </w:rPr>
        <w:t xml:space="preserve"> trading uses algorithms </w:t>
      </w:r>
      <w:r>
        <w:rPr>
          <w:smallCaps w:val="0"/>
          <w:noProof w:val="0"/>
          <w:spacing w:val="-1"/>
          <w:lang w:val="x-none" w:eastAsia="x-none"/>
        </w:rPr>
        <w:t xml:space="preserve">which </w:t>
      </w:r>
      <w:r w:rsidRPr="00145448">
        <w:rPr>
          <w:smallCaps w:val="0"/>
          <w:noProof w:val="0"/>
          <w:spacing w:val="-1"/>
          <w:lang w:val="x-none" w:eastAsia="x-none"/>
        </w:rPr>
        <w:t>follow</w:t>
      </w:r>
      <w:r>
        <w:rPr>
          <w:smallCaps w:val="0"/>
          <w:noProof w:val="0"/>
          <w:spacing w:val="-1"/>
          <w:lang w:val="x-none" w:eastAsia="x-none"/>
        </w:rPr>
        <w:t>s</w:t>
      </w:r>
      <w:r w:rsidRPr="00145448">
        <w:rPr>
          <w:smallCaps w:val="0"/>
          <w:noProof w:val="0"/>
          <w:spacing w:val="-1"/>
          <w:lang w:val="x-none" w:eastAsia="x-none"/>
        </w:rPr>
        <w:t xml:space="preserve"> established patterns and guidelines for trading. This business can generate income at a very low rate and frequently. The process of importing job reports into the program is based on time, price, value or a mathematical model. In addition to providing excellent results to investors, algorithmic trading eliminates the influence of human emotions on trading, making trading more liquid and profitable.</w:t>
      </w:r>
    </w:p>
    <w:p w14:paraId="36EB8044" w14:textId="77777777" w:rsidR="00505513" w:rsidRDefault="00505513" w:rsidP="00505513">
      <w:pPr>
        <w:jc w:val="both"/>
        <w:rPr>
          <w:spacing w:val="-1"/>
          <w:lang w:val="x-none" w:eastAsia="x-none"/>
        </w:rPr>
      </w:pPr>
      <w:r>
        <w:rPr>
          <w:spacing w:val="-1"/>
          <w:lang w:val="en-IN" w:eastAsia="x-none"/>
        </w:rPr>
        <w:t xml:space="preserve">      </w:t>
      </w:r>
      <w:r w:rsidRPr="00145448">
        <w:rPr>
          <w:spacing w:val="-1"/>
          <w:lang w:val="x-none" w:eastAsia="x-none"/>
        </w:rPr>
        <w:t xml:space="preserve">The USP of trading robots is that they simplify trader's job and help the trader make money quickly with minimum efforts. Moreover, the current economy is a "prerequisite" for survival in the future financial market. Market reports indicate that the </w:t>
      </w:r>
      <w:r>
        <w:rPr>
          <w:spacing w:val="-1"/>
          <w:lang w:val="x-none" w:eastAsia="x-none"/>
        </w:rPr>
        <w:t>world</w:t>
      </w:r>
      <w:r w:rsidRPr="00145448">
        <w:rPr>
          <w:spacing w:val="-1"/>
          <w:lang w:val="x-none" w:eastAsia="x-none"/>
        </w:rPr>
        <w:t xml:space="preserve"> algorithmic trading market is expected to </w:t>
      </w:r>
      <w:r>
        <w:rPr>
          <w:spacing w:val="-1"/>
          <w:lang w:val="x-none" w:eastAsia="x-none"/>
        </w:rPr>
        <w:t>extend</w:t>
      </w:r>
      <w:r w:rsidRPr="00145448">
        <w:rPr>
          <w:spacing w:val="-1"/>
          <w:lang w:val="x-none" w:eastAsia="x-none"/>
        </w:rPr>
        <w:t xml:space="preserve"> from US$11.1 billion in 2019 to US$18.8 billion in 2024. Therefore, the future of algorithmic trading was never here. Demands for the project were due to the lack of "simple but productive workers" who could be used by "ordinary people".</w:t>
      </w:r>
    </w:p>
    <w:p w14:paraId="1214ECC7" w14:textId="77777777" w:rsidR="00505513" w:rsidRPr="00145448" w:rsidRDefault="00505513" w:rsidP="00505513">
      <w:pPr>
        <w:jc w:val="both"/>
        <w:rPr>
          <w:lang w:val="x-none" w:eastAsia="x-none"/>
        </w:rPr>
      </w:pPr>
    </w:p>
    <w:p w14:paraId="03A49184" w14:textId="77777777" w:rsidR="00505513" w:rsidRPr="00492791" w:rsidRDefault="00505513" w:rsidP="00104B9B">
      <w:pPr>
        <w:pStyle w:val="Heading1"/>
        <w:numPr>
          <w:ilvl w:val="0"/>
          <w:numId w:val="2"/>
        </w:numPr>
        <w:tabs>
          <w:tab w:val="num" w:pos="360"/>
        </w:tabs>
        <w:ind w:left="0" w:firstLine="216"/>
        <w:jc w:val="left"/>
        <w:rPr>
          <w:b/>
          <w:bCs/>
          <w:sz w:val="24"/>
          <w:szCs w:val="24"/>
        </w:rPr>
      </w:pPr>
      <w:r w:rsidRPr="00492791">
        <w:rPr>
          <w:b/>
          <w:bCs/>
          <w:sz w:val="24"/>
          <w:szCs w:val="24"/>
        </w:rPr>
        <w:t>Literature Survey</w:t>
      </w:r>
    </w:p>
    <w:p w14:paraId="5B6F1C24" w14:textId="77777777" w:rsidR="00505513" w:rsidRDefault="00505513" w:rsidP="00505513">
      <w:pPr>
        <w:jc w:val="both"/>
        <w:rPr>
          <w:lang w:val="en-IN"/>
        </w:rPr>
      </w:pPr>
      <w:r>
        <w:rPr>
          <w:lang w:val="en-IN"/>
        </w:rPr>
        <w:t xml:space="preserve">      T</w:t>
      </w:r>
      <w:r w:rsidRPr="00C7151C">
        <w:rPr>
          <w:lang w:val="en-IN"/>
        </w:rPr>
        <w:t>he literature review of various proposed and implemented machine learning algorithmic trading techniques</w:t>
      </w:r>
      <w:r>
        <w:rPr>
          <w:lang w:val="en-IN"/>
        </w:rPr>
        <w:t xml:space="preserve"> has been described in this segment</w:t>
      </w:r>
      <w:r w:rsidRPr="00C7151C">
        <w:rPr>
          <w:lang w:val="en-IN"/>
        </w:rPr>
        <w:t xml:space="preserve">. It explains the research of existing systems and software for businesses with machine learning algorithms. Current machine learning algorithms include pure random forests, and probabilistic regression, genetic algorithms such as deep MLP neural networks, support vector machine regression (SVR) and random forests, and gradient boosting decision. </w:t>
      </w:r>
      <w:r>
        <w:rPr>
          <w:lang w:val="en-IN"/>
        </w:rPr>
        <w:t>Constraint</w:t>
      </w:r>
      <w:r w:rsidRPr="00C7151C">
        <w:rPr>
          <w:lang w:val="en-IN"/>
        </w:rPr>
        <w:t xml:space="preserve"> of </w:t>
      </w:r>
      <w:r>
        <w:rPr>
          <w:lang w:val="en-IN"/>
        </w:rPr>
        <w:t>present</w:t>
      </w:r>
      <w:r w:rsidRPr="00C7151C">
        <w:rPr>
          <w:lang w:val="en-IN"/>
        </w:rPr>
        <w:t xml:space="preserve"> systems and software</w:t>
      </w:r>
      <w:r>
        <w:rPr>
          <w:lang w:val="en-IN"/>
        </w:rPr>
        <w:t xml:space="preserve"> are as follows</w:t>
      </w:r>
      <w:r w:rsidRPr="00C7151C">
        <w:rPr>
          <w:lang w:val="en-IN"/>
        </w:rPr>
        <w:t>.</w:t>
      </w:r>
    </w:p>
    <w:p w14:paraId="50976AD7" w14:textId="77777777" w:rsidR="00505513" w:rsidRDefault="00505513" w:rsidP="00505513">
      <w:pPr>
        <w:jc w:val="both"/>
        <w:rPr>
          <w:lang w:val="en-IN"/>
        </w:rPr>
      </w:pPr>
    </w:p>
    <w:p w14:paraId="5BEAAB2C" w14:textId="77777777" w:rsidR="00505513" w:rsidRPr="00C7151C" w:rsidRDefault="00505513" w:rsidP="00505513">
      <w:pPr>
        <w:spacing w:line="360" w:lineRule="auto"/>
        <w:jc w:val="both"/>
        <w:rPr>
          <w:b/>
          <w:bCs/>
          <w:lang w:val="en-IN"/>
        </w:rPr>
      </w:pPr>
      <w:r w:rsidRPr="00C7151C">
        <w:rPr>
          <w:b/>
          <w:bCs/>
          <w:lang w:val="en-IN"/>
        </w:rPr>
        <w:t>Linear Regression</w:t>
      </w:r>
      <w:r>
        <w:rPr>
          <w:b/>
          <w:bCs/>
          <w:lang w:val="en-IN"/>
        </w:rPr>
        <w:t>:</w:t>
      </w:r>
    </w:p>
    <w:p w14:paraId="54B5947E" w14:textId="77777777" w:rsidR="00505513" w:rsidRDefault="00505513" w:rsidP="00505513">
      <w:pPr>
        <w:jc w:val="both"/>
        <w:rPr>
          <w:lang w:val="en-IN"/>
        </w:rPr>
      </w:pPr>
      <w:r>
        <w:rPr>
          <w:lang w:val="en-IN"/>
        </w:rPr>
        <w:t xml:space="preserve">      Linear or Simple</w:t>
      </w:r>
      <w:r w:rsidRPr="00C7151C">
        <w:rPr>
          <w:lang w:val="en-IN"/>
        </w:rPr>
        <w:t xml:space="preserve"> Regression is used in stock or financial market forecasting </w:t>
      </w:r>
      <w:r>
        <w:rPr>
          <w:lang w:val="en-IN"/>
        </w:rPr>
        <w:t>for</w:t>
      </w:r>
      <w:r w:rsidRPr="00C7151C">
        <w:rPr>
          <w:lang w:val="en-IN"/>
        </w:rPr>
        <w:t xml:space="preserve"> predict</w:t>
      </w:r>
      <w:r>
        <w:rPr>
          <w:lang w:val="en-IN"/>
        </w:rPr>
        <w:t xml:space="preserve">ing </w:t>
      </w:r>
      <w:r w:rsidRPr="00C7151C">
        <w:rPr>
          <w:lang w:val="en-IN"/>
        </w:rPr>
        <w:t xml:space="preserve">the </w:t>
      </w:r>
      <w:r>
        <w:rPr>
          <w:lang w:val="en-IN"/>
        </w:rPr>
        <w:t>succeeding</w:t>
      </w:r>
      <w:r w:rsidRPr="00C7151C">
        <w:rPr>
          <w:lang w:val="en-IN"/>
        </w:rPr>
        <w:t xml:space="preserve"> value of stock returns and </w:t>
      </w:r>
      <w:r>
        <w:rPr>
          <w:lang w:val="en-IN"/>
        </w:rPr>
        <w:t>forecast</w:t>
      </w:r>
      <w:r w:rsidRPr="00C7151C">
        <w:rPr>
          <w:lang w:val="en-IN"/>
        </w:rPr>
        <w:t xml:space="preserve"> the </w:t>
      </w:r>
      <w:r>
        <w:rPr>
          <w:lang w:val="en-IN"/>
        </w:rPr>
        <w:t>upcoming</w:t>
      </w:r>
      <w:r w:rsidRPr="00C7151C">
        <w:rPr>
          <w:lang w:val="en-IN"/>
        </w:rPr>
        <w:t xml:space="preserve"> </w:t>
      </w:r>
      <w:r>
        <w:rPr>
          <w:lang w:val="en-IN"/>
        </w:rPr>
        <w:t>worth</w:t>
      </w:r>
      <w:r w:rsidRPr="00C7151C">
        <w:rPr>
          <w:lang w:val="en-IN"/>
        </w:rPr>
        <w:t xml:space="preserve"> of the stock; closing price, opening price, volume etc. A model is used based on one or more features such as</w:t>
      </w:r>
      <w:proofErr w:type="gramStart"/>
      <w:r w:rsidRPr="00C7151C">
        <w:rPr>
          <w:lang w:val="en-IN"/>
        </w:rPr>
        <w:t xml:space="preserve"> ..</w:t>
      </w:r>
      <w:proofErr w:type="gramEnd"/>
      <w:r w:rsidRPr="00C7151C">
        <w:rPr>
          <w:lang w:val="en-IN"/>
        </w:rPr>
        <w:t xml:space="preserve"> stock </w:t>
      </w:r>
      <w:r>
        <w:rPr>
          <w:lang w:val="en-IN"/>
        </w:rPr>
        <w:t>value</w:t>
      </w:r>
      <w:r w:rsidRPr="00C7151C">
        <w:rPr>
          <w:lang w:val="en-IN"/>
        </w:rPr>
        <w:t>. Regression modelling aims to model the relationship between dependent and independent variables.</w:t>
      </w:r>
      <w:r>
        <w:rPr>
          <w:lang w:val="en-IN"/>
        </w:rPr>
        <w:t xml:space="preserve"> R</w:t>
      </w:r>
      <w:r w:rsidRPr="00C7151C">
        <w:rPr>
          <w:lang w:val="en-IN"/>
        </w:rPr>
        <w:t xml:space="preserve">egression models create a line of best fit that </w:t>
      </w:r>
      <w:r>
        <w:rPr>
          <w:lang w:val="en-IN"/>
        </w:rPr>
        <w:t>express</w:t>
      </w:r>
      <w:r w:rsidRPr="00C7151C">
        <w:rPr>
          <w:lang w:val="en-IN"/>
        </w:rPr>
        <w:t xml:space="preserve"> the relationship between independence and achievement.</w:t>
      </w:r>
    </w:p>
    <w:p w14:paraId="550E99FC" w14:textId="77777777" w:rsidR="00505513" w:rsidRDefault="00505513" w:rsidP="00505513">
      <w:pPr>
        <w:jc w:val="both"/>
        <w:rPr>
          <w:lang w:val="en-IN"/>
        </w:rPr>
      </w:pPr>
    </w:p>
    <w:p w14:paraId="2C7FAED3" w14:textId="1621842C" w:rsidR="00505513" w:rsidRDefault="00505513" w:rsidP="00505513">
      <w:pPr>
        <w:jc w:val="both"/>
        <w:rPr>
          <w:lang w:val="en-IN"/>
        </w:rPr>
      </w:pPr>
      <w:r>
        <w:rPr>
          <w:lang w:val="en-IN"/>
        </w:rPr>
        <w:t xml:space="preserve">      In this regression model the process involves</w:t>
      </w:r>
      <w:r w:rsidRPr="00C7151C">
        <w:rPr>
          <w:lang w:val="en-IN"/>
        </w:rPr>
        <w:t>, a straight line</w:t>
      </w:r>
      <w:r>
        <w:rPr>
          <w:lang w:val="en-IN"/>
        </w:rPr>
        <w:t xml:space="preserve"> which </w:t>
      </w:r>
      <w:proofErr w:type="gramStart"/>
      <w:r>
        <w:rPr>
          <w:lang w:val="en-IN"/>
        </w:rPr>
        <w:t xml:space="preserve">is </w:t>
      </w:r>
      <w:r w:rsidRPr="00C7151C">
        <w:rPr>
          <w:lang w:val="en-IN"/>
        </w:rPr>
        <w:t xml:space="preserve"> represented</w:t>
      </w:r>
      <w:proofErr w:type="gramEnd"/>
      <w:r w:rsidRPr="00C7151C">
        <w:rPr>
          <w:lang w:val="en-IN"/>
        </w:rPr>
        <w:t xml:space="preserve"> by equation (1), i</w:t>
      </w:r>
      <w:r>
        <w:rPr>
          <w:lang w:val="en-IN"/>
        </w:rPr>
        <w:t>.e.</w:t>
      </w:r>
      <w:r w:rsidRPr="00C7151C">
        <w:rPr>
          <w:lang w:val="en-IN"/>
        </w:rPr>
        <w:t xml:space="preserve"> drawn to </w:t>
      </w:r>
      <w:r>
        <w:rPr>
          <w:lang w:val="en-IN"/>
        </w:rPr>
        <w:t xml:space="preserve">make sure </w:t>
      </w:r>
      <w:r w:rsidRPr="00C7151C">
        <w:rPr>
          <w:lang w:val="en-IN"/>
        </w:rPr>
        <w:t xml:space="preserve">the line intersects as high as possible in terms of the number of features </w:t>
      </w:r>
      <w:r>
        <w:rPr>
          <w:lang w:val="en-IN"/>
        </w:rPr>
        <w:t>present in</w:t>
      </w:r>
      <w:r w:rsidRPr="00C7151C">
        <w:rPr>
          <w:lang w:val="en-IN"/>
        </w:rPr>
        <w:t xml:space="preserve"> the data set. When the values ​​of a data set are plotted on a graph, a straight line is drawn between the points so that the distance or square of the difference between each point and the straight lines is as small as possible. For each given</w:t>
      </w:r>
      <w:r>
        <w:rPr>
          <w:lang w:val="en-IN"/>
        </w:rPr>
        <w:t xml:space="preserve"> value of</w:t>
      </w:r>
      <w:r w:rsidRPr="00C7151C">
        <w:rPr>
          <w:lang w:val="en-IN"/>
        </w:rPr>
        <w:t xml:space="preserve"> x, an imaginary line is u</w:t>
      </w:r>
      <w:r>
        <w:rPr>
          <w:lang w:val="en-IN"/>
        </w:rPr>
        <w:t xml:space="preserve">tilized </w:t>
      </w:r>
      <w:r w:rsidRPr="00C7151C">
        <w:rPr>
          <w:lang w:val="en-IN"/>
        </w:rPr>
        <w:t xml:space="preserve">to estimate </w:t>
      </w:r>
      <w:r>
        <w:rPr>
          <w:lang w:val="en-IN"/>
        </w:rPr>
        <w:t>and calculate the value</w:t>
      </w:r>
      <w:r w:rsidRPr="00C7151C">
        <w:rPr>
          <w:lang w:val="en-IN"/>
        </w:rPr>
        <w:t xml:space="preserve"> of y. This</w:t>
      </w:r>
      <w:r>
        <w:rPr>
          <w:lang w:val="en-IN"/>
        </w:rPr>
        <w:t xml:space="preserve"> </w:t>
      </w:r>
      <w:r w:rsidRPr="00C7151C">
        <w:rPr>
          <w:lang w:val="en-IN"/>
        </w:rPr>
        <w:t xml:space="preserve">method </w:t>
      </w:r>
      <w:r>
        <w:rPr>
          <w:lang w:val="en-IN"/>
        </w:rPr>
        <w:t xml:space="preserve">of predicting values </w:t>
      </w:r>
      <w:r w:rsidRPr="00C7151C">
        <w:rPr>
          <w:lang w:val="en-IN"/>
        </w:rPr>
        <w:t xml:space="preserve">is called linear regression. </w:t>
      </w:r>
      <w:r>
        <w:rPr>
          <w:lang w:val="en-IN"/>
        </w:rPr>
        <w:t>Various p</w:t>
      </w:r>
      <w:r w:rsidRPr="00C7151C">
        <w:rPr>
          <w:lang w:val="en-IN"/>
        </w:rPr>
        <w:t xml:space="preserve">arameters </w:t>
      </w:r>
      <w:r>
        <w:rPr>
          <w:lang w:val="en-IN"/>
        </w:rPr>
        <w:t>like</w:t>
      </w:r>
      <w:r w:rsidRPr="00C7151C">
        <w:rPr>
          <w:lang w:val="en-IN"/>
        </w:rPr>
        <w:t xml:space="preserve"> RMSE, MAE, MSE and R-squared are used to evaluate the </w:t>
      </w:r>
      <w:r>
        <w:rPr>
          <w:lang w:val="en-IN"/>
        </w:rPr>
        <w:t xml:space="preserve">outcomes </w:t>
      </w:r>
      <w:r w:rsidRPr="00C7151C">
        <w:rPr>
          <w:lang w:val="en-IN"/>
        </w:rPr>
        <w:t xml:space="preserve">and </w:t>
      </w:r>
      <w:r>
        <w:rPr>
          <w:lang w:val="en-IN"/>
        </w:rPr>
        <w:t>further verify</w:t>
      </w:r>
      <w:r w:rsidRPr="00C7151C">
        <w:rPr>
          <w:lang w:val="en-IN"/>
        </w:rPr>
        <w:t xml:space="preserve"> how well the model fits the straight line</w:t>
      </w:r>
      <w:r>
        <w:rPr>
          <w:lang w:val="en-IN"/>
        </w:rPr>
        <w:t>.</w:t>
      </w:r>
    </w:p>
    <w:p w14:paraId="22F5F447" w14:textId="77777777" w:rsidR="00505513" w:rsidRDefault="00505513" w:rsidP="00505513">
      <w:pPr>
        <w:jc w:val="both"/>
        <w:rPr>
          <w:lang w:val="en-IN"/>
        </w:rPr>
      </w:pPr>
    </w:p>
    <w:p w14:paraId="6BA52567" w14:textId="50E7E61B" w:rsidR="00505513" w:rsidRDefault="00505513" w:rsidP="00505513">
      <w:pPr>
        <w:ind w:left="3600" w:firstLine="720"/>
        <w:jc w:val="left"/>
        <w:rPr>
          <w:lang w:val="en-IN"/>
        </w:rPr>
      </w:pPr>
      <w:r>
        <w:rPr>
          <w:lang w:val="en-IN"/>
        </w:rPr>
        <w:lastRenderedPageBreak/>
        <w:t xml:space="preserve">O = S + K               </w:t>
      </w:r>
      <w:r>
        <w:rPr>
          <w:lang w:val="en-IN"/>
        </w:rPr>
        <w:tab/>
      </w:r>
      <w:r>
        <w:rPr>
          <w:lang w:val="en-IN"/>
        </w:rPr>
        <w:tab/>
      </w:r>
      <w:r>
        <w:rPr>
          <w:lang w:val="en-IN"/>
        </w:rPr>
        <w:tab/>
      </w:r>
      <w:r>
        <w:rPr>
          <w:lang w:val="en-IN"/>
        </w:rPr>
        <w:tab/>
      </w:r>
      <w:r w:rsidR="00492791">
        <w:rPr>
          <w:lang w:val="en-IN"/>
        </w:rPr>
        <w:t xml:space="preserve">            </w:t>
      </w:r>
      <w:proofErr w:type="gramStart"/>
      <w:r w:rsidR="00492791">
        <w:rPr>
          <w:lang w:val="en-IN"/>
        </w:rPr>
        <w:t xml:space="preserve">   </w:t>
      </w:r>
      <w:r>
        <w:rPr>
          <w:lang w:val="en-IN"/>
        </w:rPr>
        <w:t>(</w:t>
      </w:r>
      <w:proofErr w:type="gramEnd"/>
      <w:r>
        <w:rPr>
          <w:lang w:val="en-IN"/>
        </w:rPr>
        <w:t xml:space="preserve">1)                                                               </w:t>
      </w:r>
    </w:p>
    <w:p w14:paraId="7EBF0C18" w14:textId="77777777" w:rsidR="00505513" w:rsidRPr="00505513" w:rsidRDefault="00505513" w:rsidP="00505513">
      <w:pPr>
        <w:rPr>
          <w:lang w:val="en-IN"/>
        </w:rPr>
      </w:pPr>
    </w:p>
    <w:p w14:paraId="667DA90A" w14:textId="77777777" w:rsidR="00505513" w:rsidRDefault="00505513" w:rsidP="00505513">
      <w:pPr>
        <w:jc w:val="both"/>
        <w:rPr>
          <w:lang w:val="en-IN"/>
        </w:rPr>
      </w:pPr>
      <w:r w:rsidRPr="00C7151C">
        <w:rPr>
          <w:lang w:val="en-IN"/>
        </w:rPr>
        <w:t xml:space="preserve">where </w:t>
      </w:r>
      <w:r w:rsidRPr="00C7151C">
        <w:rPr>
          <w:rFonts w:ascii="Cambria Math" w:hAnsi="Cambria Math" w:cs="Cambria Math"/>
          <w:lang w:val="en-IN"/>
        </w:rPr>
        <w:t>𝑂</w:t>
      </w:r>
      <w:r>
        <w:rPr>
          <w:lang w:val="en-IN"/>
        </w:rPr>
        <w:t xml:space="preserve"> </w:t>
      </w:r>
      <w:r w:rsidRPr="00C7151C">
        <w:rPr>
          <w:lang w:val="en-IN"/>
        </w:rPr>
        <w:t xml:space="preserve">is the </w:t>
      </w:r>
      <w:r>
        <w:rPr>
          <w:lang w:val="en-IN"/>
        </w:rPr>
        <w:t>resultant</w:t>
      </w:r>
      <w:r w:rsidRPr="00C7151C">
        <w:rPr>
          <w:lang w:val="en-IN"/>
        </w:rPr>
        <w:t xml:space="preserve">, </w:t>
      </w:r>
      <w:r>
        <w:rPr>
          <w:rFonts w:ascii="Cambria Math" w:hAnsi="Cambria Math" w:cs="Cambria Math"/>
          <w:lang w:val="en-IN"/>
        </w:rPr>
        <w:t>slope is represented by S</w:t>
      </w:r>
      <w:r w:rsidRPr="00C7151C">
        <w:rPr>
          <w:lang w:val="en-IN"/>
        </w:rPr>
        <w:t xml:space="preserve">, and </w:t>
      </w:r>
      <w:r w:rsidRPr="00C7151C">
        <w:rPr>
          <w:rFonts w:ascii="Cambria Math" w:hAnsi="Cambria Math" w:cs="Cambria Math"/>
          <w:lang w:val="en-IN"/>
        </w:rPr>
        <w:t>𝐾</w:t>
      </w:r>
      <w:r>
        <w:rPr>
          <w:lang w:val="en-IN"/>
        </w:rPr>
        <w:t xml:space="preserve"> </w:t>
      </w:r>
      <w:r w:rsidRPr="00C7151C">
        <w:rPr>
          <w:lang w:val="en-IN"/>
        </w:rPr>
        <w:t>is the constant.</w:t>
      </w:r>
    </w:p>
    <w:p w14:paraId="7DCACAC2" w14:textId="77777777" w:rsidR="00505513" w:rsidRDefault="00505513" w:rsidP="00505513">
      <w:pPr>
        <w:jc w:val="both"/>
        <w:rPr>
          <w:lang w:val="en-IN"/>
        </w:rPr>
      </w:pPr>
    </w:p>
    <w:p w14:paraId="6190D7DE" w14:textId="77777777" w:rsidR="00505513" w:rsidRPr="00E66226" w:rsidRDefault="00505513" w:rsidP="00505513">
      <w:pPr>
        <w:spacing w:line="360" w:lineRule="auto"/>
        <w:jc w:val="both"/>
        <w:rPr>
          <w:b/>
          <w:bCs/>
          <w:lang w:val="en-IN"/>
        </w:rPr>
      </w:pPr>
      <w:r w:rsidRPr="00E66226">
        <w:rPr>
          <w:b/>
          <w:bCs/>
          <w:lang w:val="en-IN"/>
        </w:rPr>
        <w:t>Logistic Regression</w:t>
      </w:r>
      <w:r>
        <w:rPr>
          <w:b/>
          <w:bCs/>
          <w:lang w:val="en-IN"/>
        </w:rPr>
        <w:t>:</w:t>
      </w:r>
    </w:p>
    <w:p w14:paraId="0CB656CA" w14:textId="77777777" w:rsidR="00505513" w:rsidRDefault="00505513" w:rsidP="00505513">
      <w:pPr>
        <w:jc w:val="both"/>
        <w:rPr>
          <w:lang w:val="en-IN"/>
        </w:rPr>
      </w:pPr>
      <w:r>
        <w:rPr>
          <w:lang w:val="en-IN"/>
        </w:rPr>
        <w:t xml:space="preserve">      It</w:t>
      </w:r>
      <w:r w:rsidRPr="00E66226">
        <w:rPr>
          <w:lang w:val="en-IN"/>
        </w:rPr>
        <w:t xml:space="preserve"> is a conservative method of machine learning. Logistic regression divides various independent variables into two or more specific groups using logistic curve variables and predicts the probability of product performance</w:t>
      </w:r>
      <w:r>
        <w:rPr>
          <w:lang w:val="en-IN"/>
        </w:rPr>
        <w:t xml:space="preserve">. </w:t>
      </w:r>
      <w:r w:rsidRPr="00E66226">
        <w:rPr>
          <w:lang w:val="en-IN"/>
        </w:rPr>
        <w:t>To analyse product performance using logistic regression according to Equation (</w:t>
      </w:r>
      <w:r>
        <w:rPr>
          <w:lang w:val="en-IN"/>
        </w:rPr>
        <w:t>2</w:t>
      </w:r>
      <w:r w:rsidRPr="00E66226">
        <w:rPr>
          <w:lang w:val="en-IN"/>
        </w:rPr>
        <w:t>):</w:t>
      </w:r>
    </w:p>
    <w:p w14:paraId="4A2C2F84" w14:textId="77777777" w:rsidR="00505513" w:rsidRPr="00E66226" w:rsidRDefault="00505513" w:rsidP="00505513">
      <w:pPr>
        <w:jc w:val="both"/>
        <w:rPr>
          <w:lang w:val="en-IN"/>
        </w:rPr>
      </w:pPr>
    </w:p>
    <w:p w14:paraId="4473AAE3" w14:textId="58093834" w:rsidR="00492791" w:rsidRDefault="00505513" w:rsidP="00492791">
      <w:pPr>
        <w:ind w:left="2160"/>
        <w:jc w:val="both"/>
        <w:rPr>
          <w:lang w:val="en-IN"/>
        </w:rPr>
      </w:pPr>
      <w:r>
        <w:rPr>
          <w:rStyle w:val="mi"/>
          <w:rFonts w:ascii="GyrePagellaMathJax_Normal" w:hAnsi="GyrePagellaMathJax_Normal" w:cs="Arial"/>
          <w:color w:val="222222"/>
          <w:sz w:val="19"/>
          <w:szCs w:val="19"/>
          <w:bdr w:val="none" w:sz="0" w:space="0" w:color="auto" w:frame="1"/>
          <w:shd w:val="clear" w:color="auto" w:fill="FFFFFF"/>
        </w:rPr>
        <w:t>𝑍</w:t>
      </w:r>
      <w:r>
        <w:rPr>
          <w:rStyle w:val="mi"/>
          <w:rFonts w:ascii="GyrePagellaMathJax_Normal" w:hAnsi="GyrePagellaMathJax_Normal" w:cs="Arial"/>
          <w:color w:val="222222"/>
          <w:sz w:val="14"/>
          <w:szCs w:val="14"/>
          <w:bdr w:val="none" w:sz="0" w:space="0" w:color="auto" w:frame="1"/>
          <w:shd w:val="clear" w:color="auto" w:fill="FFFFFF"/>
        </w:rPr>
        <w:t>𝑖𝑡</w:t>
      </w:r>
      <w:r>
        <w:rPr>
          <w:rStyle w:val="mo"/>
          <w:rFonts w:ascii="GyrePagellaMathJax_Main" w:hAnsi="GyrePagellaMathJax_Main"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𝛽</w:t>
      </w:r>
      <w:r>
        <w:rPr>
          <w:rStyle w:val="mn"/>
          <w:rFonts w:ascii="GyrePagellaMathJax_Main" w:hAnsi="GyrePagellaMathJax_Main" w:cs="Arial"/>
          <w:color w:val="222222"/>
          <w:sz w:val="14"/>
          <w:szCs w:val="14"/>
          <w:bdr w:val="none" w:sz="0" w:space="0" w:color="auto" w:frame="1"/>
          <w:shd w:val="clear" w:color="auto" w:fill="FFFFFF"/>
        </w:rPr>
        <w:t>1</w:t>
      </w:r>
      <w:r>
        <w:rPr>
          <w:rStyle w:val="mo"/>
          <w:rFonts w:ascii="GyrePagellaMathJax_Main" w:hAnsi="GyrePagellaMathJax_Main"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𝛽</w:t>
      </w:r>
      <w:r>
        <w:rPr>
          <w:rStyle w:val="mn"/>
          <w:rFonts w:ascii="GyrePagellaMathJax_Main" w:hAnsi="GyrePagellaMathJax_Main" w:cs="Arial"/>
          <w:color w:val="222222"/>
          <w:sz w:val="14"/>
          <w:szCs w:val="14"/>
          <w:bdr w:val="none" w:sz="0" w:space="0" w:color="auto" w:frame="1"/>
          <w:shd w:val="clear" w:color="auto" w:fill="FFFFFF"/>
        </w:rPr>
        <w:t>2</w:t>
      </w:r>
      <w:r>
        <w:rPr>
          <w:rStyle w:val="mi"/>
          <w:rFonts w:ascii="GyrePagellaMathJax_Normal" w:hAnsi="GyrePagellaMathJax_Normal" w:cs="Arial"/>
          <w:color w:val="222222"/>
          <w:sz w:val="19"/>
          <w:szCs w:val="19"/>
          <w:bdr w:val="none" w:sz="0" w:space="0" w:color="auto" w:frame="1"/>
          <w:shd w:val="clear" w:color="auto" w:fill="FFFFFF"/>
        </w:rPr>
        <w:t>𝐸𝑃𝑆</w:t>
      </w:r>
      <w:r>
        <w:rPr>
          <w:rStyle w:val="mi"/>
          <w:rFonts w:ascii="GyrePagellaMathJax_Normal" w:hAnsi="GyrePagellaMathJax_Normal" w:cs="Arial"/>
          <w:color w:val="222222"/>
          <w:sz w:val="14"/>
          <w:szCs w:val="14"/>
          <w:bdr w:val="none" w:sz="0" w:space="0" w:color="auto" w:frame="1"/>
          <w:shd w:val="clear" w:color="auto" w:fill="FFFFFF"/>
        </w:rPr>
        <w:t>𝑖𝑡</w:t>
      </w:r>
      <w:r>
        <w:rPr>
          <w:rStyle w:val="mo"/>
          <w:rFonts w:ascii="GyrePagellaMathJax_Main" w:hAnsi="GyrePagellaMathJax_Main"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𝛽</w:t>
      </w:r>
      <w:r>
        <w:rPr>
          <w:rStyle w:val="mn"/>
          <w:rFonts w:ascii="GyrePagellaMathJax_Main" w:hAnsi="GyrePagellaMathJax_Main" w:cs="Arial"/>
          <w:color w:val="222222"/>
          <w:sz w:val="14"/>
          <w:szCs w:val="14"/>
          <w:bdr w:val="none" w:sz="0" w:space="0" w:color="auto" w:frame="1"/>
          <w:shd w:val="clear" w:color="auto" w:fill="FFFFFF"/>
        </w:rPr>
        <w:t>2</w:t>
      </w:r>
      <w:r>
        <w:rPr>
          <w:rStyle w:val="mi"/>
          <w:rFonts w:ascii="GyrePagellaMathJax_Normal" w:hAnsi="GyrePagellaMathJax_Normal" w:cs="Arial"/>
          <w:color w:val="222222"/>
          <w:sz w:val="19"/>
          <w:szCs w:val="19"/>
          <w:bdr w:val="none" w:sz="0" w:space="0" w:color="auto" w:frame="1"/>
          <w:shd w:val="clear" w:color="auto" w:fill="FFFFFF"/>
        </w:rPr>
        <w:t>𝑃𝐵</w:t>
      </w:r>
      <w:r>
        <w:rPr>
          <w:rStyle w:val="mi"/>
          <w:rFonts w:ascii="GyrePagellaMathJax_Normal" w:hAnsi="GyrePagellaMathJax_Normal" w:cs="Arial"/>
          <w:color w:val="222222"/>
          <w:sz w:val="14"/>
          <w:szCs w:val="14"/>
          <w:bdr w:val="none" w:sz="0" w:space="0" w:color="auto" w:frame="1"/>
          <w:shd w:val="clear" w:color="auto" w:fill="FFFFFF"/>
        </w:rPr>
        <w:t>𝑖𝑡</w:t>
      </w:r>
      <w:r>
        <w:rPr>
          <w:rStyle w:val="mo"/>
          <w:rFonts w:ascii="GyrePagellaMathJax_Main" w:hAnsi="GyrePagellaMathJax_Main"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𝛽</w:t>
      </w:r>
      <w:r>
        <w:rPr>
          <w:rStyle w:val="mn"/>
          <w:rFonts w:ascii="GyrePagellaMathJax_Main" w:hAnsi="GyrePagellaMathJax_Main" w:cs="Arial"/>
          <w:color w:val="222222"/>
          <w:sz w:val="14"/>
          <w:szCs w:val="14"/>
          <w:bdr w:val="none" w:sz="0" w:space="0" w:color="auto" w:frame="1"/>
          <w:shd w:val="clear" w:color="auto" w:fill="FFFFFF"/>
        </w:rPr>
        <w:t>2</w:t>
      </w:r>
      <w:r>
        <w:rPr>
          <w:rStyle w:val="mi"/>
          <w:rFonts w:ascii="GyrePagellaMathJax_Normal" w:hAnsi="GyrePagellaMathJax_Normal" w:cs="Arial"/>
          <w:color w:val="222222"/>
          <w:sz w:val="19"/>
          <w:szCs w:val="19"/>
          <w:bdr w:val="none" w:sz="0" w:space="0" w:color="auto" w:frame="1"/>
          <w:shd w:val="clear" w:color="auto" w:fill="FFFFFF"/>
        </w:rPr>
        <w:t>𝑅𝑂𝐸</w:t>
      </w:r>
      <w:r>
        <w:rPr>
          <w:rStyle w:val="mi"/>
          <w:rFonts w:ascii="GyrePagellaMathJax_Normal" w:hAnsi="GyrePagellaMathJax_Normal" w:cs="Arial"/>
          <w:color w:val="222222"/>
          <w:sz w:val="14"/>
          <w:szCs w:val="14"/>
          <w:bdr w:val="none" w:sz="0" w:space="0" w:color="auto" w:frame="1"/>
          <w:shd w:val="clear" w:color="auto" w:fill="FFFFFF"/>
        </w:rPr>
        <w:t>𝑖𝑡</w:t>
      </w:r>
      <w:r>
        <w:rPr>
          <w:rStyle w:val="mo"/>
          <w:rFonts w:ascii="GyrePagellaMathJax_Main" w:hAnsi="GyrePagellaMathJax_Main"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𝛽</w:t>
      </w:r>
      <w:r>
        <w:rPr>
          <w:rStyle w:val="mn"/>
          <w:rFonts w:ascii="GyrePagellaMathJax_Main" w:hAnsi="GyrePagellaMathJax_Main" w:cs="Arial"/>
          <w:color w:val="222222"/>
          <w:sz w:val="14"/>
          <w:szCs w:val="14"/>
          <w:bdr w:val="none" w:sz="0" w:space="0" w:color="auto" w:frame="1"/>
          <w:shd w:val="clear" w:color="auto" w:fill="FFFFFF"/>
        </w:rPr>
        <w:t>2</w:t>
      </w:r>
      <w:r>
        <w:rPr>
          <w:rStyle w:val="mi"/>
          <w:rFonts w:ascii="GyrePagellaMathJax_Normal" w:hAnsi="GyrePagellaMathJax_Normal" w:cs="Arial"/>
          <w:color w:val="222222"/>
          <w:sz w:val="19"/>
          <w:szCs w:val="19"/>
          <w:bdr w:val="none" w:sz="0" w:space="0" w:color="auto" w:frame="1"/>
          <w:shd w:val="clear" w:color="auto" w:fill="FFFFFF"/>
        </w:rPr>
        <w:t>𝐶𝑅</w:t>
      </w:r>
      <w:r>
        <w:rPr>
          <w:rStyle w:val="mi"/>
          <w:rFonts w:ascii="GyrePagellaMathJax_Normal" w:hAnsi="GyrePagellaMathJax_Normal" w:cs="Arial"/>
          <w:color w:val="222222"/>
          <w:sz w:val="14"/>
          <w:szCs w:val="14"/>
          <w:bdr w:val="none" w:sz="0" w:space="0" w:color="auto" w:frame="1"/>
          <w:shd w:val="clear" w:color="auto" w:fill="FFFFFF"/>
        </w:rPr>
        <w:t>𝑖𝑡</w:t>
      </w:r>
      <w:r>
        <w:rPr>
          <w:rStyle w:val="mo"/>
          <w:rFonts w:ascii="GyrePagellaMathJax_Main" w:hAnsi="GyrePagellaMathJax_Main"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𝛽</w:t>
      </w:r>
      <w:r>
        <w:rPr>
          <w:rStyle w:val="mn"/>
          <w:rFonts w:ascii="GyrePagellaMathJax_Main" w:hAnsi="GyrePagellaMathJax_Main" w:cs="Arial"/>
          <w:color w:val="222222"/>
          <w:sz w:val="14"/>
          <w:szCs w:val="14"/>
          <w:bdr w:val="none" w:sz="0" w:space="0" w:color="auto" w:frame="1"/>
          <w:shd w:val="clear" w:color="auto" w:fill="FFFFFF"/>
        </w:rPr>
        <w:t>2</w:t>
      </w:r>
      <w:r>
        <w:rPr>
          <w:rStyle w:val="mi"/>
          <w:rFonts w:ascii="GyrePagellaMathJax_Normal" w:hAnsi="GyrePagellaMathJax_Normal" w:cs="Arial"/>
          <w:color w:val="222222"/>
          <w:sz w:val="19"/>
          <w:szCs w:val="19"/>
          <w:bdr w:val="none" w:sz="0" w:space="0" w:color="auto" w:frame="1"/>
          <w:shd w:val="clear" w:color="auto" w:fill="FFFFFF"/>
        </w:rPr>
        <w:t>𝐷𝐸</w:t>
      </w:r>
      <w:r>
        <w:rPr>
          <w:rStyle w:val="mi"/>
          <w:rFonts w:ascii="GyrePagellaMathJax_Normal" w:hAnsi="GyrePagellaMathJax_Normal" w:cs="Arial"/>
          <w:color w:val="222222"/>
          <w:sz w:val="14"/>
          <w:szCs w:val="14"/>
          <w:bdr w:val="none" w:sz="0" w:space="0" w:color="auto" w:frame="1"/>
          <w:shd w:val="clear" w:color="auto" w:fill="FFFFFF"/>
        </w:rPr>
        <w:t>𝑖𝑡</w:t>
      </w:r>
      <w:r>
        <w:rPr>
          <w:rStyle w:val="mo"/>
          <w:rFonts w:ascii="GyrePagellaMathJax_Main" w:hAnsi="GyrePagellaMathJax_Main"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𝛽</w:t>
      </w:r>
      <w:r>
        <w:rPr>
          <w:rStyle w:val="mn"/>
          <w:rFonts w:ascii="GyrePagellaMathJax_Main" w:hAnsi="GyrePagellaMathJax_Main" w:cs="Arial"/>
          <w:color w:val="222222"/>
          <w:sz w:val="14"/>
          <w:szCs w:val="14"/>
          <w:bdr w:val="none" w:sz="0" w:space="0" w:color="auto" w:frame="1"/>
          <w:shd w:val="clear" w:color="auto" w:fill="FFFFFF"/>
        </w:rPr>
        <w:t>2</w:t>
      </w:r>
      <w:r>
        <w:rPr>
          <w:rStyle w:val="mi"/>
          <w:rFonts w:ascii="GyrePagellaMathJax_Normal" w:hAnsi="GyrePagellaMathJax_Normal" w:cs="Arial"/>
          <w:color w:val="222222"/>
          <w:sz w:val="19"/>
          <w:szCs w:val="19"/>
          <w:bdr w:val="none" w:sz="0" w:space="0" w:color="auto" w:frame="1"/>
          <w:shd w:val="clear" w:color="auto" w:fill="FFFFFF"/>
        </w:rPr>
        <w:t>𝑠𝑎𝑙𝑒𝑠</w:t>
      </w:r>
      <w:r>
        <w:rPr>
          <w:rStyle w:val="mi"/>
          <w:rFonts w:ascii="GyrePagellaMathJax_Normal" w:hAnsi="GyrePagellaMathJax_Normal" w:cs="Arial"/>
          <w:color w:val="222222"/>
          <w:sz w:val="14"/>
          <w:szCs w:val="14"/>
          <w:bdr w:val="none" w:sz="0" w:space="0" w:color="auto" w:frame="1"/>
          <w:shd w:val="clear" w:color="auto" w:fill="FFFFFF"/>
        </w:rPr>
        <w:t>𝑖𝑡</w:t>
      </w:r>
      <w:r>
        <w:rPr>
          <w:rStyle w:val="mo"/>
          <w:rFonts w:ascii="GyrePagellaMathJax_Main" w:hAnsi="GyrePagellaMathJax_Main"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𝑉</w:t>
      </w:r>
      <w:r>
        <w:rPr>
          <w:rStyle w:val="mi"/>
          <w:rFonts w:ascii="GyrePagellaMathJax_Normal" w:hAnsi="GyrePagellaMathJax_Normal" w:cs="Arial"/>
          <w:color w:val="222222"/>
          <w:sz w:val="14"/>
          <w:szCs w:val="14"/>
          <w:bdr w:val="none" w:sz="0" w:space="0" w:color="auto" w:frame="1"/>
          <w:shd w:val="clear" w:color="auto" w:fill="FFFFFF"/>
        </w:rPr>
        <w:t>𝑖𝑡</w:t>
      </w:r>
      <w:r>
        <w:rPr>
          <w:rStyle w:val="mi"/>
          <w:rFonts w:ascii="GyrePagellaMathJax_Normal" w:hAnsi="GyrePagellaMathJax_Normal" w:cs="Arial"/>
          <w:color w:val="222222"/>
          <w:sz w:val="14"/>
          <w:szCs w:val="14"/>
          <w:bdr w:val="none" w:sz="0" w:space="0" w:color="auto" w:frame="1"/>
          <w:shd w:val="clear" w:color="auto" w:fill="FFFFFF"/>
        </w:rPr>
        <w:tab/>
      </w:r>
      <w:r>
        <w:rPr>
          <w:rStyle w:val="mi"/>
          <w:rFonts w:ascii="GyrePagellaMathJax_Normal" w:hAnsi="GyrePagellaMathJax_Normal" w:cs="Arial"/>
          <w:color w:val="222222"/>
          <w:sz w:val="14"/>
          <w:szCs w:val="14"/>
          <w:bdr w:val="none" w:sz="0" w:space="0" w:color="auto" w:frame="1"/>
          <w:shd w:val="clear" w:color="auto" w:fill="FFFFFF"/>
        </w:rPr>
        <w:tab/>
      </w:r>
      <w:r w:rsidR="00492791">
        <w:rPr>
          <w:rStyle w:val="mi"/>
          <w:rFonts w:ascii="GyrePagellaMathJax_Normal" w:hAnsi="GyrePagellaMathJax_Normal" w:cs="Arial"/>
          <w:color w:val="222222"/>
          <w:sz w:val="14"/>
          <w:szCs w:val="14"/>
          <w:bdr w:val="none" w:sz="0" w:space="0" w:color="auto" w:frame="1"/>
          <w:shd w:val="clear" w:color="auto" w:fill="FFFFFF"/>
        </w:rPr>
        <w:t xml:space="preserve">                    </w:t>
      </w:r>
      <w:proofErr w:type="gramStart"/>
      <w:r w:rsidR="00492791">
        <w:rPr>
          <w:rStyle w:val="mi"/>
          <w:rFonts w:ascii="GyrePagellaMathJax_Normal" w:hAnsi="GyrePagellaMathJax_Normal" w:cs="Arial"/>
          <w:color w:val="222222"/>
          <w:sz w:val="14"/>
          <w:szCs w:val="14"/>
          <w:bdr w:val="none" w:sz="0" w:space="0" w:color="auto" w:frame="1"/>
          <w:shd w:val="clear" w:color="auto" w:fill="FFFFFF"/>
        </w:rPr>
        <w:t xml:space="preserve">   </w:t>
      </w:r>
      <w:r w:rsidRPr="00492791">
        <w:rPr>
          <w:lang w:val="en-IN"/>
        </w:rPr>
        <w:t>(</w:t>
      </w:r>
      <w:proofErr w:type="gramEnd"/>
      <w:r w:rsidRPr="00492791">
        <w:rPr>
          <w:lang w:val="en-IN"/>
        </w:rPr>
        <w:t>2)</w:t>
      </w:r>
    </w:p>
    <w:p w14:paraId="6BE98509" w14:textId="77777777" w:rsidR="00492791" w:rsidRDefault="00492791" w:rsidP="00505513">
      <w:pPr>
        <w:jc w:val="both"/>
        <w:rPr>
          <w:lang w:val="en-IN"/>
        </w:rPr>
      </w:pPr>
    </w:p>
    <w:p w14:paraId="1C27B445" w14:textId="246FB117" w:rsidR="00505513" w:rsidRDefault="00505513" w:rsidP="00505513">
      <w:pPr>
        <w:jc w:val="both"/>
        <w:rPr>
          <w:lang w:val="en-IN"/>
        </w:rPr>
      </w:pPr>
      <w:r>
        <w:rPr>
          <w:rStyle w:val="mi"/>
          <w:rFonts w:ascii="GyrePagellaMathJax_Normal" w:hAnsi="GyrePagellaMathJax_Normal" w:cs="Arial"/>
          <w:color w:val="222222"/>
          <w:sz w:val="14"/>
          <w:szCs w:val="14"/>
          <w:bdr w:val="none" w:sz="0" w:space="0" w:color="auto" w:frame="1"/>
          <w:shd w:val="clear" w:color="auto" w:fill="FFFFFF"/>
        </w:rPr>
        <w:t xml:space="preserve"> </w:t>
      </w:r>
      <w:r>
        <w:rPr>
          <w:rFonts w:ascii="Arial" w:hAnsi="Arial" w:cs="Arial"/>
          <w:color w:val="222222"/>
          <w:shd w:val="clear" w:color="auto" w:fill="FFFFFF"/>
        </w:rPr>
        <w:t xml:space="preserve">where z = log </w:t>
      </w:r>
      <w:proofErr w:type="spellStart"/>
      <w:r>
        <w:rPr>
          <w:rFonts w:ascii="Arial" w:hAnsi="Arial" w:cs="Arial"/>
          <w:color w:val="222222"/>
          <w:shd w:val="clear" w:color="auto" w:fill="FFFFFF"/>
        </w:rPr>
        <w:t>log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Pr</w:t>
      </w:r>
      <w:proofErr w:type="spellEnd"/>
      <w:r>
        <w:rPr>
          <w:rFonts w:ascii="Arial" w:hAnsi="Arial" w:cs="Arial"/>
          <w:color w:val="222222"/>
          <w:shd w:val="clear" w:color="auto" w:fill="FFFFFF"/>
        </w:rPr>
        <w:t>/</w:t>
      </w:r>
      <w:r>
        <w:rPr>
          <w:rStyle w:val="mn"/>
          <w:rFonts w:ascii="GyrePagellaMathJax_Main" w:hAnsi="GyrePagellaMathJax_Main" w:cs="Arial"/>
          <w:color w:val="222222"/>
          <w:sz w:val="15"/>
          <w:szCs w:val="15"/>
          <w:bdr w:val="none" w:sz="0" w:space="0" w:color="auto" w:frame="1"/>
          <w:shd w:val="clear" w:color="auto" w:fill="FFFFFF"/>
        </w:rPr>
        <w:t>1-Pr</w:t>
      </w:r>
      <w:r>
        <w:rPr>
          <w:rStyle w:val="mo"/>
          <w:rFonts w:ascii="GyrePagellaMathJax_Size3" w:hAnsi="GyrePagellaMathJax_Size3" w:cs="Arial"/>
          <w:color w:val="222222"/>
          <w:sz w:val="21"/>
          <w:szCs w:val="21"/>
          <w:bdr w:val="none" w:sz="0" w:space="0" w:color="auto" w:frame="1"/>
          <w:shd w:val="clear" w:color="auto" w:fill="FFFFFF"/>
        </w:rPr>
        <w:t xml:space="preserve">) and </w:t>
      </w:r>
      <w:proofErr w:type="spellStart"/>
      <w:r>
        <w:rPr>
          <w:lang w:val="en-IN"/>
        </w:rPr>
        <w:t>Pr</w:t>
      </w:r>
      <w:proofErr w:type="spellEnd"/>
      <w:r>
        <w:rPr>
          <w:lang w:val="en-IN"/>
        </w:rPr>
        <w:t xml:space="preserve"> </w:t>
      </w:r>
      <w:r w:rsidRPr="00E66226">
        <w:rPr>
          <w:lang w:val="en-IN"/>
        </w:rPr>
        <w:t>=</w:t>
      </w:r>
      <w:r>
        <w:rPr>
          <w:lang w:val="en-IN"/>
        </w:rPr>
        <w:t xml:space="preserve"> </w:t>
      </w:r>
      <w:r w:rsidRPr="00E66226">
        <w:rPr>
          <w:lang w:val="en-IN"/>
        </w:rPr>
        <w:t>probability of the result</w:t>
      </w:r>
      <w:r>
        <w:rPr>
          <w:lang w:val="en-IN"/>
        </w:rPr>
        <w:t xml:space="preserve"> </w:t>
      </w:r>
      <w:r w:rsidRPr="00E66226">
        <w:rPr>
          <w:lang w:val="en-IN"/>
        </w:rPr>
        <w:t>being positiv</w:t>
      </w:r>
      <w:r>
        <w:rPr>
          <w:lang w:val="en-IN"/>
        </w:rPr>
        <w:t>e.</w:t>
      </w:r>
    </w:p>
    <w:p w14:paraId="474F058F" w14:textId="77777777" w:rsidR="00104B9B" w:rsidRDefault="00104B9B" w:rsidP="00505513">
      <w:pPr>
        <w:jc w:val="both"/>
        <w:rPr>
          <w:lang w:val="en-IN"/>
        </w:rPr>
      </w:pPr>
    </w:p>
    <w:p w14:paraId="76707F78" w14:textId="77777777" w:rsidR="00104B9B" w:rsidRDefault="00104B9B" w:rsidP="00505513">
      <w:pPr>
        <w:jc w:val="both"/>
        <w:rPr>
          <w:lang w:val="en-IN"/>
        </w:rPr>
      </w:pPr>
    </w:p>
    <w:p w14:paraId="549FEED1" w14:textId="77777777" w:rsidR="00104B9B" w:rsidRDefault="00104B9B" w:rsidP="00104B9B">
      <w:pPr>
        <w:rPr>
          <w:lang w:val="en-IN"/>
        </w:rPr>
      </w:pPr>
      <w:r>
        <w:rPr>
          <w:noProof/>
          <w:lang w:val="en-IN"/>
        </w:rPr>
        <w:drawing>
          <wp:inline distT="0" distB="0" distL="0" distR="0" wp14:anchorId="1DCBBA4B" wp14:editId="2BB68E43">
            <wp:extent cx="3032760" cy="1852295"/>
            <wp:effectExtent l="0" t="0" r="0" b="0"/>
            <wp:docPr id="49689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94191" name="Picture 496894191"/>
                    <pic:cNvPicPr/>
                  </pic:nvPicPr>
                  <pic:blipFill>
                    <a:blip r:embed="rId5">
                      <a:extLst>
                        <a:ext uri="{28A0092B-C50C-407E-A947-70E740481C1C}">
                          <a14:useLocalDpi xmlns:a14="http://schemas.microsoft.com/office/drawing/2010/main" val="0"/>
                        </a:ext>
                      </a:extLst>
                    </a:blip>
                    <a:stretch>
                      <a:fillRect/>
                    </a:stretch>
                  </pic:blipFill>
                  <pic:spPr>
                    <a:xfrm>
                      <a:off x="0" y="0"/>
                      <a:ext cx="3046214" cy="1860512"/>
                    </a:xfrm>
                    <a:prstGeom prst="rect">
                      <a:avLst/>
                    </a:prstGeom>
                  </pic:spPr>
                </pic:pic>
              </a:graphicData>
            </a:graphic>
          </wp:inline>
        </w:drawing>
      </w:r>
    </w:p>
    <w:p w14:paraId="6206784A" w14:textId="77777777" w:rsidR="00104B9B" w:rsidRDefault="00104B9B" w:rsidP="00104B9B">
      <w:pPr>
        <w:rPr>
          <w:lang w:val="en-IN"/>
        </w:rPr>
      </w:pPr>
    </w:p>
    <w:p w14:paraId="16999A93" w14:textId="77777777" w:rsidR="00104B9B" w:rsidRDefault="00104B9B" w:rsidP="00104B9B">
      <w:pPr>
        <w:rPr>
          <w:lang w:val="en-IN"/>
        </w:rPr>
      </w:pPr>
      <w:r w:rsidRPr="001B751E">
        <w:rPr>
          <w:b/>
          <w:bCs/>
          <w:lang w:val="en-IN"/>
        </w:rPr>
        <w:t>Figure 1</w:t>
      </w:r>
      <w:r>
        <w:rPr>
          <w:lang w:val="en-IN"/>
        </w:rPr>
        <w:t>. Logistic Regression</w:t>
      </w:r>
    </w:p>
    <w:p w14:paraId="59BA2164" w14:textId="77777777" w:rsidR="00104B9B" w:rsidRDefault="00104B9B" w:rsidP="00505513">
      <w:pPr>
        <w:jc w:val="both"/>
        <w:rPr>
          <w:lang w:val="en-IN"/>
        </w:rPr>
      </w:pPr>
    </w:p>
    <w:p w14:paraId="33F04263" w14:textId="77777777" w:rsidR="00505513" w:rsidRDefault="00505513" w:rsidP="00505513">
      <w:pPr>
        <w:jc w:val="both"/>
        <w:rPr>
          <w:rFonts w:ascii="GyrePagellaMathJax_Normal" w:hAnsi="GyrePagellaMathJax_Normal" w:cs="Arial" w:hint="eastAsia"/>
          <w:color w:val="222222"/>
          <w:sz w:val="14"/>
          <w:szCs w:val="14"/>
          <w:bdr w:val="none" w:sz="0" w:space="0" w:color="auto" w:frame="1"/>
          <w:shd w:val="clear" w:color="auto" w:fill="FFFFFF"/>
        </w:rPr>
      </w:pPr>
    </w:p>
    <w:p w14:paraId="39326409" w14:textId="77777777" w:rsidR="00505513" w:rsidRDefault="00505513" w:rsidP="00505513">
      <w:pPr>
        <w:jc w:val="both"/>
        <w:rPr>
          <w:rFonts w:ascii="GyrePagellaMathJax_Normal" w:hAnsi="GyrePagellaMathJax_Normal" w:cs="Arial" w:hint="eastAsia"/>
          <w:color w:val="222222"/>
          <w:sz w:val="14"/>
          <w:szCs w:val="14"/>
          <w:bdr w:val="none" w:sz="0" w:space="0" w:color="auto" w:frame="1"/>
          <w:shd w:val="clear" w:color="auto" w:fill="FFFFFF"/>
        </w:rPr>
      </w:pPr>
    </w:p>
    <w:p w14:paraId="5D347F51" w14:textId="77777777" w:rsidR="00505513" w:rsidRPr="00980596" w:rsidRDefault="00505513" w:rsidP="00505513">
      <w:pPr>
        <w:spacing w:line="360" w:lineRule="auto"/>
        <w:jc w:val="both"/>
        <w:rPr>
          <w:b/>
          <w:bCs/>
          <w:lang w:val="en-IN"/>
        </w:rPr>
      </w:pPr>
      <w:r w:rsidRPr="00980596">
        <w:rPr>
          <w:b/>
          <w:bCs/>
          <w:lang w:val="en-IN"/>
        </w:rPr>
        <w:t>Support Vector Machine (SVM)</w:t>
      </w:r>
      <w:r>
        <w:rPr>
          <w:b/>
          <w:bCs/>
          <w:lang w:val="en-IN"/>
        </w:rPr>
        <w:t>:</w:t>
      </w:r>
    </w:p>
    <w:p w14:paraId="42051C4B" w14:textId="77777777" w:rsidR="00505513" w:rsidRDefault="00505513" w:rsidP="00505513">
      <w:pPr>
        <w:jc w:val="both"/>
        <w:rPr>
          <w:lang w:val="en-IN"/>
        </w:rPr>
      </w:pPr>
      <w:r>
        <w:rPr>
          <w:lang w:val="en-IN"/>
        </w:rPr>
        <w:t xml:space="preserve">      Exercising</w:t>
      </w:r>
      <w:r w:rsidRPr="00980596">
        <w:rPr>
          <w:lang w:val="en-IN"/>
        </w:rPr>
        <w:t xml:space="preserve"> SVM for stock market forecasting is </w:t>
      </w:r>
      <w:r>
        <w:rPr>
          <w:lang w:val="en-IN"/>
        </w:rPr>
        <w:t>believably</w:t>
      </w:r>
      <w:r w:rsidRPr="00980596">
        <w:rPr>
          <w:lang w:val="en-IN"/>
        </w:rPr>
        <w:t xml:space="preserve"> the most important</w:t>
      </w:r>
      <w:r>
        <w:rPr>
          <w:lang w:val="en-IN"/>
        </w:rPr>
        <w:t xml:space="preserve"> method</w:t>
      </w:r>
      <w:r w:rsidRPr="00980596">
        <w:rPr>
          <w:lang w:val="en-IN"/>
        </w:rPr>
        <w:t xml:space="preserve"> for stock price </w:t>
      </w:r>
      <w:r>
        <w:rPr>
          <w:lang w:val="en-IN"/>
        </w:rPr>
        <w:t>prediction</w:t>
      </w:r>
      <w:r w:rsidRPr="00980596">
        <w:rPr>
          <w:lang w:val="en-IN"/>
        </w:rPr>
        <w:t xml:space="preserve"> because </w:t>
      </w:r>
      <w:r>
        <w:rPr>
          <w:lang w:val="en-IN"/>
        </w:rPr>
        <w:t xml:space="preserve">this technique is utilized </w:t>
      </w:r>
      <w:r w:rsidRPr="00980596">
        <w:rPr>
          <w:lang w:val="en-IN"/>
        </w:rPr>
        <w:t xml:space="preserve">in both classification and replication algorithm. Comparison of SVM </w:t>
      </w:r>
      <w:r>
        <w:rPr>
          <w:lang w:val="en-IN"/>
        </w:rPr>
        <w:t xml:space="preserve">with </w:t>
      </w:r>
      <w:r w:rsidRPr="00980596">
        <w:rPr>
          <w:lang w:val="en-IN"/>
        </w:rPr>
        <w:t xml:space="preserve">its </w:t>
      </w:r>
      <w:r>
        <w:rPr>
          <w:lang w:val="en-IN"/>
        </w:rPr>
        <w:t>alternatives</w:t>
      </w:r>
      <w:r w:rsidRPr="00980596">
        <w:rPr>
          <w:lang w:val="en-IN"/>
        </w:rPr>
        <w:t xml:space="preserve"> </w:t>
      </w:r>
      <w:r>
        <w:rPr>
          <w:lang w:val="en-IN"/>
        </w:rPr>
        <w:t>like</w:t>
      </w:r>
      <w:r w:rsidRPr="00980596">
        <w:rPr>
          <w:lang w:val="en-IN"/>
        </w:rPr>
        <w:t xml:space="preserve"> “Peeling + SVM” and “CC + SVM” </w:t>
      </w:r>
      <w:r>
        <w:rPr>
          <w:lang w:val="en-IN"/>
        </w:rPr>
        <w:t>describes us</w:t>
      </w:r>
      <w:r w:rsidRPr="00980596">
        <w:rPr>
          <w:lang w:val="en-IN"/>
        </w:rPr>
        <w:t xml:space="preserve"> that advanced SVM techniques can improve their predictions. Support vector machines involve supervised learning for feature classification using classifiers. Isolated characters are d</w:t>
      </w:r>
      <w:r>
        <w:rPr>
          <w:lang w:val="en-IN"/>
        </w:rPr>
        <w:t>etermined</w:t>
      </w:r>
      <w:r w:rsidRPr="00980596">
        <w:rPr>
          <w:lang w:val="en-IN"/>
        </w:rPr>
        <w:t xml:space="preserve"> when </w:t>
      </w:r>
      <w:r>
        <w:rPr>
          <w:lang w:val="en-IN"/>
        </w:rPr>
        <w:t xml:space="preserve">the </w:t>
      </w:r>
      <w:r w:rsidRPr="00980596">
        <w:rPr>
          <w:lang w:val="en-IN"/>
        </w:rPr>
        <w:t xml:space="preserve">data </w:t>
      </w:r>
      <w:r>
        <w:rPr>
          <w:lang w:val="en-IN"/>
        </w:rPr>
        <w:t>at first is</w:t>
      </w:r>
      <w:r w:rsidRPr="00980596">
        <w:rPr>
          <w:lang w:val="en-IN"/>
        </w:rPr>
        <w:t xml:space="preserve"> mapped into a </w:t>
      </w:r>
      <w:r>
        <w:rPr>
          <w:lang w:val="en-IN"/>
        </w:rPr>
        <w:t>large-sized</w:t>
      </w:r>
      <w:r w:rsidRPr="00980596">
        <w:rPr>
          <w:lang w:val="en-IN"/>
        </w:rPr>
        <w:t xml:space="preserve"> feature </w:t>
      </w:r>
      <w:r>
        <w:rPr>
          <w:lang w:val="en-IN"/>
        </w:rPr>
        <w:t>capacity</w:t>
      </w:r>
      <w:r w:rsidRPr="00980596">
        <w:rPr>
          <w:lang w:val="en-IN"/>
        </w:rPr>
        <w:t xml:space="preserve">. He </w:t>
      </w:r>
      <w:r>
        <w:rPr>
          <w:lang w:val="en-IN"/>
        </w:rPr>
        <w:t>has established</w:t>
      </w:r>
      <w:r w:rsidRPr="00980596">
        <w:rPr>
          <w:lang w:val="en-IN"/>
        </w:rPr>
        <w:t xml:space="preserve"> th</w:t>
      </w:r>
      <w:r>
        <w:rPr>
          <w:lang w:val="en-IN"/>
        </w:rPr>
        <w:t>at the scattering</w:t>
      </w:r>
      <w:r w:rsidRPr="00980596">
        <w:rPr>
          <w:lang w:val="en-IN"/>
        </w:rPr>
        <w:t xml:space="preserve"> of data points </w:t>
      </w:r>
      <w:r>
        <w:rPr>
          <w:lang w:val="en-IN"/>
        </w:rPr>
        <w:t>appearing</w:t>
      </w:r>
      <w:r w:rsidRPr="00980596">
        <w:rPr>
          <w:lang w:val="en-IN"/>
        </w:rPr>
        <w:t xml:space="preserve"> in N-dimensional space and found the ideal hyperplane. </w:t>
      </w:r>
      <w:r>
        <w:rPr>
          <w:lang w:val="en-IN"/>
        </w:rPr>
        <w:t>All d</w:t>
      </w:r>
      <w:r w:rsidRPr="00980596">
        <w:rPr>
          <w:lang w:val="en-IN"/>
        </w:rPr>
        <w:t xml:space="preserve">ata points are </w:t>
      </w:r>
      <w:r>
        <w:rPr>
          <w:lang w:val="en-IN"/>
        </w:rPr>
        <w:t>categorized</w:t>
      </w:r>
      <w:r w:rsidRPr="00980596">
        <w:rPr>
          <w:lang w:val="en-IN"/>
        </w:rPr>
        <w:t xml:space="preserve"> by their location relative to the plane.</w:t>
      </w:r>
      <w:r>
        <w:rPr>
          <w:lang w:val="en-IN"/>
        </w:rPr>
        <w:t xml:space="preserve"> P</w:t>
      </w:r>
      <w:r w:rsidRPr="00980596">
        <w:rPr>
          <w:lang w:val="en-IN"/>
        </w:rPr>
        <w:t xml:space="preserve">erformance of the SVM algorithm can be </w:t>
      </w:r>
      <w:r>
        <w:rPr>
          <w:lang w:val="en-IN"/>
        </w:rPr>
        <w:t>enhanced</w:t>
      </w:r>
      <w:r w:rsidRPr="00980596">
        <w:rPr>
          <w:lang w:val="en-IN"/>
        </w:rPr>
        <w:t xml:space="preserve"> by </w:t>
      </w:r>
      <w:r>
        <w:rPr>
          <w:lang w:val="en-IN"/>
        </w:rPr>
        <w:t>calibrating</w:t>
      </w:r>
      <w:r w:rsidRPr="00980596">
        <w:rPr>
          <w:lang w:val="en-IN"/>
        </w:rPr>
        <w:t xml:space="preserve"> parameters </w:t>
      </w:r>
      <w:r>
        <w:rPr>
          <w:lang w:val="en-IN"/>
        </w:rPr>
        <w:t>like</w:t>
      </w:r>
      <w:r w:rsidRPr="00980596">
        <w:rPr>
          <w:lang w:val="en-IN"/>
        </w:rPr>
        <w:t xml:space="preserve"> regularity, </w:t>
      </w:r>
      <w:proofErr w:type="gramStart"/>
      <w:r w:rsidRPr="00980596">
        <w:rPr>
          <w:lang w:val="en-IN"/>
        </w:rPr>
        <w:t>gamma</w:t>
      </w:r>
      <w:proofErr w:type="gramEnd"/>
      <w:r w:rsidRPr="00980596">
        <w:rPr>
          <w:lang w:val="en-IN"/>
        </w:rPr>
        <w:t xml:space="preserve"> and kernel parameters. </w:t>
      </w:r>
      <w:r>
        <w:rPr>
          <w:lang w:val="en-IN"/>
        </w:rPr>
        <w:t>S</w:t>
      </w:r>
      <w:r w:rsidRPr="00980596">
        <w:rPr>
          <w:lang w:val="en-IN"/>
        </w:rPr>
        <w:t>entiment analysis</w:t>
      </w:r>
      <w:r>
        <w:rPr>
          <w:lang w:val="en-IN"/>
        </w:rPr>
        <w:t xml:space="preserve"> </w:t>
      </w:r>
      <w:r w:rsidRPr="00980596">
        <w:rPr>
          <w:lang w:val="en-IN"/>
        </w:rPr>
        <w:t>to analy</w:t>
      </w:r>
      <w:r>
        <w:rPr>
          <w:lang w:val="en-IN"/>
        </w:rPr>
        <w:t xml:space="preserve">se </w:t>
      </w:r>
      <w:r w:rsidRPr="00980596">
        <w:rPr>
          <w:lang w:val="en-IN"/>
        </w:rPr>
        <w:t>marketers' sentiments and directly impact business</w:t>
      </w:r>
      <w:r>
        <w:rPr>
          <w:lang w:val="en-IN"/>
        </w:rPr>
        <w:t xml:space="preserve"> can also be achieved using SVM</w:t>
      </w:r>
      <w:r w:rsidRPr="00980596">
        <w:rPr>
          <w:lang w:val="en-IN"/>
        </w:rPr>
        <w:t>. It is quite suitable for high-dimensional datasets and small data.</w:t>
      </w:r>
    </w:p>
    <w:p w14:paraId="591B493A" w14:textId="77777777" w:rsidR="00505513" w:rsidRDefault="00505513" w:rsidP="00505513">
      <w:pPr>
        <w:jc w:val="both"/>
        <w:rPr>
          <w:lang w:val="en-IN"/>
        </w:rPr>
      </w:pPr>
    </w:p>
    <w:p w14:paraId="06D52A10" w14:textId="77777777" w:rsidR="00505513" w:rsidRPr="001B751E" w:rsidRDefault="00505513" w:rsidP="00505513">
      <w:pPr>
        <w:spacing w:line="360" w:lineRule="auto"/>
        <w:jc w:val="both"/>
        <w:rPr>
          <w:b/>
          <w:bCs/>
          <w:lang w:val="en-IN"/>
        </w:rPr>
      </w:pPr>
      <w:r w:rsidRPr="001B751E">
        <w:rPr>
          <w:b/>
          <w:bCs/>
          <w:lang w:val="en-IN"/>
        </w:rPr>
        <w:t>Long Short-Term Memory (LSTM)</w:t>
      </w:r>
      <w:r>
        <w:rPr>
          <w:b/>
          <w:bCs/>
          <w:lang w:val="en-IN"/>
        </w:rPr>
        <w:t>:</w:t>
      </w:r>
    </w:p>
    <w:p w14:paraId="3ABB622F" w14:textId="77777777" w:rsidR="00505513" w:rsidRDefault="00505513" w:rsidP="00505513">
      <w:pPr>
        <w:jc w:val="both"/>
        <w:rPr>
          <w:lang w:val="en-IN"/>
        </w:rPr>
      </w:pPr>
      <w:r>
        <w:rPr>
          <w:lang w:val="en-IN"/>
        </w:rPr>
        <w:t xml:space="preserve">    LSTM is a deep learning algorithm that use (ANN) artificial neural network</w:t>
      </w:r>
      <w:r w:rsidRPr="001B751E">
        <w:rPr>
          <w:lang w:val="en-IN"/>
        </w:rPr>
        <w:t>.</w:t>
      </w:r>
      <w:r>
        <w:rPr>
          <w:lang w:val="en-IN"/>
        </w:rPr>
        <w:t xml:space="preserve"> It can be considered as an improved version of recurrent neural network (RNN’s) as they provide feedback connections which are not provided by traditional feed-forward neural networks. They are excellent for tasks such as time series forecasting as they can effectively handle time series data. They can avoid the vanishing gradient problem by using memory cell and gates that can control the flow of information allowing them to selectively retain or discard features. </w:t>
      </w:r>
      <w:r w:rsidRPr="001B751E">
        <w:rPr>
          <w:lang w:val="en-IN"/>
        </w:rPr>
        <w:t xml:space="preserve">Figure 2 shows </w:t>
      </w:r>
      <w:r>
        <w:rPr>
          <w:lang w:val="en-IN"/>
        </w:rPr>
        <w:t xml:space="preserve">diagrammatic representation of structure of LSTM cell. The LSTM </w:t>
      </w:r>
      <w:proofErr w:type="gramStart"/>
      <w:r>
        <w:rPr>
          <w:lang w:val="en-IN"/>
        </w:rPr>
        <w:t xml:space="preserve">cell </w:t>
      </w:r>
      <w:r w:rsidRPr="001B751E">
        <w:rPr>
          <w:lang w:val="en-IN"/>
        </w:rPr>
        <w:t xml:space="preserve"> comprises</w:t>
      </w:r>
      <w:proofErr w:type="gramEnd"/>
      <w:r w:rsidRPr="001B751E">
        <w:rPr>
          <w:lang w:val="en-IN"/>
        </w:rPr>
        <w:t xml:space="preserve"> three gates—the input gate, the forget gate, and the</w:t>
      </w:r>
      <w:r>
        <w:rPr>
          <w:lang w:val="en-IN"/>
        </w:rPr>
        <w:t xml:space="preserve"> </w:t>
      </w:r>
      <w:r w:rsidRPr="001B751E">
        <w:rPr>
          <w:lang w:val="en-IN"/>
        </w:rPr>
        <w:t xml:space="preserve">output gate. </w:t>
      </w:r>
      <w:r>
        <w:rPr>
          <w:lang w:val="en-IN"/>
        </w:rPr>
        <w:t>Mathematically, a</w:t>
      </w:r>
      <w:r w:rsidRPr="001B751E">
        <w:rPr>
          <w:lang w:val="en-IN"/>
        </w:rPr>
        <w:t xml:space="preserve">ll gates used in LSTM </w:t>
      </w:r>
      <w:r>
        <w:rPr>
          <w:lang w:val="en-IN"/>
        </w:rPr>
        <w:t>can be</w:t>
      </w:r>
      <w:r w:rsidRPr="001B751E">
        <w:rPr>
          <w:lang w:val="en-IN"/>
        </w:rPr>
        <w:t xml:space="preserve"> represented by equations (</w:t>
      </w:r>
      <w:r>
        <w:rPr>
          <w:lang w:val="en-IN"/>
        </w:rPr>
        <w:t>3</w:t>
      </w:r>
      <w:r w:rsidRPr="001B751E">
        <w:rPr>
          <w:lang w:val="en-IN"/>
        </w:rPr>
        <w:t>)-(</w:t>
      </w:r>
      <w:r>
        <w:rPr>
          <w:lang w:val="en-IN"/>
        </w:rPr>
        <w:t>5</w:t>
      </w:r>
      <w:r w:rsidRPr="001B751E">
        <w:rPr>
          <w:lang w:val="en-IN"/>
        </w:rPr>
        <w:t>).</w:t>
      </w:r>
    </w:p>
    <w:p w14:paraId="41B26BA8" w14:textId="77777777" w:rsidR="00505513" w:rsidRDefault="00505513" w:rsidP="00505513">
      <w:pPr>
        <w:jc w:val="both"/>
        <w:rPr>
          <w:lang w:val="en-IN"/>
        </w:rPr>
      </w:pPr>
    </w:p>
    <w:p w14:paraId="74D8E9EA" w14:textId="77777777" w:rsidR="00505513" w:rsidRDefault="00505513" w:rsidP="00505513">
      <w:pPr>
        <w:jc w:val="both"/>
        <w:rPr>
          <w:lang w:val="en-IN"/>
        </w:rPr>
      </w:pPr>
      <w:r w:rsidRPr="00294C3F">
        <w:rPr>
          <w:lang w:val="en-IN"/>
        </w:rPr>
        <w:t>Input gate (</w:t>
      </w:r>
      <w:r>
        <w:rPr>
          <w:lang w:val="en-IN"/>
        </w:rPr>
        <w:t>new information arrives in input gate</w:t>
      </w:r>
      <w:r w:rsidRPr="00294C3F">
        <w:rPr>
          <w:lang w:val="en-IN"/>
        </w:rPr>
        <w:t>):</w:t>
      </w:r>
    </w:p>
    <w:p w14:paraId="4092A6B3" w14:textId="7009C3B4" w:rsidR="00505513" w:rsidRDefault="00505513" w:rsidP="00492791">
      <w:pPr>
        <w:jc w:val="left"/>
        <w:rPr>
          <w:rStyle w:val="mo"/>
          <w:rFonts w:ascii="GyrePagellaMathJax_Size2" w:hAnsi="GyrePagellaMathJax_Size2" w:cs="Arial" w:hint="eastAsia"/>
          <w:color w:val="222222"/>
          <w:sz w:val="19"/>
          <w:szCs w:val="19"/>
          <w:bdr w:val="none" w:sz="0" w:space="0" w:color="auto" w:frame="1"/>
          <w:shd w:val="clear" w:color="auto" w:fill="FFFFFF"/>
        </w:rPr>
      </w:pPr>
      <w:r>
        <w:rPr>
          <w:rStyle w:val="mi"/>
          <w:rFonts w:ascii="GyrePagellaMathJax_Normal" w:hAnsi="GyrePagellaMathJax_Normal" w:cs="Arial"/>
          <w:color w:val="222222"/>
          <w:sz w:val="19"/>
          <w:szCs w:val="19"/>
          <w:bdr w:val="none" w:sz="0" w:space="0" w:color="auto" w:frame="1"/>
          <w:shd w:val="clear" w:color="auto" w:fill="FFFFFF"/>
        </w:rPr>
        <w:t xml:space="preserve">                               </w:t>
      </w:r>
      <w:r w:rsidR="00492791">
        <w:rPr>
          <w:rStyle w:val="mi"/>
          <w:rFonts w:ascii="GyrePagellaMathJax_Normal" w:hAnsi="GyrePagellaMathJax_Normal" w:cs="Arial"/>
          <w:color w:val="222222"/>
          <w:sz w:val="19"/>
          <w:szCs w:val="19"/>
          <w:bdr w:val="none" w:sz="0" w:space="0" w:color="auto" w:frame="1"/>
          <w:shd w:val="clear" w:color="auto" w:fill="FFFFFF"/>
        </w:rPr>
        <w:tab/>
        <w:t xml:space="preserve">                                                                      </w:t>
      </w:r>
      <w:r>
        <w:rPr>
          <w:rStyle w:val="mi"/>
          <w:rFonts w:ascii="GyrePagellaMathJax_Normal" w:hAnsi="GyrePagellaMathJax_Normal" w:cs="Arial"/>
          <w:color w:val="222222"/>
          <w:sz w:val="19"/>
          <w:szCs w:val="19"/>
          <w:bdr w:val="none" w:sz="0" w:space="0" w:color="auto" w:frame="1"/>
          <w:shd w:val="clear" w:color="auto" w:fill="FFFFFF"/>
        </w:rPr>
        <w:t>𝑖𝑔𝑎</w:t>
      </w:r>
      <w:r>
        <w:rPr>
          <w:rStyle w:val="mo"/>
          <w:rFonts w:ascii="GyrePagellaMathJax_Main" w:hAnsi="GyrePagellaMathJax_Main"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𝜎</w:t>
      </w:r>
      <w:r>
        <w:rPr>
          <w:rStyle w:val="mo"/>
          <w:rFonts w:ascii="GyrePagellaMathJax_Main" w:hAnsi="GyrePagellaMathJax_Main" w:cs="Arial"/>
          <w:color w:val="222222"/>
          <w:sz w:val="19"/>
          <w:szCs w:val="19"/>
          <w:bdr w:val="none" w:sz="0" w:space="0" w:color="auto" w:frame="1"/>
          <w:shd w:val="clear" w:color="auto" w:fill="FFFFFF"/>
        </w:rPr>
        <w:t> </w:t>
      </w:r>
      <w:r>
        <w:rPr>
          <w:rStyle w:val="mo"/>
          <w:rFonts w:ascii="GyrePagellaMathJax_Size2" w:hAnsi="GyrePagellaMathJax_Size2"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𝑊</w:t>
      </w:r>
      <w:r>
        <w:rPr>
          <w:rStyle w:val="mi"/>
          <w:rFonts w:ascii="GyrePagellaMathJax_Normal" w:hAnsi="GyrePagellaMathJax_Normal" w:cs="Arial"/>
          <w:color w:val="222222"/>
          <w:sz w:val="14"/>
          <w:szCs w:val="14"/>
          <w:bdr w:val="none" w:sz="0" w:space="0" w:color="auto" w:frame="1"/>
          <w:shd w:val="clear" w:color="auto" w:fill="FFFFFF"/>
        </w:rPr>
        <w:t>𝑖𝑝</w:t>
      </w:r>
      <w:r>
        <w:rPr>
          <w:rStyle w:val="mo"/>
          <w:rFonts w:ascii="GyrePagellaMathJax_Main" w:hAnsi="GyrePagellaMathJax_Main" w:cs="Arial"/>
          <w:color w:val="222222"/>
          <w:sz w:val="19"/>
          <w:szCs w:val="19"/>
          <w:bdr w:val="none" w:sz="0" w:space="0" w:color="auto" w:frame="1"/>
          <w:shd w:val="clear" w:color="auto" w:fill="FFFFFF"/>
        </w:rPr>
        <w:t> </w:t>
      </w:r>
      <w:r>
        <w:rPr>
          <w:rStyle w:val="mo"/>
          <w:rFonts w:ascii="GyrePagellaMathJax_Size1" w:hAnsi="GyrePagellaMathJax_Size1"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ℎ</w:t>
      </w:r>
      <w:r>
        <w:rPr>
          <w:rStyle w:val="mi"/>
          <w:rFonts w:ascii="GyrePagellaMathJax_Normal" w:hAnsi="GyrePagellaMathJax_Normal" w:cs="Arial"/>
          <w:color w:val="222222"/>
          <w:sz w:val="14"/>
          <w:szCs w:val="14"/>
          <w:bdr w:val="none" w:sz="0" w:space="0" w:color="auto" w:frame="1"/>
          <w:shd w:val="clear" w:color="auto" w:fill="FFFFFF"/>
        </w:rPr>
        <w:t>𝑡</w:t>
      </w:r>
      <w:r>
        <w:rPr>
          <w:rStyle w:val="mo"/>
          <w:rFonts w:ascii="GyrePagellaMathJax_Main" w:hAnsi="GyrePagellaMathJax_Main" w:cs="Arial"/>
          <w:color w:val="222222"/>
          <w:sz w:val="14"/>
          <w:szCs w:val="14"/>
          <w:bdr w:val="none" w:sz="0" w:space="0" w:color="auto" w:frame="1"/>
          <w:shd w:val="clear" w:color="auto" w:fill="FFFFFF"/>
        </w:rPr>
        <w:t>−</w:t>
      </w:r>
      <w:r>
        <w:rPr>
          <w:rStyle w:val="mn"/>
          <w:rFonts w:ascii="GyrePagellaMathJax_Main" w:hAnsi="GyrePagellaMathJax_Main" w:cs="Arial"/>
          <w:color w:val="222222"/>
          <w:sz w:val="14"/>
          <w:szCs w:val="14"/>
          <w:bdr w:val="none" w:sz="0" w:space="0" w:color="auto" w:frame="1"/>
          <w:shd w:val="clear" w:color="auto" w:fill="FFFFFF"/>
        </w:rPr>
        <w:t>1</w:t>
      </w:r>
      <w:r>
        <w:rPr>
          <w:rStyle w:val="mo"/>
          <w:rFonts w:ascii="GyrePagellaMathJax_Main" w:hAnsi="GyrePagellaMathJax_Main" w:cs="Arial"/>
          <w:color w:val="222222"/>
          <w:sz w:val="19"/>
          <w:szCs w:val="19"/>
          <w:bdr w:val="none" w:sz="0" w:space="0" w:color="auto" w:frame="1"/>
          <w:shd w:val="clear" w:color="auto" w:fill="FFFFFF"/>
        </w:rPr>
        <w:t>, </w:t>
      </w:r>
      <w:proofErr w:type="gramStart"/>
      <w:r>
        <w:rPr>
          <w:rStyle w:val="mi"/>
          <w:rFonts w:ascii="GyrePagellaMathJax_Normal" w:hAnsi="GyrePagellaMathJax_Normal" w:cs="Arial"/>
          <w:color w:val="222222"/>
          <w:sz w:val="19"/>
          <w:szCs w:val="19"/>
          <w:bdr w:val="none" w:sz="0" w:space="0" w:color="auto" w:frame="1"/>
          <w:shd w:val="clear" w:color="auto" w:fill="FFFFFF"/>
        </w:rPr>
        <w:t>𝑋𝑐</w:t>
      </w:r>
      <w:r>
        <w:rPr>
          <w:rStyle w:val="mo"/>
          <w:rFonts w:ascii="GyrePagellaMathJax_Size1" w:hAnsi="GyrePagellaMathJax_Size1" w:cs="Arial"/>
          <w:color w:val="222222"/>
          <w:sz w:val="19"/>
          <w:szCs w:val="19"/>
          <w:bdr w:val="none" w:sz="0" w:space="0" w:color="auto" w:frame="1"/>
          <w:shd w:val="clear" w:color="auto" w:fill="FFFFFF"/>
        </w:rPr>
        <w:t>]</w:t>
      </w:r>
      <w:r>
        <w:rPr>
          <w:rStyle w:val="mo"/>
          <w:rFonts w:ascii="GyrePagellaMathJax_Main" w:hAnsi="GyrePagellaMathJax_Main" w:cs="Arial"/>
          <w:color w:val="222222"/>
          <w:sz w:val="19"/>
          <w:szCs w:val="19"/>
          <w:bdr w:val="none" w:sz="0" w:space="0" w:color="auto" w:frame="1"/>
          <w:shd w:val="clear" w:color="auto" w:fill="FFFFFF"/>
        </w:rPr>
        <w:t>+</w:t>
      </w:r>
      <w:proofErr w:type="gramEnd"/>
      <w:r>
        <w:rPr>
          <w:rStyle w:val="mi"/>
          <w:rFonts w:ascii="GyrePagellaMathJax_Normal" w:hAnsi="GyrePagellaMathJax_Normal" w:cs="Arial"/>
          <w:color w:val="222222"/>
          <w:sz w:val="19"/>
          <w:szCs w:val="19"/>
          <w:bdr w:val="none" w:sz="0" w:space="0" w:color="auto" w:frame="1"/>
          <w:shd w:val="clear" w:color="auto" w:fill="FFFFFF"/>
        </w:rPr>
        <w:t>𝑏𝑖</w:t>
      </w:r>
      <w:r>
        <w:rPr>
          <w:rStyle w:val="mo"/>
          <w:rFonts w:ascii="GyrePagellaMathJax_Size2" w:hAnsi="GyrePagellaMathJax_Size2" w:cs="Arial"/>
          <w:color w:val="222222"/>
          <w:sz w:val="19"/>
          <w:szCs w:val="19"/>
          <w:bdr w:val="none" w:sz="0" w:space="0" w:color="auto" w:frame="1"/>
          <w:shd w:val="clear" w:color="auto" w:fill="FFFFFF"/>
        </w:rPr>
        <w:t xml:space="preserve">)                                 </w:t>
      </w:r>
      <w:r w:rsidR="00492791">
        <w:rPr>
          <w:rStyle w:val="mo"/>
          <w:rFonts w:ascii="GyrePagellaMathJax_Size2" w:hAnsi="GyrePagellaMathJax_Size2" w:cs="Arial"/>
          <w:color w:val="222222"/>
          <w:sz w:val="19"/>
          <w:szCs w:val="19"/>
          <w:bdr w:val="none" w:sz="0" w:space="0" w:color="auto" w:frame="1"/>
          <w:shd w:val="clear" w:color="auto" w:fill="FFFFFF"/>
        </w:rPr>
        <w:tab/>
      </w:r>
      <w:r w:rsidR="00492791">
        <w:rPr>
          <w:rStyle w:val="mo"/>
          <w:rFonts w:ascii="GyrePagellaMathJax_Size2" w:hAnsi="GyrePagellaMathJax_Size2" w:cs="Arial"/>
          <w:color w:val="222222"/>
          <w:sz w:val="19"/>
          <w:szCs w:val="19"/>
          <w:bdr w:val="none" w:sz="0" w:space="0" w:color="auto" w:frame="1"/>
          <w:shd w:val="clear" w:color="auto" w:fill="FFFFFF"/>
        </w:rPr>
        <w:tab/>
      </w:r>
      <w:r w:rsidR="00492791">
        <w:rPr>
          <w:rStyle w:val="mo"/>
          <w:rFonts w:ascii="GyrePagellaMathJax_Size2" w:hAnsi="GyrePagellaMathJax_Size2" w:cs="Arial"/>
          <w:color w:val="222222"/>
          <w:sz w:val="19"/>
          <w:szCs w:val="19"/>
          <w:bdr w:val="none" w:sz="0" w:space="0" w:color="auto" w:frame="1"/>
          <w:shd w:val="clear" w:color="auto" w:fill="FFFFFF"/>
        </w:rPr>
        <w:tab/>
      </w:r>
      <w:r>
        <w:rPr>
          <w:rStyle w:val="mo"/>
          <w:rFonts w:ascii="GyrePagellaMathJax_Size2" w:hAnsi="GyrePagellaMathJax_Size2" w:cs="Arial"/>
          <w:color w:val="222222"/>
          <w:sz w:val="19"/>
          <w:szCs w:val="19"/>
          <w:bdr w:val="none" w:sz="0" w:space="0" w:color="auto" w:frame="1"/>
          <w:shd w:val="clear" w:color="auto" w:fill="FFFFFF"/>
        </w:rPr>
        <w:t xml:space="preserve">(3)         </w:t>
      </w:r>
    </w:p>
    <w:p w14:paraId="5512020F" w14:textId="77777777" w:rsidR="00505513" w:rsidRDefault="00505513" w:rsidP="00505513">
      <w:pPr>
        <w:jc w:val="both"/>
        <w:rPr>
          <w:rStyle w:val="mo"/>
          <w:rFonts w:ascii="GyrePagellaMathJax_Size2" w:hAnsi="GyrePagellaMathJax_Size2" w:cs="Arial" w:hint="eastAsia"/>
          <w:color w:val="222222"/>
          <w:sz w:val="19"/>
          <w:szCs w:val="19"/>
          <w:bdr w:val="none" w:sz="0" w:space="0" w:color="auto" w:frame="1"/>
          <w:shd w:val="clear" w:color="auto" w:fill="FFFFFF"/>
        </w:rPr>
      </w:pPr>
      <w:r>
        <w:rPr>
          <w:rStyle w:val="mo"/>
          <w:rFonts w:ascii="GyrePagellaMathJax_Size2" w:hAnsi="GyrePagellaMathJax_Size2" w:cs="Arial"/>
          <w:color w:val="222222"/>
          <w:sz w:val="19"/>
          <w:szCs w:val="19"/>
          <w:bdr w:val="none" w:sz="0" w:space="0" w:color="auto" w:frame="1"/>
          <w:shd w:val="clear" w:color="auto" w:fill="FFFFFF"/>
        </w:rPr>
        <w:t xml:space="preserve">                  </w:t>
      </w:r>
    </w:p>
    <w:p w14:paraId="2EE5DBE8" w14:textId="77777777" w:rsidR="00505513" w:rsidRDefault="00505513" w:rsidP="00505513">
      <w:pPr>
        <w:jc w:val="both"/>
        <w:rPr>
          <w:lang w:val="en-IN"/>
        </w:rPr>
      </w:pPr>
      <w:r w:rsidRPr="00294C3F">
        <w:rPr>
          <w:lang w:val="en-IN"/>
        </w:rPr>
        <w:t>Forget gate (</w:t>
      </w:r>
      <w:r>
        <w:rPr>
          <w:lang w:val="en-IN"/>
        </w:rPr>
        <w:t>eliminates useless information</w:t>
      </w:r>
      <w:r w:rsidRPr="00294C3F">
        <w:rPr>
          <w:lang w:val="en-IN"/>
        </w:rPr>
        <w:t>):</w:t>
      </w:r>
    </w:p>
    <w:p w14:paraId="433220AF" w14:textId="77777777" w:rsidR="00505513" w:rsidRDefault="00505513" w:rsidP="00505513">
      <w:pPr>
        <w:jc w:val="both"/>
        <w:rPr>
          <w:lang w:val="en-IN"/>
        </w:rPr>
      </w:pPr>
    </w:p>
    <w:p w14:paraId="751CA566" w14:textId="5500FD7F" w:rsidR="00505513" w:rsidRDefault="00505513" w:rsidP="00505513">
      <w:pPr>
        <w:jc w:val="both"/>
        <w:rPr>
          <w:rStyle w:val="mo"/>
          <w:rFonts w:ascii="GyrePagellaMathJax_Size2" w:hAnsi="GyrePagellaMathJax_Size2" w:cs="Arial" w:hint="eastAsia"/>
          <w:color w:val="222222"/>
          <w:sz w:val="19"/>
          <w:szCs w:val="19"/>
          <w:bdr w:val="none" w:sz="0" w:space="0" w:color="auto" w:frame="1"/>
          <w:shd w:val="clear" w:color="auto" w:fill="FFFFFF"/>
        </w:rPr>
      </w:pPr>
      <w:r>
        <w:rPr>
          <w:rStyle w:val="mi"/>
          <w:rFonts w:ascii="GyrePagellaMathJax_Normal" w:hAnsi="GyrePagellaMathJax_Normal" w:cs="Arial"/>
          <w:color w:val="222222"/>
          <w:sz w:val="19"/>
          <w:szCs w:val="19"/>
          <w:bdr w:val="none" w:sz="0" w:space="0" w:color="auto" w:frame="1"/>
          <w:shd w:val="clear" w:color="auto" w:fill="FFFFFF"/>
        </w:rPr>
        <w:t xml:space="preserve">                              </w:t>
      </w:r>
      <w:r w:rsidR="00492791">
        <w:rPr>
          <w:rStyle w:val="mi"/>
          <w:rFonts w:ascii="GyrePagellaMathJax_Normal" w:hAnsi="GyrePagellaMathJax_Normal" w:cs="Arial"/>
          <w:color w:val="222222"/>
          <w:sz w:val="19"/>
          <w:szCs w:val="19"/>
          <w:bdr w:val="none" w:sz="0" w:space="0" w:color="auto" w:frame="1"/>
          <w:shd w:val="clear" w:color="auto" w:fill="FFFFFF"/>
        </w:rPr>
        <w:t xml:space="preserve"> </w:t>
      </w:r>
      <w:r w:rsidR="00492791">
        <w:rPr>
          <w:rStyle w:val="mi"/>
          <w:rFonts w:ascii="GyrePagellaMathJax_Normal" w:hAnsi="GyrePagellaMathJax_Normal" w:cs="Arial"/>
          <w:color w:val="222222"/>
          <w:sz w:val="19"/>
          <w:szCs w:val="19"/>
          <w:bdr w:val="none" w:sz="0" w:space="0" w:color="auto" w:frame="1"/>
          <w:shd w:val="clear" w:color="auto" w:fill="FFFFFF"/>
        </w:rPr>
        <w:tab/>
      </w:r>
      <w:r w:rsidR="00492791">
        <w:rPr>
          <w:rStyle w:val="mi"/>
          <w:rFonts w:ascii="GyrePagellaMathJax_Normal" w:hAnsi="GyrePagellaMathJax_Normal" w:cs="Arial"/>
          <w:color w:val="222222"/>
          <w:sz w:val="19"/>
          <w:szCs w:val="19"/>
          <w:bdr w:val="none" w:sz="0" w:space="0" w:color="auto" w:frame="1"/>
          <w:shd w:val="clear" w:color="auto" w:fill="FFFFFF"/>
        </w:rPr>
        <w:tab/>
      </w:r>
      <w:r w:rsidR="00492791">
        <w:rPr>
          <w:rStyle w:val="mi"/>
          <w:rFonts w:ascii="GyrePagellaMathJax_Normal" w:hAnsi="GyrePagellaMathJax_Normal" w:cs="Arial"/>
          <w:color w:val="222222"/>
          <w:sz w:val="19"/>
          <w:szCs w:val="19"/>
          <w:bdr w:val="none" w:sz="0" w:space="0" w:color="auto" w:frame="1"/>
          <w:shd w:val="clear" w:color="auto" w:fill="FFFFFF"/>
        </w:rPr>
        <w:tab/>
      </w:r>
      <w:r w:rsidR="00492791">
        <w:rPr>
          <w:rStyle w:val="mi"/>
          <w:rFonts w:ascii="GyrePagellaMathJax_Normal" w:hAnsi="GyrePagellaMathJax_Normal" w:cs="Arial"/>
          <w:color w:val="222222"/>
          <w:sz w:val="19"/>
          <w:szCs w:val="19"/>
          <w:bdr w:val="none" w:sz="0" w:space="0" w:color="auto" w:frame="1"/>
          <w:shd w:val="clear" w:color="auto" w:fill="FFFFFF"/>
        </w:rPr>
        <w:tab/>
      </w:r>
      <w:r w:rsidR="00492791">
        <w:rPr>
          <w:rStyle w:val="mi"/>
          <w:rFonts w:ascii="GyrePagellaMathJax_Normal" w:hAnsi="GyrePagellaMathJax_Normal" w:cs="Arial"/>
          <w:color w:val="222222"/>
          <w:sz w:val="19"/>
          <w:szCs w:val="19"/>
          <w:bdr w:val="none" w:sz="0" w:space="0" w:color="auto" w:frame="1"/>
          <w:shd w:val="clear" w:color="auto" w:fill="FFFFFF"/>
        </w:rPr>
        <w:tab/>
      </w:r>
      <w:r>
        <w:rPr>
          <w:rStyle w:val="mi"/>
          <w:rFonts w:ascii="GyrePagellaMathJax_Normal" w:hAnsi="GyrePagellaMathJax_Normal" w:cs="Arial"/>
          <w:color w:val="222222"/>
          <w:sz w:val="19"/>
          <w:szCs w:val="19"/>
          <w:bdr w:val="none" w:sz="0" w:space="0" w:color="auto" w:frame="1"/>
          <w:shd w:val="clear" w:color="auto" w:fill="FFFFFF"/>
        </w:rPr>
        <w:t>𝑓</w:t>
      </w:r>
      <w:r>
        <w:rPr>
          <w:rStyle w:val="mi"/>
          <w:rFonts w:ascii="GyrePagellaMathJax_Normal" w:hAnsi="GyrePagellaMathJax_Normal" w:cs="Arial"/>
          <w:color w:val="222222"/>
          <w:sz w:val="14"/>
          <w:szCs w:val="14"/>
          <w:bdr w:val="none" w:sz="0" w:space="0" w:color="auto" w:frame="1"/>
          <w:shd w:val="clear" w:color="auto" w:fill="FFFFFF"/>
        </w:rPr>
        <w:t>𝑔𝑎</w:t>
      </w:r>
      <w:r>
        <w:rPr>
          <w:rStyle w:val="mo"/>
          <w:rFonts w:ascii="GyrePagellaMathJax_Main" w:hAnsi="GyrePagellaMathJax_Main"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𝜎</w:t>
      </w:r>
      <w:r>
        <w:rPr>
          <w:rStyle w:val="mo"/>
          <w:rFonts w:ascii="GyrePagellaMathJax_Main" w:hAnsi="GyrePagellaMathJax_Main" w:cs="Arial"/>
          <w:color w:val="222222"/>
          <w:sz w:val="19"/>
          <w:szCs w:val="19"/>
          <w:bdr w:val="none" w:sz="0" w:space="0" w:color="auto" w:frame="1"/>
          <w:shd w:val="clear" w:color="auto" w:fill="FFFFFF"/>
        </w:rPr>
        <w:t> </w:t>
      </w:r>
      <w:r>
        <w:rPr>
          <w:rStyle w:val="mo"/>
          <w:rFonts w:ascii="GyrePagellaMathJax_Size2" w:hAnsi="GyrePagellaMathJax_Size2"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𝑊</w:t>
      </w:r>
      <w:r>
        <w:rPr>
          <w:rStyle w:val="mi"/>
          <w:rFonts w:ascii="GyrePagellaMathJax_Normal" w:hAnsi="GyrePagellaMathJax_Normal" w:cs="Arial"/>
          <w:color w:val="222222"/>
          <w:sz w:val="14"/>
          <w:szCs w:val="14"/>
          <w:bdr w:val="none" w:sz="0" w:space="0" w:color="auto" w:frame="1"/>
          <w:shd w:val="clear" w:color="auto" w:fill="FFFFFF"/>
        </w:rPr>
        <w:t>𝑓𝑔</w:t>
      </w:r>
      <w:r>
        <w:rPr>
          <w:rStyle w:val="mo"/>
          <w:rFonts w:ascii="GyrePagellaMathJax_Main" w:hAnsi="GyrePagellaMathJax_Main" w:cs="Arial"/>
          <w:color w:val="222222"/>
          <w:sz w:val="19"/>
          <w:szCs w:val="19"/>
          <w:bdr w:val="none" w:sz="0" w:space="0" w:color="auto" w:frame="1"/>
          <w:shd w:val="clear" w:color="auto" w:fill="FFFFFF"/>
        </w:rPr>
        <w:t> </w:t>
      </w:r>
      <w:r>
        <w:rPr>
          <w:rStyle w:val="mo"/>
          <w:rFonts w:ascii="GyrePagellaMathJax_Size1" w:hAnsi="GyrePagellaMathJax_Size1"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ℎ</w:t>
      </w:r>
      <w:r>
        <w:rPr>
          <w:rStyle w:val="mi"/>
          <w:rFonts w:ascii="GyrePagellaMathJax_Normal" w:hAnsi="GyrePagellaMathJax_Normal" w:cs="Arial"/>
          <w:color w:val="222222"/>
          <w:sz w:val="14"/>
          <w:szCs w:val="14"/>
          <w:bdr w:val="none" w:sz="0" w:space="0" w:color="auto" w:frame="1"/>
          <w:shd w:val="clear" w:color="auto" w:fill="FFFFFF"/>
        </w:rPr>
        <w:t>𝑡</w:t>
      </w:r>
      <w:r>
        <w:rPr>
          <w:rStyle w:val="mo"/>
          <w:rFonts w:ascii="GyrePagellaMathJax_Main" w:hAnsi="GyrePagellaMathJax_Main" w:cs="Arial"/>
          <w:color w:val="222222"/>
          <w:sz w:val="14"/>
          <w:szCs w:val="14"/>
          <w:bdr w:val="none" w:sz="0" w:space="0" w:color="auto" w:frame="1"/>
          <w:shd w:val="clear" w:color="auto" w:fill="FFFFFF"/>
        </w:rPr>
        <w:t>−</w:t>
      </w:r>
      <w:r>
        <w:rPr>
          <w:rStyle w:val="mn"/>
          <w:rFonts w:ascii="GyrePagellaMathJax_Main" w:hAnsi="GyrePagellaMathJax_Main" w:cs="Arial"/>
          <w:color w:val="222222"/>
          <w:sz w:val="14"/>
          <w:szCs w:val="14"/>
          <w:bdr w:val="none" w:sz="0" w:space="0" w:color="auto" w:frame="1"/>
          <w:shd w:val="clear" w:color="auto" w:fill="FFFFFF"/>
        </w:rPr>
        <w:t>1</w:t>
      </w:r>
      <w:r>
        <w:rPr>
          <w:rStyle w:val="mo"/>
          <w:rFonts w:ascii="GyrePagellaMathJax_Main" w:hAnsi="GyrePagellaMathJax_Main" w:cs="Arial"/>
          <w:color w:val="222222"/>
          <w:sz w:val="19"/>
          <w:szCs w:val="19"/>
          <w:bdr w:val="none" w:sz="0" w:space="0" w:color="auto" w:frame="1"/>
          <w:shd w:val="clear" w:color="auto" w:fill="FFFFFF"/>
        </w:rPr>
        <w:t>, </w:t>
      </w:r>
      <w:proofErr w:type="gramStart"/>
      <w:r>
        <w:rPr>
          <w:rStyle w:val="mi"/>
          <w:rFonts w:ascii="GyrePagellaMathJax_Normal" w:hAnsi="GyrePagellaMathJax_Normal" w:cs="Arial"/>
          <w:color w:val="222222"/>
          <w:sz w:val="19"/>
          <w:szCs w:val="19"/>
          <w:bdr w:val="none" w:sz="0" w:space="0" w:color="auto" w:frame="1"/>
          <w:shd w:val="clear" w:color="auto" w:fill="FFFFFF"/>
        </w:rPr>
        <w:t>𝑋𝑐</w:t>
      </w:r>
      <w:r>
        <w:rPr>
          <w:rStyle w:val="mo"/>
          <w:rFonts w:ascii="GyrePagellaMathJax_Size1" w:hAnsi="GyrePagellaMathJax_Size1" w:cs="Arial"/>
          <w:color w:val="222222"/>
          <w:sz w:val="19"/>
          <w:szCs w:val="19"/>
          <w:bdr w:val="none" w:sz="0" w:space="0" w:color="auto" w:frame="1"/>
          <w:shd w:val="clear" w:color="auto" w:fill="FFFFFF"/>
        </w:rPr>
        <w:t>]</w:t>
      </w:r>
      <w:r>
        <w:rPr>
          <w:rStyle w:val="mo"/>
          <w:rFonts w:ascii="GyrePagellaMathJax_Main" w:hAnsi="GyrePagellaMathJax_Main" w:cs="Arial"/>
          <w:color w:val="222222"/>
          <w:sz w:val="19"/>
          <w:szCs w:val="19"/>
          <w:bdr w:val="none" w:sz="0" w:space="0" w:color="auto" w:frame="1"/>
          <w:shd w:val="clear" w:color="auto" w:fill="FFFFFF"/>
        </w:rPr>
        <w:t>+</w:t>
      </w:r>
      <w:proofErr w:type="gramEnd"/>
      <w:r>
        <w:rPr>
          <w:rStyle w:val="mi"/>
          <w:rFonts w:ascii="GyrePagellaMathJax_Normal" w:hAnsi="GyrePagellaMathJax_Normal" w:cs="Arial"/>
          <w:color w:val="222222"/>
          <w:sz w:val="19"/>
          <w:szCs w:val="19"/>
          <w:bdr w:val="none" w:sz="0" w:space="0" w:color="auto" w:frame="1"/>
          <w:shd w:val="clear" w:color="auto" w:fill="FFFFFF"/>
        </w:rPr>
        <w:t>𝑏𝑓</w:t>
      </w:r>
      <w:r>
        <w:rPr>
          <w:rStyle w:val="mo"/>
          <w:rFonts w:ascii="GyrePagellaMathJax_Size2" w:hAnsi="GyrePagellaMathJax_Size2" w:cs="Arial"/>
          <w:color w:val="222222"/>
          <w:sz w:val="19"/>
          <w:szCs w:val="19"/>
          <w:bdr w:val="none" w:sz="0" w:space="0" w:color="auto" w:frame="1"/>
          <w:shd w:val="clear" w:color="auto" w:fill="FFFFFF"/>
        </w:rPr>
        <w:t xml:space="preserve">)                             </w:t>
      </w:r>
      <w:r w:rsidR="00492791">
        <w:rPr>
          <w:rStyle w:val="mo"/>
          <w:rFonts w:ascii="GyrePagellaMathJax_Size2" w:hAnsi="GyrePagellaMathJax_Size2" w:cs="Arial"/>
          <w:color w:val="222222"/>
          <w:sz w:val="19"/>
          <w:szCs w:val="19"/>
          <w:bdr w:val="none" w:sz="0" w:space="0" w:color="auto" w:frame="1"/>
          <w:shd w:val="clear" w:color="auto" w:fill="FFFFFF"/>
        </w:rPr>
        <w:tab/>
      </w:r>
      <w:r w:rsidR="00492791">
        <w:rPr>
          <w:rStyle w:val="mo"/>
          <w:rFonts w:ascii="GyrePagellaMathJax_Size2" w:hAnsi="GyrePagellaMathJax_Size2" w:cs="Arial"/>
          <w:color w:val="222222"/>
          <w:sz w:val="19"/>
          <w:szCs w:val="19"/>
          <w:bdr w:val="none" w:sz="0" w:space="0" w:color="auto" w:frame="1"/>
          <w:shd w:val="clear" w:color="auto" w:fill="FFFFFF"/>
        </w:rPr>
        <w:tab/>
      </w:r>
      <w:r w:rsidR="00492791">
        <w:rPr>
          <w:rStyle w:val="mo"/>
          <w:rFonts w:ascii="GyrePagellaMathJax_Size2" w:hAnsi="GyrePagellaMathJax_Size2" w:cs="Arial"/>
          <w:color w:val="222222"/>
          <w:sz w:val="19"/>
          <w:szCs w:val="19"/>
          <w:bdr w:val="none" w:sz="0" w:space="0" w:color="auto" w:frame="1"/>
          <w:shd w:val="clear" w:color="auto" w:fill="FFFFFF"/>
        </w:rPr>
        <w:tab/>
      </w:r>
      <w:r>
        <w:rPr>
          <w:rStyle w:val="mo"/>
          <w:rFonts w:ascii="GyrePagellaMathJax_Size2" w:hAnsi="GyrePagellaMathJax_Size2" w:cs="Arial"/>
          <w:color w:val="222222"/>
          <w:sz w:val="19"/>
          <w:szCs w:val="19"/>
          <w:bdr w:val="none" w:sz="0" w:space="0" w:color="auto" w:frame="1"/>
          <w:shd w:val="clear" w:color="auto" w:fill="FFFFFF"/>
        </w:rPr>
        <w:t>(4)</w:t>
      </w:r>
    </w:p>
    <w:p w14:paraId="5A79539F" w14:textId="77777777" w:rsidR="00505513" w:rsidRDefault="00505513" w:rsidP="00505513">
      <w:pPr>
        <w:jc w:val="both"/>
        <w:rPr>
          <w:lang w:val="en-IN"/>
        </w:rPr>
      </w:pPr>
    </w:p>
    <w:p w14:paraId="7B89D69F" w14:textId="77777777" w:rsidR="00505513" w:rsidRDefault="00505513" w:rsidP="00505513">
      <w:pPr>
        <w:jc w:val="both"/>
        <w:rPr>
          <w:lang w:val="en-IN"/>
        </w:rPr>
      </w:pPr>
      <w:r w:rsidRPr="00294C3F">
        <w:rPr>
          <w:lang w:val="en-IN"/>
        </w:rPr>
        <w:t>Output gate</w:t>
      </w:r>
      <w:r>
        <w:rPr>
          <w:lang w:val="en-IN"/>
        </w:rPr>
        <w:t xml:space="preserve"> (activation function for final output)</w:t>
      </w:r>
      <w:r w:rsidRPr="00294C3F">
        <w:rPr>
          <w:lang w:val="en-IN"/>
        </w:rPr>
        <w:t>:</w:t>
      </w:r>
    </w:p>
    <w:p w14:paraId="71FB861F" w14:textId="77777777" w:rsidR="00505513" w:rsidRDefault="00505513" w:rsidP="00505513">
      <w:pPr>
        <w:jc w:val="both"/>
        <w:rPr>
          <w:lang w:val="en-IN"/>
        </w:rPr>
      </w:pPr>
    </w:p>
    <w:p w14:paraId="595556E9" w14:textId="5FC485CD" w:rsidR="00505513" w:rsidRDefault="00505513" w:rsidP="00505513">
      <w:pPr>
        <w:jc w:val="both"/>
        <w:rPr>
          <w:rStyle w:val="mo"/>
          <w:rFonts w:ascii="GyrePagellaMathJax_Size2" w:hAnsi="GyrePagellaMathJax_Size2" w:cs="Arial" w:hint="eastAsia"/>
          <w:color w:val="222222"/>
          <w:sz w:val="19"/>
          <w:szCs w:val="19"/>
          <w:bdr w:val="none" w:sz="0" w:space="0" w:color="auto" w:frame="1"/>
          <w:shd w:val="clear" w:color="auto" w:fill="FFFFFF"/>
        </w:rPr>
      </w:pPr>
      <w:r>
        <w:rPr>
          <w:rStyle w:val="mi"/>
          <w:rFonts w:ascii="GyrePagellaMathJax_Normal" w:hAnsi="GyrePagellaMathJax_Normal" w:cs="Arial"/>
          <w:color w:val="222222"/>
          <w:sz w:val="19"/>
          <w:szCs w:val="19"/>
          <w:bdr w:val="none" w:sz="0" w:space="0" w:color="auto" w:frame="1"/>
          <w:shd w:val="clear" w:color="auto" w:fill="FFFFFF"/>
        </w:rPr>
        <w:lastRenderedPageBreak/>
        <w:t xml:space="preserve">                            </w:t>
      </w:r>
      <w:r w:rsidR="00492791">
        <w:rPr>
          <w:rStyle w:val="mi"/>
          <w:rFonts w:ascii="GyrePagellaMathJax_Normal" w:hAnsi="GyrePagellaMathJax_Normal" w:cs="Arial"/>
          <w:color w:val="222222"/>
          <w:sz w:val="19"/>
          <w:szCs w:val="19"/>
          <w:bdr w:val="none" w:sz="0" w:space="0" w:color="auto" w:frame="1"/>
          <w:shd w:val="clear" w:color="auto" w:fill="FFFFFF"/>
        </w:rPr>
        <w:tab/>
      </w:r>
      <w:r w:rsidR="00492791">
        <w:rPr>
          <w:rStyle w:val="mi"/>
          <w:rFonts w:ascii="GyrePagellaMathJax_Normal" w:hAnsi="GyrePagellaMathJax_Normal" w:cs="Arial"/>
          <w:color w:val="222222"/>
          <w:sz w:val="19"/>
          <w:szCs w:val="19"/>
          <w:bdr w:val="none" w:sz="0" w:space="0" w:color="auto" w:frame="1"/>
          <w:shd w:val="clear" w:color="auto" w:fill="FFFFFF"/>
        </w:rPr>
        <w:tab/>
      </w:r>
      <w:r w:rsidR="00492791">
        <w:rPr>
          <w:rStyle w:val="mi"/>
          <w:rFonts w:ascii="GyrePagellaMathJax_Normal" w:hAnsi="GyrePagellaMathJax_Normal" w:cs="Arial"/>
          <w:color w:val="222222"/>
          <w:sz w:val="19"/>
          <w:szCs w:val="19"/>
          <w:bdr w:val="none" w:sz="0" w:space="0" w:color="auto" w:frame="1"/>
          <w:shd w:val="clear" w:color="auto" w:fill="FFFFFF"/>
        </w:rPr>
        <w:tab/>
      </w:r>
      <w:r w:rsidR="00492791">
        <w:rPr>
          <w:rStyle w:val="mi"/>
          <w:rFonts w:ascii="GyrePagellaMathJax_Normal" w:hAnsi="GyrePagellaMathJax_Normal" w:cs="Arial"/>
          <w:color w:val="222222"/>
          <w:sz w:val="19"/>
          <w:szCs w:val="19"/>
          <w:bdr w:val="none" w:sz="0" w:space="0" w:color="auto" w:frame="1"/>
          <w:shd w:val="clear" w:color="auto" w:fill="FFFFFF"/>
        </w:rPr>
        <w:tab/>
      </w:r>
      <w:r w:rsidR="00492791">
        <w:rPr>
          <w:rStyle w:val="mi"/>
          <w:rFonts w:ascii="GyrePagellaMathJax_Normal" w:hAnsi="GyrePagellaMathJax_Normal" w:cs="Arial"/>
          <w:color w:val="222222"/>
          <w:sz w:val="19"/>
          <w:szCs w:val="19"/>
          <w:bdr w:val="none" w:sz="0" w:space="0" w:color="auto" w:frame="1"/>
          <w:shd w:val="clear" w:color="auto" w:fill="FFFFFF"/>
        </w:rPr>
        <w:tab/>
      </w:r>
      <w:r>
        <w:rPr>
          <w:rStyle w:val="mi"/>
          <w:rFonts w:ascii="GyrePagellaMathJax_Normal" w:hAnsi="GyrePagellaMathJax_Normal" w:cs="Arial"/>
          <w:color w:val="222222"/>
          <w:sz w:val="19"/>
          <w:szCs w:val="19"/>
          <w:bdr w:val="none" w:sz="0" w:space="0" w:color="auto" w:frame="1"/>
          <w:shd w:val="clear" w:color="auto" w:fill="FFFFFF"/>
        </w:rPr>
        <w:t xml:space="preserve"> 𝑂</w:t>
      </w:r>
      <w:r>
        <w:rPr>
          <w:rStyle w:val="mi"/>
          <w:rFonts w:ascii="GyrePagellaMathJax_Normal" w:hAnsi="GyrePagellaMathJax_Normal" w:cs="Arial"/>
          <w:color w:val="222222"/>
          <w:sz w:val="14"/>
          <w:szCs w:val="14"/>
          <w:bdr w:val="none" w:sz="0" w:space="0" w:color="auto" w:frame="1"/>
          <w:shd w:val="clear" w:color="auto" w:fill="FFFFFF"/>
        </w:rPr>
        <w:t>𝑝𝑔</w:t>
      </w:r>
      <w:r>
        <w:rPr>
          <w:rStyle w:val="mo"/>
          <w:rFonts w:ascii="GyrePagellaMathJax_Main" w:hAnsi="GyrePagellaMathJax_Main"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𝜎</w:t>
      </w:r>
      <w:r>
        <w:rPr>
          <w:rStyle w:val="mo"/>
          <w:rFonts w:ascii="GyrePagellaMathJax_Main" w:hAnsi="GyrePagellaMathJax_Main" w:cs="Arial"/>
          <w:color w:val="222222"/>
          <w:sz w:val="19"/>
          <w:szCs w:val="19"/>
          <w:bdr w:val="none" w:sz="0" w:space="0" w:color="auto" w:frame="1"/>
          <w:shd w:val="clear" w:color="auto" w:fill="FFFFFF"/>
        </w:rPr>
        <w:t> </w:t>
      </w:r>
      <w:r>
        <w:rPr>
          <w:rStyle w:val="mo"/>
          <w:rFonts w:ascii="GyrePagellaMathJax_Size2" w:hAnsi="GyrePagellaMathJax_Size2"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𝑊</w:t>
      </w:r>
      <w:r>
        <w:rPr>
          <w:rStyle w:val="mi"/>
          <w:rFonts w:ascii="GyrePagellaMathJax_Normal" w:hAnsi="GyrePagellaMathJax_Normal" w:cs="Arial"/>
          <w:color w:val="222222"/>
          <w:sz w:val="14"/>
          <w:szCs w:val="14"/>
          <w:bdr w:val="none" w:sz="0" w:space="0" w:color="auto" w:frame="1"/>
          <w:shd w:val="clear" w:color="auto" w:fill="FFFFFF"/>
        </w:rPr>
        <w:t>𝑜𝑝</w:t>
      </w:r>
      <w:r>
        <w:rPr>
          <w:rStyle w:val="mo"/>
          <w:rFonts w:ascii="GyrePagellaMathJax_Main" w:hAnsi="GyrePagellaMathJax_Main" w:cs="Arial"/>
          <w:color w:val="222222"/>
          <w:sz w:val="19"/>
          <w:szCs w:val="19"/>
          <w:bdr w:val="none" w:sz="0" w:space="0" w:color="auto" w:frame="1"/>
          <w:shd w:val="clear" w:color="auto" w:fill="FFFFFF"/>
        </w:rPr>
        <w:t> </w:t>
      </w:r>
      <w:r>
        <w:rPr>
          <w:rStyle w:val="mo"/>
          <w:rFonts w:ascii="GyrePagellaMathJax_Size1" w:hAnsi="GyrePagellaMathJax_Size1" w:cs="Arial"/>
          <w:color w:val="222222"/>
          <w:sz w:val="19"/>
          <w:szCs w:val="19"/>
          <w:bdr w:val="none" w:sz="0" w:space="0" w:color="auto" w:frame="1"/>
          <w:shd w:val="clear" w:color="auto" w:fill="FFFFFF"/>
        </w:rPr>
        <w:t>[</w:t>
      </w:r>
      <w:r>
        <w:rPr>
          <w:rStyle w:val="mi"/>
          <w:rFonts w:ascii="GyrePagellaMathJax_Normal" w:hAnsi="GyrePagellaMathJax_Normal" w:cs="Arial"/>
          <w:color w:val="222222"/>
          <w:sz w:val="19"/>
          <w:szCs w:val="19"/>
          <w:bdr w:val="none" w:sz="0" w:space="0" w:color="auto" w:frame="1"/>
          <w:shd w:val="clear" w:color="auto" w:fill="FFFFFF"/>
        </w:rPr>
        <w:t>ℎ</w:t>
      </w:r>
      <w:r>
        <w:rPr>
          <w:rStyle w:val="mi"/>
          <w:rFonts w:ascii="GyrePagellaMathJax_Normal" w:hAnsi="GyrePagellaMathJax_Normal" w:cs="Arial"/>
          <w:color w:val="222222"/>
          <w:sz w:val="14"/>
          <w:szCs w:val="14"/>
          <w:bdr w:val="none" w:sz="0" w:space="0" w:color="auto" w:frame="1"/>
          <w:shd w:val="clear" w:color="auto" w:fill="FFFFFF"/>
        </w:rPr>
        <w:t>𝑡</w:t>
      </w:r>
      <w:r>
        <w:rPr>
          <w:rStyle w:val="mo"/>
          <w:rFonts w:ascii="GyrePagellaMathJax_Main" w:hAnsi="GyrePagellaMathJax_Main" w:cs="Arial"/>
          <w:color w:val="222222"/>
          <w:sz w:val="14"/>
          <w:szCs w:val="14"/>
          <w:bdr w:val="none" w:sz="0" w:space="0" w:color="auto" w:frame="1"/>
          <w:shd w:val="clear" w:color="auto" w:fill="FFFFFF"/>
        </w:rPr>
        <w:t>−</w:t>
      </w:r>
      <w:r>
        <w:rPr>
          <w:rStyle w:val="mn"/>
          <w:rFonts w:ascii="GyrePagellaMathJax_Main" w:hAnsi="GyrePagellaMathJax_Main" w:cs="Arial"/>
          <w:color w:val="222222"/>
          <w:sz w:val="14"/>
          <w:szCs w:val="14"/>
          <w:bdr w:val="none" w:sz="0" w:space="0" w:color="auto" w:frame="1"/>
          <w:shd w:val="clear" w:color="auto" w:fill="FFFFFF"/>
        </w:rPr>
        <w:t>1</w:t>
      </w:r>
      <w:r>
        <w:rPr>
          <w:rStyle w:val="mo"/>
          <w:rFonts w:ascii="GyrePagellaMathJax_Main" w:hAnsi="GyrePagellaMathJax_Main" w:cs="Arial"/>
          <w:color w:val="222222"/>
          <w:sz w:val="19"/>
          <w:szCs w:val="19"/>
          <w:bdr w:val="none" w:sz="0" w:space="0" w:color="auto" w:frame="1"/>
          <w:shd w:val="clear" w:color="auto" w:fill="FFFFFF"/>
        </w:rPr>
        <w:t>, </w:t>
      </w:r>
      <w:proofErr w:type="gramStart"/>
      <w:r>
        <w:rPr>
          <w:rStyle w:val="mi"/>
          <w:rFonts w:ascii="GyrePagellaMathJax_Normal" w:hAnsi="GyrePagellaMathJax_Normal" w:cs="Arial"/>
          <w:color w:val="222222"/>
          <w:sz w:val="19"/>
          <w:szCs w:val="19"/>
          <w:bdr w:val="none" w:sz="0" w:space="0" w:color="auto" w:frame="1"/>
          <w:shd w:val="clear" w:color="auto" w:fill="FFFFFF"/>
        </w:rPr>
        <w:t>𝑋𝑐</w:t>
      </w:r>
      <w:r>
        <w:rPr>
          <w:rStyle w:val="mo"/>
          <w:rFonts w:ascii="GyrePagellaMathJax_Size1" w:hAnsi="GyrePagellaMathJax_Size1" w:cs="Arial"/>
          <w:color w:val="222222"/>
          <w:sz w:val="19"/>
          <w:szCs w:val="19"/>
          <w:bdr w:val="none" w:sz="0" w:space="0" w:color="auto" w:frame="1"/>
          <w:shd w:val="clear" w:color="auto" w:fill="FFFFFF"/>
        </w:rPr>
        <w:t>]</w:t>
      </w:r>
      <w:r>
        <w:rPr>
          <w:rStyle w:val="mo"/>
          <w:rFonts w:ascii="GyrePagellaMathJax_Main" w:hAnsi="GyrePagellaMathJax_Main" w:cs="Arial"/>
          <w:color w:val="222222"/>
          <w:sz w:val="19"/>
          <w:szCs w:val="19"/>
          <w:bdr w:val="none" w:sz="0" w:space="0" w:color="auto" w:frame="1"/>
          <w:shd w:val="clear" w:color="auto" w:fill="FFFFFF"/>
        </w:rPr>
        <w:t>+</w:t>
      </w:r>
      <w:proofErr w:type="gramEnd"/>
      <w:r>
        <w:rPr>
          <w:rStyle w:val="mi"/>
          <w:rFonts w:ascii="GyrePagellaMathJax_Normal" w:hAnsi="GyrePagellaMathJax_Normal" w:cs="Arial"/>
          <w:color w:val="222222"/>
          <w:sz w:val="19"/>
          <w:szCs w:val="19"/>
          <w:bdr w:val="none" w:sz="0" w:space="0" w:color="auto" w:frame="1"/>
          <w:shd w:val="clear" w:color="auto" w:fill="FFFFFF"/>
        </w:rPr>
        <w:t>𝑏𝑜</w:t>
      </w:r>
      <w:r>
        <w:rPr>
          <w:rStyle w:val="mo"/>
          <w:rFonts w:ascii="GyrePagellaMathJax_Size2" w:hAnsi="GyrePagellaMathJax_Size2" w:cs="Arial"/>
          <w:color w:val="222222"/>
          <w:sz w:val="19"/>
          <w:szCs w:val="19"/>
          <w:bdr w:val="none" w:sz="0" w:space="0" w:color="auto" w:frame="1"/>
          <w:shd w:val="clear" w:color="auto" w:fill="FFFFFF"/>
        </w:rPr>
        <w:t xml:space="preserve">)                               </w:t>
      </w:r>
      <w:r w:rsidR="00492791">
        <w:rPr>
          <w:rStyle w:val="mo"/>
          <w:rFonts w:ascii="GyrePagellaMathJax_Size2" w:hAnsi="GyrePagellaMathJax_Size2" w:cs="Arial"/>
          <w:color w:val="222222"/>
          <w:sz w:val="19"/>
          <w:szCs w:val="19"/>
          <w:bdr w:val="none" w:sz="0" w:space="0" w:color="auto" w:frame="1"/>
          <w:shd w:val="clear" w:color="auto" w:fill="FFFFFF"/>
        </w:rPr>
        <w:tab/>
      </w:r>
      <w:r w:rsidR="00492791">
        <w:rPr>
          <w:rStyle w:val="mo"/>
          <w:rFonts w:ascii="GyrePagellaMathJax_Size2" w:hAnsi="GyrePagellaMathJax_Size2" w:cs="Arial"/>
          <w:color w:val="222222"/>
          <w:sz w:val="19"/>
          <w:szCs w:val="19"/>
          <w:bdr w:val="none" w:sz="0" w:space="0" w:color="auto" w:frame="1"/>
          <w:shd w:val="clear" w:color="auto" w:fill="FFFFFF"/>
        </w:rPr>
        <w:tab/>
      </w:r>
      <w:r w:rsidR="00492791">
        <w:rPr>
          <w:rStyle w:val="mo"/>
          <w:rFonts w:ascii="GyrePagellaMathJax_Size2" w:hAnsi="GyrePagellaMathJax_Size2" w:cs="Arial"/>
          <w:color w:val="222222"/>
          <w:sz w:val="19"/>
          <w:szCs w:val="19"/>
          <w:bdr w:val="none" w:sz="0" w:space="0" w:color="auto" w:frame="1"/>
          <w:shd w:val="clear" w:color="auto" w:fill="FFFFFF"/>
        </w:rPr>
        <w:tab/>
      </w:r>
      <w:r>
        <w:rPr>
          <w:rStyle w:val="mo"/>
          <w:rFonts w:ascii="GyrePagellaMathJax_Size2" w:hAnsi="GyrePagellaMathJax_Size2" w:cs="Arial"/>
          <w:color w:val="222222"/>
          <w:sz w:val="19"/>
          <w:szCs w:val="19"/>
          <w:bdr w:val="none" w:sz="0" w:space="0" w:color="auto" w:frame="1"/>
          <w:shd w:val="clear" w:color="auto" w:fill="FFFFFF"/>
        </w:rPr>
        <w:t>(5)</w:t>
      </w:r>
    </w:p>
    <w:p w14:paraId="39F40807" w14:textId="77777777" w:rsidR="00505513" w:rsidRDefault="00505513" w:rsidP="00505513">
      <w:pPr>
        <w:jc w:val="both"/>
        <w:rPr>
          <w:rStyle w:val="mo"/>
          <w:rFonts w:ascii="GyrePagellaMathJax_Size2" w:hAnsi="GyrePagellaMathJax_Size2" w:cs="Arial" w:hint="eastAsia"/>
          <w:color w:val="222222"/>
          <w:sz w:val="19"/>
          <w:szCs w:val="19"/>
          <w:bdr w:val="none" w:sz="0" w:space="0" w:color="auto" w:frame="1"/>
          <w:shd w:val="clear" w:color="auto" w:fill="FFFFFF"/>
        </w:rPr>
      </w:pPr>
    </w:p>
    <w:p w14:paraId="231EA825" w14:textId="114DF094" w:rsidR="00505513" w:rsidRDefault="00505513" w:rsidP="00505513">
      <w:pPr>
        <w:jc w:val="both"/>
        <w:rPr>
          <w:lang w:val="en-IN"/>
        </w:rPr>
      </w:pPr>
      <w:r w:rsidRPr="00294C3F">
        <w:rPr>
          <w:lang w:val="en-IN"/>
        </w:rPr>
        <w:t xml:space="preserve">where </w:t>
      </w:r>
      <w:r w:rsidRPr="00294C3F">
        <w:rPr>
          <w:rFonts w:ascii="Cambria Math" w:hAnsi="Cambria Math" w:cs="Cambria Math"/>
          <w:lang w:val="en-IN"/>
        </w:rPr>
        <w:t>𝜎</w:t>
      </w:r>
      <w:r>
        <w:rPr>
          <w:lang w:val="en-IN"/>
        </w:rPr>
        <w:t xml:space="preserve"> </w:t>
      </w:r>
      <w:r w:rsidRPr="00294C3F">
        <w:rPr>
          <w:lang w:val="en-IN"/>
        </w:rPr>
        <w:t>is sigmoid</w:t>
      </w:r>
      <w:r>
        <w:rPr>
          <w:lang w:val="en-IN"/>
        </w:rPr>
        <w:t xml:space="preserve"> activation function</w:t>
      </w:r>
      <w:r w:rsidRPr="00294C3F">
        <w:rPr>
          <w:lang w:val="en-IN"/>
        </w:rPr>
        <w:t xml:space="preserve">, </w:t>
      </w:r>
      <w:r w:rsidRPr="00294C3F">
        <w:rPr>
          <w:rFonts w:ascii="Cambria Math" w:hAnsi="Cambria Math" w:cs="Cambria Math"/>
          <w:lang w:val="en-IN"/>
        </w:rPr>
        <w:t>𝑊𝑥</w:t>
      </w:r>
      <w:r w:rsidRPr="00294C3F">
        <w:rPr>
          <w:lang w:val="en-IN"/>
        </w:rPr>
        <w:t xml:space="preserve"> </w:t>
      </w:r>
      <w:r>
        <w:rPr>
          <w:lang w:val="en-IN"/>
        </w:rPr>
        <w:t>here stands for</w:t>
      </w:r>
      <w:r w:rsidRPr="00294C3F">
        <w:rPr>
          <w:lang w:val="en-IN"/>
        </w:rPr>
        <w:t xml:space="preserve"> the neuron gate (</w:t>
      </w:r>
      <w:r w:rsidRPr="00294C3F">
        <w:rPr>
          <w:rFonts w:ascii="Cambria Math" w:hAnsi="Cambria Math" w:cs="Cambria Math"/>
          <w:lang w:val="en-IN"/>
        </w:rPr>
        <w:t>𝑥</w:t>
      </w:r>
      <w:r w:rsidRPr="00294C3F">
        <w:rPr>
          <w:lang w:val="en-IN"/>
        </w:rPr>
        <w:t xml:space="preserve">) weight, </w:t>
      </w:r>
      <w:r>
        <w:rPr>
          <w:lang w:val="en-IN"/>
        </w:rPr>
        <w:t>the result of previous LSTM block is denoted by h</w:t>
      </w:r>
      <w:r w:rsidRPr="00F75209">
        <w:rPr>
          <w:vertAlign w:val="subscript"/>
          <w:lang w:val="en-IN"/>
        </w:rPr>
        <w:t>t-1</w:t>
      </w:r>
      <w:r w:rsidRPr="00294C3F">
        <w:rPr>
          <w:lang w:val="en-IN"/>
        </w:rPr>
        <w:t xml:space="preserve">, </w:t>
      </w:r>
      <w:r w:rsidRPr="00294C3F">
        <w:rPr>
          <w:rFonts w:ascii="Cambria Math" w:hAnsi="Cambria Math" w:cs="Cambria Math"/>
          <w:lang w:val="en-IN"/>
        </w:rPr>
        <w:t>𝑋𝑡</w:t>
      </w:r>
      <w:r>
        <w:rPr>
          <w:lang w:val="en-IN"/>
        </w:rPr>
        <w:t xml:space="preserve"> stands for</w:t>
      </w:r>
      <w:r w:rsidRPr="00294C3F">
        <w:rPr>
          <w:lang w:val="en-IN"/>
        </w:rPr>
        <w:t xml:space="preserve"> the input, and </w:t>
      </w:r>
      <w:r w:rsidRPr="00294C3F">
        <w:rPr>
          <w:rFonts w:ascii="Cambria Math" w:hAnsi="Cambria Math" w:cs="Cambria Math"/>
          <w:lang w:val="en-IN"/>
        </w:rPr>
        <w:t>𝑏𝑥</w:t>
      </w:r>
      <w:r>
        <w:rPr>
          <w:lang w:val="en-IN"/>
        </w:rPr>
        <w:t xml:space="preserve"> stands for the</w:t>
      </w:r>
      <w:r w:rsidRPr="00294C3F">
        <w:rPr>
          <w:lang w:val="en-IN"/>
        </w:rPr>
        <w:t xml:space="preserve"> bias.</w:t>
      </w:r>
    </w:p>
    <w:p w14:paraId="6A255706" w14:textId="77777777" w:rsidR="00505513" w:rsidRDefault="00505513" w:rsidP="00492791">
      <w:pPr>
        <w:rPr>
          <w:lang w:val="en-IN"/>
        </w:rPr>
      </w:pPr>
      <w:r>
        <w:rPr>
          <w:noProof/>
          <w:lang w:val="en-IN"/>
        </w:rPr>
        <w:drawing>
          <wp:inline distT="0" distB="0" distL="0" distR="0" wp14:anchorId="1835B452" wp14:editId="79D90CFF">
            <wp:extent cx="3087583" cy="1549400"/>
            <wp:effectExtent l="0" t="0" r="0" b="0"/>
            <wp:docPr id="695981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59683" name="Picture 493359683"/>
                    <pic:cNvPicPr/>
                  </pic:nvPicPr>
                  <pic:blipFill>
                    <a:blip r:embed="rId6">
                      <a:extLst>
                        <a:ext uri="{28A0092B-C50C-407E-A947-70E740481C1C}">
                          <a14:useLocalDpi xmlns:a14="http://schemas.microsoft.com/office/drawing/2010/main" val="0"/>
                        </a:ext>
                      </a:extLst>
                    </a:blip>
                    <a:stretch>
                      <a:fillRect/>
                    </a:stretch>
                  </pic:blipFill>
                  <pic:spPr>
                    <a:xfrm>
                      <a:off x="0" y="0"/>
                      <a:ext cx="3163944" cy="1587719"/>
                    </a:xfrm>
                    <a:prstGeom prst="rect">
                      <a:avLst/>
                    </a:prstGeom>
                  </pic:spPr>
                </pic:pic>
              </a:graphicData>
            </a:graphic>
          </wp:inline>
        </w:drawing>
      </w:r>
    </w:p>
    <w:p w14:paraId="35887B3D" w14:textId="77777777" w:rsidR="00505513" w:rsidRDefault="00505513" w:rsidP="00505513">
      <w:pPr>
        <w:jc w:val="both"/>
        <w:rPr>
          <w:lang w:val="en-IN"/>
        </w:rPr>
      </w:pPr>
    </w:p>
    <w:p w14:paraId="4FECA8E1" w14:textId="77777777" w:rsidR="00505513" w:rsidRDefault="00505513" w:rsidP="00505513">
      <w:pPr>
        <w:rPr>
          <w:lang w:val="en-IN"/>
        </w:rPr>
      </w:pPr>
      <w:r w:rsidRPr="00294C3F">
        <w:rPr>
          <w:b/>
          <w:bCs/>
          <w:lang w:val="en-IN"/>
        </w:rPr>
        <w:t>Figure 2.</w:t>
      </w:r>
      <w:r>
        <w:rPr>
          <w:lang w:val="en-IN"/>
        </w:rPr>
        <w:t xml:space="preserve"> Long Short-Term Memory (LSTM)</w:t>
      </w:r>
    </w:p>
    <w:p w14:paraId="451791C9" w14:textId="77777777" w:rsidR="00505513" w:rsidRDefault="00505513" w:rsidP="00505513">
      <w:pPr>
        <w:jc w:val="both"/>
        <w:rPr>
          <w:lang w:val="en-IN"/>
        </w:rPr>
      </w:pPr>
    </w:p>
    <w:p w14:paraId="3440A1E3" w14:textId="77777777" w:rsidR="00505513" w:rsidRDefault="00505513" w:rsidP="00505513">
      <w:pPr>
        <w:jc w:val="both"/>
        <w:rPr>
          <w:lang w:val="en-IN"/>
        </w:rPr>
      </w:pPr>
      <w:r>
        <w:rPr>
          <w:lang w:val="en-IN"/>
        </w:rPr>
        <w:t xml:space="preserve">      As depicted in the diagram above the upper part of each memory unit can be connected to transmission line from the model used to process data received by previous cell to current memory cell</w:t>
      </w:r>
      <w:r w:rsidRPr="00900CDA">
        <w:rPr>
          <w:lang w:val="en-IN"/>
        </w:rPr>
        <w:t>.</w:t>
      </w:r>
      <w:r>
        <w:rPr>
          <w:lang w:val="en-IN"/>
        </w:rPr>
        <w:t xml:space="preserve"> The mechanism to store data stream is present at each LSTM node</w:t>
      </w:r>
      <w:r w:rsidRPr="00900CDA">
        <w:rPr>
          <w:lang w:val="en-IN"/>
        </w:rPr>
        <w:t>. To provide sufficient time for training connections and allow long-term connections to form, LSTMs store errors at a constant leve</w:t>
      </w:r>
      <w:r>
        <w:rPr>
          <w:lang w:val="en-IN"/>
        </w:rPr>
        <w:t>l. Though sometimes neural networks had provided better performance in predicting the time series data for stock market, yet</w:t>
      </w:r>
      <w:r w:rsidRPr="00900CDA">
        <w:rPr>
          <w:lang w:val="en-IN"/>
        </w:rPr>
        <w:t xml:space="preserve"> logistic regression models give better results than neural networks in predicting financial problems.</w:t>
      </w:r>
    </w:p>
    <w:p w14:paraId="2E8F6173" w14:textId="77777777" w:rsidR="00505513" w:rsidRDefault="00505513" w:rsidP="00505513">
      <w:pPr>
        <w:jc w:val="both"/>
        <w:rPr>
          <w:lang w:val="en-IN"/>
        </w:rPr>
      </w:pPr>
    </w:p>
    <w:p w14:paraId="4D9A4667" w14:textId="77777777" w:rsidR="00505513" w:rsidRPr="00900CDA" w:rsidRDefault="00505513" w:rsidP="00505513">
      <w:pPr>
        <w:spacing w:line="360" w:lineRule="auto"/>
        <w:jc w:val="both"/>
        <w:rPr>
          <w:b/>
          <w:bCs/>
          <w:lang w:val="en-IN"/>
        </w:rPr>
      </w:pPr>
      <w:r w:rsidRPr="00900CDA">
        <w:rPr>
          <w:b/>
          <w:bCs/>
          <w:lang w:val="en-IN"/>
        </w:rPr>
        <w:t>Random Forest Algorithm</w:t>
      </w:r>
      <w:r>
        <w:rPr>
          <w:b/>
          <w:bCs/>
          <w:lang w:val="en-IN"/>
        </w:rPr>
        <w:t>:</w:t>
      </w:r>
    </w:p>
    <w:p w14:paraId="328BBE27" w14:textId="77777777" w:rsidR="00505513" w:rsidRDefault="00505513" w:rsidP="00505513">
      <w:pPr>
        <w:jc w:val="both"/>
        <w:rPr>
          <w:lang w:val="en-IN"/>
        </w:rPr>
      </w:pPr>
      <w:r>
        <w:rPr>
          <w:lang w:val="en-IN"/>
        </w:rPr>
        <w:t xml:space="preserve">      Random Forest algorithm is a supervised machine learning algorithm that combines many decision trees</w:t>
      </w:r>
      <w:r w:rsidRPr="00900CDA">
        <w:rPr>
          <w:lang w:val="en-IN"/>
        </w:rPr>
        <w:t>.</w:t>
      </w:r>
      <w:r>
        <w:rPr>
          <w:lang w:val="en-IN"/>
        </w:rPr>
        <w:t xml:space="preserve"> This results in a model that is an aggregate of various models. This greatly reduces the bias and variance of the final model and provides better accuracy in predictions. This process also resolves the problem of overfitting. That models that are combined are generally decision trees</w:t>
      </w:r>
      <w:r w:rsidRPr="00900CDA">
        <w:rPr>
          <w:lang w:val="en-IN"/>
        </w:rPr>
        <w:t>.</w:t>
      </w:r>
      <w:r>
        <w:rPr>
          <w:lang w:val="en-IN"/>
        </w:rPr>
        <w:t xml:space="preserve"> The trees use best-split strategy which provides maximum information gain.</w:t>
      </w:r>
      <w:r w:rsidRPr="00900CDA">
        <w:rPr>
          <w:lang w:val="en-IN"/>
        </w:rPr>
        <w:t xml:space="preserve"> The random forest process is shown in Figu</w:t>
      </w:r>
      <w:r>
        <w:rPr>
          <w:lang w:val="en-IN"/>
        </w:rPr>
        <w:t>re 3.</w:t>
      </w:r>
    </w:p>
    <w:p w14:paraId="360AA4C0" w14:textId="77777777" w:rsidR="00505513" w:rsidRDefault="00505513" w:rsidP="00505513">
      <w:pPr>
        <w:jc w:val="both"/>
        <w:rPr>
          <w:lang w:val="en-IN"/>
        </w:rPr>
      </w:pPr>
    </w:p>
    <w:p w14:paraId="515F37A2" w14:textId="77777777" w:rsidR="00505513" w:rsidRDefault="00505513" w:rsidP="00505513">
      <w:pPr>
        <w:rPr>
          <w:b/>
          <w:bCs/>
          <w:lang w:val="en-IN"/>
        </w:rPr>
      </w:pPr>
      <w:r>
        <w:rPr>
          <w:noProof/>
          <w:lang w:val="en-IN"/>
        </w:rPr>
        <w:drawing>
          <wp:inline distT="0" distB="0" distL="0" distR="0" wp14:anchorId="20425749" wp14:editId="2C1B595F">
            <wp:extent cx="3089910" cy="1466215"/>
            <wp:effectExtent l="0" t="0" r="0" b="635"/>
            <wp:docPr id="9996302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30263" name="Picture 99963026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89910" cy="1466215"/>
                    </a:xfrm>
                    <a:prstGeom prst="rect">
                      <a:avLst/>
                    </a:prstGeom>
                  </pic:spPr>
                </pic:pic>
              </a:graphicData>
            </a:graphic>
          </wp:inline>
        </w:drawing>
      </w:r>
    </w:p>
    <w:p w14:paraId="5B3D32D3" w14:textId="77777777" w:rsidR="00492791" w:rsidRDefault="00492791" w:rsidP="00505513">
      <w:pPr>
        <w:rPr>
          <w:b/>
          <w:bCs/>
          <w:lang w:val="en-IN"/>
        </w:rPr>
      </w:pPr>
    </w:p>
    <w:p w14:paraId="4CE6328B" w14:textId="77777777" w:rsidR="00505513" w:rsidRDefault="00505513" w:rsidP="00505513">
      <w:pPr>
        <w:rPr>
          <w:lang w:val="en-IN"/>
        </w:rPr>
      </w:pPr>
      <w:r w:rsidRPr="00900CDA">
        <w:rPr>
          <w:b/>
          <w:bCs/>
          <w:lang w:val="en-IN"/>
        </w:rPr>
        <w:t>Figure 3.</w:t>
      </w:r>
      <w:r>
        <w:rPr>
          <w:lang w:val="en-IN"/>
        </w:rPr>
        <w:t xml:space="preserve"> Random Forest</w:t>
      </w:r>
    </w:p>
    <w:p w14:paraId="362DDF87" w14:textId="77777777" w:rsidR="00505513" w:rsidRDefault="00505513" w:rsidP="00505513">
      <w:pPr>
        <w:rPr>
          <w:lang w:val="en-IN"/>
        </w:rPr>
      </w:pPr>
    </w:p>
    <w:p w14:paraId="18E52080" w14:textId="77777777" w:rsidR="00505513" w:rsidRDefault="00505513" w:rsidP="00505513">
      <w:pPr>
        <w:jc w:val="both"/>
        <w:rPr>
          <w:lang w:val="en-IN"/>
        </w:rPr>
      </w:pPr>
      <w:r>
        <w:rPr>
          <w:lang w:val="en-IN"/>
        </w:rPr>
        <w:t>Steps for creating a Random Forest Model are given below:</w:t>
      </w:r>
    </w:p>
    <w:p w14:paraId="291C9BE7" w14:textId="77777777" w:rsidR="00505513" w:rsidRPr="00900CDA" w:rsidRDefault="00505513" w:rsidP="00505513">
      <w:pPr>
        <w:jc w:val="both"/>
        <w:rPr>
          <w:lang w:val="en-IN"/>
        </w:rPr>
      </w:pPr>
      <w:r w:rsidRPr="00900CDA">
        <w:rPr>
          <w:lang w:val="en-IN"/>
        </w:rPr>
        <w:t>Step 1: Select a random file.</w:t>
      </w:r>
    </w:p>
    <w:p w14:paraId="4995B8BF" w14:textId="77777777" w:rsidR="00505513" w:rsidRDefault="00505513" w:rsidP="00505513">
      <w:pPr>
        <w:jc w:val="both"/>
        <w:rPr>
          <w:lang w:val="en-IN"/>
        </w:rPr>
      </w:pPr>
      <w:r w:rsidRPr="00900CDA">
        <w:rPr>
          <w:lang w:val="en-IN"/>
        </w:rPr>
        <w:t xml:space="preserve">Step 2: </w:t>
      </w:r>
      <w:r>
        <w:rPr>
          <w:lang w:val="en-IN"/>
        </w:rPr>
        <w:t xml:space="preserve">Create a base model (decision tree) based on the input N.  </w:t>
      </w:r>
    </w:p>
    <w:p w14:paraId="0FDD4A56" w14:textId="77777777" w:rsidR="00505513" w:rsidRDefault="00505513" w:rsidP="00505513">
      <w:pPr>
        <w:jc w:val="both"/>
        <w:rPr>
          <w:lang w:val="en-IN"/>
        </w:rPr>
      </w:pPr>
      <w:r>
        <w:rPr>
          <w:lang w:val="en-IN"/>
        </w:rPr>
        <w:t>S</w:t>
      </w:r>
      <w:r w:rsidRPr="00900CDA">
        <w:rPr>
          <w:lang w:val="en-IN"/>
        </w:rPr>
        <w:t xml:space="preserve">tep 3: </w:t>
      </w:r>
      <w:r>
        <w:rPr>
          <w:lang w:val="en-IN"/>
        </w:rPr>
        <w:t>Select decision tree to consider.</w:t>
      </w:r>
    </w:p>
    <w:p w14:paraId="37797BA4" w14:textId="77777777" w:rsidR="00505513" w:rsidRDefault="00505513" w:rsidP="00505513">
      <w:pPr>
        <w:jc w:val="both"/>
        <w:rPr>
          <w:lang w:val="en-IN"/>
        </w:rPr>
      </w:pPr>
      <w:r w:rsidRPr="00900CDA">
        <w:rPr>
          <w:lang w:val="en-IN"/>
        </w:rPr>
        <w:t>Step 4: Determine the output of each tree based on the previous step.</w:t>
      </w:r>
    </w:p>
    <w:p w14:paraId="4A891779" w14:textId="77777777" w:rsidR="00505513" w:rsidRDefault="00505513" w:rsidP="00505513">
      <w:pPr>
        <w:jc w:val="both"/>
        <w:rPr>
          <w:lang w:val="en-IN"/>
        </w:rPr>
      </w:pPr>
    </w:p>
    <w:p w14:paraId="08564F15" w14:textId="77777777" w:rsidR="00505513" w:rsidRPr="00900CDA" w:rsidRDefault="00505513" w:rsidP="00505513">
      <w:pPr>
        <w:ind w:firstLine="720"/>
        <w:jc w:val="both"/>
        <w:rPr>
          <w:lang w:val="en-IN"/>
        </w:rPr>
      </w:pPr>
      <w:r>
        <w:rPr>
          <w:lang w:val="en-IN"/>
        </w:rPr>
        <w:t>Random forest is an efficient algorithm while working on large data sets, but sometimes creating multiple trees reduces the performance of algorithm. Random forest can perform both regression and classification. Random forest methods can be used for a variety of other applications such as estimating the number of instructions.</w:t>
      </w:r>
    </w:p>
    <w:p w14:paraId="72248F19" w14:textId="77777777" w:rsidR="00505513" w:rsidRDefault="00505513" w:rsidP="00505513">
      <w:pPr>
        <w:spacing w:line="360" w:lineRule="auto"/>
        <w:jc w:val="both"/>
        <w:rPr>
          <w:b/>
          <w:bCs/>
          <w:lang w:val="en-IN"/>
        </w:rPr>
      </w:pPr>
    </w:p>
    <w:p w14:paraId="7F92B44E" w14:textId="77777777" w:rsidR="00505513" w:rsidRPr="00900CDA" w:rsidRDefault="00505513" w:rsidP="00505513">
      <w:pPr>
        <w:spacing w:line="360" w:lineRule="auto"/>
        <w:jc w:val="both"/>
        <w:rPr>
          <w:b/>
          <w:bCs/>
          <w:lang w:val="en-IN"/>
        </w:rPr>
      </w:pPr>
      <w:r w:rsidRPr="00900CDA">
        <w:rPr>
          <w:b/>
          <w:bCs/>
          <w:lang w:val="en-IN"/>
        </w:rPr>
        <w:t>XG-Boost Regression Algorithm:</w:t>
      </w:r>
    </w:p>
    <w:p w14:paraId="3A1C08DA" w14:textId="77777777" w:rsidR="00505513" w:rsidRDefault="00505513" w:rsidP="00505513">
      <w:pPr>
        <w:jc w:val="both"/>
        <w:rPr>
          <w:lang w:val="en-IN"/>
        </w:rPr>
      </w:pPr>
      <w:r>
        <w:rPr>
          <w:lang w:val="en-IN"/>
        </w:rPr>
        <w:t xml:space="preserve">      XG-Boost stands for </w:t>
      </w:r>
      <w:proofErr w:type="spellStart"/>
      <w:r>
        <w:rPr>
          <w:lang w:val="en-IN"/>
        </w:rPr>
        <w:t>eXtreme</w:t>
      </w:r>
      <w:proofErr w:type="spellEnd"/>
      <w:r>
        <w:rPr>
          <w:lang w:val="en-IN"/>
        </w:rPr>
        <w:t xml:space="preserve"> Gradient Boosting It is </w:t>
      </w:r>
      <w:proofErr w:type="spellStart"/>
      <w:proofErr w:type="gramStart"/>
      <w:r>
        <w:rPr>
          <w:lang w:val="en-IN"/>
        </w:rPr>
        <w:t>a</w:t>
      </w:r>
      <w:proofErr w:type="spellEnd"/>
      <w:proofErr w:type="gramEnd"/>
      <w:r>
        <w:rPr>
          <w:lang w:val="en-IN"/>
        </w:rPr>
        <w:t xml:space="preserve"> ensemble learning algorithm It is generally used for supervised learning tasks such as regression and classifications</w:t>
      </w:r>
      <w:r w:rsidRPr="00900CDA">
        <w:rPr>
          <w:lang w:val="en-IN"/>
        </w:rPr>
        <w:t xml:space="preserve">. </w:t>
      </w:r>
      <w:r>
        <w:rPr>
          <w:lang w:val="en-IN"/>
        </w:rPr>
        <w:t>It combines predictions of multiple models, often decision tress, to derive its output</w:t>
      </w:r>
      <w:r w:rsidRPr="00900CDA">
        <w:rPr>
          <w:lang w:val="en-IN"/>
        </w:rPr>
        <w:t>.</w:t>
      </w:r>
      <w:r>
        <w:rPr>
          <w:lang w:val="en-IN"/>
        </w:rPr>
        <w:t xml:space="preserve"> This method of combining multiple learners is called ensemble learning. The models that are combined are called base models and can be based on similar or entirely different algorithms. Each model has its strengths and drawbacks. The boosting technique used in XG-Boost aims to reduce errors in previous tree, by process called gradient boosting. The result is the aggregated model with much less bias and variance than individual models. </w:t>
      </w:r>
      <w:r w:rsidRPr="00900CDA">
        <w:rPr>
          <w:lang w:val="en-IN"/>
        </w:rPr>
        <w:t xml:space="preserve">The XG-Boost process is shown in Figure </w:t>
      </w:r>
      <w:r>
        <w:rPr>
          <w:lang w:val="en-IN"/>
        </w:rPr>
        <w:t>4</w:t>
      </w:r>
      <w:r w:rsidRPr="00900CDA">
        <w:rPr>
          <w:lang w:val="en-IN"/>
        </w:rPr>
        <w:t>.</w:t>
      </w:r>
    </w:p>
    <w:p w14:paraId="608C580E" w14:textId="77777777" w:rsidR="00505513" w:rsidRDefault="00505513" w:rsidP="00505513">
      <w:pPr>
        <w:jc w:val="both"/>
        <w:rPr>
          <w:lang w:val="en-IN"/>
        </w:rPr>
      </w:pPr>
    </w:p>
    <w:p w14:paraId="031AE828" w14:textId="77777777" w:rsidR="00505513" w:rsidRDefault="00505513" w:rsidP="00505513">
      <w:pPr>
        <w:rPr>
          <w:b/>
          <w:bCs/>
          <w:lang w:val="en-IN"/>
        </w:rPr>
      </w:pPr>
      <w:r>
        <w:rPr>
          <w:b/>
          <w:bCs/>
          <w:noProof/>
          <w:lang w:val="en-IN"/>
        </w:rPr>
        <w:drawing>
          <wp:inline distT="0" distB="0" distL="0" distR="0" wp14:anchorId="304060CA" wp14:editId="30CDDF9A">
            <wp:extent cx="2984500" cy="1308100"/>
            <wp:effectExtent l="0" t="0" r="6350" b="6350"/>
            <wp:docPr id="833985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8531" name="Picture 833985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4500" cy="1308100"/>
                    </a:xfrm>
                    <a:prstGeom prst="rect">
                      <a:avLst/>
                    </a:prstGeom>
                  </pic:spPr>
                </pic:pic>
              </a:graphicData>
            </a:graphic>
          </wp:inline>
        </w:drawing>
      </w:r>
    </w:p>
    <w:p w14:paraId="3A48FC8E" w14:textId="77777777" w:rsidR="00505513" w:rsidRDefault="00505513" w:rsidP="00505513">
      <w:pPr>
        <w:rPr>
          <w:b/>
          <w:bCs/>
          <w:lang w:val="en-IN"/>
        </w:rPr>
      </w:pPr>
    </w:p>
    <w:p w14:paraId="1D0DAC02" w14:textId="77777777" w:rsidR="00505513" w:rsidRDefault="00505513" w:rsidP="00505513">
      <w:pPr>
        <w:rPr>
          <w:lang w:val="en-IN"/>
        </w:rPr>
      </w:pPr>
      <w:r w:rsidRPr="00900CDA">
        <w:rPr>
          <w:b/>
          <w:bCs/>
          <w:lang w:val="en-IN"/>
        </w:rPr>
        <w:t>Figure 4.</w:t>
      </w:r>
      <w:r>
        <w:rPr>
          <w:b/>
          <w:bCs/>
          <w:lang w:val="en-IN"/>
        </w:rPr>
        <w:t xml:space="preserve"> </w:t>
      </w:r>
      <w:r>
        <w:rPr>
          <w:lang w:val="en-IN"/>
        </w:rPr>
        <w:t>XG-Boost Algorithm</w:t>
      </w:r>
    </w:p>
    <w:p w14:paraId="308C79BB" w14:textId="77777777" w:rsidR="00505513" w:rsidRDefault="00505513" w:rsidP="00505513">
      <w:pPr>
        <w:jc w:val="both"/>
        <w:rPr>
          <w:lang w:val="en-IN"/>
        </w:rPr>
      </w:pPr>
    </w:p>
    <w:p w14:paraId="1826CCD5" w14:textId="77777777" w:rsidR="00505513" w:rsidRPr="00492791" w:rsidRDefault="00505513" w:rsidP="00104B9B">
      <w:pPr>
        <w:pStyle w:val="Heading1"/>
        <w:numPr>
          <w:ilvl w:val="0"/>
          <w:numId w:val="2"/>
        </w:numPr>
        <w:tabs>
          <w:tab w:val="num" w:pos="360"/>
        </w:tabs>
        <w:ind w:left="0" w:firstLine="216"/>
        <w:jc w:val="left"/>
        <w:rPr>
          <w:b/>
          <w:bCs/>
          <w:sz w:val="24"/>
          <w:szCs w:val="24"/>
          <w:lang w:val="en-IN"/>
        </w:rPr>
      </w:pPr>
      <w:r w:rsidRPr="00492791">
        <w:rPr>
          <w:b/>
          <w:bCs/>
          <w:sz w:val="24"/>
          <w:szCs w:val="24"/>
          <w:lang w:val="en-IN"/>
        </w:rPr>
        <w:t>METHODOLOGY</w:t>
      </w:r>
    </w:p>
    <w:p w14:paraId="238CCF50" w14:textId="77777777" w:rsidR="00505513" w:rsidRDefault="00505513" w:rsidP="00505513">
      <w:pPr>
        <w:jc w:val="both"/>
        <w:rPr>
          <w:lang w:val="en-IN"/>
        </w:rPr>
      </w:pPr>
    </w:p>
    <w:p w14:paraId="6BF9F1EC" w14:textId="77777777" w:rsidR="00505513" w:rsidRPr="00492791" w:rsidRDefault="00505513" w:rsidP="00505513">
      <w:pPr>
        <w:jc w:val="both"/>
        <w:rPr>
          <w:b/>
          <w:bCs/>
          <w:lang w:val="en-IN"/>
        </w:rPr>
      </w:pPr>
      <w:r w:rsidRPr="00492791">
        <w:rPr>
          <w:b/>
          <w:bCs/>
          <w:lang w:val="en-IN"/>
        </w:rPr>
        <w:t>3.1   Description of Data</w:t>
      </w:r>
    </w:p>
    <w:p w14:paraId="6EC2DDF9" w14:textId="77777777" w:rsidR="00505513" w:rsidRPr="00D65BFE" w:rsidRDefault="00505513" w:rsidP="00505513">
      <w:pPr>
        <w:jc w:val="both"/>
        <w:rPr>
          <w:lang w:val="en-IN"/>
        </w:rPr>
      </w:pPr>
    </w:p>
    <w:p w14:paraId="44CA8162" w14:textId="77777777" w:rsidR="00505513" w:rsidRDefault="00505513" w:rsidP="00505513">
      <w:pPr>
        <w:jc w:val="both"/>
        <w:rPr>
          <w:lang w:val="en-IN"/>
        </w:rPr>
      </w:pPr>
      <w:r w:rsidRPr="00D65BFE">
        <w:rPr>
          <w:lang w:val="en-IN"/>
        </w:rPr>
        <w:t xml:space="preserve">      </w:t>
      </w:r>
      <w:r>
        <w:rPr>
          <w:lang w:val="en-IN"/>
        </w:rPr>
        <w:t>The data for training the models is downloaded from Yahoo Finance</w:t>
      </w:r>
      <w:r w:rsidRPr="00D65BFE">
        <w:rPr>
          <w:lang w:val="en-IN"/>
        </w:rPr>
        <w:t>.</w:t>
      </w:r>
      <w:r>
        <w:rPr>
          <w:lang w:val="en-IN"/>
        </w:rPr>
        <w:t xml:space="preserve"> The dataset comprised of past 10 years of data of companies like Google, Apple, Tesla, </w:t>
      </w:r>
      <w:proofErr w:type="gramStart"/>
      <w:r>
        <w:rPr>
          <w:lang w:val="en-IN"/>
        </w:rPr>
        <w:t>Microsoft</w:t>
      </w:r>
      <w:proofErr w:type="gramEnd"/>
      <w:r>
        <w:rPr>
          <w:lang w:val="en-IN"/>
        </w:rPr>
        <w:t xml:space="preserve"> and Tata Motors. </w:t>
      </w:r>
      <w:r w:rsidRPr="00D65BFE">
        <w:rPr>
          <w:lang w:val="en-IN"/>
        </w:rPr>
        <w:t xml:space="preserve"> </w:t>
      </w:r>
      <w:r>
        <w:rPr>
          <w:lang w:val="en-IN"/>
        </w:rPr>
        <w:t>The data collected has various attributes such as High, Low, Open, Close, Adjacent close and Volume. For our application only day wise closing price is relevant.</w:t>
      </w:r>
    </w:p>
    <w:p w14:paraId="27D2640B" w14:textId="77777777" w:rsidR="00505513" w:rsidRDefault="00505513" w:rsidP="00505513">
      <w:pPr>
        <w:rPr>
          <w:i/>
          <w:iCs/>
          <w:lang w:val="en-IN"/>
        </w:rPr>
      </w:pPr>
    </w:p>
    <w:p w14:paraId="4D54D2DC" w14:textId="77777777" w:rsidR="00505513" w:rsidRPr="00D65BFE" w:rsidRDefault="00505513" w:rsidP="00505513">
      <w:pPr>
        <w:rPr>
          <w:i/>
          <w:iCs/>
          <w:lang w:val="en-IN"/>
        </w:rPr>
      </w:pPr>
    </w:p>
    <w:p w14:paraId="4A2A2C18" w14:textId="77777777" w:rsidR="00505513" w:rsidRPr="00492791" w:rsidRDefault="00505513" w:rsidP="00505513">
      <w:pPr>
        <w:jc w:val="both"/>
        <w:rPr>
          <w:b/>
          <w:bCs/>
          <w:lang w:val="en-IN"/>
        </w:rPr>
      </w:pPr>
      <w:r w:rsidRPr="00492791">
        <w:rPr>
          <w:b/>
          <w:bCs/>
          <w:lang w:val="en-IN"/>
        </w:rPr>
        <w:t>3.2   ARIMA (Autoregressive Integrated Moving Average)</w:t>
      </w:r>
    </w:p>
    <w:p w14:paraId="4EEA7D51" w14:textId="77777777" w:rsidR="00505513" w:rsidRPr="00492791" w:rsidRDefault="00505513" w:rsidP="00492791">
      <w:pPr>
        <w:jc w:val="both"/>
        <w:rPr>
          <w:b/>
          <w:bCs/>
          <w:lang w:val="en-IN"/>
        </w:rPr>
      </w:pPr>
    </w:p>
    <w:p w14:paraId="14D67C26" w14:textId="77777777" w:rsidR="00505513" w:rsidRDefault="00505513" w:rsidP="00505513">
      <w:pPr>
        <w:jc w:val="both"/>
        <w:rPr>
          <w:lang w:val="en-IN"/>
        </w:rPr>
      </w:pPr>
      <w:r>
        <w:rPr>
          <w:lang w:val="en-IN"/>
        </w:rPr>
        <w:t xml:space="preserve">      </w:t>
      </w:r>
      <w:r w:rsidRPr="00D65BFE">
        <w:rPr>
          <w:lang w:val="en-IN"/>
        </w:rPr>
        <w:t>ARIMA stands for Autoregressive Integrated Moving Average. It is a statistical model used in business and statistics to measure events over time. ARIMA is a popul</w:t>
      </w:r>
      <w:r>
        <w:rPr>
          <w:lang w:val="en-IN"/>
        </w:rPr>
        <w:t>a</w:t>
      </w:r>
      <w:r w:rsidRPr="00D65BFE">
        <w:rPr>
          <w:lang w:val="en-IN"/>
        </w:rPr>
        <w:t xml:space="preserve">r forecasting real-time data such as sales, </w:t>
      </w:r>
      <w:proofErr w:type="gramStart"/>
      <w:r w:rsidRPr="00D65BFE">
        <w:rPr>
          <w:lang w:val="en-IN"/>
        </w:rPr>
        <w:t>prices</w:t>
      </w:r>
      <w:proofErr w:type="gramEnd"/>
      <w:r w:rsidRPr="00D65BFE">
        <w:rPr>
          <w:lang w:val="en-IN"/>
        </w:rPr>
        <w:t xml:space="preserve"> or weathe</w:t>
      </w:r>
      <w:r>
        <w:rPr>
          <w:lang w:val="en-IN"/>
        </w:rPr>
        <w:t>r.</w:t>
      </w:r>
    </w:p>
    <w:p w14:paraId="03656A9E" w14:textId="77777777" w:rsidR="00505513" w:rsidRDefault="00505513" w:rsidP="00505513">
      <w:pPr>
        <w:jc w:val="both"/>
        <w:rPr>
          <w:lang w:val="en-IN"/>
        </w:rPr>
      </w:pPr>
    </w:p>
    <w:p w14:paraId="64B7D456" w14:textId="77777777" w:rsidR="00505513" w:rsidRDefault="00505513" w:rsidP="00505513">
      <w:pPr>
        <w:jc w:val="both"/>
        <w:rPr>
          <w:lang w:val="en-IN"/>
        </w:rPr>
      </w:pPr>
      <w:r>
        <w:rPr>
          <w:lang w:val="en-IN"/>
        </w:rPr>
        <w:t xml:space="preserve">ARIMA model is composed of various components. The components are briefly described below. </w:t>
      </w:r>
    </w:p>
    <w:p w14:paraId="7B59D622" w14:textId="77777777" w:rsidR="00505513" w:rsidRPr="00D65BFE" w:rsidRDefault="00505513" w:rsidP="00505513">
      <w:pPr>
        <w:ind w:firstLine="360"/>
        <w:jc w:val="both"/>
        <w:rPr>
          <w:lang w:val="en-IN"/>
        </w:rPr>
      </w:pPr>
    </w:p>
    <w:p w14:paraId="4078CFF6" w14:textId="77777777" w:rsidR="00505513" w:rsidRDefault="00505513" w:rsidP="00505513">
      <w:pPr>
        <w:numPr>
          <w:ilvl w:val="0"/>
          <w:numId w:val="3"/>
        </w:numPr>
        <w:jc w:val="both"/>
        <w:rPr>
          <w:lang w:val="en-IN"/>
        </w:rPr>
      </w:pPr>
      <w:r w:rsidRPr="00DE4F84">
        <w:rPr>
          <w:b/>
          <w:bCs/>
          <w:lang w:val="en-IN"/>
        </w:rPr>
        <w:t>Autoregression (AR):</w:t>
      </w:r>
      <w:r w:rsidRPr="00DE4F84">
        <w:rPr>
          <w:lang w:val="en-IN"/>
        </w:rPr>
        <w:t xml:space="preserve">  </w:t>
      </w:r>
      <w:r>
        <w:rPr>
          <w:lang w:val="en-IN"/>
        </w:rPr>
        <w:t>This is a class of models that operate under premise that current values are affected or influenced by past values.</w:t>
      </w:r>
    </w:p>
    <w:p w14:paraId="75CEE2B6" w14:textId="77777777" w:rsidR="00505513" w:rsidRPr="001958AD" w:rsidRDefault="00505513" w:rsidP="00505513">
      <w:pPr>
        <w:pStyle w:val="ListParagraph"/>
        <w:numPr>
          <w:ilvl w:val="0"/>
          <w:numId w:val="3"/>
        </w:numPr>
        <w:jc w:val="both"/>
        <w:rPr>
          <w:lang w:val="en-IN"/>
        </w:rPr>
      </w:pPr>
      <w:r w:rsidRPr="001958AD">
        <w:rPr>
          <w:b/>
          <w:bCs/>
          <w:lang w:val="en-IN"/>
        </w:rPr>
        <w:t>Moving Average (MA):</w:t>
      </w:r>
      <w:r w:rsidRPr="001958AD">
        <w:rPr>
          <w:lang w:val="en-IN"/>
        </w:rPr>
        <w:t xml:space="preserve">  </w:t>
      </w:r>
      <w:r w:rsidRPr="001958AD">
        <w:rPr>
          <w:i/>
          <w:iCs/>
          <w:lang w:val="en-IN"/>
        </w:rPr>
        <w:t> </w:t>
      </w:r>
      <w:r w:rsidRPr="001958AD">
        <w:rPr>
          <w:lang w:val="en-IN"/>
        </w:rPr>
        <w:t xml:space="preserve">incorporates the dependency between an observation and a residual error. It illustrates the connection between a time series and a linear combination of historical error components. </w:t>
      </w:r>
    </w:p>
    <w:p w14:paraId="1CDC51DC" w14:textId="77777777" w:rsidR="00505513" w:rsidRDefault="00505513" w:rsidP="00505513">
      <w:pPr>
        <w:numPr>
          <w:ilvl w:val="0"/>
          <w:numId w:val="3"/>
        </w:numPr>
        <w:jc w:val="both"/>
        <w:rPr>
          <w:lang w:val="en-IN"/>
        </w:rPr>
      </w:pPr>
      <w:r w:rsidRPr="00D65BFE">
        <w:rPr>
          <w:b/>
          <w:bCs/>
          <w:lang w:val="en-IN"/>
        </w:rPr>
        <w:t>Integrated (I)</w:t>
      </w:r>
      <w:r w:rsidRPr="00D65BFE">
        <w:rPr>
          <w:i/>
          <w:iCs/>
          <w:lang w:val="en-IN"/>
        </w:rPr>
        <w:t>: </w:t>
      </w:r>
      <w:r>
        <w:rPr>
          <w:lang w:val="en-IN"/>
        </w:rPr>
        <w:t xml:space="preserve">This helps to make the time series data stationary. It replaces the data values by the difference between the current and previous value. </w:t>
      </w:r>
    </w:p>
    <w:p w14:paraId="4B3D3492" w14:textId="77777777" w:rsidR="00505513" w:rsidRDefault="00505513" w:rsidP="00505513">
      <w:pPr>
        <w:ind w:left="720"/>
        <w:jc w:val="both"/>
        <w:rPr>
          <w:lang w:val="en-IN"/>
        </w:rPr>
      </w:pPr>
      <w:r>
        <w:rPr>
          <w:lang w:val="en-IN"/>
        </w:rPr>
        <w:t>The differenced values are denoted by ‘</w:t>
      </w:r>
      <w:r>
        <w:rPr>
          <w:i/>
          <w:iCs/>
          <w:lang w:val="en-IN"/>
        </w:rPr>
        <w:t>d</w:t>
      </w:r>
      <w:r>
        <w:rPr>
          <w:lang w:val="en-IN"/>
        </w:rPr>
        <w:t xml:space="preserve">’ in </w:t>
      </w:r>
      <w:proofErr w:type="gramStart"/>
      <w:r>
        <w:rPr>
          <w:lang w:val="en-IN"/>
        </w:rPr>
        <w:t>ARIMA(</w:t>
      </w:r>
      <w:proofErr w:type="gramEnd"/>
      <w:r>
        <w:rPr>
          <w:i/>
          <w:iCs/>
          <w:lang w:val="en-IN"/>
        </w:rPr>
        <w:t xml:space="preserve">p, d, q) </w:t>
      </w:r>
      <w:r>
        <w:rPr>
          <w:lang w:val="en-IN"/>
        </w:rPr>
        <w:t>model.</w:t>
      </w:r>
    </w:p>
    <w:p w14:paraId="0616A21B" w14:textId="77777777" w:rsidR="00505513" w:rsidRPr="009D1120" w:rsidRDefault="00505513" w:rsidP="00505513">
      <w:pPr>
        <w:ind w:left="720"/>
        <w:jc w:val="both"/>
        <w:rPr>
          <w:lang w:val="en-IN"/>
        </w:rPr>
      </w:pPr>
    </w:p>
    <w:p w14:paraId="2D5589DA" w14:textId="77777777" w:rsidR="00505513" w:rsidRPr="001A2B6C" w:rsidRDefault="00505513" w:rsidP="00505513">
      <w:pPr>
        <w:jc w:val="both"/>
        <w:rPr>
          <w:lang w:val="en-IN"/>
        </w:rPr>
      </w:pPr>
      <w:r>
        <w:rPr>
          <w:lang w:val="en-IN"/>
        </w:rPr>
        <w:t>The graph below represents the Actual Prices and Predicted Prices by the ARIMA Model.</w:t>
      </w:r>
    </w:p>
    <w:p w14:paraId="459631D5" w14:textId="77777777" w:rsidR="00505513" w:rsidRPr="00D65BFE" w:rsidRDefault="00505513" w:rsidP="00505513">
      <w:pPr>
        <w:rPr>
          <w:lang w:val="en-IN"/>
        </w:rPr>
      </w:pPr>
      <w:r>
        <w:rPr>
          <w:noProof/>
          <w:lang w:val="en-IN"/>
        </w:rPr>
        <w:t>x</w:t>
      </w:r>
      <w:r w:rsidRPr="001A2B6C">
        <w:rPr>
          <w:noProof/>
          <w:lang w:val="en-IN"/>
        </w:rPr>
        <w:drawing>
          <wp:inline distT="0" distB="0" distL="0" distR="0" wp14:anchorId="6507F5F4" wp14:editId="7D7377C4">
            <wp:extent cx="2984500" cy="1906270"/>
            <wp:effectExtent l="0" t="0" r="6350" b="0"/>
            <wp:docPr id="102747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76689" name=""/>
                    <pic:cNvPicPr/>
                  </pic:nvPicPr>
                  <pic:blipFill>
                    <a:blip r:embed="rId9"/>
                    <a:stretch>
                      <a:fillRect/>
                    </a:stretch>
                  </pic:blipFill>
                  <pic:spPr>
                    <a:xfrm>
                      <a:off x="0" y="0"/>
                      <a:ext cx="2984500" cy="1906270"/>
                    </a:xfrm>
                    <a:prstGeom prst="rect">
                      <a:avLst/>
                    </a:prstGeom>
                  </pic:spPr>
                </pic:pic>
              </a:graphicData>
            </a:graphic>
          </wp:inline>
        </w:drawing>
      </w:r>
    </w:p>
    <w:p w14:paraId="2E0296B7" w14:textId="77777777" w:rsidR="00505513" w:rsidRPr="00D65BFE" w:rsidRDefault="00505513" w:rsidP="00505513">
      <w:pPr>
        <w:jc w:val="both"/>
        <w:rPr>
          <w:i/>
          <w:iCs/>
          <w:lang w:val="en-IN"/>
        </w:rPr>
      </w:pPr>
    </w:p>
    <w:p w14:paraId="345CB842" w14:textId="77777777" w:rsidR="00505513" w:rsidRDefault="00505513" w:rsidP="00505513">
      <w:pPr>
        <w:rPr>
          <w:lang w:val="en-IN"/>
        </w:rPr>
      </w:pPr>
      <w:r w:rsidRPr="001A2B6C">
        <w:rPr>
          <w:b/>
          <w:bCs/>
          <w:lang w:val="en-IN"/>
        </w:rPr>
        <w:t>Figure 5.</w:t>
      </w:r>
      <w:r>
        <w:rPr>
          <w:lang w:val="en-IN"/>
        </w:rPr>
        <w:t xml:space="preserve"> ARIMA Model</w:t>
      </w:r>
    </w:p>
    <w:p w14:paraId="64158448" w14:textId="77777777" w:rsidR="00505513" w:rsidRDefault="00505513" w:rsidP="00505513">
      <w:pPr>
        <w:rPr>
          <w:lang w:val="en-IN"/>
        </w:rPr>
      </w:pPr>
    </w:p>
    <w:p w14:paraId="2880A2DD" w14:textId="77777777" w:rsidR="00505513" w:rsidRDefault="00505513" w:rsidP="00505513">
      <w:pPr>
        <w:jc w:val="left"/>
        <w:rPr>
          <w:lang w:val="en-IN"/>
        </w:rPr>
      </w:pPr>
      <w:r>
        <w:rPr>
          <w:lang w:val="en-IN"/>
        </w:rPr>
        <w:t xml:space="preserve">Evaluation Metrics of the above </w:t>
      </w:r>
      <w:proofErr w:type="gramStart"/>
      <w:r>
        <w:rPr>
          <w:lang w:val="en-IN"/>
        </w:rPr>
        <w:t>model :</w:t>
      </w:r>
      <w:proofErr w:type="gramEnd"/>
      <w:r>
        <w:rPr>
          <w:lang w:val="en-IN"/>
        </w:rPr>
        <w:t xml:space="preserve">- </w:t>
      </w:r>
    </w:p>
    <w:p w14:paraId="69F4B08E" w14:textId="77777777" w:rsidR="00505513" w:rsidRDefault="00505513" w:rsidP="00505513">
      <w:pPr>
        <w:jc w:val="left"/>
        <w:rPr>
          <w:lang w:val="en-IN"/>
        </w:rPr>
      </w:pPr>
    </w:p>
    <w:p w14:paraId="6B26213C" w14:textId="77777777" w:rsidR="00505513" w:rsidRPr="00E70D9C" w:rsidRDefault="00505513" w:rsidP="00505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var(--jp-code-font-family)" w:eastAsia="Times New Roman" w:hAnsi="var(--jp-code-font-family)" w:cs="Courier New"/>
          <w:lang w:val="en-IN" w:eastAsia="en-IN"/>
        </w:rPr>
      </w:pPr>
      <w:r w:rsidRPr="00E70D9C">
        <w:rPr>
          <w:rFonts w:ascii="var(--jp-code-font-family)" w:eastAsia="Times New Roman" w:hAnsi="var(--jp-code-font-family)" w:cs="Courier New"/>
          <w:lang w:val="en-IN" w:eastAsia="en-IN"/>
        </w:rPr>
        <w:t>Mean Squared Error</w:t>
      </w:r>
      <w:r>
        <w:rPr>
          <w:rFonts w:ascii="var(--jp-code-font-family)" w:eastAsia="Times New Roman" w:hAnsi="var(--jp-code-font-family)" w:cs="Courier New"/>
          <w:lang w:val="en-IN" w:eastAsia="en-IN"/>
        </w:rPr>
        <w:t xml:space="preserve"> (MSE)</w:t>
      </w:r>
      <w:r w:rsidRPr="00E70D9C">
        <w:rPr>
          <w:rFonts w:ascii="var(--jp-code-font-family)" w:eastAsia="Times New Roman" w:hAnsi="var(--jp-code-font-family)" w:cs="Courier New"/>
          <w:lang w:val="en-IN" w:eastAsia="en-IN"/>
        </w:rPr>
        <w:t xml:space="preserve">: </w:t>
      </w:r>
      <w:r>
        <w:rPr>
          <w:rFonts w:ascii="var(--jp-code-font-family)" w:eastAsia="Times New Roman" w:hAnsi="var(--jp-code-font-family)" w:cs="Courier New"/>
          <w:lang w:val="en-IN" w:eastAsia="en-IN"/>
        </w:rPr>
        <w:t xml:space="preserve">                 </w:t>
      </w:r>
      <w:r w:rsidRPr="00E70D9C">
        <w:rPr>
          <w:rFonts w:ascii="var(--jp-code-font-family)" w:eastAsia="Times New Roman" w:hAnsi="var(--jp-code-font-family)" w:cs="Courier New"/>
          <w:lang w:val="en-IN" w:eastAsia="en-IN"/>
        </w:rPr>
        <w:t>5.3531259990</w:t>
      </w:r>
    </w:p>
    <w:p w14:paraId="30D5D8FC" w14:textId="77777777" w:rsidR="00505513" w:rsidRPr="00E70D9C" w:rsidRDefault="00505513" w:rsidP="00505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var(--jp-code-font-family)" w:eastAsia="Times New Roman" w:hAnsi="var(--jp-code-font-family)" w:cs="Courier New"/>
          <w:lang w:val="en-IN" w:eastAsia="en-IN"/>
        </w:rPr>
      </w:pPr>
      <w:r w:rsidRPr="00E70D9C">
        <w:rPr>
          <w:rFonts w:ascii="var(--jp-code-font-family)" w:eastAsia="Times New Roman" w:hAnsi="var(--jp-code-font-family)" w:cs="Courier New"/>
          <w:lang w:val="en-IN" w:eastAsia="en-IN"/>
        </w:rPr>
        <w:t>Root Mean Squared Error</w:t>
      </w:r>
      <w:r>
        <w:rPr>
          <w:rFonts w:ascii="var(--jp-code-font-family)" w:eastAsia="Times New Roman" w:hAnsi="var(--jp-code-font-family)" w:cs="Courier New"/>
          <w:lang w:val="en-IN" w:eastAsia="en-IN"/>
        </w:rPr>
        <w:t xml:space="preserve"> (RMSE)</w:t>
      </w:r>
      <w:r w:rsidRPr="00E70D9C">
        <w:rPr>
          <w:rFonts w:ascii="var(--jp-code-font-family)" w:eastAsia="Times New Roman" w:hAnsi="var(--jp-code-font-family)" w:cs="Courier New"/>
          <w:lang w:val="en-IN" w:eastAsia="en-IN"/>
        </w:rPr>
        <w:t xml:space="preserve">: </w:t>
      </w:r>
      <w:r>
        <w:rPr>
          <w:rFonts w:ascii="var(--jp-code-font-family)" w:eastAsia="Times New Roman" w:hAnsi="var(--jp-code-font-family)" w:cs="Courier New"/>
          <w:lang w:val="en-IN" w:eastAsia="en-IN"/>
        </w:rPr>
        <w:t xml:space="preserve">    </w:t>
      </w:r>
      <w:r w:rsidRPr="00E70D9C">
        <w:rPr>
          <w:rFonts w:ascii="var(--jp-code-font-family)" w:eastAsia="Times New Roman" w:hAnsi="var(--jp-code-font-family)" w:cs="Courier New"/>
          <w:lang w:val="en-IN" w:eastAsia="en-IN"/>
        </w:rPr>
        <w:t>2.3136823461</w:t>
      </w:r>
    </w:p>
    <w:p w14:paraId="16F1FB77" w14:textId="77777777" w:rsidR="00505513" w:rsidRDefault="00505513" w:rsidP="00505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var(--jp-code-font-family)" w:eastAsia="Times New Roman" w:hAnsi="var(--jp-code-font-family)" w:cs="Courier New"/>
          <w:lang w:val="en-IN" w:eastAsia="en-IN"/>
        </w:rPr>
      </w:pPr>
      <w:r w:rsidRPr="00E70D9C">
        <w:rPr>
          <w:rFonts w:ascii="var(--jp-code-font-family)" w:eastAsia="Times New Roman" w:hAnsi="var(--jp-code-font-family)" w:cs="Courier New"/>
          <w:lang w:val="en-IN" w:eastAsia="en-IN"/>
        </w:rPr>
        <w:t>Mean Absolute Error</w:t>
      </w:r>
      <w:r>
        <w:rPr>
          <w:rFonts w:ascii="var(--jp-code-font-family)" w:eastAsia="Times New Roman" w:hAnsi="var(--jp-code-font-family)" w:cs="Courier New"/>
          <w:lang w:val="en-IN" w:eastAsia="en-IN"/>
        </w:rPr>
        <w:t xml:space="preserve"> (MAE)</w:t>
      </w:r>
      <w:r w:rsidRPr="00E70D9C">
        <w:rPr>
          <w:rFonts w:ascii="var(--jp-code-font-family)" w:eastAsia="Times New Roman" w:hAnsi="var(--jp-code-font-family)" w:cs="Courier New"/>
          <w:lang w:val="en-IN" w:eastAsia="en-IN"/>
        </w:rPr>
        <w:t xml:space="preserve">: </w:t>
      </w:r>
      <w:r>
        <w:rPr>
          <w:rFonts w:ascii="var(--jp-code-font-family)" w:eastAsia="Times New Roman" w:hAnsi="var(--jp-code-font-family)" w:cs="Courier New"/>
          <w:lang w:val="en-IN" w:eastAsia="en-IN"/>
        </w:rPr>
        <w:t xml:space="preserve">               </w:t>
      </w:r>
      <w:r w:rsidRPr="00E70D9C">
        <w:rPr>
          <w:rFonts w:ascii="var(--jp-code-font-family)" w:eastAsia="Times New Roman" w:hAnsi="var(--jp-code-font-family)" w:cs="Courier New"/>
          <w:lang w:val="en-IN" w:eastAsia="en-IN"/>
        </w:rPr>
        <w:t>1.6376395425</w:t>
      </w:r>
    </w:p>
    <w:p w14:paraId="5C48B562" w14:textId="77777777" w:rsidR="00505513" w:rsidRDefault="00505513" w:rsidP="00505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var(--jp-code-font-family)" w:eastAsia="Times New Roman" w:hAnsi="var(--jp-code-font-family)" w:cs="Courier New"/>
          <w:lang w:val="en-IN" w:eastAsia="en-IN"/>
        </w:rPr>
      </w:pPr>
    </w:p>
    <w:p w14:paraId="6C63506F" w14:textId="77777777" w:rsidR="00505513" w:rsidRPr="002A2C0B" w:rsidRDefault="00505513" w:rsidP="00505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eastAsia="Times New Roman"/>
          <w:lang w:eastAsia="en-IN"/>
        </w:rPr>
      </w:pPr>
      <w:r>
        <w:rPr>
          <w:rFonts w:ascii="var(--jp-code-font-family)" w:eastAsia="Times New Roman" w:hAnsi="var(--jp-code-font-family)" w:cs="Courier New"/>
          <w:lang w:val="en-IN" w:eastAsia="en-IN"/>
        </w:rPr>
        <w:lastRenderedPageBreak/>
        <w:t xml:space="preserve">    From predictions of the above </w:t>
      </w:r>
      <w:proofErr w:type="gramStart"/>
      <w:r>
        <w:rPr>
          <w:rFonts w:ascii="var(--jp-code-font-family)" w:eastAsia="Times New Roman" w:hAnsi="var(--jp-code-font-family)" w:cs="Courier New"/>
          <w:lang w:val="en-IN" w:eastAsia="en-IN"/>
        </w:rPr>
        <w:t>model</w:t>
      </w:r>
      <w:proofErr w:type="gramEnd"/>
      <w:r>
        <w:rPr>
          <w:rFonts w:ascii="var(--jp-code-font-family)" w:eastAsia="Times New Roman" w:hAnsi="var(--jp-code-font-family)" w:cs="Courier New"/>
          <w:lang w:val="en-IN" w:eastAsia="en-IN"/>
        </w:rPr>
        <w:t xml:space="preserve"> it’s been concluded that ARIMA modelling is generally inadequate for long-term forecasting, such as more than six months ahead, as it relies on parameters that are subject to altercations as they are affected by human thinking.</w:t>
      </w:r>
    </w:p>
    <w:p w14:paraId="39119861" w14:textId="77777777" w:rsidR="00505513" w:rsidRDefault="00505513" w:rsidP="00505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var(--jp-code-font-family)" w:eastAsia="Times New Roman" w:hAnsi="var(--jp-code-font-family)" w:cs="Courier New"/>
          <w:lang w:eastAsia="en-IN"/>
        </w:rPr>
      </w:pPr>
    </w:p>
    <w:p w14:paraId="730F83FF" w14:textId="77777777" w:rsidR="00505513" w:rsidRDefault="00505513" w:rsidP="00505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var(--jp-code-font-family)" w:eastAsia="Times New Roman" w:hAnsi="var(--jp-code-font-family)" w:cs="Courier New"/>
          <w:lang w:eastAsia="en-IN"/>
        </w:rPr>
      </w:pPr>
    </w:p>
    <w:p w14:paraId="3547C7C5" w14:textId="77777777" w:rsidR="00505513" w:rsidRPr="00492791" w:rsidRDefault="00505513" w:rsidP="00505513">
      <w:pPr>
        <w:jc w:val="both"/>
        <w:rPr>
          <w:b/>
          <w:bCs/>
          <w:lang w:val="en-IN"/>
        </w:rPr>
      </w:pPr>
      <w:r w:rsidRPr="00492791">
        <w:rPr>
          <w:b/>
          <w:bCs/>
          <w:lang w:val="en-IN"/>
        </w:rPr>
        <w:t xml:space="preserve">3.3    LSTM (Long </w:t>
      </w:r>
      <w:proofErr w:type="gramStart"/>
      <w:r w:rsidRPr="00492791">
        <w:rPr>
          <w:b/>
          <w:bCs/>
          <w:lang w:val="en-IN"/>
        </w:rPr>
        <w:t>Short Term</w:t>
      </w:r>
      <w:proofErr w:type="gramEnd"/>
      <w:r w:rsidRPr="00492791">
        <w:rPr>
          <w:b/>
          <w:bCs/>
          <w:lang w:val="en-IN"/>
        </w:rPr>
        <w:t xml:space="preserve"> Memory)</w:t>
      </w:r>
    </w:p>
    <w:p w14:paraId="1DC7AD68" w14:textId="77777777" w:rsidR="00505513" w:rsidRDefault="00505513" w:rsidP="00505513">
      <w:pPr>
        <w:jc w:val="both"/>
        <w:rPr>
          <w:i/>
          <w:iCs/>
          <w:lang w:val="en-IN"/>
        </w:rPr>
      </w:pPr>
    </w:p>
    <w:p w14:paraId="10542449" w14:textId="77777777" w:rsidR="00505513" w:rsidRDefault="00505513" w:rsidP="00505513">
      <w:pPr>
        <w:jc w:val="both"/>
        <w:rPr>
          <w:lang w:val="en-IN"/>
        </w:rPr>
      </w:pPr>
      <w:r>
        <w:t xml:space="preserve">      </w:t>
      </w:r>
      <w:r w:rsidRPr="002A2C0B">
        <w:t>In the realm of machine learning, particularly within the domain of time series analysis and sequential data modeling, the Long Short-Term Memory (LSTM) network has emerged as a powerful and widely utilized architecture. LSTMs belong to the family of recurrent neural networks (RNNs</w:t>
      </w:r>
      <w:r w:rsidRPr="00386277">
        <w:t xml:space="preserve">), but they are especially made to get </w:t>
      </w:r>
      <w:r>
        <w:t>bypass</w:t>
      </w:r>
      <w:r w:rsidRPr="00386277">
        <w:t xml:space="preserve"> the drawbacks of conventional RNNs in terms of identifying and understanding long-term relationships in sequential data.</w:t>
      </w:r>
    </w:p>
    <w:p w14:paraId="0700AC29" w14:textId="77777777" w:rsidR="00505513" w:rsidRDefault="00505513" w:rsidP="00505513">
      <w:pPr>
        <w:jc w:val="both"/>
        <w:rPr>
          <w:lang w:val="en-IN"/>
        </w:rPr>
      </w:pPr>
    </w:p>
    <w:p w14:paraId="3FD957BE" w14:textId="77777777" w:rsidR="00505513" w:rsidRDefault="00505513" w:rsidP="00505513">
      <w:pPr>
        <w:jc w:val="both"/>
        <w:rPr>
          <w:lang w:val="en-IN"/>
        </w:rPr>
      </w:pPr>
      <w:r w:rsidRPr="002A2C0B">
        <w:rPr>
          <w:b/>
          <w:bCs/>
          <w:lang w:val="en-IN"/>
        </w:rPr>
        <w:t>Model Overview:</w:t>
      </w:r>
      <w:r w:rsidRPr="002A2C0B">
        <w:rPr>
          <w:lang w:val="en-IN"/>
        </w:rPr>
        <w:t xml:space="preserve"> </w:t>
      </w:r>
      <w:r>
        <w:rPr>
          <w:lang w:val="en-IN"/>
        </w:rPr>
        <w:t xml:space="preserve"> </w:t>
      </w:r>
      <w:r w:rsidRPr="002A2C0B">
        <w:rPr>
          <w:lang w:val="en-IN"/>
        </w:rPr>
        <w:t>The LSTM (Long Short-Term Memory) model presented in this research comprises multiple layers of LSTM units, each designed to capture and learn sequential dependencies in the time series data.</w:t>
      </w:r>
    </w:p>
    <w:p w14:paraId="1007EC5E" w14:textId="77777777" w:rsidR="00505513" w:rsidRPr="002A2C0B" w:rsidRDefault="00505513" w:rsidP="00505513">
      <w:pPr>
        <w:jc w:val="both"/>
        <w:rPr>
          <w:lang w:val="en-IN"/>
        </w:rPr>
      </w:pPr>
    </w:p>
    <w:p w14:paraId="1B038B8C" w14:textId="77777777" w:rsidR="00505513" w:rsidRDefault="00505513" w:rsidP="00505513">
      <w:pPr>
        <w:jc w:val="both"/>
        <w:rPr>
          <w:b/>
          <w:bCs/>
          <w:lang w:val="en-IN"/>
        </w:rPr>
      </w:pPr>
      <w:r w:rsidRPr="002A2C0B">
        <w:rPr>
          <w:b/>
          <w:bCs/>
          <w:lang w:val="en-IN"/>
        </w:rPr>
        <w:t>Layer Configuration:</w:t>
      </w:r>
    </w:p>
    <w:p w14:paraId="720D3294" w14:textId="77777777" w:rsidR="00505513" w:rsidRPr="002A2C0B" w:rsidRDefault="00505513" w:rsidP="00505513">
      <w:pPr>
        <w:jc w:val="both"/>
        <w:rPr>
          <w:b/>
          <w:bCs/>
          <w:lang w:val="en-IN"/>
        </w:rPr>
      </w:pPr>
    </w:p>
    <w:p w14:paraId="7F5A44DC" w14:textId="77777777" w:rsidR="00505513" w:rsidRPr="00C93C5A" w:rsidRDefault="00505513" w:rsidP="00505513">
      <w:pPr>
        <w:pStyle w:val="ListParagraph"/>
        <w:numPr>
          <w:ilvl w:val="0"/>
          <w:numId w:val="5"/>
        </w:numPr>
        <w:jc w:val="both"/>
        <w:rPr>
          <w:lang w:val="en-IN"/>
        </w:rPr>
      </w:pPr>
      <w:r w:rsidRPr="000A630F">
        <w:rPr>
          <w:b/>
          <w:bCs/>
          <w:lang w:val="en-IN"/>
        </w:rPr>
        <w:t>First LSTM Layer:</w:t>
      </w:r>
    </w:p>
    <w:p w14:paraId="451097BE" w14:textId="77777777" w:rsidR="00505513" w:rsidRPr="002A2C0B" w:rsidRDefault="00505513" w:rsidP="00505513">
      <w:pPr>
        <w:spacing w:line="360" w:lineRule="auto"/>
        <w:ind w:firstLine="720"/>
        <w:jc w:val="both"/>
        <w:rPr>
          <w:lang w:val="en-IN"/>
        </w:rPr>
      </w:pPr>
      <w:r w:rsidRPr="002A2C0B">
        <w:rPr>
          <w:b/>
          <w:bCs/>
          <w:lang w:val="en-IN"/>
        </w:rPr>
        <w:t>Units:</w:t>
      </w:r>
      <w:r w:rsidRPr="002A2C0B">
        <w:rPr>
          <w:lang w:val="en-IN"/>
        </w:rPr>
        <w:t xml:space="preserve"> 50 LSTM units.</w:t>
      </w:r>
    </w:p>
    <w:p w14:paraId="289A3C8D" w14:textId="77777777" w:rsidR="00505513" w:rsidRDefault="00505513" w:rsidP="00505513">
      <w:pPr>
        <w:ind w:left="720"/>
        <w:jc w:val="both"/>
        <w:rPr>
          <w:lang w:val="en-IN"/>
        </w:rPr>
      </w:pPr>
      <w:r w:rsidRPr="002A2C0B">
        <w:rPr>
          <w:b/>
          <w:bCs/>
          <w:lang w:val="en-IN"/>
        </w:rPr>
        <w:t>Activation Function:</w:t>
      </w:r>
      <w:r w:rsidRPr="002A2C0B">
        <w:rPr>
          <w:lang w:val="en-IN"/>
        </w:rPr>
        <w:t xml:space="preserve"> Rectified Linear Unit (</w:t>
      </w:r>
      <w:proofErr w:type="spellStart"/>
      <w:r w:rsidRPr="002A2C0B">
        <w:rPr>
          <w:lang w:val="en-IN"/>
        </w:rPr>
        <w:t>ReLU</w:t>
      </w:r>
      <w:proofErr w:type="spellEnd"/>
      <w:r w:rsidRPr="002A2C0B">
        <w:rPr>
          <w:lang w:val="en-IN"/>
        </w:rPr>
        <w:t>).</w:t>
      </w:r>
    </w:p>
    <w:p w14:paraId="4011AF9C" w14:textId="77777777" w:rsidR="00505513" w:rsidRPr="002A2C0B" w:rsidRDefault="00505513" w:rsidP="00505513">
      <w:pPr>
        <w:ind w:left="720"/>
        <w:jc w:val="both"/>
        <w:rPr>
          <w:lang w:val="en-IN"/>
        </w:rPr>
      </w:pPr>
    </w:p>
    <w:p w14:paraId="018ACAF8" w14:textId="77777777" w:rsidR="00505513" w:rsidRDefault="00505513" w:rsidP="00505513">
      <w:pPr>
        <w:spacing w:line="276" w:lineRule="auto"/>
        <w:ind w:left="720"/>
        <w:jc w:val="both"/>
        <w:rPr>
          <w:lang w:val="en-IN"/>
        </w:rPr>
      </w:pPr>
      <w:r w:rsidRPr="002A2C0B">
        <w:rPr>
          <w:b/>
          <w:bCs/>
          <w:lang w:val="en-IN"/>
        </w:rPr>
        <w:t>Return Sequences:</w:t>
      </w:r>
      <w:r w:rsidRPr="002A2C0B">
        <w:rPr>
          <w:lang w:val="en-IN"/>
        </w:rPr>
        <w:t xml:space="preserve"> True, indicating the layer returns the full sequence of outputs.</w:t>
      </w:r>
      <w:r>
        <w:rPr>
          <w:lang w:val="en-IN"/>
        </w:rPr>
        <w:t xml:space="preserve">   </w:t>
      </w:r>
    </w:p>
    <w:p w14:paraId="449930A9" w14:textId="77777777" w:rsidR="00505513" w:rsidRPr="002A2C0B" w:rsidRDefault="00505513" w:rsidP="00505513">
      <w:pPr>
        <w:spacing w:line="276" w:lineRule="auto"/>
        <w:ind w:left="720"/>
        <w:jc w:val="both"/>
        <w:rPr>
          <w:lang w:val="en-IN"/>
        </w:rPr>
      </w:pPr>
    </w:p>
    <w:p w14:paraId="43EC8F73" w14:textId="77777777" w:rsidR="00505513" w:rsidRDefault="00505513" w:rsidP="00505513">
      <w:pPr>
        <w:ind w:left="720"/>
        <w:jc w:val="both"/>
        <w:rPr>
          <w:lang w:val="en-IN"/>
        </w:rPr>
      </w:pPr>
      <w:r w:rsidRPr="002A2C0B">
        <w:rPr>
          <w:b/>
          <w:bCs/>
          <w:lang w:val="en-IN"/>
        </w:rPr>
        <w:t>Input Shape:</w:t>
      </w:r>
      <w:r w:rsidRPr="002A2C0B">
        <w:rPr>
          <w:lang w:val="en-IN"/>
        </w:rPr>
        <w:t xml:space="preserve"> Defined by the dimensions of the training data.</w:t>
      </w:r>
    </w:p>
    <w:p w14:paraId="6547FBBA" w14:textId="77777777" w:rsidR="00505513" w:rsidRPr="002A2C0B" w:rsidRDefault="00505513" w:rsidP="00505513">
      <w:pPr>
        <w:jc w:val="both"/>
        <w:rPr>
          <w:lang w:val="en-IN"/>
        </w:rPr>
      </w:pPr>
    </w:p>
    <w:p w14:paraId="1590FD51" w14:textId="77777777" w:rsidR="00505513" w:rsidRPr="00360007" w:rsidRDefault="00505513" w:rsidP="00505513">
      <w:pPr>
        <w:pStyle w:val="ListParagraph"/>
        <w:numPr>
          <w:ilvl w:val="0"/>
          <w:numId w:val="5"/>
        </w:numPr>
        <w:spacing w:line="360" w:lineRule="auto"/>
        <w:jc w:val="both"/>
        <w:rPr>
          <w:lang w:val="en-IN"/>
        </w:rPr>
      </w:pPr>
      <w:r w:rsidRPr="00360007">
        <w:rPr>
          <w:b/>
          <w:bCs/>
          <w:lang w:val="en-IN"/>
        </w:rPr>
        <w:t>Dropout Layer (Regularization):</w:t>
      </w:r>
    </w:p>
    <w:p w14:paraId="7652D1BB" w14:textId="77777777" w:rsidR="00505513" w:rsidRDefault="00505513" w:rsidP="00505513">
      <w:pPr>
        <w:pStyle w:val="ListParagraph"/>
        <w:jc w:val="both"/>
        <w:rPr>
          <w:lang w:val="en-IN"/>
        </w:rPr>
      </w:pPr>
      <w:r w:rsidRPr="00DF59F8">
        <w:rPr>
          <w:lang w:val="en-IN"/>
        </w:rPr>
        <w:t>The function of dropout layer is to prevent overfitting. In this model a dropout layer having 20% dropout rate is used. This layer is added just after the LSTM layer</w:t>
      </w:r>
      <w:r>
        <w:rPr>
          <w:lang w:val="en-IN"/>
        </w:rPr>
        <w:t>.</w:t>
      </w:r>
    </w:p>
    <w:p w14:paraId="6244F3CF" w14:textId="77777777" w:rsidR="00505513" w:rsidRPr="002A2C0B" w:rsidRDefault="00505513" w:rsidP="00505513">
      <w:pPr>
        <w:ind w:left="1440"/>
        <w:jc w:val="both"/>
        <w:rPr>
          <w:lang w:val="en-IN"/>
        </w:rPr>
      </w:pPr>
    </w:p>
    <w:p w14:paraId="0A4A363A" w14:textId="77777777" w:rsidR="00505513" w:rsidRPr="00360007" w:rsidRDefault="00505513" w:rsidP="00505513">
      <w:pPr>
        <w:pStyle w:val="ListParagraph"/>
        <w:numPr>
          <w:ilvl w:val="0"/>
          <w:numId w:val="5"/>
        </w:numPr>
        <w:spacing w:line="360" w:lineRule="auto"/>
        <w:jc w:val="both"/>
        <w:rPr>
          <w:lang w:val="en-IN"/>
        </w:rPr>
      </w:pPr>
      <w:r w:rsidRPr="00360007">
        <w:rPr>
          <w:b/>
          <w:bCs/>
          <w:lang w:val="en-IN"/>
        </w:rPr>
        <w:t>Second LSTM Layer:</w:t>
      </w:r>
    </w:p>
    <w:p w14:paraId="5C0F035E" w14:textId="77777777" w:rsidR="00505513" w:rsidRDefault="00505513" w:rsidP="00505513">
      <w:pPr>
        <w:ind w:left="720"/>
        <w:jc w:val="both"/>
        <w:rPr>
          <w:lang w:val="en-IN"/>
        </w:rPr>
      </w:pPr>
      <w:r w:rsidRPr="002A2C0B">
        <w:rPr>
          <w:lang w:val="en-IN"/>
        </w:rPr>
        <w:t>Similar configuration to the first layer with an increase</w:t>
      </w:r>
      <w:r>
        <w:rPr>
          <w:lang w:val="en-IN"/>
        </w:rPr>
        <w:t>d</w:t>
      </w:r>
      <w:r w:rsidRPr="002A2C0B">
        <w:rPr>
          <w:lang w:val="en-IN"/>
        </w:rPr>
        <w:t xml:space="preserve"> dropout rate</w:t>
      </w:r>
      <w:r>
        <w:rPr>
          <w:lang w:val="en-IN"/>
        </w:rPr>
        <w:t xml:space="preserve"> and adding more units</w:t>
      </w:r>
      <w:r w:rsidRPr="002A2C0B">
        <w:rPr>
          <w:lang w:val="en-IN"/>
        </w:rPr>
        <w:t>.</w:t>
      </w:r>
    </w:p>
    <w:p w14:paraId="4701251C" w14:textId="77777777" w:rsidR="00505513" w:rsidRPr="002A2C0B" w:rsidRDefault="00505513" w:rsidP="00505513">
      <w:pPr>
        <w:ind w:left="1440"/>
        <w:jc w:val="both"/>
        <w:rPr>
          <w:lang w:val="en-IN"/>
        </w:rPr>
      </w:pPr>
    </w:p>
    <w:p w14:paraId="11F97599" w14:textId="77777777" w:rsidR="00505513" w:rsidRPr="002A2C0B" w:rsidRDefault="00505513" w:rsidP="00505513">
      <w:pPr>
        <w:numPr>
          <w:ilvl w:val="0"/>
          <w:numId w:val="5"/>
        </w:numPr>
        <w:tabs>
          <w:tab w:val="num" w:pos="720"/>
        </w:tabs>
        <w:spacing w:line="360" w:lineRule="auto"/>
        <w:jc w:val="both"/>
        <w:rPr>
          <w:lang w:val="en-IN"/>
        </w:rPr>
      </w:pPr>
      <w:r w:rsidRPr="002A2C0B">
        <w:rPr>
          <w:b/>
          <w:bCs/>
          <w:lang w:val="en-IN"/>
        </w:rPr>
        <w:t>Third LSTM Layer:</w:t>
      </w:r>
    </w:p>
    <w:p w14:paraId="2A211A91" w14:textId="77777777" w:rsidR="00505513" w:rsidRDefault="00505513" w:rsidP="00505513">
      <w:pPr>
        <w:ind w:left="720"/>
        <w:jc w:val="both"/>
        <w:rPr>
          <w:lang w:val="en-IN"/>
        </w:rPr>
      </w:pPr>
      <w:r>
        <w:rPr>
          <w:lang w:val="en-IN"/>
        </w:rPr>
        <w:t xml:space="preserve">Increased the units and dropout rate even more. </w:t>
      </w:r>
    </w:p>
    <w:p w14:paraId="5304F80E" w14:textId="77777777" w:rsidR="00505513" w:rsidRPr="002A2C0B" w:rsidRDefault="00505513" w:rsidP="00505513">
      <w:pPr>
        <w:ind w:left="720"/>
        <w:jc w:val="both"/>
        <w:rPr>
          <w:lang w:val="en-IN"/>
        </w:rPr>
      </w:pPr>
    </w:p>
    <w:p w14:paraId="00AD0097" w14:textId="77777777" w:rsidR="00505513" w:rsidRPr="000A630F" w:rsidRDefault="00505513" w:rsidP="00505513">
      <w:pPr>
        <w:numPr>
          <w:ilvl w:val="0"/>
          <w:numId w:val="5"/>
        </w:numPr>
        <w:spacing w:line="360" w:lineRule="auto"/>
        <w:jc w:val="both"/>
        <w:rPr>
          <w:lang w:val="en-IN"/>
        </w:rPr>
      </w:pPr>
      <w:r w:rsidRPr="002A2C0B">
        <w:rPr>
          <w:b/>
          <w:bCs/>
          <w:lang w:val="en-IN"/>
        </w:rPr>
        <w:t>Fourth LSTM Layer:</w:t>
      </w:r>
    </w:p>
    <w:p w14:paraId="07FC499F" w14:textId="77777777" w:rsidR="00505513" w:rsidRPr="002A2C0B" w:rsidRDefault="00505513" w:rsidP="00505513">
      <w:pPr>
        <w:spacing w:line="276" w:lineRule="auto"/>
        <w:ind w:left="720"/>
        <w:jc w:val="both"/>
        <w:rPr>
          <w:lang w:val="en-IN"/>
        </w:rPr>
      </w:pPr>
      <w:r>
        <w:rPr>
          <w:lang w:val="en-IN"/>
        </w:rPr>
        <w:t xml:space="preserve">The final LSTM layer with highest number of units and dropout rate. </w:t>
      </w:r>
    </w:p>
    <w:p w14:paraId="74A1050B" w14:textId="77777777" w:rsidR="00505513" w:rsidRPr="002A2C0B" w:rsidRDefault="00505513" w:rsidP="00505513">
      <w:pPr>
        <w:ind w:left="720"/>
        <w:jc w:val="both"/>
        <w:rPr>
          <w:lang w:val="en-IN"/>
        </w:rPr>
      </w:pPr>
    </w:p>
    <w:p w14:paraId="604B69BF" w14:textId="77777777" w:rsidR="00505513" w:rsidRDefault="00505513" w:rsidP="00505513">
      <w:pPr>
        <w:jc w:val="both"/>
        <w:rPr>
          <w:b/>
          <w:bCs/>
          <w:lang w:val="en-IN"/>
        </w:rPr>
      </w:pPr>
      <w:r w:rsidRPr="002A2C0B">
        <w:rPr>
          <w:b/>
          <w:bCs/>
          <w:lang w:val="en-IN"/>
        </w:rPr>
        <w:t>Output Layer:</w:t>
      </w:r>
    </w:p>
    <w:p w14:paraId="4824B873" w14:textId="77777777" w:rsidR="00505513" w:rsidRPr="002A2C0B" w:rsidRDefault="00505513" w:rsidP="00505513">
      <w:pPr>
        <w:jc w:val="both"/>
        <w:rPr>
          <w:lang w:val="en-IN"/>
        </w:rPr>
      </w:pPr>
    </w:p>
    <w:p w14:paraId="43C4FB7A" w14:textId="77777777" w:rsidR="00505513" w:rsidRDefault="00505513" w:rsidP="00505513">
      <w:pPr>
        <w:numPr>
          <w:ilvl w:val="0"/>
          <w:numId w:val="4"/>
        </w:numPr>
        <w:jc w:val="both"/>
        <w:rPr>
          <w:lang w:val="en-IN"/>
        </w:rPr>
      </w:pPr>
      <w:r w:rsidRPr="002A2C0B">
        <w:rPr>
          <w:lang w:val="en-IN"/>
        </w:rPr>
        <w:t>A Dense (fully connected) layer with one unit is added at the end of the architecture to produce a single continuous output, representing the predicted stock price.</w:t>
      </w:r>
    </w:p>
    <w:p w14:paraId="76F06024" w14:textId="77777777" w:rsidR="00505513" w:rsidRDefault="00505513" w:rsidP="00505513">
      <w:pPr>
        <w:jc w:val="both"/>
        <w:rPr>
          <w:lang w:val="en-IN"/>
        </w:rPr>
      </w:pPr>
    </w:p>
    <w:p w14:paraId="7EA549B3" w14:textId="77777777" w:rsidR="00505513" w:rsidRDefault="00505513" w:rsidP="00505513">
      <w:pPr>
        <w:jc w:val="both"/>
        <w:rPr>
          <w:lang w:val="en-IN"/>
        </w:rPr>
      </w:pPr>
      <w:r>
        <w:rPr>
          <w:lang w:val="en-IN"/>
        </w:rPr>
        <w:t xml:space="preserve">The graph below represents the Actual Prices and the Prices Predicted by the LSTM Model. </w:t>
      </w:r>
    </w:p>
    <w:p w14:paraId="2609455A" w14:textId="77777777" w:rsidR="00505513" w:rsidRDefault="00505513" w:rsidP="00505513">
      <w:pPr>
        <w:jc w:val="both"/>
        <w:rPr>
          <w:lang w:val="en-IN"/>
        </w:rPr>
      </w:pPr>
    </w:p>
    <w:p w14:paraId="4CB641C5" w14:textId="77777777" w:rsidR="00505513" w:rsidRDefault="00505513" w:rsidP="00505513">
      <w:pPr>
        <w:jc w:val="both"/>
        <w:rPr>
          <w:lang w:val="en-IN"/>
        </w:rPr>
      </w:pPr>
      <w:r>
        <w:rPr>
          <w:lang w:val="en-IN"/>
        </w:rPr>
        <w:t xml:space="preserve">Evaluation Metrics of the LSTM </w:t>
      </w:r>
      <w:proofErr w:type="gramStart"/>
      <w:r>
        <w:rPr>
          <w:lang w:val="en-IN"/>
        </w:rPr>
        <w:t>Model :</w:t>
      </w:r>
      <w:proofErr w:type="gramEnd"/>
      <w:r>
        <w:rPr>
          <w:lang w:val="en-IN"/>
        </w:rPr>
        <w:t>-</w:t>
      </w:r>
    </w:p>
    <w:p w14:paraId="070605A0" w14:textId="77777777" w:rsidR="00505513" w:rsidRDefault="00505513" w:rsidP="00505513">
      <w:pPr>
        <w:jc w:val="both"/>
        <w:rPr>
          <w:lang w:val="en-IN"/>
        </w:rPr>
      </w:pPr>
    </w:p>
    <w:p w14:paraId="0D12838D" w14:textId="77777777" w:rsidR="00505513" w:rsidRDefault="00505513" w:rsidP="00505513">
      <w:pPr>
        <w:pStyle w:val="HTMLPreformatted"/>
        <w:shd w:val="clear" w:color="auto" w:fill="FFFFFF"/>
        <w:wordWrap w:val="0"/>
        <w:rPr>
          <w:rFonts w:ascii="var(--jp-code-font-family)" w:hAnsi="var(--jp-code-font-family)"/>
        </w:rPr>
      </w:pPr>
      <w:r>
        <w:rPr>
          <w:rFonts w:ascii="var(--jp-code-font-family)" w:hAnsi="var(--jp-code-font-family)"/>
        </w:rPr>
        <w:t>Mean Squared Error:            0.0010009753283</w:t>
      </w:r>
    </w:p>
    <w:p w14:paraId="1A4D6316" w14:textId="77777777" w:rsidR="00505513" w:rsidRDefault="00505513" w:rsidP="00505513">
      <w:pPr>
        <w:pStyle w:val="HTMLPreformatted"/>
        <w:shd w:val="clear" w:color="auto" w:fill="FFFFFF"/>
        <w:wordWrap w:val="0"/>
        <w:rPr>
          <w:rFonts w:ascii="var(--jp-code-font-family)" w:hAnsi="var(--jp-code-font-family)"/>
        </w:rPr>
      </w:pPr>
      <w:r>
        <w:rPr>
          <w:rFonts w:ascii="var(--jp-code-font-family)" w:hAnsi="var(--jp-code-font-family)"/>
        </w:rPr>
        <w:t>Root Mean Squared Error:  0.0316381941382</w:t>
      </w:r>
    </w:p>
    <w:p w14:paraId="25DEF293" w14:textId="77777777" w:rsidR="00505513" w:rsidRPr="00C56FC3" w:rsidRDefault="00505513" w:rsidP="00505513">
      <w:pPr>
        <w:pStyle w:val="HTMLPreformatted"/>
        <w:shd w:val="clear" w:color="auto" w:fill="FFFFFF"/>
        <w:wordWrap w:val="0"/>
        <w:spacing w:line="360" w:lineRule="auto"/>
        <w:rPr>
          <w:rFonts w:ascii="var(--jp-code-font-family)" w:hAnsi="var(--jp-code-font-family)"/>
        </w:rPr>
      </w:pPr>
      <w:r>
        <w:rPr>
          <w:rFonts w:ascii="var(--jp-code-font-family)" w:hAnsi="var(--jp-code-font-family)"/>
        </w:rPr>
        <w:t>Mean Absolute Error:           0.0244462605189</w:t>
      </w:r>
    </w:p>
    <w:p w14:paraId="750CB1FD" w14:textId="77777777" w:rsidR="00505513" w:rsidRPr="00E70D9C" w:rsidRDefault="00505513" w:rsidP="00505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var(--jp-code-font-family)" w:eastAsia="Times New Roman" w:hAnsi="var(--jp-code-font-family)" w:cs="Courier New"/>
          <w:lang w:val="en-IN" w:eastAsia="en-IN"/>
        </w:rPr>
      </w:pPr>
      <w:r>
        <w:rPr>
          <w:rFonts w:ascii="var(--jp-code-font-family)" w:eastAsia="Times New Roman" w:hAnsi="var(--jp-code-font-family)" w:cs="Courier New"/>
          <w:lang w:eastAsia="en-IN"/>
        </w:rPr>
        <w:t xml:space="preserve">From the results, </w:t>
      </w:r>
      <w:proofErr w:type="gramStart"/>
      <w:r>
        <w:rPr>
          <w:rFonts w:ascii="var(--jp-code-font-family)" w:eastAsia="Times New Roman" w:hAnsi="var(--jp-code-font-family)" w:cs="Courier New"/>
          <w:lang w:eastAsia="en-IN"/>
        </w:rPr>
        <w:t>it’s</w:t>
      </w:r>
      <w:proofErr w:type="gramEnd"/>
      <w:r>
        <w:rPr>
          <w:rFonts w:ascii="var(--jp-code-font-family)" w:eastAsia="Times New Roman" w:hAnsi="var(--jp-code-font-family)" w:cs="Courier New"/>
          <w:lang w:eastAsia="en-IN"/>
        </w:rPr>
        <w:t xml:space="preserve"> been concluded that LSTM model performs better than the ARIMA Model.</w:t>
      </w:r>
    </w:p>
    <w:p w14:paraId="031526C8" w14:textId="77777777" w:rsidR="00505513" w:rsidRDefault="00505513" w:rsidP="00505513">
      <w:pPr>
        <w:jc w:val="left"/>
        <w:rPr>
          <w:rFonts w:eastAsia="Times New Roman"/>
          <w:sz w:val="24"/>
          <w:szCs w:val="24"/>
          <w:lang w:val="en-IN" w:eastAsia="en-IN"/>
        </w:rPr>
      </w:pPr>
    </w:p>
    <w:p w14:paraId="5D7D8179" w14:textId="77777777" w:rsidR="00505513" w:rsidRDefault="00505513" w:rsidP="00505513">
      <w:pPr>
        <w:jc w:val="left"/>
        <w:rPr>
          <w:rFonts w:eastAsia="Times New Roman"/>
          <w:sz w:val="24"/>
          <w:szCs w:val="24"/>
          <w:lang w:val="en-IN" w:eastAsia="en-IN"/>
        </w:rPr>
      </w:pPr>
    </w:p>
    <w:p w14:paraId="32DCEF5A" w14:textId="77777777" w:rsidR="00505513" w:rsidRPr="00E70D9C" w:rsidRDefault="00505513" w:rsidP="00505513">
      <w:pPr>
        <w:jc w:val="left"/>
        <w:rPr>
          <w:rFonts w:eastAsia="Times New Roman"/>
          <w:sz w:val="24"/>
          <w:szCs w:val="24"/>
          <w:lang w:val="en-IN" w:eastAsia="en-IN"/>
        </w:rPr>
      </w:pPr>
    </w:p>
    <w:p w14:paraId="60D72BDB" w14:textId="77777777" w:rsidR="00505513" w:rsidRDefault="00505513" w:rsidP="00505513">
      <w:pPr>
        <w:rPr>
          <w:b/>
          <w:bCs/>
          <w:lang w:val="en-IN"/>
        </w:rPr>
      </w:pPr>
      <w:r w:rsidRPr="00C56FC3">
        <w:rPr>
          <w:rFonts w:ascii="Consolas" w:eastAsia="Times New Roman" w:hAnsi="Consolas"/>
          <w:noProof/>
          <w:lang w:val="en-IN" w:eastAsia="en-IN"/>
        </w:rPr>
        <w:lastRenderedPageBreak/>
        <w:drawing>
          <wp:inline distT="0" distB="0" distL="0" distR="0" wp14:anchorId="51C68A25" wp14:editId="48AE95AB">
            <wp:extent cx="2984500" cy="1469390"/>
            <wp:effectExtent l="0" t="0" r="5715" b="0"/>
            <wp:docPr id="1802490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90520" name=""/>
                    <pic:cNvPicPr/>
                  </pic:nvPicPr>
                  <pic:blipFill>
                    <a:blip r:embed="rId10"/>
                    <a:stretch>
                      <a:fillRect/>
                    </a:stretch>
                  </pic:blipFill>
                  <pic:spPr>
                    <a:xfrm>
                      <a:off x="0" y="0"/>
                      <a:ext cx="2984500" cy="1469390"/>
                    </a:xfrm>
                    <a:prstGeom prst="rect">
                      <a:avLst/>
                    </a:prstGeom>
                  </pic:spPr>
                </pic:pic>
              </a:graphicData>
            </a:graphic>
          </wp:inline>
        </w:drawing>
      </w:r>
    </w:p>
    <w:p w14:paraId="39BA5A6F" w14:textId="77777777" w:rsidR="00505513" w:rsidRDefault="00505513" w:rsidP="00505513">
      <w:pPr>
        <w:rPr>
          <w:b/>
          <w:bCs/>
          <w:lang w:val="en-IN"/>
        </w:rPr>
      </w:pPr>
    </w:p>
    <w:p w14:paraId="3D2C210D" w14:textId="77777777" w:rsidR="00505513" w:rsidRDefault="00505513" w:rsidP="00505513">
      <w:pPr>
        <w:rPr>
          <w:lang w:val="en-IN"/>
        </w:rPr>
      </w:pPr>
      <w:r w:rsidRPr="00641352">
        <w:rPr>
          <w:b/>
          <w:bCs/>
          <w:lang w:val="en-IN"/>
        </w:rPr>
        <w:t>Figure 6:</w:t>
      </w:r>
      <w:r>
        <w:rPr>
          <w:lang w:val="en-IN"/>
        </w:rPr>
        <w:t xml:space="preserve"> LSTM Model</w:t>
      </w:r>
    </w:p>
    <w:p w14:paraId="60FCC98F" w14:textId="77777777" w:rsidR="00505513" w:rsidRDefault="00505513" w:rsidP="00505513">
      <w:pPr>
        <w:jc w:val="both"/>
        <w:rPr>
          <w:i/>
          <w:iCs/>
          <w:lang w:val="en-IN"/>
        </w:rPr>
      </w:pPr>
    </w:p>
    <w:p w14:paraId="5CCD6AFC" w14:textId="77777777" w:rsidR="00505513" w:rsidRPr="00492791" w:rsidRDefault="00505513" w:rsidP="00505513">
      <w:pPr>
        <w:jc w:val="both"/>
        <w:rPr>
          <w:b/>
          <w:bCs/>
          <w:lang w:val="en-IN"/>
        </w:rPr>
      </w:pPr>
      <w:r w:rsidRPr="00492791">
        <w:rPr>
          <w:b/>
          <w:bCs/>
          <w:lang w:val="en-IN"/>
        </w:rPr>
        <w:t xml:space="preserve">3.4    Prophet Model </w:t>
      </w:r>
    </w:p>
    <w:p w14:paraId="4F8E1EF0" w14:textId="77777777" w:rsidR="00505513" w:rsidRDefault="00505513" w:rsidP="00505513">
      <w:pPr>
        <w:jc w:val="both"/>
        <w:rPr>
          <w:i/>
          <w:iCs/>
          <w:lang w:val="en-IN"/>
        </w:rPr>
      </w:pPr>
    </w:p>
    <w:p w14:paraId="1A45AB6A" w14:textId="77777777" w:rsidR="00505513" w:rsidRDefault="00505513" w:rsidP="00505513">
      <w:pPr>
        <w:jc w:val="both"/>
        <w:rPr>
          <w:lang w:val="en-IN"/>
        </w:rPr>
      </w:pPr>
      <w:r>
        <w:rPr>
          <w:lang w:val="en-IN"/>
        </w:rPr>
        <w:t xml:space="preserve">      </w:t>
      </w:r>
      <w:r w:rsidRPr="006B0467">
        <w:rPr>
          <w:lang w:val="en-IN"/>
        </w:rPr>
        <w:t>"Prophet is a method for predicting time series data using an additive model that fits non-linear trends with seasonality on a daily, weekly, and annual basis in addition to holiday effects ('Prophet,' n.d.)"</w:t>
      </w:r>
      <w:r>
        <w:rPr>
          <w:lang w:val="en-IN"/>
        </w:rPr>
        <w:t>.</w:t>
      </w:r>
    </w:p>
    <w:p w14:paraId="7DCDCD42" w14:textId="77777777" w:rsidR="00505513" w:rsidRDefault="00505513" w:rsidP="00505513">
      <w:pPr>
        <w:jc w:val="both"/>
        <w:rPr>
          <w:lang w:val="en-IN"/>
        </w:rPr>
      </w:pPr>
    </w:p>
    <w:p w14:paraId="5B484F51" w14:textId="77777777" w:rsidR="00505513" w:rsidRDefault="00505513" w:rsidP="00505513">
      <w:pPr>
        <w:jc w:val="both"/>
        <w:rPr>
          <w:lang w:val="en-IN"/>
        </w:rPr>
      </w:pPr>
      <w:r>
        <w:rPr>
          <w:lang w:val="en-IN"/>
        </w:rPr>
        <w:t xml:space="preserve">    Best for time series that contain strong seasonality and historical data for many seasons. Prophet is resilient to missing data and changes and generally works well.</w:t>
      </w:r>
    </w:p>
    <w:p w14:paraId="0017B776" w14:textId="77777777" w:rsidR="00505513" w:rsidRDefault="00505513" w:rsidP="00505513">
      <w:pPr>
        <w:jc w:val="both"/>
        <w:rPr>
          <w:lang w:val="en-IN"/>
        </w:rPr>
      </w:pPr>
    </w:p>
    <w:p w14:paraId="28E5E5F6" w14:textId="77777777" w:rsidR="00505513" w:rsidRPr="00340046" w:rsidRDefault="00505513" w:rsidP="00505513">
      <w:pPr>
        <w:jc w:val="both"/>
        <w:rPr>
          <w:lang w:val="en-IN"/>
        </w:rPr>
      </w:pPr>
      <w:r>
        <w:rPr>
          <w:lang w:val="en-IN"/>
        </w:rPr>
        <w:t xml:space="preserve">The chart below shows the forecasts and past prediction by the model. </w:t>
      </w:r>
    </w:p>
    <w:p w14:paraId="16B3DBC6" w14:textId="77777777" w:rsidR="00505513" w:rsidRDefault="00505513" w:rsidP="00505513">
      <w:pPr>
        <w:jc w:val="left"/>
      </w:pPr>
    </w:p>
    <w:p w14:paraId="0D02EE09" w14:textId="77777777" w:rsidR="00505513" w:rsidRDefault="00505513" w:rsidP="00492791">
      <w:r w:rsidRPr="00340046">
        <w:rPr>
          <w:noProof/>
        </w:rPr>
        <w:drawing>
          <wp:inline distT="0" distB="0" distL="0" distR="0" wp14:anchorId="6CB08DFF" wp14:editId="4C445769">
            <wp:extent cx="2984500" cy="1772920"/>
            <wp:effectExtent l="0" t="0" r="6350" b="0"/>
            <wp:docPr id="130324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43498" name=""/>
                    <pic:cNvPicPr/>
                  </pic:nvPicPr>
                  <pic:blipFill>
                    <a:blip r:embed="rId11"/>
                    <a:stretch>
                      <a:fillRect/>
                    </a:stretch>
                  </pic:blipFill>
                  <pic:spPr>
                    <a:xfrm>
                      <a:off x="0" y="0"/>
                      <a:ext cx="2984500" cy="1772920"/>
                    </a:xfrm>
                    <a:prstGeom prst="rect">
                      <a:avLst/>
                    </a:prstGeom>
                  </pic:spPr>
                </pic:pic>
              </a:graphicData>
            </a:graphic>
          </wp:inline>
        </w:drawing>
      </w:r>
    </w:p>
    <w:p w14:paraId="44727E1A" w14:textId="77777777" w:rsidR="00505513" w:rsidRDefault="00505513" w:rsidP="00505513">
      <w:pPr>
        <w:jc w:val="both"/>
      </w:pPr>
    </w:p>
    <w:p w14:paraId="775C7313" w14:textId="77777777" w:rsidR="00505513" w:rsidRDefault="00505513" w:rsidP="00505513">
      <w:r w:rsidRPr="00641352">
        <w:rPr>
          <w:b/>
          <w:bCs/>
        </w:rPr>
        <w:t>Figure 7</w:t>
      </w:r>
      <w:r>
        <w:t>: Prophet Model</w:t>
      </w:r>
    </w:p>
    <w:p w14:paraId="30B7929E" w14:textId="77777777" w:rsidR="00505513" w:rsidRPr="00572F24" w:rsidRDefault="00505513" w:rsidP="00505513">
      <w:pPr>
        <w:jc w:val="both"/>
      </w:pPr>
      <w:r w:rsidRPr="00E70D9C">
        <w:rPr>
          <w:rFonts w:ascii="Consolas" w:eastAsia="Times New Roman" w:hAnsi="Consolas"/>
          <w:lang w:val="en-IN" w:eastAsia="en-IN"/>
        </w:rPr>
        <w:br/>
      </w:r>
      <w:r>
        <w:rPr>
          <w:lang w:val="en-IN"/>
        </w:rPr>
        <w:t xml:space="preserve">The figure below shows the trends in stock prices generalised by the model. </w:t>
      </w:r>
    </w:p>
    <w:p w14:paraId="0D8094D6" w14:textId="77777777" w:rsidR="00505513" w:rsidRDefault="00505513" w:rsidP="00492791">
      <w:pPr>
        <w:rPr>
          <w:i/>
          <w:iCs/>
          <w:lang w:val="en-IN"/>
        </w:rPr>
      </w:pPr>
      <w:r w:rsidRPr="00641352">
        <w:rPr>
          <w:i/>
          <w:iCs/>
          <w:noProof/>
          <w:lang w:val="en-IN"/>
        </w:rPr>
        <w:drawing>
          <wp:inline distT="0" distB="0" distL="0" distR="0" wp14:anchorId="74DA4702" wp14:editId="74E31F32">
            <wp:extent cx="3031172" cy="2254885"/>
            <wp:effectExtent l="0" t="0" r="4445" b="5715"/>
            <wp:docPr id="33652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23631" name=""/>
                    <pic:cNvPicPr/>
                  </pic:nvPicPr>
                  <pic:blipFill>
                    <a:blip r:embed="rId12"/>
                    <a:stretch>
                      <a:fillRect/>
                    </a:stretch>
                  </pic:blipFill>
                  <pic:spPr>
                    <a:xfrm>
                      <a:off x="0" y="0"/>
                      <a:ext cx="3101029" cy="2306852"/>
                    </a:xfrm>
                    <a:prstGeom prst="rect">
                      <a:avLst/>
                    </a:prstGeom>
                  </pic:spPr>
                </pic:pic>
              </a:graphicData>
            </a:graphic>
          </wp:inline>
        </w:drawing>
      </w:r>
    </w:p>
    <w:p w14:paraId="30ED3A6A" w14:textId="77777777" w:rsidR="00492791" w:rsidRDefault="00492791" w:rsidP="00492791">
      <w:pPr>
        <w:rPr>
          <w:i/>
          <w:iCs/>
          <w:lang w:val="en-IN"/>
        </w:rPr>
      </w:pPr>
    </w:p>
    <w:p w14:paraId="18DA9CA1" w14:textId="77777777" w:rsidR="00505513" w:rsidRDefault="00505513" w:rsidP="00505513">
      <w:pPr>
        <w:rPr>
          <w:lang w:val="en-IN"/>
        </w:rPr>
      </w:pPr>
      <w:r w:rsidRPr="00641352">
        <w:rPr>
          <w:b/>
          <w:bCs/>
          <w:lang w:val="en-IN"/>
        </w:rPr>
        <w:t>Figure 8:</w:t>
      </w:r>
      <w:r>
        <w:rPr>
          <w:lang w:val="en-IN"/>
        </w:rPr>
        <w:t xml:space="preserve"> Prophet Model</w:t>
      </w:r>
    </w:p>
    <w:p w14:paraId="15B77986" w14:textId="77777777" w:rsidR="00505513" w:rsidRPr="00492791" w:rsidRDefault="00505513" w:rsidP="00505513">
      <w:pPr>
        <w:pStyle w:val="ListParagraph"/>
        <w:numPr>
          <w:ilvl w:val="1"/>
          <w:numId w:val="2"/>
        </w:numPr>
        <w:jc w:val="both"/>
        <w:rPr>
          <w:b/>
          <w:bCs/>
          <w:lang w:val="en-IN"/>
        </w:rPr>
      </w:pPr>
      <w:r w:rsidRPr="00492791">
        <w:rPr>
          <w:b/>
          <w:bCs/>
          <w:lang w:val="en-IN"/>
        </w:rPr>
        <w:t xml:space="preserve">Sentiment Analysis using </w:t>
      </w:r>
      <w:proofErr w:type="spellStart"/>
      <w:r w:rsidRPr="00492791">
        <w:rPr>
          <w:b/>
          <w:bCs/>
          <w:lang w:val="en-IN"/>
        </w:rPr>
        <w:t>FinBert</w:t>
      </w:r>
      <w:proofErr w:type="spellEnd"/>
    </w:p>
    <w:p w14:paraId="3ABDC386" w14:textId="77777777" w:rsidR="00505513" w:rsidRPr="00492791" w:rsidRDefault="00505513" w:rsidP="00505513">
      <w:pPr>
        <w:jc w:val="both"/>
        <w:rPr>
          <w:b/>
          <w:bCs/>
          <w:lang w:val="en-IN"/>
        </w:rPr>
      </w:pPr>
    </w:p>
    <w:p w14:paraId="1D02CE36" w14:textId="77777777" w:rsidR="00505513" w:rsidRPr="00136253" w:rsidRDefault="00505513" w:rsidP="00505513">
      <w:pPr>
        <w:ind w:firstLine="360"/>
        <w:jc w:val="both"/>
        <w:rPr>
          <w:lang w:val="en-IN"/>
        </w:rPr>
      </w:pPr>
      <w:r w:rsidRPr="00136253">
        <w:rPr>
          <w:lang w:val="en-IN"/>
        </w:rPr>
        <w:t xml:space="preserve">In the rapid development of algorithmic marketing, the integration of emotional analysis with automated systems has become an important innovation. Here we present the best ideas used in the Python trading bot designed to support research thinking to make informed decisions when connecting to trading on the Alpaca platform. The core of the concept is the </w:t>
      </w:r>
      <w:proofErr w:type="spellStart"/>
      <w:r w:rsidRPr="00136253">
        <w:rPr>
          <w:lang w:val="en-IN"/>
        </w:rPr>
        <w:t>FinBERT</w:t>
      </w:r>
      <w:proofErr w:type="spellEnd"/>
      <w:r w:rsidRPr="00136253">
        <w:rPr>
          <w:lang w:val="en-IN"/>
        </w:rPr>
        <w:t xml:space="preserve"> </w:t>
      </w:r>
      <w:r w:rsidRPr="00136253">
        <w:rPr>
          <w:lang w:val="en-IN"/>
        </w:rPr>
        <w:lastRenderedPageBreak/>
        <w:t xml:space="preserve">model, a deep learning algorithm designed to analyse financial sentiment. By leveraging the power of </w:t>
      </w:r>
      <w:proofErr w:type="spellStart"/>
      <w:r w:rsidRPr="00136253">
        <w:rPr>
          <w:lang w:val="en-IN"/>
        </w:rPr>
        <w:t>FinBERT</w:t>
      </w:r>
      <w:proofErr w:type="spellEnd"/>
      <w:r w:rsidRPr="00136253">
        <w:rPr>
          <w:lang w:val="en-IN"/>
        </w:rPr>
        <w:t>, our bots can</w:t>
      </w:r>
      <w:r>
        <w:rPr>
          <w:lang w:val="en-IN"/>
        </w:rPr>
        <w:t xml:space="preserve"> </w:t>
      </w:r>
      <w:r w:rsidRPr="00136253">
        <w:rPr>
          <w:lang w:val="en-IN"/>
        </w:rPr>
        <w:t xml:space="preserve">intelligently interpret negative sentiment in financial news, social </w:t>
      </w:r>
      <w:proofErr w:type="gramStart"/>
      <w:r w:rsidRPr="00136253">
        <w:rPr>
          <w:lang w:val="en-IN"/>
        </w:rPr>
        <w:t>media</w:t>
      </w:r>
      <w:proofErr w:type="gramEnd"/>
      <w:r w:rsidRPr="00136253">
        <w:rPr>
          <w:lang w:val="en-IN"/>
        </w:rPr>
        <w:t xml:space="preserve"> and business forums, providing insights for those who decide to trade with high accuracy</w:t>
      </w:r>
    </w:p>
    <w:p w14:paraId="0FADC1FD" w14:textId="77777777" w:rsidR="00505513" w:rsidRPr="00136253" w:rsidRDefault="00505513" w:rsidP="00505513">
      <w:pPr>
        <w:jc w:val="both"/>
        <w:rPr>
          <w:lang w:val="en-IN"/>
        </w:rPr>
      </w:pPr>
    </w:p>
    <w:p w14:paraId="17F7CE9F" w14:textId="77777777" w:rsidR="00505513" w:rsidRDefault="00505513" w:rsidP="00505513">
      <w:pPr>
        <w:jc w:val="both"/>
        <w:rPr>
          <w:lang w:val="en-IN"/>
        </w:rPr>
      </w:pPr>
      <w:r w:rsidRPr="00136253">
        <w:rPr>
          <w:lang w:val="en-IN"/>
        </w:rPr>
        <w:t xml:space="preserve">    Our strategy for delivering emotional analysis follows a carefully designed algorithmic framework. Our bots constantly monitor sentiment data in real time and dynamically measure market sentiment trajectories. When the indicators are based on predefined criteria and conditions in the market, the bot automatically triggers buy or sell signals, optimizing the market in both bullish and bearish scenarios. Our robots are integrated into the Alpaca platform and can trade quickly and efficiently by taking advantage of low-latency analysis opportunities. Through analysis and back testing, we validate the effectiveness of our approach and demonstrate its ability to improve business performance and reduce risk in the business environment.</w:t>
      </w:r>
    </w:p>
    <w:p w14:paraId="18BE56B9" w14:textId="77777777" w:rsidR="00505513" w:rsidRDefault="00505513" w:rsidP="00505513">
      <w:pPr>
        <w:jc w:val="both"/>
        <w:rPr>
          <w:lang w:val="en-IN"/>
        </w:rPr>
      </w:pPr>
    </w:p>
    <w:p w14:paraId="5911AA15" w14:textId="77777777" w:rsidR="00505513" w:rsidRDefault="00505513" w:rsidP="00505513">
      <w:pPr>
        <w:jc w:val="both"/>
        <w:rPr>
          <w:lang w:val="en-IN"/>
        </w:rPr>
      </w:pPr>
    </w:p>
    <w:p w14:paraId="15B6CE49" w14:textId="77777777" w:rsidR="00505513" w:rsidRPr="00492791" w:rsidRDefault="00505513" w:rsidP="00104B9B">
      <w:pPr>
        <w:pStyle w:val="Heading1"/>
        <w:numPr>
          <w:ilvl w:val="0"/>
          <w:numId w:val="2"/>
        </w:numPr>
        <w:tabs>
          <w:tab w:val="num" w:pos="360"/>
        </w:tabs>
        <w:ind w:left="0" w:firstLine="216"/>
        <w:jc w:val="left"/>
        <w:rPr>
          <w:b/>
          <w:bCs/>
          <w:sz w:val="24"/>
          <w:szCs w:val="24"/>
        </w:rPr>
      </w:pPr>
      <w:r w:rsidRPr="00492791">
        <w:rPr>
          <w:b/>
          <w:bCs/>
          <w:sz w:val="24"/>
          <w:szCs w:val="24"/>
        </w:rPr>
        <w:t>Result And Discussion</w:t>
      </w:r>
    </w:p>
    <w:p w14:paraId="21147427" w14:textId="77777777" w:rsidR="00505513" w:rsidRPr="00136253" w:rsidRDefault="00505513" w:rsidP="00505513">
      <w:pPr>
        <w:jc w:val="both"/>
      </w:pPr>
    </w:p>
    <w:p w14:paraId="28B8C766" w14:textId="77777777" w:rsidR="00505513" w:rsidRDefault="00505513" w:rsidP="00505513">
      <w:pPr>
        <w:jc w:val="both"/>
        <w:rPr>
          <w:lang w:val="en-IN"/>
        </w:rPr>
      </w:pPr>
      <w:r>
        <w:rPr>
          <w:lang w:val="en-IN"/>
        </w:rPr>
        <w:t xml:space="preserve">    </w:t>
      </w:r>
      <w:r w:rsidRPr="004132EB">
        <w:rPr>
          <w:lang w:val="en-IN"/>
        </w:rPr>
        <w:t>Work done on the Alpaca API platform demonstrates the success of algorithmic trading using a combination of complex models and techniques. Among them, the LSTM model has demonstrated outstanding performance in volatile markets, becoming a powerful tool for capturing complex moments of business data. Additionally, the ARIMA model ensures stability across a wide range of industries by providing reliable forecasts by experts who analyse</w:t>
      </w:r>
      <w:r>
        <w:rPr>
          <w:lang w:val="en-IN"/>
        </w:rPr>
        <w:t xml:space="preserve"> </w:t>
      </w:r>
      <w:r w:rsidRPr="004132EB">
        <w:rPr>
          <w:lang w:val="en-IN"/>
        </w:rPr>
        <w:t>different trends and seasonal patterns. To complement this model, Prophet's model shows good performance in processing noisy and irregular data, identifying trends and seasonal products. Additionally, the integration of sentiment analysis techniques (examining articles to obtain sentiment scores) provides immediate results for business sentiment, which improves the entire market and demonstrates that the business is consistent with its business philosophy</w:t>
      </w:r>
      <w:r>
        <w:rPr>
          <w:lang w:val="en-IN"/>
        </w:rPr>
        <w:t>.</w:t>
      </w:r>
    </w:p>
    <w:p w14:paraId="53C6559E" w14:textId="77777777" w:rsidR="00505513" w:rsidRDefault="00505513" w:rsidP="00505513">
      <w:pPr>
        <w:jc w:val="both"/>
        <w:rPr>
          <w:lang w:val="en-IN"/>
        </w:rPr>
      </w:pPr>
    </w:p>
    <w:p w14:paraId="7ACF65C3" w14:textId="77777777" w:rsidR="00505513" w:rsidRDefault="00505513" w:rsidP="00505513">
      <w:pPr>
        <w:jc w:val="both"/>
        <w:rPr>
          <w:lang w:val="en-IN"/>
        </w:rPr>
      </w:pPr>
      <w:r>
        <w:rPr>
          <w:lang w:val="en-IN"/>
        </w:rPr>
        <w:t xml:space="preserve">    </w:t>
      </w:r>
      <w:r w:rsidRPr="0043108B">
        <w:rPr>
          <w:lang w:val="en-IN"/>
        </w:rPr>
        <w:t>Together, these models and concepts form a unified framework for making informed business decisions on the Alpaca API platform. Opinions provided by opinion analysis about their common adaptation to different sectors and their results in improving decision-making ability and benefiting the business. Combining advanced standards with innovative ideas, the project takes a holistic approach to algorithmic trading, allowing investors to navigate complex financial markets with confidence and precision</w:t>
      </w:r>
      <w:r>
        <w:rPr>
          <w:lang w:val="en-IN"/>
        </w:rPr>
        <w:t>.</w:t>
      </w:r>
    </w:p>
    <w:p w14:paraId="68F5BE28" w14:textId="77777777" w:rsidR="00492791" w:rsidRDefault="00492791" w:rsidP="00505513">
      <w:pPr>
        <w:jc w:val="both"/>
        <w:rPr>
          <w:lang w:val="en-IN"/>
        </w:rPr>
      </w:pPr>
    </w:p>
    <w:p w14:paraId="5A9F761B" w14:textId="77777777" w:rsidR="00492791" w:rsidRDefault="00492791" w:rsidP="00505513">
      <w:pPr>
        <w:jc w:val="both"/>
        <w:rPr>
          <w:lang w:val="en-IN"/>
        </w:rPr>
      </w:pPr>
    </w:p>
    <w:p w14:paraId="600B2CC8" w14:textId="77777777" w:rsidR="00492791" w:rsidRDefault="00492791" w:rsidP="00505513">
      <w:pPr>
        <w:jc w:val="both"/>
        <w:rPr>
          <w:lang w:val="en-IN"/>
        </w:rPr>
      </w:pPr>
    </w:p>
    <w:p w14:paraId="54630A0B" w14:textId="77777777" w:rsidR="00492791" w:rsidRDefault="00492791" w:rsidP="00505513">
      <w:pPr>
        <w:jc w:val="both"/>
        <w:rPr>
          <w:lang w:val="en-IN"/>
        </w:rPr>
      </w:pPr>
    </w:p>
    <w:p w14:paraId="017FE21B" w14:textId="77777777" w:rsidR="00505513" w:rsidRDefault="00505513" w:rsidP="00492791">
      <w:pPr>
        <w:rPr>
          <w:lang w:val="en-IN"/>
        </w:rPr>
      </w:pPr>
      <w:r w:rsidRPr="00E371E8">
        <w:rPr>
          <w:noProof/>
          <w:sz w:val="24"/>
          <w:szCs w:val="24"/>
          <w:lang w:val="en-IN"/>
        </w:rPr>
        <w:drawing>
          <wp:inline distT="0" distB="0" distL="0" distR="0" wp14:anchorId="4830AA97" wp14:editId="70A53013">
            <wp:extent cx="5845629" cy="3717473"/>
            <wp:effectExtent l="0" t="0" r="3175" b="0"/>
            <wp:docPr id="110898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89703" name=""/>
                    <pic:cNvPicPr/>
                  </pic:nvPicPr>
                  <pic:blipFill>
                    <a:blip r:embed="rId13"/>
                    <a:stretch>
                      <a:fillRect/>
                    </a:stretch>
                  </pic:blipFill>
                  <pic:spPr>
                    <a:xfrm>
                      <a:off x="0" y="0"/>
                      <a:ext cx="5889587" cy="3745428"/>
                    </a:xfrm>
                    <a:prstGeom prst="rect">
                      <a:avLst/>
                    </a:prstGeom>
                  </pic:spPr>
                </pic:pic>
              </a:graphicData>
            </a:graphic>
          </wp:inline>
        </w:drawing>
      </w:r>
    </w:p>
    <w:p w14:paraId="23CE14F7" w14:textId="77777777" w:rsidR="00492791" w:rsidRDefault="00492791" w:rsidP="00492791">
      <w:pPr>
        <w:rPr>
          <w:lang w:val="en-IN"/>
        </w:rPr>
      </w:pPr>
    </w:p>
    <w:p w14:paraId="2211C774" w14:textId="77777777" w:rsidR="00505513" w:rsidRPr="00492791" w:rsidRDefault="00505513" w:rsidP="00505513">
      <w:pPr>
        <w:spacing w:line="360" w:lineRule="auto"/>
        <w:rPr>
          <w:sz w:val="24"/>
          <w:szCs w:val="24"/>
          <w:lang w:val="en-IN"/>
        </w:rPr>
      </w:pPr>
      <w:r w:rsidRPr="00F763DE">
        <w:rPr>
          <w:b/>
          <w:bCs/>
        </w:rPr>
        <w:t>Figure 9:</w:t>
      </w:r>
      <w:r>
        <w:rPr>
          <w:b/>
          <w:bCs/>
        </w:rPr>
        <w:t xml:space="preserve"> </w:t>
      </w:r>
      <w:r w:rsidRPr="00492791">
        <w:rPr>
          <w:lang w:val="en-IN"/>
        </w:rPr>
        <w:t>Cumulative Returns vs Benchmark</w:t>
      </w:r>
    </w:p>
    <w:p w14:paraId="1F1D75F9" w14:textId="77777777" w:rsidR="00505513" w:rsidRDefault="00505513" w:rsidP="00505513">
      <w:pPr>
        <w:rPr>
          <w:b/>
          <w:bCs/>
        </w:rPr>
      </w:pPr>
      <w:r>
        <w:rPr>
          <w:b/>
          <w:bCs/>
        </w:rPr>
        <w:t xml:space="preserve"> </w:t>
      </w:r>
    </w:p>
    <w:p w14:paraId="4843A5B7" w14:textId="77777777" w:rsidR="00505513" w:rsidRDefault="00505513" w:rsidP="00505513">
      <w:pPr>
        <w:jc w:val="both"/>
        <w:rPr>
          <w:lang w:val="en-IN"/>
        </w:rPr>
      </w:pPr>
    </w:p>
    <w:p w14:paraId="66392DEA" w14:textId="77777777" w:rsidR="00505513" w:rsidRDefault="00505513" w:rsidP="00505513">
      <w:pPr>
        <w:jc w:val="both"/>
        <w:rPr>
          <w:lang w:val="en-IN"/>
        </w:rPr>
      </w:pPr>
    </w:p>
    <w:p w14:paraId="3AA356A8" w14:textId="77777777" w:rsidR="00505513" w:rsidRDefault="00505513" w:rsidP="00492791">
      <w:pPr>
        <w:rPr>
          <w:lang w:val="en-IN"/>
        </w:rPr>
      </w:pPr>
      <w:r w:rsidRPr="00E371E8">
        <w:rPr>
          <w:rFonts w:eastAsia="Times New Roman"/>
          <w:bCs/>
          <w:noProof/>
          <w:sz w:val="24"/>
          <w:szCs w:val="24"/>
          <w:lang w:val="en-IN"/>
        </w:rPr>
        <w:drawing>
          <wp:inline distT="0" distB="0" distL="0" distR="0" wp14:anchorId="2A65E6CA" wp14:editId="7FBE9553">
            <wp:extent cx="5812971" cy="3279376"/>
            <wp:effectExtent l="0" t="0" r="0" b="0"/>
            <wp:docPr id="1684463662" name="Picture 1" descr="A graph of a distribution of monthly retur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63662" name="Picture 1" descr="A graph of a distribution of monthly returns&#10;&#10;Description automatically generated"/>
                    <pic:cNvPicPr/>
                  </pic:nvPicPr>
                  <pic:blipFill>
                    <a:blip r:embed="rId14"/>
                    <a:stretch>
                      <a:fillRect/>
                    </a:stretch>
                  </pic:blipFill>
                  <pic:spPr>
                    <a:xfrm>
                      <a:off x="0" y="0"/>
                      <a:ext cx="5840028" cy="3294640"/>
                    </a:xfrm>
                    <a:prstGeom prst="rect">
                      <a:avLst/>
                    </a:prstGeom>
                  </pic:spPr>
                </pic:pic>
              </a:graphicData>
            </a:graphic>
          </wp:inline>
        </w:drawing>
      </w:r>
    </w:p>
    <w:p w14:paraId="27402D0B" w14:textId="77777777" w:rsidR="00505513" w:rsidRDefault="00505513" w:rsidP="00505513">
      <w:pPr>
        <w:jc w:val="both"/>
        <w:rPr>
          <w:lang w:val="en-IN"/>
        </w:rPr>
      </w:pPr>
    </w:p>
    <w:p w14:paraId="640CD9CF" w14:textId="77777777" w:rsidR="00505513" w:rsidRPr="00492791" w:rsidRDefault="00505513" w:rsidP="00505513">
      <w:pPr>
        <w:spacing w:line="360" w:lineRule="auto"/>
        <w:rPr>
          <w:rFonts w:eastAsia="Times New Roman"/>
          <w:bCs/>
          <w:sz w:val="24"/>
          <w:szCs w:val="24"/>
          <w:lang w:val="en-IN"/>
        </w:rPr>
      </w:pPr>
      <w:r w:rsidRPr="00F763DE">
        <w:rPr>
          <w:b/>
          <w:bCs/>
        </w:rPr>
        <w:t xml:space="preserve">Figure </w:t>
      </w:r>
      <w:r>
        <w:rPr>
          <w:b/>
          <w:bCs/>
        </w:rPr>
        <w:t>10</w:t>
      </w:r>
      <w:r w:rsidRPr="00F763DE">
        <w:rPr>
          <w:b/>
          <w:bCs/>
        </w:rPr>
        <w:t>:</w:t>
      </w:r>
      <w:r>
        <w:rPr>
          <w:b/>
          <w:bCs/>
        </w:rPr>
        <w:t xml:space="preserve"> </w:t>
      </w:r>
      <w:r w:rsidRPr="00492791">
        <w:rPr>
          <w:rFonts w:eastAsia="Times New Roman"/>
          <w:bCs/>
          <w:lang w:val="en-IN"/>
        </w:rPr>
        <w:t>Distribution of Monthly Returns</w:t>
      </w:r>
    </w:p>
    <w:p w14:paraId="5C0CB9BB" w14:textId="77777777" w:rsidR="00505513" w:rsidRPr="00B178A5" w:rsidRDefault="00505513" w:rsidP="00505513">
      <w:pPr>
        <w:rPr>
          <w:b/>
          <w:bCs/>
        </w:rPr>
      </w:pPr>
      <w:r>
        <w:rPr>
          <w:b/>
          <w:bCs/>
        </w:rPr>
        <w:t xml:space="preserve"> </w:t>
      </w:r>
    </w:p>
    <w:p w14:paraId="6F3E2B79" w14:textId="77777777" w:rsidR="00505513" w:rsidRDefault="00505513" w:rsidP="00505513">
      <w:pPr>
        <w:jc w:val="both"/>
        <w:rPr>
          <w:lang w:val="en-IN"/>
        </w:rPr>
      </w:pPr>
    </w:p>
    <w:p w14:paraId="3F16BA6B" w14:textId="77777777" w:rsidR="00505513" w:rsidRDefault="00505513" w:rsidP="00492791">
      <w:pPr>
        <w:rPr>
          <w:lang w:val="en-IN"/>
        </w:rPr>
      </w:pPr>
      <w:r w:rsidRPr="00154A66">
        <w:rPr>
          <w:rFonts w:eastAsia="Times New Roman"/>
          <w:bCs/>
          <w:noProof/>
          <w:sz w:val="24"/>
          <w:szCs w:val="24"/>
          <w:lang w:val="en-IN"/>
        </w:rPr>
        <w:drawing>
          <wp:inline distT="0" distB="0" distL="0" distR="0" wp14:anchorId="7CFB8E77" wp14:editId="64DE3784">
            <wp:extent cx="5977798" cy="2917372"/>
            <wp:effectExtent l="0" t="0" r="4445" b="0"/>
            <wp:docPr id="1901281767" name="Picture 1" descr="A chart with numbers and a green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81767" name="Picture 1" descr="A chart with numbers and a green box&#10;&#10;Description automatically generated with medium confidence"/>
                    <pic:cNvPicPr/>
                  </pic:nvPicPr>
                  <pic:blipFill>
                    <a:blip r:embed="rId15"/>
                    <a:stretch>
                      <a:fillRect/>
                    </a:stretch>
                  </pic:blipFill>
                  <pic:spPr>
                    <a:xfrm>
                      <a:off x="0" y="0"/>
                      <a:ext cx="6109490" cy="2981642"/>
                    </a:xfrm>
                    <a:prstGeom prst="rect">
                      <a:avLst/>
                    </a:prstGeom>
                  </pic:spPr>
                </pic:pic>
              </a:graphicData>
            </a:graphic>
          </wp:inline>
        </w:drawing>
      </w:r>
    </w:p>
    <w:p w14:paraId="65FA5F47" w14:textId="77777777" w:rsidR="00505513" w:rsidRDefault="00505513" w:rsidP="00505513">
      <w:pPr>
        <w:jc w:val="both"/>
        <w:rPr>
          <w:lang w:val="en-IN"/>
        </w:rPr>
      </w:pPr>
    </w:p>
    <w:p w14:paraId="512620C7" w14:textId="77777777" w:rsidR="00505513" w:rsidRPr="00492791" w:rsidRDefault="00505513" w:rsidP="00505513">
      <w:r w:rsidRPr="00F763DE">
        <w:rPr>
          <w:b/>
          <w:bCs/>
        </w:rPr>
        <w:t xml:space="preserve">Figure </w:t>
      </w:r>
      <w:r>
        <w:rPr>
          <w:b/>
          <w:bCs/>
        </w:rPr>
        <w:t>11</w:t>
      </w:r>
      <w:r w:rsidRPr="00F763DE">
        <w:rPr>
          <w:b/>
          <w:bCs/>
        </w:rPr>
        <w:t>:</w:t>
      </w:r>
      <w:r>
        <w:rPr>
          <w:b/>
          <w:bCs/>
        </w:rPr>
        <w:t xml:space="preserve"> </w:t>
      </w:r>
      <w:r w:rsidRPr="00492791">
        <w:t xml:space="preserve">Heat Map Distribution of Monthly Returns </w:t>
      </w:r>
    </w:p>
    <w:p w14:paraId="3EC4410B" w14:textId="77777777" w:rsidR="00505513" w:rsidRDefault="00505513" w:rsidP="00505513">
      <w:pPr>
        <w:rPr>
          <w:lang w:val="en-IN"/>
        </w:rPr>
      </w:pPr>
    </w:p>
    <w:p w14:paraId="0A00192B" w14:textId="77777777" w:rsidR="00505513" w:rsidRDefault="00505513" w:rsidP="00505513">
      <w:pPr>
        <w:jc w:val="both"/>
      </w:pPr>
    </w:p>
    <w:p w14:paraId="0E77E9E2" w14:textId="77777777" w:rsidR="00104B9B" w:rsidRDefault="00104B9B" w:rsidP="00505513">
      <w:pPr>
        <w:jc w:val="both"/>
      </w:pPr>
    </w:p>
    <w:p w14:paraId="1FCCD148" w14:textId="77777777" w:rsidR="00104B9B" w:rsidRDefault="00104B9B" w:rsidP="00505513">
      <w:pPr>
        <w:jc w:val="both"/>
      </w:pPr>
    </w:p>
    <w:p w14:paraId="40D235C0" w14:textId="29543D9F" w:rsidR="00505513" w:rsidRDefault="00505513" w:rsidP="00505513">
      <w:pPr>
        <w:jc w:val="both"/>
      </w:pPr>
      <w:r>
        <w:t>The chart below demonstrates the performance of the strategy in 5 years of back-testing:</w:t>
      </w:r>
    </w:p>
    <w:p w14:paraId="1AB68D55" w14:textId="77777777" w:rsidR="00492791" w:rsidRDefault="00492791" w:rsidP="00505513">
      <w:pPr>
        <w:jc w:val="both"/>
      </w:pPr>
    </w:p>
    <w:p w14:paraId="5B64EA41" w14:textId="77777777" w:rsidR="00505513" w:rsidRDefault="00505513" w:rsidP="00505513">
      <w:pPr>
        <w:jc w:val="both"/>
      </w:pPr>
    </w:p>
    <w:p w14:paraId="497BA1D8" w14:textId="77777777" w:rsidR="00505513" w:rsidRDefault="00505513" w:rsidP="00505513">
      <w:r w:rsidRPr="00E371E8">
        <w:rPr>
          <w:noProof/>
        </w:rPr>
        <w:lastRenderedPageBreak/>
        <w:drawing>
          <wp:inline distT="0" distB="0" distL="0" distR="0" wp14:anchorId="534A5E73" wp14:editId="56DA1EA3">
            <wp:extent cx="5535462" cy="2438400"/>
            <wp:effectExtent l="0" t="0" r="8255" b="0"/>
            <wp:docPr id="75749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91136" name=""/>
                    <pic:cNvPicPr/>
                  </pic:nvPicPr>
                  <pic:blipFill>
                    <a:blip r:embed="rId16"/>
                    <a:stretch>
                      <a:fillRect/>
                    </a:stretch>
                  </pic:blipFill>
                  <pic:spPr>
                    <a:xfrm>
                      <a:off x="0" y="0"/>
                      <a:ext cx="5561825" cy="2450013"/>
                    </a:xfrm>
                    <a:prstGeom prst="rect">
                      <a:avLst/>
                    </a:prstGeom>
                  </pic:spPr>
                </pic:pic>
              </a:graphicData>
            </a:graphic>
          </wp:inline>
        </w:drawing>
      </w:r>
    </w:p>
    <w:p w14:paraId="26FCBA54" w14:textId="77777777" w:rsidR="00505513" w:rsidRDefault="00505513" w:rsidP="00505513"/>
    <w:p w14:paraId="488500B5" w14:textId="77777777" w:rsidR="00505513" w:rsidRDefault="00505513" w:rsidP="00505513">
      <w:pPr>
        <w:rPr>
          <w:b/>
          <w:bCs/>
        </w:rPr>
      </w:pPr>
      <w:r w:rsidRPr="00F763DE">
        <w:rPr>
          <w:b/>
          <w:bCs/>
        </w:rPr>
        <w:t xml:space="preserve">Figure </w:t>
      </w:r>
      <w:r>
        <w:rPr>
          <w:b/>
          <w:bCs/>
        </w:rPr>
        <w:t>12</w:t>
      </w:r>
      <w:r w:rsidRPr="00F763DE">
        <w:rPr>
          <w:b/>
          <w:bCs/>
        </w:rPr>
        <w:t>:</w:t>
      </w:r>
      <w:r>
        <w:rPr>
          <w:b/>
          <w:bCs/>
        </w:rPr>
        <w:t xml:space="preserve"> </w:t>
      </w:r>
      <w:r w:rsidRPr="00492791">
        <w:t>Back-Testing Results</w:t>
      </w:r>
      <w:r>
        <w:rPr>
          <w:b/>
          <w:bCs/>
        </w:rPr>
        <w:t xml:space="preserve"> </w:t>
      </w:r>
    </w:p>
    <w:p w14:paraId="0CA05DC1" w14:textId="77777777" w:rsidR="00492791" w:rsidRDefault="00492791" w:rsidP="00505513">
      <w:pPr>
        <w:rPr>
          <w:b/>
          <w:bCs/>
        </w:rPr>
      </w:pPr>
    </w:p>
    <w:p w14:paraId="3178F194" w14:textId="5D544415" w:rsidR="00505513" w:rsidRDefault="00505513" w:rsidP="00505513">
      <w:pPr>
        <w:jc w:val="both"/>
      </w:pPr>
      <w:r w:rsidRPr="00967F51">
        <w:t>This project focuses on the development and testing of algorithmic trading robots aimed at optimizing trading performance using various strategies. These techniques include a variety of techniques, including traditional measurement tools and more advanced machine learning techniques. One of the main ideas used in the project is the crossover movement, which uses the intersection of short-term and long-term concepts to detect future problems. This technique can quickly capture changes in the market and is widely used by investors to manipulate the asset's price difference. Additionally, mean reversion strategies are used to make temporary deviations from the historical average price of the asset to use the time required for the price to return to the mean. This strategy is especially useful in many markets where prices tend to fluctuate around the average price.</w:t>
      </w:r>
    </w:p>
    <w:p w14:paraId="07D87BBB" w14:textId="1ABD6F11" w:rsidR="00505513" w:rsidRDefault="00505513" w:rsidP="00505513">
      <w:pPr>
        <w:jc w:val="both"/>
      </w:pPr>
    </w:p>
    <w:p w14:paraId="170F7AEB" w14:textId="672729ED" w:rsidR="00505513" w:rsidRPr="00967F51" w:rsidRDefault="00505513" w:rsidP="00505513">
      <w:pPr>
        <w:jc w:val="both"/>
      </w:pPr>
      <w:r>
        <w:rPr>
          <w:b/>
          <w:bCs/>
        </w:rPr>
        <w:t xml:space="preserve">    </w:t>
      </w:r>
      <w:r w:rsidRPr="00967F51">
        <w:t>Additionally, trading robots use the following algorithms to detect and exploit continuous price movements in the market. The bot is designed to harness the power of price action by identifying and following patterns and maximize profits during the trading period. This strategy uses the principle that changes will occur over time, allowing the bot to benefit from long-term value while minimizing the risk of trading noise and short-term changes. Additionally, sentiment analysis combined with news releases provides additional insight into market dynamics. By analyzing text and providing a sentiment score, marketing bots can gauge market sentiment and incorporate other factors into their decision-making processes, improving their ability to respond effectively to market changes.</w:t>
      </w:r>
    </w:p>
    <w:p w14:paraId="47EB55DF" w14:textId="77777777" w:rsidR="00505513" w:rsidRDefault="00505513" w:rsidP="00505513">
      <w:pPr>
        <w:jc w:val="both"/>
        <w:rPr>
          <w:b/>
          <w:bCs/>
        </w:rPr>
      </w:pPr>
    </w:p>
    <w:p w14:paraId="37FFD951" w14:textId="7ACB47E4" w:rsidR="00505513" w:rsidRDefault="00505513" w:rsidP="00505513">
      <w:pPr>
        <w:jc w:val="both"/>
      </w:pPr>
      <w:r>
        <w:rPr>
          <w:b/>
          <w:bCs/>
        </w:rPr>
        <w:t xml:space="preserve">    </w:t>
      </w:r>
      <w:r w:rsidRPr="00967F51">
        <w:t>After rigorous testing and analysis, this robot business has shown great results, demonstrating its ability to produce results in various industries. The project demonstrates the effectiveness of algorithmic business strategies in streamlining decision-making and maximizing profitability. By combining training, machine learning techniques, and sentiment analysis, trading bots can adapt to different market trends and benefit from the market instant</w:t>
      </w:r>
      <w:r w:rsidR="00104B9B">
        <w:t>.</w:t>
      </w:r>
    </w:p>
    <w:p w14:paraId="3D53FB1A" w14:textId="3994ECE4" w:rsidR="00104B9B" w:rsidRDefault="00104B9B" w:rsidP="00505513">
      <w:pPr>
        <w:jc w:val="both"/>
      </w:pPr>
    </w:p>
    <w:p w14:paraId="59D4EF55" w14:textId="5581AA92" w:rsidR="00104B9B" w:rsidRDefault="00104B9B" w:rsidP="00104B9B">
      <w:pPr>
        <w:jc w:val="both"/>
      </w:pPr>
      <w:r>
        <w:t>The table below represents the comparison of various strategies:</w:t>
      </w:r>
    </w:p>
    <w:p w14:paraId="58EE7661" w14:textId="7D998D27" w:rsidR="00104B9B" w:rsidRDefault="00104B9B" w:rsidP="00104B9B">
      <w:pPr>
        <w:jc w:val="both"/>
      </w:pPr>
    </w:p>
    <w:p w14:paraId="3D66166A" w14:textId="77777777" w:rsidR="00104B9B" w:rsidRDefault="00104B9B" w:rsidP="00104B9B">
      <w:r w:rsidRPr="00D14337">
        <w:rPr>
          <w:noProof/>
        </w:rPr>
        <w:drawing>
          <wp:inline distT="0" distB="0" distL="0" distR="0" wp14:anchorId="5E8EE4D0" wp14:editId="4551154F">
            <wp:extent cx="5565782" cy="2002972"/>
            <wp:effectExtent l="0" t="0" r="0" b="0"/>
            <wp:docPr id="80634719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47190" name="Picture 1" descr="A screenshot of a grap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14832" cy="2020624"/>
                    </a:xfrm>
                    <a:prstGeom prst="rect">
                      <a:avLst/>
                    </a:prstGeom>
                  </pic:spPr>
                </pic:pic>
              </a:graphicData>
            </a:graphic>
          </wp:inline>
        </w:drawing>
      </w:r>
    </w:p>
    <w:p w14:paraId="3284E049" w14:textId="77777777" w:rsidR="00104B9B" w:rsidRDefault="00104B9B" w:rsidP="00104B9B">
      <w:pPr>
        <w:jc w:val="left"/>
      </w:pPr>
    </w:p>
    <w:p w14:paraId="5D32AB51" w14:textId="77777777" w:rsidR="00104B9B" w:rsidRDefault="00104B9B" w:rsidP="00104B9B">
      <w:pPr>
        <w:jc w:val="left"/>
      </w:pPr>
    </w:p>
    <w:p w14:paraId="57607917" w14:textId="77777777" w:rsidR="00104B9B" w:rsidRDefault="00104B9B" w:rsidP="00104B9B">
      <w:pPr>
        <w:jc w:val="left"/>
      </w:pPr>
    </w:p>
    <w:p w14:paraId="2A4A3750" w14:textId="23D44674" w:rsidR="00104B9B" w:rsidRPr="002F520B" w:rsidRDefault="00104B9B" w:rsidP="00104B9B">
      <w:pPr>
        <w:jc w:val="left"/>
        <w:sectPr w:rsidR="00104B9B" w:rsidRPr="002F520B" w:rsidSect="00505513">
          <w:pgSz w:w="11906" w:h="16838" w:code="9"/>
          <w:pgMar w:top="1080" w:right="893" w:bottom="1440" w:left="893" w:header="720" w:footer="720" w:gutter="0"/>
          <w:cols w:space="720"/>
          <w:docGrid w:linePitch="360"/>
        </w:sectPr>
      </w:pPr>
      <w:r>
        <w:t xml:space="preserve">The graph below represents the results obtained by various trading strategies. Clearly, the results obtained by NLP sentiment analysis stand out. </w:t>
      </w:r>
    </w:p>
    <w:p w14:paraId="7C38AFBB" w14:textId="3D95E603" w:rsidR="00505513" w:rsidRDefault="00505513" w:rsidP="00505513">
      <w:pPr>
        <w:jc w:val="both"/>
        <w:sectPr w:rsidR="00505513" w:rsidSect="00505513">
          <w:type w:val="continuous"/>
          <w:pgSz w:w="11906" w:h="16838" w:code="9"/>
          <w:pgMar w:top="1080" w:right="893" w:bottom="1440" w:left="893" w:header="720" w:footer="720" w:gutter="0"/>
          <w:cols w:space="720"/>
          <w:docGrid w:linePitch="360"/>
        </w:sectPr>
      </w:pPr>
    </w:p>
    <w:p w14:paraId="4D98D0CF" w14:textId="7DFD8D93" w:rsidR="00505513" w:rsidRDefault="00104B9B" w:rsidP="00505513">
      <w:pPr>
        <w:jc w:val="left"/>
      </w:pPr>
      <w:r>
        <w:rPr>
          <w:noProof/>
        </w:rPr>
        <w:lastRenderedPageBreak/>
        <w:drawing>
          <wp:inline distT="0" distB="0" distL="0" distR="0" wp14:anchorId="032D43E8" wp14:editId="7A92C65D">
            <wp:extent cx="5889171" cy="3233057"/>
            <wp:effectExtent l="0" t="0" r="16510" b="5715"/>
            <wp:docPr id="1698663618" name="Chart 1">
              <a:extLst xmlns:a="http://schemas.openxmlformats.org/drawingml/2006/main">
                <a:ext uri="{FF2B5EF4-FFF2-40B4-BE49-F238E27FC236}">
                  <a16:creationId xmlns:a16="http://schemas.microsoft.com/office/drawing/2014/main" id="{FF979088-4574-C009-D38D-F457D6B313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66AC943" w14:textId="77777777" w:rsidR="00505513" w:rsidRDefault="00505513" w:rsidP="00104B9B">
      <w:pPr>
        <w:jc w:val="both"/>
      </w:pPr>
    </w:p>
    <w:p w14:paraId="79B81575" w14:textId="77777777" w:rsidR="00505513" w:rsidRPr="00530FAE" w:rsidRDefault="00505513" w:rsidP="00505513">
      <w:pPr>
        <w:jc w:val="both"/>
      </w:pPr>
    </w:p>
    <w:p w14:paraId="261C2F1A" w14:textId="77777777" w:rsidR="00505513" w:rsidRPr="00104B9B" w:rsidRDefault="00505513" w:rsidP="00104B9B">
      <w:pPr>
        <w:pStyle w:val="Heading1"/>
        <w:numPr>
          <w:ilvl w:val="0"/>
          <w:numId w:val="2"/>
        </w:numPr>
        <w:tabs>
          <w:tab w:val="num" w:pos="360"/>
        </w:tabs>
        <w:ind w:left="0" w:firstLine="216"/>
        <w:jc w:val="left"/>
        <w:rPr>
          <w:b/>
          <w:bCs/>
          <w:sz w:val="24"/>
          <w:szCs w:val="24"/>
        </w:rPr>
      </w:pPr>
      <w:r w:rsidRPr="00104B9B">
        <w:rPr>
          <w:b/>
          <w:bCs/>
          <w:sz w:val="24"/>
          <w:szCs w:val="24"/>
        </w:rPr>
        <w:t>Conclusion</w:t>
      </w:r>
    </w:p>
    <w:p w14:paraId="2247CD31" w14:textId="77777777" w:rsidR="00505513" w:rsidRPr="00E1610A" w:rsidRDefault="00505513" w:rsidP="00505513"/>
    <w:p w14:paraId="379794FD" w14:textId="77777777" w:rsidR="00505513" w:rsidRDefault="00505513" w:rsidP="00505513">
      <w:pPr>
        <w:jc w:val="both"/>
      </w:pPr>
      <w:r>
        <w:t xml:space="preserve">    In summary, the use and testing of various algorithmic trading strategies, including moving averages, mean reversion, pattern following, and sentiment analysis, have proven their results to be good in the market. These strategies provide different tools for different journeys in the market, from identifying patterns to short-term exploitation of price differences and participating in sideways trading. While all ideas have been proven to be good in each business, it is worth noting that ideas that use imagination are the best ideas in creating business results.</w:t>
      </w:r>
    </w:p>
    <w:p w14:paraId="4D3B6CA0" w14:textId="77777777" w:rsidR="00505513" w:rsidRDefault="00505513" w:rsidP="00505513">
      <w:pPr>
        <w:jc w:val="both"/>
      </w:pPr>
    </w:p>
    <w:p w14:paraId="7BC3113C" w14:textId="77777777" w:rsidR="00505513" w:rsidRDefault="00505513" w:rsidP="00505513">
      <w:pPr>
        <w:jc w:val="both"/>
      </w:pPr>
      <w:r>
        <w:t xml:space="preserve">    The integration of sentiment analysis provides a better understanding of the business environment, allowing marketing bots to quickly react to changes, exchange ideas and exploit emerging markets. By analyzing information and providing sentiment scores, the bot enables the investor to make better decisions by gaining a deep understanding of their emotions. This strategy allows the bot to adapt to changes in market sentiment and make informed trading decisions, ultimately achieving better trading results than other strategies.</w:t>
      </w:r>
    </w:p>
    <w:p w14:paraId="05792635" w14:textId="77777777" w:rsidR="00505513" w:rsidRDefault="00505513" w:rsidP="00505513">
      <w:pPr>
        <w:jc w:val="both"/>
      </w:pPr>
      <w:r>
        <w:t xml:space="preserve">    Overall, the project emphasizes the importance of using a variety of business strategies and using external business data such as opinion analysis to ensure that the business is good and profitable. Going forward, further refinement and optimization of analytical strategies, as well as ongoing testing and evaluation of additional strategies, will be critical for management to respect and improve business performance in a dynamic economy. Finally, the project demonstrates the great potential of algorithmic trading strategies and the value of integrated thinking to achieve better trading.</w:t>
      </w:r>
    </w:p>
    <w:p w14:paraId="13BB7907" w14:textId="77777777" w:rsidR="00505513" w:rsidRDefault="00505513" w:rsidP="00505513">
      <w:pPr>
        <w:jc w:val="both"/>
      </w:pPr>
    </w:p>
    <w:p w14:paraId="1A1EB6BF" w14:textId="77777777" w:rsidR="00505513" w:rsidRDefault="00505513" w:rsidP="00505513">
      <w:pPr>
        <w:spacing w:line="480" w:lineRule="auto"/>
        <w:jc w:val="both"/>
        <w:rPr>
          <w:rFonts w:eastAsia="Times New Roman"/>
          <w:b/>
          <w:sz w:val="28"/>
          <w:szCs w:val="28"/>
          <w:lang w:eastAsia="en-IN"/>
        </w:rPr>
      </w:pPr>
    </w:p>
    <w:p w14:paraId="27556F84" w14:textId="77777777" w:rsidR="00505513" w:rsidRDefault="00505513" w:rsidP="00505513">
      <w:pPr>
        <w:spacing w:line="480" w:lineRule="auto"/>
        <w:jc w:val="both"/>
        <w:rPr>
          <w:rFonts w:eastAsia="Times New Roman"/>
          <w:b/>
          <w:sz w:val="28"/>
          <w:szCs w:val="28"/>
          <w:lang w:eastAsia="en-IN"/>
        </w:rPr>
      </w:pPr>
    </w:p>
    <w:p w14:paraId="78EE596D" w14:textId="77777777" w:rsidR="00104B9B" w:rsidRDefault="00104B9B" w:rsidP="00505513">
      <w:pPr>
        <w:spacing w:line="480" w:lineRule="auto"/>
        <w:jc w:val="both"/>
        <w:rPr>
          <w:rFonts w:eastAsia="Times New Roman"/>
          <w:b/>
          <w:sz w:val="28"/>
          <w:szCs w:val="28"/>
          <w:lang w:eastAsia="en-IN"/>
        </w:rPr>
      </w:pPr>
    </w:p>
    <w:p w14:paraId="210B0F11" w14:textId="77777777" w:rsidR="00104B9B" w:rsidRDefault="00104B9B" w:rsidP="00505513">
      <w:pPr>
        <w:spacing w:line="480" w:lineRule="auto"/>
        <w:jc w:val="both"/>
        <w:rPr>
          <w:rFonts w:eastAsia="Times New Roman"/>
          <w:b/>
          <w:sz w:val="28"/>
          <w:szCs w:val="28"/>
          <w:lang w:eastAsia="en-IN"/>
        </w:rPr>
      </w:pPr>
    </w:p>
    <w:p w14:paraId="02DF1EE9" w14:textId="77777777" w:rsidR="00104B9B" w:rsidRDefault="00104B9B" w:rsidP="00505513">
      <w:pPr>
        <w:spacing w:line="480" w:lineRule="auto"/>
        <w:jc w:val="both"/>
        <w:rPr>
          <w:rFonts w:eastAsia="Times New Roman"/>
          <w:b/>
          <w:sz w:val="28"/>
          <w:szCs w:val="28"/>
          <w:lang w:eastAsia="en-IN"/>
        </w:rPr>
      </w:pPr>
    </w:p>
    <w:p w14:paraId="49E51246" w14:textId="783CA148" w:rsidR="00104B9B" w:rsidRDefault="00104B9B" w:rsidP="00505513">
      <w:pPr>
        <w:spacing w:line="480" w:lineRule="auto"/>
        <w:jc w:val="both"/>
        <w:rPr>
          <w:rFonts w:eastAsia="Times New Roman"/>
          <w:b/>
          <w:sz w:val="28"/>
          <w:szCs w:val="28"/>
          <w:lang w:eastAsia="en-IN"/>
        </w:rPr>
      </w:pPr>
    </w:p>
    <w:p w14:paraId="0253F946" w14:textId="6A8EB32A" w:rsidR="00104B9B" w:rsidRPr="00104B9B" w:rsidRDefault="00505513" w:rsidP="00104B9B">
      <w:pPr>
        <w:spacing w:line="480" w:lineRule="auto"/>
        <w:jc w:val="left"/>
        <w:rPr>
          <w:rFonts w:eastAsia="Times New Roman"/>
          <w:b/>
          <w:sz w:val="24"/>
          <w:szCs w:val="24"/>
          <w:lang w:eastAsia="en-IN"/>
        </w:rPr>
      </w:pPr>
      <w:r w:rsidRPr="00104B9B">
        <w:rPr>
          <w:rFonts w:eastAsia="Times New Roman"/>
          <w:b/>
          <w:sz w:val="24"/>
          <w:szCs w:val="24"/>
          <w:lang w:eastAsia="en-IN"/>
        </w:rPr>
        <w:lastRenderedPageBreak/>
        <w:t>References</w:t>
      </w:r>
    </w:p>
    <w:p w14:paraId="112CE15D" w14:textId="6270C75D" w:rsidR="00505513" w:rsidRPr="00104B9B" w:rsidRDefault="00104B9B" w:rsidP="00104B9B">
      <w:pPr>
        <w:spacing w:line="360" w:lineRule="auto"/>
        <w:ind w:left="360" w:hanging="360"/>
        <w:jc w:val="both"/>
        <w:rPr>
          <w:rFonts w:eastAsia="Times New Roman"/>
          <w:sz w:val="18"/>
          <w:szCs w:val="18"/>
          <w:lang w:eastAsia="en-IN"/>
        </w:rPr>
      </w:pPr>
      <w:r w:rsidRPr="00104B9B">
        <w:rPr>
          <w:rFonts w:eastAsia="Times New Roman"/>
          <w:sz w:val="18"/>
          <w:szCs w:val="18"/>
          <w:lang w:eastAsia="en-IN"/>
        </w:rPr>
        <w:t>1.</w:t>
      </w:r>
      <w:r w:rsidR="00505513" w:rsidRPr="00104B9B">
        <w:rPr>
          <w:rFonts w:eastAsia="Times New Roman"/>
          <w:sz w:val="18"/>
          <w:szCs w:val="18"/>
          <w:lang w:eastAsia="en-IN"/>
        </w:rPr>
        <w:t xml:space="preserve"> Ash Booth, Enrico Gerding, and Frank </w:t>
      </w:r>
      <w:proofErr w:type="spellStart"/>
      <w:r w:rsidR="00505513" w:rsidRPr="00104B9B">
        <w:rPr>
          <w:rFonts w:eastAsia="Times New Roman"/>
          <w:sz w:val="18"/>
          <w:szCs w:val="18"/>
          <w:lang w:eastAsia="en-IN"/>
        </w:rPr>
        <w:t>Mcgroarty</w:t>
      </w:r>
      <w:proofErr w:type="spellEnd"/>
      <w:r w:rsidR="00505513" w:rsidRPr="00104B9B">
        <w:rPr>
          <w:rFonts w:eastAsia="Times New Roman"/>
          <w:sz w:val="18"/>
          <w:szCs w:val="18"/>
          <w:lang w:eastAsia="en-IN"/>
        </w:rPr>
        <w:t xml:space="preserve">. 2014. Automated trading with performance weighted random forests and seasonality. Expert Syst. Appl. 41, 8 (June ,2014), 3651± 3661. DOI: </w:t>
      </w:r>
      <w:hyperlink r:id="rId19">
        <w:r w:rsidR="00505513" w:rsidRPr="00104B9B">
          <w:rPr>
            <w:rFonts w:eastAsia="Times New Roman"/>
            <w:color w:val="1F3864"/>
            <w:sz w:val="18"/>
            <w:szCs w:val="18"/>
            <w:u w:val="single"/>
            <w:lang w:eastAsia="en-IN"/>
          </w:rPr>
          <w:t>https://doi.org/10.1016/j.eswa.2013.12.009</w:t>
        </w:r>
      </w:hyperlink>
      <w:r w:rsidR="00505513" w:rsidRPr="00104B9B">
        <w:rPr>
          <w:rFonts w:eastAsia="Times New Roman"/>
          <w:sz w:val="18"/>
          <w:szCs w:val="18"/>
          <w:lang w:eastAsia="en-IN"/>
        </w:rPr>
        <w:t>.</w:t>
      </w:r>
    </w:p>
    <w:p w14:paraId="01CE7445" w14:textId="77777777" w:rsidR="00505513" w:rsidRPr="00104B9B" w:rsidRDefault="00505513" w:rsidP="00104B9B">
      <w:pPr>
        <w:spacing w:line="360" w:lineRule="auto"/>
        <w:ind w:left="360" w:hanging="360"/>
        <w:jc w:val="both"/>
        <w:rPr>
          <w:rFonts w:eastAsia="Times New Roman"/>
          <w:b/>
          <w:sz w:val="18"/>
          <w:szCs w:val="18"/>
          <w:lang w:eastAsia="en-IN"/>
        </w:rPr>
      </w:pPr>
    </w:p>
    <w:p w14:paraId="684F397B" w14:textId="6F5859EF" w:rsidR="00505513" w:rsidRPr="00104B9B" w:rsidRDefault="00104B9B" w:rsidP="00104B9B">
      <w:pPr>
        <w:spacing w:line="360" w:lineRule="auto"/>
        <w:ind w:left="360" w:hanging="360"/>
        <w:jc w:val="both"/>
        <w:rPr>
          <w:rFonts w:eastAsia="Times New Roman"/>
          <w:sz w:val="18"/>
          <w:szCs w:val="18"/>
          <w:lang w:eastAsia="en-IN"/>
        </w:rPr>
      </w:pPr>
      <w:r w:rsidRPr="00104B9B">
        <w:rPr>
          <w:rFonts w:eastAsia="Times New Roman"/>
          <w:sz w:val="18"/>
          <w:szCs w:val="18"/>
          <w:lang w:eastAsia="en-IN"/>
        </w:rPr>
        <w:t>2.</w:t>
      </w:r>
      <w:r w:rsidR="00505513" w:rsidRPr="00104B9B">
        <w:rPr>
          <w:rFonts w:eastAsia="Times New Roman"/>
          <w:sz w:val="18"/>
          <w:szCs w:val="18"/>
          <w:lang w:eastAsia="en-IN"/>
        </w:rPr>
        <w:t xml:space="preserve"> </w:t>
      </w:r>
      <w:proofErr w:type="spellStart"/>
      <w:r w:rsidR="00505513" w:rsidRPr="00104B9B">
        <w:rPr>
          <w:rFonts w:eastAsia="Times New Roman"/>
          <w:sz w:val="18"/>
          <w:szCs w:val="18"/>
          <w:lang w:eastAsia="en-IN"/>
        </w:rPr>
        <w:t>Suryoday</w:t>
      </w:r>
      <w:proofErr w:type="spellEnd"/>
      <w:r w:rsidR="00505513" w:rsidRPr="00104B9B">
        <w:rPr>
          <w:rFonts w:eastAsia="Times New Roman"/>
          <w:sz w:val="18"/>
          <w:szCs w:val="18"/>
          <w:lang w:eastAsia="en-IN"/>
        </w:rPr>
        <w:t xml:space="preserve"> Basak, Saibal Kar, </w:t>
      </w:r>
      <w:proofErr w:type="spellStart"/>
      <w:r w:rsidR="00505513" w:rsidRPr="00104B9B">
        <w:rPr>
          <w:rFonts w:eastAsia="Times New Roman"/>
          <w:sz w:val="18"/>
          <w:szCs w:val="18"/>
          <w:lang w:eastAsia="en-IN"/>
        </w:rPr>
        <w:t>Snehanshu</w:t>
      </w:r>
      <w:proofErr w:type="spellEnd"/>
      <w:r w:rsidR="00505513" w:rsidRPr="00104B9B">
        <w:rPr>
          <w:rFonts w:eastAsia="Times New Roman"/>
          <w:sz w:val="18"/>
          <w:szCs w:val="18"/>
          <w:lang w:eastAsia="en-IN"/>
        </w:rPr>
        <w:t xml:space="preserve"> Saha, </w:t>
      </w:r>
      <w:proofErr w:type="spellStart"/>
      <w:r w:rsidR="00505513" w:rsidRPr="00104B9B">
        <w:rPr>
          <w:rFonts w:eastAsia="Times New Roman"/>
          <w:sz w:val="18"/>
          <w:szCs w:val="18"/>
          <w:lang w:eastAsia="en-IN"/>
        </w:rPr>
        <w:t>Luckyson</w:t>
      </w:r>
      <w:proofErr w:type="spellEnd"/>
      <w:r w:rsidR="00505513" w:rsidRPr="00104B9B">
        <w:rPr>
          <w:rFonts w:eastAsia="Times New Roman"/>
          <w:sz w:val="18"/>
          <w:szCs w:val="18"/>
          <w:lang w:eastAsia="en-IN"/>
        </w:rPr>
        <w:t xml:space="preserve"> </w:t>
      </w:r>
      <w:proofErr w:type="spellStart"/>
      <w:r w:rsidR="00505513" w:rsidRPr="00104B9B">
        <w:rPr>
          <w:rFonts w:eastAsia="Times New Roman"/>
          <w:sz w:val="18"/>
          <w:szCs w:val="18"/>
          <w:lang w:eastAsia="en-IN"/>
        </w:rPr>
        <w:t>Khaidem</w:t>
      </w:r>
      <w:proofErr w:type="spellEnd"/>
      <w:r w:rsidR="00505513" w:rsidRPr="00104B9B">
        <w:rPr>
          <w:rFonts w:eastAsia="Times New Roman"/>
          <w:sz w:val="18"/>
          <w:szCs w:val="18"/>
          <w:lang w:eastAsia="en-IN"/>
        </w:rPr>
        <w:t xml:space="preserve">, Sudeepa Roy Dey, Predicting the direction of stock market prices using tree-based classifiers, The North American Journal of Economics and Finance, Volume 47, 2019, Pages 552- 567, ISSN 1062-9408, </w:t>
      </w:r>
    </w:p>
    <w:p w14:paraId="425D094A" w14:textId="77777777" w:rsidR="00505513" w:rsidRPr="00104B9B" w:rsidRDefault="00FF67D4" w:rsidP="00104B9B">
      <w:pPr>
        <w:spacing w:line="360" w:lineRule="auto"/>
        <w:ind w:left="360"/>
        <w:jc w:val="both"/>
        <w:rPr>
          <w:rFonts w:eastAsia="Times New Roman"/>
          <w:sz w:val="18"/>
          <w:szCs w:val="18"/>
          <w:lang w:eastAsia="en-IN"/>
        </w:rPr>
      </w:pPr>
      <w:hyperlink r:id="rId20" w:history="1">
        <w:r w:rsidR="00505513" w:rsidRPr="00104B9B">
          <w:rPr>
            <w:rStyle w:val="Hyperlink"/>
            <w:rFonts w:eastAsia="Times New Roman"/>
            <w:sz w:val="18"/>
            <w:szCs w:val="18"/>
            <w:lang w:eastAsia="en-IN"/>
          </w:rPr>
          <w:t>https://doi.org/10.1016/j.najef.2018.06.013</w:t>
        </w:r>
      </w:hyperlink>
      <w:r w:rsidR="00505513" w:rsidRPr="00104B9B">
        <w:rPr>
          <w:rFonts w:eastAsia="Times New Roman"/>
          <w:sz w:val="18"/>
          <w:szCs w:val="18"/>
          <w:lang w:eastAsia="en-IN"/>
        </w:rPr>
        <w:t>.</w:t>
      </w:r>
    </w:p>
    <w:p w14:paraId="063A320E" w14:textId="77777777" w:rsidR="00505513" w:rsidRPr="00104B9B" w:rsidRDefault="00505513" w:rsidP="00104B9B">
      <w:pPr>
        <w:spacing w:line="360" w:lineRule="auto"/>
        <w:ind w:left="360"/>
        <w:jc w:val="both"/>
        <w:rPr>
          <w:rFonts w:eastAsia="Times New Roman"/>
          <w:b/>
          <w:sz w:val="18"/>
          <w:szCs w:val="18"/>
          <w:lang w:eastAsia="en-IN"/>
        </w:rPr>
      </w:pPr>
    </w:p>
    <w:p w14:paraId="019EF238" w14:textId="58DD4A44" w:rsidR="00505513" w:rsidRPr="00104B9B" w:rsidRDefault="00104B9B" w:rsidP="00104B9B">
      <w:pPr>
        <w:spacing w:line="360" w:lineRule="auto"/>
        <w:ind w:left="360" w:hanging="360"/>
        <w:jc w:val="both"/>
        <w:rPr>
          <w:rFonts w:eastAsia="Times New Roman"/>
          <w:sz w:val="18"/>
          <w:szCs w:val="18"/>
          <w:lang w:eastAsia="en-IN"/>
        </w:rPr>
      </w:pPr>
      <w:r w:rsidRPr="00104B9B">
        <w:rPr>
          <w:rFonts w:eastAsia="Times New Roman"/>
          <w:sz w:val="18"/>
          <w:szCs w:val="18"/>
          <w:lang w:eastAsia="en-IN"/>
        </w:rPr>
        <w:t>3.</w:t>
      </w:r>
      <w:r w:rsidR="00505513" w:rsidRPr="00104B9B">
        <w:rPr>
          <w:rFonts w:eastAsia="Times New Roman"/>
          <w:sz w:val="18"/>
          <w:szCs w:val="18"/>
          <w:lang w:eastAsia="en-IN"/>
        </w:rPr>
        <w:t xml:space="preserve"> </w:t>
      </w:r>
      <w:proofErr w:type="spellStart"/>
      <w:r w:rsidR="00505513" w:rsidRPr="00104B9B">
        <w:rPr>
          <w:rFonts w:eastAsia="Times New Roman"/>
          <w:sz w:val="18"/>
          <w:szCs w:val="18"/>
          <w:lang w:eastAsia="en-IN"/>
        </w:rPr>
        <w:t>Maragoudakis</w:t>
      </w:r>
      <w:proofErr w:type="spellEnd"/>
      <w:r w:rsidR="00505513" w:rsidRPr="00104B9B">
        <w:rPr>
          <w:rFonts w:eastAsia="Times New Roman"/>
          <w:sz w:val="18"/>
          <w:szCs w:val="18"/>
          <w:lang w:eastAsia="en-IN"/>
        </w:rPr>
        <w:t xml:space="preserve">, M and </w:t>
      </w:r>
      <w:proofErr w:type="spellStart"/>
      <w:r w:rsidR="00505513" w:rsidRPr="00104B9B">
        <w:rPr>
          <w:rFonts w:eastAsia="Times New Roman"/>
          <w:sz w:val="18"/>
          <w:szCs w:val="18"/>
          <w:lang w:eastAsia="en-IN"/>
        </w:rPr>
        <w:t>Serpanos</w:t>
      </w:r>
      <w:proofErr w:type="spellEnd"/>
      <w:r w:rsidR="00505513" w:rsidRPr="00104B9B">
        <w:rPr>
          <w:rFonts w:eastAsia="Times New Roman"/>
          <w:sz w:val="18"/>
          <w:szCs w:val="18"/>
          <w:lang w:eastAsia="en-IN"/>
        </w:rPr>
        <w:t xml:space="preserve">, D. (2010), towards stock market data mining using enriched random forests from textual resources and technical indicators. AIAI 2010, IFIP AICT 339, pp. 278-286. </w:t>
      </w:r>
      <w:hyperlink r:id="rId21">
        <w:r w:rsidR="00505513" w:rsidRPr="00104B9B">
          <w:rPr>
            <w:rFonts w:eastAsia="Times New Roman"/>
            <w:color w:val="1F3864"/>
            <w:sz w:val="18"/>
            <w:szCs w:val="18"/>
            <w:u w:val="single"/>
            <w:lang w:eastAsia="en-IN"/>
          </w:rPr>
          <w:t>https://link.springer.com/chapter/10.1007/978-3-642-16239-8_37</w:t>
        </w:r>
      </w:hyperlink>
      <w:r w:rsidR="00505513" w:rsidRPr="00104B9B">
        <w:rPr>
          <w:rFonts w:eastAsia="Times New Roman"/>
          <w:sz w:val="18"/>
          <w:szCs w:val="18"/>
          <w:lang w:eastAsia="en-IN"/>
        </w:rPr>
        <w:t>.</w:t>
      </w:r>
    </w:p>
    <w:p w14:paraId="49BF0B7C" w14:textId="77777777" w:rsidR="00505513" w:rsidRPr="00104B9B" w:rsidRDefault="00505513" w:rsidP="00104B9B">
      <w:pPr>
        <w:spacing w:line="360" w:lineRule="auto"/>
        <w:ind w:left="360" w:hanging="360"/>
        <w:jc w:val="both"/>
        <w:rPr>
          <w:rFonts w:eastAsia="Times New Roman"/>
          <w:sz w:val="18"/>
          <w:szCs w:val="18"/>
          <w:lang w:eastAsia="en-IN"/>
        </w:rPr>
      </w:pPr>
    </w:p>
    <w:p w14:paraId="41287647" w14:textId="77777777" w:rsidR="00505513" w:rsidRPr="00104B9B" w:rsidRDefault="00505513" w:rsidP="00104B9B">
      <w:pPr>
        <w:spacing w:line="360" w:lineRule="auto"/>
        <w:ind w:left="360" w:hanging="360"/>
        <w:jc w:val="both"/>
        <w:rPr>
          <w:rFonts w:eastAsia="Times New Roman"/>
          <w:sz w:val="18"/>
          <w:szCs w:val="18"/>
          <w:lang w:eastAsia="en-IN"/>
        </w:rPr>
      </w:pPr>
      <w:r w:rsidRPr="00104B9B">
        <w:rPr>
          <w:rFonts w:eastAsia="Times New Roman"/>
          <w:sz w:val="18"/>
          <w:szCs w:val="18"/>
          <w:lang w:eastAsia="en-IN"/>
        </w:rPr>
        <w:t xml:space="preserve"> </w:t>
      </w:r>
    </w:p>
    <w:p w14:paraId="484E6C1E" w14:textId="25D02E44" w:rsidR="00505513" w:rsidRPr="00104B9B" w:rsidRDefault="00104B9B" w:rsidP="00104B9B">
      <w:pPr>
        <w:spacing w:line="360" w:lineRule="auto"/>
        <w:ind w:left="360" w:hanging="360"/>
        <w:jc w:val="both"/>
        <w:rPr>
          <w:rFonts w:eastAsia="Times New Roman"/>
          <w:sz w:val="18"/>
          <w:szCs w:val="18"/>
          <w:lang w:eastAsia="en-IN"/>
        </w:rPr>
      </w:pPr>
      <w:r w:rsidRPr="00104B9B">
        <w:rPr>
          <w:rFonts w:eastAsia="Times New Roman"/>
          <w:sz w:val="18"/>
          <w:szCs w:val="18"/>
          <w:lang w:eastAsia="en-IN"/>
        </w:rPr>
        <w:t xml:space="preserve">4. </w:t>
      </w:r>
      <w:r w:rsidR="00505513" w:rsidRPr="00104B9B">
        <w:rPr>
          <w:rFonts w:eastAsia="Times New Roman"/>
          <w:b/>
          <w:sz w:val="18"/>
          <w:szCs w:val="18"/>
          <w:lang w:eastAsia="en-IN"/>
        </w:rPr>
        <w:t xml:space="preserve"> </w:t>
      </w:r>
      <w:r w:rsidR="00505513" w:rsidRPr="00104B9B">
        <w:rPr>
          <w:rFonts w:eastAsia="Times New Roman"/>
          <w:sz w:val="18"/>
          <w:szCs w:val="18"/>
          <w:lang w:eastAsia="en-IN"/>
        </w:rPr>
        <w:t xml:space="preserve">Manoj Thakur and Deepak Kumar. 2018. A hybrid financial trading support system using multi-category classifiers and random forest. Appl. Soft Compute. 67, C (June 2018), 337±349. DOI: </w:t>
      </w:r>
      <w:hyperlink r:id="rId22">
        <w:r w:rsidR="00505513" w:rsidRPr="00104B9B">
          <w:rPr>
            <w:rFonts w:eastAsia="Times New Roman"/>
            <w:color w:val="1F3864"/>
            <w:sz w:val="18"/>
            <w:szCs w:val="18"/>
            <w:u w:val="single"/>
            <w:lang w:eastAsia="en-IN"/>
          </w:rPr>
          <w:t>https://doi.org/10.1016/j.asoc.2018.03.006</w:t>
        </w:r>
      </w:hyperlink>
      <w:r w:rsidR="00505513" w:rsidRPr="00104B9B">
        <w:rPr>
          <w:rFonts w:eastAsia="Times New Roman"/>
          <w:sz w:val="18"/>
          <w:szCs w:val="18"/>
          <w:lang w:eastAsia="en-IN"/>
        </w:rPr>
        <w:t>.</w:t>
      </w:r>
    </w:p>
    <w:p w14:paraId="03968B13" w14:textId="77777777" w:rsidR="00505513" w:rsidRPr="00104B9B" w:rsidRDefault="00505513" w:rsidP="00104B9B">
      <w:pPr>
        <w:spacing w:line="360" w:lineRule="auto"/>
        <w:ind w:left="360" w:hanging="360"/>
        <w:jc w:val="both"/>
        <w:rPr>
          <w:rFonts w:eastAsia="Times New Roman"/>
          <w:sz w:val="18"/>
          <w:szCs w:val="18"/>
          <w:lang w:eastAsia="en-IN"/>
        </w:rPr>
      </w:pPr>
    </w:p>
    <w:p w14:paraId="41621904" w14:textId="6F32E28D" w:rsidR="00505513" w:rsidRPr="00104B9B" w:rsidRDefault="00104B9B" w:rsidP="00104B9B">
      <w:pPr>
        <w:spacing w:line="360" w:lineRule="auto"/>
        <w:ind w:left="360" w:hanging="360"/>
        <w:jc w:val="both"/>
        <w:rPr>
          <w:rFonts w:eastAsia="Times New Roman"/>
          <w:sz w:val="18"/>
          <w:szCs w:val="18"/>
          <w:lang w:eastAsia="en-IN"/>
        </w:rPr>
      </w:pPr>
      <w:r w:rsidRPr="00104B9B">
        <w:rPr>
          <w:rFonts w:eastAsia="Times New Roman"/>
          <w:sz w:val="18"/>
          <w:szCs w:val="18"/>
          <w:lang w:eastAsia="en-IN"/>
        </w:rPr>
        <w:t>5.</w:t>
      </w:r>
      <w:r w:rsidR="00505513" w:rsidRPr="00104B9B">
        <w:rPr>
          <w:rFonts w:eastAsia="Times New Roman"/>
          <w:sz w:val="18"/>
          <w:szCs w:val="18"/>
          <w:lang w:eastAsia="en-IN"/>
        </w:rPr>
        <w:t xml:space="preserve"> Cain Evans, Konstantinos Pappas, Fatos Xhafa, Utilizing artificial neural networks and                  genetic algorithms to build an algo-trading model for intra-day foreign exchange speculation, Mathematical and Computer Modelling, Volume 58, Issues 5±6, 2013, Pages 1249-1266, ISSN 0895-7177, </w:t>
      </w:r>
      <w:hyperlink r:id="rId23">
        <w:r w:rsidR="00505513" w:rsidRPr="00104B9B">
          <w:rPr>
            <w:rFonts w:eastAsia="Times New Roman"/>
            <w:color w:val="1F3864"/>
            <w:sz w:val="18"/>
            <w:szCs w:val="18"/>
            <w:u w:val="single"/>
            <w:lang w:eastAsia="en-IN"/>
          </w:rPr>
          <w:t>https://doi.org/10.1016/j.mcm.2013.02.002</w:t>
        </w:r>
      </w:hyperlink>
      <w:r w:rsidR="00505513" w:rsidRPr="00104B9B">
        <w:rPr>
          <w:rFonts w:eastAsia="Times New Roman"/>
          <w:sz w:val="18"/>
          <w:szCs w:val="18"/>
          <w:lang w:eastAsia="en-IN"/>
        </w:rPr>
        <w:t>.</w:t>
      </w:r>
    </w:p>
    <w:p w14:paraId="6B66825F" w14:textId="0E2A2DF1" w:rsidR="00505513" w:rsidRPr="00104B9B" w:rsidRDefault="00104B9B" w:rsidP="00104B9B">
      <w:pPr>
        <w:spacing w:line="360" w:lineRule="auto"/>
        <w:ind w:left="360" w:hanging="360"/>
        <w:jc w:val="both"/>
        <w:rPr>
          <w:rFonts w:eastAsia="Times New Roman"/>
          <w:sz w:val="18"/>
          <w:szCs w:val="18"/>
          <w:lang w:eastAsia="en-IN"/>
        </w:rPr>
      </w:pPr>
      <w:r w:rsidRPr="00104B9B">
        <w:rPr>
          <w:rFonts w:eastAsia="Times New Roman"/>
          <w:sz w:val="18"/>
          <w:szCs w:val="18"/>
          <w:lang w:eastAsia="en-IN"/>
        </w:rPr>
        <w:t>6.</w:t>
      </w:r>
      <w:r w:rsidR="00505513" w:rsidRPr="00104B9B">
        <w:rPr>
          <w:rFonts w:eastAsia="Times New Roman"/>
          <w:sz w:val="18"/>
          <w:szCs w:val="18"/>
          <w:lang w:eastAsia="en-IN"/>
        </w:rPr>
        <w:t xml:space="preserve"> Omer Berat Sezer, Murat </w:t>
      </w:r>
      <w:proofErr w:type="spellStart"/>
      <w:r w:rsidR="00505513" w:rsidRPr="00104B9B">
        <w:rPr>
          <w:rFonts w:eastAsia="Times New Roman"/>
          <w:sz w:val="18"/>
          <w:szCs w:val="18"/>
          <w:lang w:eastAsia="en-IN"/>
        </w:rPr>
        <w:t>Ozbayoglu</w:t>
      </w:r>
      <w:proofErr w:type="spellEnd"/>
      <w:r w:rsidR="00505513" w:rsidRPr="00104B9B">
        <w:rPr>
          <w:rFonts w:eastAsia="Times New Roman"/>
          <w:sz w:val="18"/>
          <w:szCs w:val="18"/>
          <w:lang w:eastAsia="en-IN"/>
        </w:rPr>
        <w:t xml:space="preserve">, Erdogan </w:t>
      </w:r>
      <w:proofErr w:type="spellStart"/>
      <w:r w:rsidR="00505513" w:rsidRPr="00104B9B">
        <w:rPr>
          <w:rFonts w:eastAsia="Times New Roman"/>
          <w:sz w:val="18"/>
          <w:szCs w:val="18"/>
          <w:lang w:eastAsia="en-IN"/>
        </w:rPr>
        <w:t>Dogdu</w:t>
      </w:r>
      <w:proofErr w:type="spellEnd"/>
      <w:r w:rsidR="00505513" w:rsidRPr="00104B9B">
        <w:rPr>
          <w:rFonts w:eastAsia="Times New Roman"/>
          <w:sz w:val="18"/>
          <w:szCs w:val="18"/>
          <w:lang w:eastAsia="en-IN"/>
        </w:rPr>
        <w:t>, A Deep Neural-Network Based Stock Trading System Based on Evolutionary Optimized Technical Analysis Parameters, Procedia Computer Science, Volume 114, 2017, Pages 473-480, ISSN 1877-0509,</w:t>
      </w:r>
    </w:p>
    <w:p w14:paraId="56A46122" w14:textId="77777777" w:rsidR="00505513" w:rsidRPr="00104B9B" w:rsidRDefault="00505513" w:rsidP="00104B9B">
      <w:pPr>
        <w:spacing w:line="360" w:lineRule="auto"/>
        <w:ind w:left="360"/>
        <w:jc w:val="both"/>
        <w:rPr>
          <w:rFonts w:eastAsia="Times New Roman"/>
          <w:sz w:val="18"/>
          <w:szCs w:val="18"/>
          <w:lang w:eastAsia="en-IN"/>
        </w:rPr>
      </w:pPr>
      <w:r w:rsidRPr="00104B9B">
        <w:rPr>
          <w:rFonts w:eastAsia="Times New Roman"/>
          <w:sz w:val="18"/>
          <w:szCs w:val="18"/>
          <w:lang w:eastAsia="en-IN"/>
        </w:rPr>
        <w:t xml:space="preserve"> </w:t>
      </w:r>
      <w:hyperlink r:id="rId24" w:history="1">
        <w:r w:rsidRPr="00104B9B">
          <w:rPr>
            <w:rStyle w:val="Hyperlink"/>
            <w:rFonts w:eastAsia="Times New Roman"/>
            <w:sz w:val="18"/>
            <w:szCs w:val="18"/>
            <w:lang w:eastAsia="en-IN"/>
          </w:rPr>
          <w:t>https://doi.org/10.1016/j.procs.2017.09.031</w:t>
        </w:r>
      </w:hyperlink>
      <w:r w:rsidRPr="00104B9B">
        <w:rPr>
          <w:rFonts w:eastAsia="Times New Roman"/>
          <w:sz w:val="18"/>
          <w:szCs w:val="18"/>
          <w:lang w:eastAsia="en-IN"/>
        </w:rPr>
        <w:t xml:space="preserve">. </w:t>
      </w:r>
    </w:p>
    <w:p w14:paraId="7B2F4178" w14:textId="77777777" w:rsidR="00505513" w:rsidRPr="00104B9B" w:rsidRDefault="00505513" w:rsidP="00104B9B">
      <w:pPr>
        <w:spacing w:line="360" w:lineRule="auto"/>
        <w:ind w:left="360"/>
        <w:jc w:val="both"/>
        <w:rPr>
          <w:rFonts w:eastAsia="Times New Roman"/>
          <w:sz w:val="18"/>
          <w:szCs w:val="18"/>
          <w:lang w:eastAsia="en-IN"/>
        </w:rPr>
      </w:pPr>
    </w:p>
    <w:p w14:paraId="5EEF9CEA" w14:textId="03312DA1" w:rsidR="00505513" w:rsidRPr="00104B9B" w:rsidRDefault="00104B9B" w:rsidP="00104B9B">
      <w:pPr>
        <w:spacing w:line="360" w:lineRule="auto"/>
        <w:ind w:left="360" w:hanging="360"/>
        <w:jc w:val="both"/>
        <w:rPr>
          <w:rFonts w:eastAsia="Times New Roman"/>
          <w:sz w:val="18"/>
          <w:szCs w:val="18"/>
          <w:lang w:eastAsia="en-IN"/>
        </w:rPr>
      </w:pPr>
      <w:r w:rsidRPr="00104B9B">
        <w:rPr>
          <w:rFonts w:eastAsia="Times New Roman"/>
          <w:sz w:val="18"/>
          <w:szCs w:val="18"/>
          <w:lang w:eastAsia="en-IN"/>
        </w:rPr>
        <w:t>7.</w:t>
      </w:r>
      <w:r w:rsidR="00505513" w:rsidRPr="00104B9B">
        <w:rPr>
          <w:rFonts w:eastAsia="Times New Roman"/>
          <w:sz w:val="18"/>
          <w:szCs w:val="18"/>
          <w:lang w:eastAsia="en-IN"/>
        </w:rPr>
        <w:t xml:space="preserve">  </w:t>
      </w:r>
      <w:proofErr w:type="spellStart"/>
      <w:r w:rsidR="00505513" w:rsidRPr="00104B9B">
        <w:rPr>
          <w:rFonts w:eastAsia="Times New Roman"/>
          <w:sz w:val="18"/>
          <w:szCs w:val="18"/>
          <w:lang w:eastAsia="en-IN"/>
        </w:rPr>
        <w:t>Maragoudakis</w:t>
      </w:r>
      <w:proofErr w:type="spellEnd"/>
      <w:r w:rsidR="00505513" w:rsidRPr="00104B9B">
        <w:rPr>
          <w:rFonts w:eastAsia="Times New Roman"/>
          <w:sz w:val="18"/>
          <w:szCs w:val="18"/>
          <w:lang w:eastAsia="en-IN"/>
        </w:rPr>
        <w:t xml:space="preserve">, M and </w:t>
      </w:r>
      <w:proofErr w:type="spellStart"/>
      <w:r w:rsidR="00505513" w:rsidRPr="00104B9B">
        <w:rPr>
          <w:rFonts w:eastAsia="Times New Roman"/>
          <w:sz w:val="18"/>
          <w:szCs w:val="18"/>
          <w:lang w:eastAsia="en-IN"/>
        </w:rPr>
        <w:t>Serpanos</w:t>
      </w:r>
      <w:proofErr w:type="spellEnd"/>
      <w:r w:rsidR="00505513" w:rsidRPr="00104B9B">
        <w:rPr>
          <w:rFonts w:eastAsia="Times New Roman"/>
          <w:sz w:val="18"/>
          <w:szCs w:val="18"/>
          <w:lang w:eastAsia="en-IN"/>
        </w:rPr>
        <w:t xml:space="preserve">, D. (2010), towards stock market data mining using enriched random forests from textual resources and technical indicators. AIAI 2010, IFIP AICT 339, pp. 278-286. </w:t>
      </w:r>
      <w:hyperlink r:id="rId25" w:history="1">
        <w:r w:rsidR="00505513" w:rsidRPr="00104B9B">
          <w:rPr>
            <w:rStyle w:val="Hyperlink"/>
            <w:rFonts w:eastAsia="Times New Roman"/>
            <w:sz w:val="18"/>
            <w:szCs w:val="18"/>
            <w:lang w:eastAsia="en-IN"/>
          </w:rPr>
          <w:t>https://link.springer.com/chapter/10.1007/978-3-642-16239-8_37</w:t>
        </w:r>
      </w:hyperlink>
      <w:r w:rsidR="00505513" w:rsidRPr="00104B9B">
        <w:rPr>
          <w:rFonts w:eastAsia="Times New Roman"/>
          <w:sz w:val="18"/>
          <w:szCs w:val="18"/>
          <w:lang w:eastAsia="en-IN"/>
        </w:rPr>
        <w:t xml:space="preserve"> </w:t>
      </w:r>
    </w:p>
    <w:p w14:paraId="2963B4D2" w14:textId="77777777" w:rsidR="00505513" w:rsidRPr="00104B9B" w:rsidRDefault="00505513" w:rsidP="00104B9B">
      <w:pPr>
        <w:spacing w:line="360" w:lineRule="auto"/>
        <w:ind w:left="360" w:hanging="360"/>
        <w:jc w:val="both"/>
        <w:rPr>
          <w:rFonts w:eastAsia="Times New Roman"/>
          <w:sz w:val="18"/>
          <w:szCs w:val="18"/>
          <w:lang w:eastAsia="en-IN"/>
        </w:rPr>
      </w:pPr>
    </w:p>
    <w:p w14:paraId="711CA0C5" w14:textId="161C896E" w:rsidR="00505513" w:rsidRPr="00104B9B" w:rsidRDefault="00104B9B" w:rsidP="00104B9B">
      <w:pPr>
        <w:spacing w:line="360" w:lineRule="auto"/>
        <w:ind w:left="360" w:hanging="360"/>
        <w:jc w:val="both"/>
        <w:rPr>
          <w:rFonts w:eastAsia="Times New Roman"/>
          <w:sz w:val="18"/>
          <w:szCs w:val="18"/>
          <w:lang w:eastAsia="en-IN"/>
        </w:rPr>
      </w:pPr>
      <w:r w:rsidRPr="00104B9B">
        <w:rPr>
          <w:rFonts w:eastAsia="Times New Roman"/>
          <w:sz w:val="18"/>
          <w:szCs w:val="18"/>
          <w:lang w:eastAsia="en-IN"/>
        </w:rPr>
        <w:t>8.</w:t>
      </w:r>
      <w:r w:rsidR="00505513" w:rsidRPr="00104B9B">
        <w:rPr>
          <w:rFonts w:eastAsia="Times New Roman"/>
          <w:sz w:val="18"/>
          <w:szCs w:val="18"/>
          <w:lang w:eastAsia="en-IN"/>
        </w:rPr>
        <w:t xml:space="preserve"> Manoj Thakur and Deepak Kumar. 2018. A hybrid financial trading support system using multi-category classifiers and random forest. Appl. Soft </w:t>
      </w:r>
      <w:proofErr w:type="spellStart"/>
      <w:r w:rsidR="00505513" w:rsidRPr="00104B9B">
        <w:rPr>
          <w:rFonts w:eastAsia="Times New Roman"/>
          <w:sz w:val="18"/>
          <w:szCs w:val="18"/>
          <w:lang w:eastAsia="en-IN"/>
        </w:rPr>
        <w:t>Comput</w:t>
      </w:r>
      <w:proofErr w:type="spellEnd"/>
      <w:r w:rsidR="00505513" w:rsidRPr="00104B9B">
        <w:rPr>
          <w:rFonts w:eastAsia="Times New Roman"/>
          <w:sz w:val="18"/>
          <w:szCs w:val="18"/>
          <w:lang w:eastAsia="en-IN"/>
        </w:rPr>
        <w:t xml:space="preserve">. 67, C (June 2018), 337±349. DOI: </w:t>
      </w:r>
      <w:hyperlink r:id="rId26" w:history="1">
        <w:r w:rsidR="00505513" w:rsidRPr="00104B9B">
          <w:rPr>
            <w:rStyle w:val="Hyperlink"/>
            <w:rFonts w:eastAsia="Times New Roman"/>
            <w:sz w:val="18"/>
            <w:szCs w:val="18"/>
            <w:lang w:eastAsia="en-IN"/>
          </w:rPr>
          <w:t>https://doi.org/10.1016/j.asoc.2018.03.006</w:t>
        </w:r>
      </w:hyperlink>
      <w:r w:rsidR="00505513" w:rsidRPr="00104B9B">
        <w:rPr>
          <w:rFonts w:eastAsia="Times New Roman"/>
          <w:sz w:val="18"/>
          <w:szCs w:val="18"/>
          <w:lang w:eastAsia="en-IN"/>
        </w:rPr>
        <w:t xml:space="preserve"> </w:t>
      </w:r>
    </w:p>
    <w:p w14:paraId="7250A684" w14:textId="77777777" w:rsidR="00505513" w:rsidRPr="00104B9B" w:rsidRDefault="00505513" w:rsidP="00104B9B">
      <w:pPr>
        <w:spacing w:line="360" w:lineRule="auto"/>
        <w:ind w:left="360" w:hanging="360"/>
        <w:jc w:val="both"/>
        <w:rPr>
          <w:rFonts w:eastAsia="Times New Roman"/>
          <w:sz w:val="18"/>
          <w:szCs w:val="18"/>
          <w:lang w:eastAsia="en-IN"/>
        </w:rPr>
      </w:pPr>
    </w:p>
    <w:p w14:paraId="1B110706" w14:textId="5FD10897" w:rsidR="00505513" w:rsidRPr="00104B9B" w:rsidRDefault="00104B9B" w:rsidP="00104B9B">
      <w:pPr>
        <w:spacing w:line="360" w:lineRule="auto"/>
        <w:ind w:left="360" w:hanging="360"/>
        <w:jc w:val="both"/>
        <w:rPr>
          <w:rFonts w:eastAsia="Times New Roman"/>
          <w:sz w:val="18"/>
          <w:szCs w:val="18"/>
          <w:lang w:eastAsia="en-IN"/>
        </w:rPr>
      </w:pPr>
      <w:r w:rsidRPr="00104B9B">
        <w:rPr>
          <w:rFonts w:eastAsia="Times New Roman"/>
          <w:sz w:val="18"/>
          <w:szCs w:val="18"/>
          <w:lang w:eastAsia="en-IN"/>
        </w:rPr>
        <w:t>9.</w:t>
      </w:r>
      <w:r w:rsidR="00505513" w:rsidRPr="00104B9B">
        <w:rPr>
          <w:rFonts w:eastAsia="Times New Roman"/>
          <w:sz w:val="18"/>
          <w:szCs w:val="18"/>
          <w:lang w:eastAsia="en-IN"/>
        </w:rPr>
        <w:t xml:space="preserve">  M. </w:t>
      </w:r>
      <w:proofErr w:type="spellStart"/>
      <w:r w:rsidR="00505513" w:rsidRPr="00104B9B">
        <w:rPr>
          <w:rFonts w:eastAsia="Times New Roman"/>
          <w:sz w:val="18"/>
          <w:szCs w:val="18"/>
          <w:lang w:eastAsia="en-IN"/>
        </w:rPr>
        <w:t>Nabipour</w:t>
      </w:r>
      <w:proofErr w:type="spellEnd"/>
      <w:r w:rsidR="00505513" w:rsidRPr="00104B9B">
        <w:rPr>
          <w:rFonts w:eastAsia="Times New Roman"/>
          <w:sz w:val="18"/>
          <w:szCs w:val="18"/>
          <w:lang w:eastAsia="en-IN"/>
        </w:rPr>
        <w:t xml:space="preserve">, P. </w:t>
      </w:r>
      <w:proofErr w:type="spellStart"/>
      <w:r w:rsidR="00505513" w:rsidRPr="00104B9B">
        <w:rPr>
          <w:rFonts w:eastAsia="Times New Roman"/>
          <w:sz w:val="18"/>
          <w:szCs w:val="18"/>
          <w:lang w:eastAsia="en-IN"/>
        </w:rPr>
        <w:t>Nayyeri</w:t>
      </w:r>
      <w:proofErr w:type="spellEnd"/>
      <w:r w:rsidR="00505513" w:rsidRPr="00104B9B">
        <w:rPr>
          <w:rFonts w:eastAsia="Times New Roman"/>
          <w:sz w:val="18"/>
          <w:szCs w:val="18"/>
          <w:lang w:eastAsia="en-IN"/>
        </w:rPr>
        <w:t xml:space="preserve">, H. </w:t>
      </w:r>
      <w:proofErr w:type="spellStart"/>
      <w:r w:rsidR="00505513" w:rsidRPr="00104B9B">
        <w:rPr>
          <w:rFonts w:eastAsia="Times New Roman"/>
          <w:sz w:val="18"/>
          <w:szCs w:val="18"/>
          <w:lang w:eastAsia="en-IN"/>
        </w:rPr>
        <w:t>Jabani</w:t>
      </w:r>
      <w:proofErr w:type="spellEnd"/>
      <w:r w:rsidR="00505513" w:rsidRPr="00104B9B">
        <w:rPr>
          <w:rFonts w:eastAsia="Times New Roman"/>
          <w:sz w:val="18"/>
          <w:szCs w:val="18"/>
          <w:lang w:eastAsia="en-IN"/>
        </w:rPr>
        <w:t xml:space="preserve">, S. S. and A. </w:t>
      </w:r>
      <w:proofErr w:type="spellStart"/>
      <w:r w:rsidR="00505513" w:rsidRPr="00104B9B">
        <w:rPr>
          <w:rFonts w:eastAsia="Times New Roman"/>
          <w:sz w:val="18"/>
          <w:szCs w:val="18"/>
          <w:lang w:eastAsia="en-IN"/>
        </w:rPr>
        <w:t>Mosavi</w:t>
      </w:r>
      <w:proofErr w:type="spellEnd"/>
      <w:r w:rsidR="00505513" w:rsidRPr="00104B9B">
        <w:rPr>
          <w:rFonts w:eastAsia="Times New Roman"/>
          <w:sz w:val="18"/>
          <w:szCs w:val="18"/>
          <w:lang w:eastAsia="en-IN"/>
        </w:rPr>
        <w:t xml:space="preserve">, "Predicting Stock Market Trends Using Machine Learning and Deep Learning Algorithms Via Continuous and Binary Data; a Comparative Analysis," in IEEE Access, vol. 8, pp. 150199- 150212, 2020, </w:t>
      </w:r>
      <w:proofErr w:type="spellStart"/>
      <w:r w:rsidR="00505513" w:rsidRPr="00104B9B">
        <w:rPr>
          <w:rFonts w:eastAsia="Times New Roman"/>
          <w:sz w:val="18"/>
          <w:szCs w:val="18"/>
          <w:lang w:eastAsia="en-IN"/>
        </w:rPr>
        <w:t>doi</w:t>
      </w:r>
      <w:proofErr w:type="spellEnd"/>
      <w:r w:rsidR="00505513" w:rsidRPr="00104B9B">
        <w:rPr>
          <w:rFonts w:eastAsia="Times New Roman"/>
          <w:sz w:val="18"/>
          <w:szCs w:val="18"/>
          <w:lang w:eastAsia="en-IN"/>
        </w:rPr>
        <w:t>: 10.1109/ACCESS.2020.3015966.</w:t>
      </w:r>
    </w:p>
    <w:p w14:paraId="77472866" w14:textId="77777777" w:rsidR="00505513" w:rsidRPr="00104B9B" w:rsidRDefault="00505513" w:rsidP="00104B9B">
      <w:pPr>
        <w:spacing w:line="360" w:lineRule="auto"/>
        <w:ind w:left="360" w:hanging="360"/>
        <w:jc w:val="both"/>
        <w:rPr>
          <w:rFonts w:eastAsia="Times New Roman"/>
          <w:sz w:val="18"/>
          <w:szCs w:val="18"/>
          <w:lang w:eastAsia="en-IN"/>
        </w:rPr>
      </w:pPr>
      <w:r w:rsidRPr="00104B9B">
        <w:rPr>
          <w:rFonts w:eastAsia="Times New Roman"/>
          <w:sz w:val="18"/>
          <w:szCs w:val="18"/>
          <w:lang w:eastAsia="en-IN"/>
        </w:rPr>
        <w:t xml:space="preserve">         </w:t>
      </w:r>
      <w:hyperlink r:id="rId27" w:history="1">
        <w:r w:rsidRPr="00104B9B">
          <w:rPr>
            <w:rStyle w:val="Hyperlink"/>
            <w:rFonts w:eastAsia="Times New Roman"/>
            <w:sz w:val="18"/>
            <w:szCs w:val="18"/>
            <w:lang w:eastAsia="en-IN"/>
          </w:rPr>
          <w:t>https://doi.org/10.1051/itmconf/20214003041</w:t>
        </w:r>
      </w:hyperlink>
      <w:r w:rsidRPr="00104B9B">
        <w:rPr>
          <w:rFonts w:eastAsia="Times New Roman"/>
          <w:sz w:val="18"/>
          <w:szCs w:val="18"/>
          <w:lang w:eastAsia="en-IN"/>
        </w:rPr>
        <w:t xml:space="preserve"> </w:t>
      </w:r>
    </w:p>
    <w:p w14:paraId="7FE5CC3C" w14:textId="77777777" w:rsidR="00505513" w:rsidRPr="00104B9B" w:rsidRDefault="00505513" w:rsidP="00104B9B">
      <w:pPr>
        <w:spacing w:line="360" w:lineRule="auto"/>
        <w:ind w:left="360" w:hanging="360"/>
        <w:jc w:val="both"/>
        <w:rPr>
          <w:rFonts w:eastAsia="Times New Roman"/>
          <w:sz w:val="18"/>
          <w:szCs w:val="18"/>
          <w:lang w:eastAsia="en-IN"/>
        </w:rPr>
      </w:pPr>
    </w:p>
    <w:p w14:paraId="2DD90B51" w14:textId="71437B91" w:rsidR="00505513" w:rsidRPr="00104B9B" w:rsidRDefault="00104B9B" w:rsidP="00104B9B">
      <w:pPr>
        <w:spacing w:line="360" w:lineRule="auto"/>
        <w:ind w:left="360" w:hanging="360"/>
        <w:jc w:val="both"/>
        <w:rPr>
          <w:rFonts w:eastAsia="Times New Roman"/>
          <w:sz w:val="18"/>
          <w:szCs w:val="18"/>
          <w:lang w:eastAsia="en-IN"/>
        </w:rPr>
      </w:pPr>
      <w:r w:rsidRPr="00104B9B">
        <w:rPr>
          <w:rFonts w:eastAsia="Times New Roman"/>
          <w:sz w:val="18"/>
          <w:szCs w:val="18"/>
          <w:lang w:eastAsia="en-IN"/>
        </w:rPr>
        <w:t xml:space="preserve">10. </w:t>
      </w:r>
      <w:r w:rsidR="00505513" w:rsidRPr="00104B9B">
        <w:rPr>
          <w:rFonts w:eastAsia="Times New Roman"/>
          <w:sz w:val="18"/>
          <w:szCs w:val="18"/>
          <w:lang w:eastAsia="en-IN"/>
        </w:rPr>
        <w:t xml:space="preserve"> M. H. L. B. Abdullah and V. Ganapathy, "Neural network ensemble for financial trend prediction," 2000 TENCON Proceedings. Intelligent Systems and Technologies for the New Millennium (Cat. No.00CH37119), 2000, pp. 157-161 vol.3, </w:t>
      </w:r>
      <w:proofErr w:type="spellStart"/>
      <w:r w:rsidR="00505513" w:rsidRPr="00104B9B">
        <w:rPr>
          <w:rFonts w:eastAsia="Times New Roman"/>
          <w:sz w:val="18"/>
          <w:szCs w:val="18"/>
          <w:lang w:eastAsia="en-IN"/>
        </w:rPr>
        <w:t>doi</w:t>
      </w:r>
      <w:proofErr w:type="spellEnd"/>
      <w:r w:rsidR="00505513" w:rsidRPr="00104B9B">
        <w:rPr>
          <w:rFonts w:eastAsia="Times New Roman"/>
          <w:sz w:val="18"/>
          <w:szCs w:val="18"/>
          <w:lang w:eastAsia="en-IN"/>
        </w:rPr>
        <w:t>: 10.1109/TENCON.2000.892242.</w:t>
      </w:r>
    </w:p>
    <w:p w14:paraId="7A93DD17" w14:textId="77777777" w:rsidR="00505513" w:rsidRPr="00104B9B" w:rsidRDefault="00505513" w:rsidP="00104B9B">
      <w:pPr>
        <w:spacing w:line="360" w:lineRule="auto"/>
        <w:ind w:left="360" w:hanging="360"/>
        <w:jc w:val="both"/>
        <w:rPr>
          <w:rFonts w:eastAsia="Times New Roman"/>
          <w:sz w:val="18"/>
          <w:szCs w:val="18"/>
          <w:lang w:eastAsia="en-IN"/>
        </w:rPr>
      </w:pPr>
    </w:p>
    <w:p w14:paraId="1595C42D" w14:textId="23B9C87C" w:rsidR="00505513" w:rsidRPr="00104B9B" w:rsidRDefault="00104B9B" w:rsidP="00104B9B">
      <w:pPr>
        <w:spacing w:line="360" w:lineRule="auto"/>
        <w:ind w:left="360" w:hanging="360"/>
        <w:jc w:val="both"/>
        <w:rPr>
          <w:rFonts w:eastAsia="Times New Roman"/>
          <w:sz w:val="18"/>
          <w:szCs w:val="18"/>
          <w:lang w:eastAsia="en-IN"/>
        </w:rPr>
      </w:pPr>
      <w:r w:rsidRPr="00104B9B">
        <w:rPr>
          <w:rFonts w:eastAsia="Times New Roman"/>
          <w:sz w:val="18"/>
          <w:szCs w:val="18"/>
          <w:lang w:eastAsia="en-IN"/>
        </w:rPr>
        <w:t xml:space="preserve">11. </w:t>
      </w:r>
      <w:r w:rsidR="00505513" w:rsidRPr="00104B9B">
        <w:rPr>
          <w:rFonts w:eastAsia="Times New Roman"/>
          <w:sz w:val="18"/>
          <w:szCs w:val="18"/>
          <w:lang w:eastAsia="en-IN"/>
        </w:rPr>
        <w:t xml:space="preserve"> Wen Long, </w:t>
      </w:r>
      <w:proofErr w:type="spellStart"/>
      <w:r w:rsidR="00505513" w:rsidRPr="00104B9B">
        <w:rPr>
          <w:rFonts w:eastAsia="Times New Roman"/>
          <w:sz w:val="18"/>
          <w:szCs w:val="18"/>
          <w:lang w:eastAsia="en-IN"/>
        </w:rPr>
        <w:t>Zhichen</w:t>
      </w:r>
      <w:proofErr w:type="spellEnd"/>
      <w:r w:rsidR="00505513" w:rsidRPr="00104B9B">
        <w:rPr>
          <w:rFonts w:eastAsia="Times New Roman"/>
          <w:sz w:val="18"/>
          <w:szCs w:val="18"/>
          <w:lang w:eastAsia="en-IN"/>
        </w:rPr>
        <w:t xml:space="preserve"> Lu, </w:t>
      </w:r>
      <w:proofErr w:type="spellStart"/>
      <w:r w:rsidR="00505513" w:rsidRPr="00104B9B">
        <w:rPr>
          <w:rFonts w:eastAsia="Times New Roman"/>
          <w:sz w:val="18"/>
          <w:szCs w:val="18"/>
          <w:lang w:eastAsia="en-IN"/>
        </w:rPr>
        <w:t>Lingxiao</w:t>
      </w:r>
      <w:proofErr w:type="spellEnd"/>
      <w:r w:rsidR="00505513" w:rsidRPr="00104B9B">
        <w:rPr>
          <w:rFonts w:eastAsia="Times New Roman"/>
          <w:sz w:val="18"/>
          <w:szCs w:val="18"/>
          <w:lang w:eastAsia="en-IN"/>
        </w:rPr>
        <w:t xml:space="preserve"> Cui, Deep learning-based feature engineering for stock price movement prediction, Knowledge-Based Systems, Volume 164, 2019, Pages 163-173, ISSN 0950-7051,</w:t>
      </w:r>
    </w:p>
    <w:p w14:paraId="3A3B8253" w14:textId="1F104D65" w:rsidR="00505513" w:rsidRPr="00104B9B" w:rsidRDefault="00505513" w:rsidP="00104B9B">
      <w:pPr>
        <w:jc w:val="both"/>
        <w:rPr>
          <w:rFonts w:ascii="GyrePagellaMathJax_Normal" w:hAnsi="GyrePagellaMathJax_Normal" w:cs="Arial" w:hint="eastAsia"/>
          <w:color w:val="222222"/>
          <w:sz w:val="16"/>
          <w:szCs w:val="16"/>
          <w:bdr w:val="none" w:sz="0" w:space="0" w:color="auto" w:frame="1"/>
          <w:shd w:val="clear" w:color="auto" w:fill="FFFFFF"/>
        </w:rPr>
        <w:sectPr w:rsidR="00505513" w:rsidRPr="00104B9B" w:rsidSect="00505513">
          <w:pgSz w:w="11906" w:h="16838" w:code="9"/>
          <w:pgMar w:top="1080" w:right="907" w:bottom="1440" w:left="907" w:header="720" w:footer="720" w:gutter="0"/>
          <w:cols w:space="360"/>
          <w:docGrid w:linePitch="360"/>
        </w:sectPr>
      </w:pPr>
      <w:r w:rsidRPr="00104B9B">
        <w:rPr>
          <w:rFonts w:eastAsia="Times New Roman"/>
          <w:sz w:val="18"/>
          <w:szCs w:val="18"/>
          <w:lang w:eastAsia="en-IN"/>
        </w:rPr>
        <w:t xml:space="preserve">         </w:t>
      </w:r>
      <w:hyperlink r:id="rId28" w:history="1">
        <w:r w:rsidRPr="00104B9B">
          <w:rPr>
            <w:rStyle w:val="Hyperlink"/>
            <w:rFonts w:eastAsia="Times New Roman"/>
            <w:sz w:val="18"/>
            <w:szCs w:val="18"/>
            <w:lang w:eastAsia="en-IN"/>
          </w:rPr>
          <w:t>https://doi.org/10.1016/j.knosys.2018.10.034</w:t>
        </w:r>
      </w:hyperlink>
    </w:p>
    <w:p w14:paraId="11F8F710" w14:textId="77777777" w:rsidR="00F6714E" w:rsidRDefault="00F6714E" w:rsidP="00505513">
      <w:pPr>
        <w:jc w:val="both"/>
      </w:pPr>
    </w:p>
    <w:sectPr w:rsidR="00F6714E" w:rsidSect="005055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yrePagellaMathJax_Normal">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yrePagellaMathJax_Main">
    <w:altName w:val="Cambria"/>
    <w:panose1 w:val="00000000000000000000"/>
    <w:charset w:val="00"/>
    <w:family w:val="roman"/>
    <w:notTrueType/>
    <w:pitch w:val="default"/>
  </w:font>
  <w:font w:name="GyrePagellaMathJax_Size3">
    <w:altName w:val="Cambria"/>
    <w:charset w:val="00"/>
    <w:family w:val="roman"/>
    <w:pitch w:val="default"/>
  </w:font>
  <w:font w:name="GyrePagellaMathJax_Size2">
    <w:altName w:val="Cambria"/>
    <w:panose1 w:val="00000000000000000000"/>
    <w:charset w:val="00"/>
    <w:family w:val="roman"/>
    <w:notTrueType/>
    <w:pitch w:val="default"/>
  </w:font>
  <w:font w:name="GyrePagellaMathJax_Size1">
    <w:altName w:val="Cambria"/>
    <w:panose1 w:val="00000000000000000000"/>
    <w:charset w:val="00"/>
    <w:family w:val="roman"/>
    <w:notTrueType/>
    <w:pitch w:val="default"/>
  </w:font>
  <w:font w:name="var(--jp-code-font-famil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CE37A6"/>
    <w:multiLevelType w:val="multilevel"/>
    <w:tmpl w:val="103AD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189603E"/>
    <w:multiLevelType w:val="multilevel"/>
    <w:tmpl w:val="074670E2"/>
    <w:lvl w:ilvl="0">
      <w:start w:val="1"/>
      <w:numFmt w:val="upperRoman"/>
      <w:pStyle w:val="Heading1"/>
      <w:lvlText w:val="%1."/>
      <w:lvlJc w:val="center"/>
      <w:pPr>
        <w:tabs>
          <w:tab w:val="num" w:pos="576"/>
        </w:tabs>
        <w:ind w:firstLine="216"/>
      </w:pPr>
      <w:rPr>
        <w:rFonts w:ascii="Times New Roman" w:hAnsi="Times New Roman" w:cs="Times New Roman" w:hint="default"/>
        <w:i w:val="0"/>
        <w:iCs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2344"/>
        </w:tabs>
        <w:ind w:left="2272"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15:restartNumberingAfterBreak="0">
    <w:nsid w:val="423C4C90"/>
    <w:multiLevelType w:val="multilevel"/>
    <w:tmpl w:val="FEDCE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0B305CB"/>
    <w:multiLevelType w:val="multilevel"/>
    <w:tmpl w:val="712E8640"/>
    <w:lvl w:ilvl="0">
      <w:start w:val="1"/>
      <w:numFmt w:val="decimal"/>
      <w:lvlText w:val="%1."/>
      <w:lvlJc w:val="left"/>
      <w:pPr>
        <w:ind w:left="360" w:hanging="360"/>
      </w:pPr>
      <w:rPr>
        <w:rFonts w:hint="default"/>
        <w:i/>
        <w:iCs/>
      </w:rPr>
    </w:lvl>
    <w:lvl w:ilvl="1">
      <w:start w:val="5"/>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6ADF40CB"/>
    <w:multiLevelType w:val="hybridMultilevel"/>
    <w:tmpl w:val="F12CD064"/>
    <w:lvl w:ilvl="0" w:tplc="FEDCC9A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84053966">
    <w:abstractNumId w:val="1"/>
  </w:num>
  <w:num w:numId="2" w16cid:durableId="753207180">
    <w:abstractNumId w:val="3"/>
  </w:num>
  <w:num w:numId="3" w16cid:durableId="761100082">
    <w:abstractNumId w:val="0"/>
  </w:num>
  <w:num w:numId="4" w16cid:durableId="1675691456">
    <w:abstractNumId w:val="2"/>
  </w:num>
  <w:num w:numId="5" w16cid:durableId="1942714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513"/>
    <w:rsid w:val="000268C6"/>
    <w:rsid w:val="00104B9B"/>
    <w:rsid w:val="004302AF"/>
    <w:rsid w:val="00492791"/>
    <w:rsid w:val="00505513"/>
    <w:rsid w:val="007213CA"/>
    <w:rsid w:val="00F671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C6069"/>
  <w15:chartTrackingRefBased/>
  <w15:docId w15:val="{A4E1D82C-6AD2-43D8-A317-C65F2ACF4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513"/>
    <w:pPr>
      <w:spacing w:after="0" w:line="240" w:lineRule="auto"/>
      <w:jc w:val="center"/>
    </w:pPr>
    <w:rPr>
      <w:rFonts w:ascii="Times New Roman" w:eastAsia="SimSun" w:hAnsi="Times New Roman" w:cs="Times New Roman"/>
      <w:kern w:val="0"/>
      <w:sz w:val="20"/>
      <w:szCs w:val="20"/>
      <w:lang w:val="en-US"/>
      <w14:ligatures w14:val="none"/>
    </w:rPr>
  </w:style>
  <w:style w:type="paragraph" w:styleId="Heading1">
    <w:name w:val="heading 1"/>
    <w:basedOn w:val="Normal"/>
    <w:next w:val="Normal"/>
    <w:link w:val="Heading1Char"/>
    <w:qFormat/>
    <w:rsid w:val="00505513"/>
    <w:pPr>
      <w:keepNext/>
      <w:keepLines/>
      <w:numPr>
        <w:numId w:val="1"/>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505513"/>
    <w:pPr>
      <w:keepNext/>
      <w:keepLines/>
      <w:numPr>
        <w:ilvl w:val="1"/>
        <w:numId w:val="1"/>
      </w:numPr>
      <w:tabs>
        <w:tab w:val="num" w:pos="288"/>
      </w:tabs>
      <w:spacing w:before="120" w:after="60"/>
      <w:jc w:val="left"/>
      <w:outlineLvl w:val="1"/>
    </w:pPr>
    <w:rPr>
      <w:i/>
      <w:iCs/>
      <w:noProof/>
    </w:rPr>
  </w:style>
  <w:style w:type="paragraph" w:styleId="Heading3">
    <w:name w:val="heading 3"/>
    <w:basedOn w:val="Normal"/>
    <w:next w:val="Normal"/>
    <w:link w:val="Heading3Char"/>
    <w:qFormat/>
    <w:rsid w:val="00505513"/>
    <w:pPr>
      <w:numPr>
        <w:ilvl w:val="2"/>
        <w:numId w:val="1"/>
      </w:numPr>
      <w:spacing w:line="240" w:lineRule="exact"/>
      <w:ind w:firstLine="288"/>
      <w:jc w:val="both"/>
      <w:outlineLvl w:val="2"/>
    </w:pPr>
    <w:rPr>
      <w:i/>
      <w:iCs/>
      <w:noProof/>
    </w:rPr>
  </w:style>
  <w:style w:type="paragraph" w:styleId="Heading4">
    <w:name w:val="heading 4"/>
    <w:basedOn w:val="Normal"/>
    <w:next w:val="Normal"/>
    <w:link w:val="Heading4Char"/>
    <w:qFormat/>
    <w:rsid w:val="00505513"/>
    <w:pPr>
      <w:numPr>
        <w:ilvl w:val="3"/>
        <w:numId w:val="1"/>
      </w:numPr>
      <w:tabs>
        <w:tab w:val="clear" w:pos="630"/>
        <w:tab w:val="left" w:pos="720"/>
      </w:tabs>
      <w:spacing w:before="40" w:after="40"/>
      <w:ind w:firstLine="504"/>
      <w:jc w:val="both"/>
      <w:outlineLvl w:val="3"/>
    </w:pPr>
    <w:rPr>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 title"/>
    <w:rsid w:val="00505513"/>
    <w:pPr>
      <w:spacing w:after="120" w:line="240" w:lineRule="auto"/>
      <w:jc w:val="center"/>
    </w:pPr>
    <w:rPr>
      <w:rFonts w:ascii="Times New Roman" w:eastAsia="MS Mincho" w:hAnsi="Times New Roman" w:cs="Times New Roman"/>
      <w:noProof/>
      <w:kern w:val="0"/>
      <w:sz w:val="48"/>
      <w:szCs w:val="48"/>
      <w:lang w:val="en-US"/>
      <w14:ligatures w14:val="none"/>
    </w:rPr>
  </w:style>
  <w:style w:type="paragraph" w:customStyle="1" w:styleId="Abstract">
    <w:name w:val="Abstract"/>
    <w:rsid w:val="00505513"/>
    <w:pPr>
      <w:spacing w:after="200" w:line="240" w:lineRule="auto"/>
      <w:ind w:firstLine="272"/>
      <w:jc w:val="both"/>
    </w:pPr>
    <w:rPr>
      <w:rFonts w:ascii="Times New Roman" w:eastAsia="SimSun" w:hAnsi="Times New Roman" w:cs="Times New Roman"/>
      <w:b/>
      <w:bCs/>
      <w:kern w:val="0"/>
      <w:sz w:val="18"/>
      <w:szCs w:val="18"/>
      <w:lang w:val="en-US"/>
      <w14:ligatures w14:val="none"/>
    </w:rPr>
  </w:style>
  <w:style w:type="character" w:customStyle="1" w:styleId="Heading1Char">
    <w:name w:val="Heading 1 Char"/>
    <w:basedOn w:val="DefaultParagraphFont"/>
    <w:link w:val="Heading1"/>
    <w:rsid w:val="00505513"/>
    <w:rPr>
      <w:rFonts w:ascii="Times New Roman" w:eastAsia="SimSun" w:hAnsi="Times New Roman" w:cs="Times New Roman"/>
      <w:smallCaps/>
      <w:noProof/>
      <w:kern w:val="0"/>
      <w:sz w:val="20"/>
      <w:szCs w:val="20"/>
      <w:lang w:val="en-US"/>
      <w14:ligatures w14:val="none"/>
    </w:rPr>
  </w:style>
  <w:style w:type="character" w:customStyle="1" w:styleId="Heading2Char">
    <w:name w:val="Heading 2 Char"/>
    <w:basedOn w:val="DefaultParagraphFont"/>
    <w:link w:val="Heading2"/>
    <w:rsid w:val="00505513"/>
    <w:rPr>
      <w:rFonts w:ascii="Times New Roman" w:eastAsia="SimSun" w:hAnsi="Times New Roman" w:cs="Times New Roman"/>
      <w:i/>
      <w:iCs/>
      <w:noProof/>
      <w:kern w:val="0"/>
      <w:sz w:val="20"/>
      <w:szCs w:val="20"/>
      <w:lang w:val="en-US"/>
      <w14:ligatures w14:val="none"/>
    </w:rPr>
  </w:style>
  <w:style w:type="character" w:customStyle="1" w:styleId="Heading3Char">
    <w:name w:val="Heading 3 Char"/>
    <w:basedOn w:val="DefaultParagraphFont"/>
    <w:link w:val="Heading3"/>
    <w:rsid w:val="00505513"/>
    <w:rPr>
      <w:rFonts w:ascii="Times New Roman" w:eastAsia="SimSun" w:hAnsi="Times New Roman" w:cs="Times New Roman"/>
      <w:i/>
      <w:iCs/>
      <w:noProof/>
      <w:kern w:val="0"/>
      <w:sz w:val="20"/>
      <w:szCs w:val="20"/>
      <w:lang w:val="en-US"/>
      <w14:ligatures w14:val="none"/>
    </w:rPr>
  </w:style>
  <w:style w:type="character" w:customStyle="1" w:styleId="Heading4Char">
    <w:name w:val="Heading 4 Char"/>
    <w:basedOn w:val="DefaultParagraphFont"/>
    <w:link w:val="Heading4"/>
    <w:rsid w:val="00505513"/>
    <w:rPr>
      <w:rFonts w:ascii="Times New Roman" w:eastAsia="SimSun" w:hAnsi="Times New Roman" w:cs="Times New Roman"/>
      <w:i/>
      <w:iCs/>
      <w:noProof/>
      <w:kern w:val="0"/>
      <w:sz w:val="20"/>
      <w:szCs w:val="20"/>
      <w:lang w:val="en-US"/>
      <w14:ligatures w14:val="none"/>
    </w:rPr>
  </w:style>
  <w:style w:type="character" w:customStyle="1" w:styleId="mi">
    <w:name w:val="mi"/>
    <w:basedOn w:val="DefaultParagraphFont"/>
    <w:rsid w:val="00505513"/>
  </w:style>
  <w:style w:type="character" w:customStyle="1" w:styleId="mo">
    <w:name w:val="mo"/>
    <w:basedOn w:val="DefaultParagraphFont"/>
    <w:rsid w:val="00505513"/>
  </w:style>
  <w:style w:type="character" w:customStyle="1" w:styleId="mn">
    <w:name w:val="mn"/>
    <w:basedOn w:val="DefaultParagraphFont"/>
    <w:rsid w:val="00505513"/>
  </w:style>
  <w:style w:type="paragraph" w:styleId="ListParagraph">
    <w:name w:val="List Paragraph"/>
    <w:basedOn w:val="Normal"/>
    <w:uiPriority w:val="34"/>
    <w:qFormat/>
    <w:rsid w:val="00505513"/>
    <w:pPr>
      <w:ind w:left="720"/>
      <w:contextualSpacing/>
    </w:pPr>
  </w:style>
  <w:style w:type="character" w:styleId="Hyperlink">
    <w:name w:val="Hyperlink"/>
    <w:basedOn w:val="DefaultParagraphFont"/>
    <w:rsid w:val="00505513"/>
    <w:rPr>
      <w:color w:val="0563C1" w:themeColor="hyperlink"/>
      <w:u w:val="single"/>
    </w:rPr>
  </w:style>
  <w:style w:type="paragraph" w:styleId="HTMLPreformatted">
    <w:name w:val="HTML Preformatted"/>
    <w:basedOn w:val="Normal"/>
    <w:link w:val="HTMLPreformattedChar"/>
    <w:uiPriority w:val="99"/>
    <w:unhideWhenUsed/>
    <w:rsid w:val="00505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IN" w:eastAsia="en-IN"/>
    </w:rPr>
  </w:style>
  <w:style w:type="character" w:customStyle="1" w:styleId="HTMLPreformattedChar">
    <w:name w:val="HTML Preformatted Char"/>
    <w:basedOn w:val="DefaultParagraphFont"/>
    <w:link w:val="HTMLPreformatted"/>
    <w:uiPriority w:val="99"/>
    <w:rsid w:val="00505513"/>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chart" Target="charts/chart1.xml"/><Relationship Id="rId26" Type="http://schemas.openxmlformats.org/officeDocument/2006/relationships/hyperlink" Target="https://doi.org/10.1016/j.asoc.2018.03.006" TargetMode="External"/><Relationship Id="rId3" Type="http://schemas.openxmlformats.org/officeDocument/2006/relationships/settings" Target="settings.xml"/><Relationship Id="rId21" Type="http://schemas.openxmlformats.org/officeDocument/2006/relationships/hyperlink" Target="https://link.springer.com/chapter/10.1007/978-3-642-16239-8_37"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link.springer.com/chapter/10.1007/978-3-642-16239-8_37"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i.org/10.1016/j.najef.2018.06.013"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1016/j.procs.2017.09.031"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i.org/10.1016/j.mcm.2013.02.002" TargetMode="External"/><Relationship Id="rId28" Type="http://schemas.openxmlformats.org/officeDocument/2006/relationships/hyperlink" Target="https://doi.org/10.1016/j.knosys.2018.10.034" TargetMode="External"/><Relationship Id="rId10" Type="http://schemas.openxmlformats.org/officeDocument/2006/relationships/image" Target="media/image6.png"/><Relationship Id="rId19" Type="http://schemas.openxmlformats.org/officeDocument/2006/relationships/hyperlink" Target="https://doi.org/10.1016/j.eswa.2013.12.009"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016/j.asoc.2018.03.006" TargetMode="External"/><Relationship Id="rId27" Type="http://schemas.openxmlformats.org/officeDocument/2006/relationships/hyperlink" Target="https://doi.org/10.1051/itmconf/20214003041"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harm\OneDrive\Desktop\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Results</a:t>
            </a:r>
            <a:r>
              <a:rPr lang="en-US" baseline="0"/>
              <a:t> Comparison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Autoregressive Moving Averages</c:v>
                </c:pt>
              </c:strCache>
            </c:strRef>
          </c:tx>
          <c:spPr>
            <a:solidFill>
              <a:schemeClr val="accent1"/>
            </a:solidFill>
            <a:ln>
              <a:noFill/>
            </a:ln>
            <a:effectLst/>
          </c:spPr>
          <c:invertIfNegative val="0"/>
          <c:cat>
            <c:strRef>
              <c:f>Sheet1!$B$1:$E$1</c:f>
              <c:strCache>
                <c:ptCount val="4"/>
                <c:pt idx="0">
                  <c:v>Precision</c:v>
                </c:pt>
                <c:pt idx="1">
                  <c:v>Mean Squared Error</c:v>
                </c:pt>
                <c:pt idx="2">
                  <c:v>% Return</c:v>
                </c:pt>
                <c:pt idx="3">
                  <c:v>Cash At Risk (%)</c:v>
                </c:pt>
              </c:strCache>
            </c:strRef>
          </c:cat>
          <c:val>
            <c:numRef>
              <c:f>Sheet1!$B$2:$E$2</c:f>
              <c:numCache>
                <c:formatCode>General</c:formatCode>
                <c:ptCount val="4"/>
                <c:pt idx="0">
                  <c:v>0.52259999999999995</c:v>
                </c:pt>
                <c:pt idx="1">
                  <c:v>5.3311999999999999</c:v>
                </c:pt>
                <c:pt idx="2">
                  <c:v>2.2999999999999998</c:v>
                </c:pt>
                <c:pt idx="3">
                  <c:v>0.8</c:v>
                </c:pt>
              </c:numCache>
            </c:numRef>
          </c:val>
          <c:extLst>
            <c:ext xmlns:c16="http://schemas.microsoft.com/office/drawing/2014/chart" uri="{C3380CC4-5D6E-409C-BE32-E72D297353CC}">
              <c16:uniqueId val="{00000000-80B6-4DDC-ABD2-C0B188633622}"/>
            </c:ext>
          </c:extLst>
        </c:ser>
        <c:ser>
          <c:idx val="1"/>
          <c:order val="1"/>
          <c:tx>
            <c:strRef>
              <c:f>Sheet1!$A$3</c:f>
              <c:strCache>
                <c:ptCount val="1"/>
                <c:pt idx="0">
                  <c:v>Long Short Term Memory (LSTM)</c:v>
                </c:pt>
              </c:strCache>
            </c:strRef>
          </c:tx>
          <c:spPr>
            <a:solidFill>
              <a:schemeClr val="accent2"/>
            </a:solidFill>
            <a:ln>
              <a:noFill/>
            </a:ln>
            <a:effectLst/>
          </c:spPr>
          <c:invertIfNegative val="0"/>
          <c:cat>
            <c:strRef>
              <c:f>Sheet1!$B$1:$E$1</c:f>
              <c:strCache>
                <c:ptCount val="4"/>
                <c:pt idx="0">
                  <c:v>Precision</c:v>
                </c:pt>
                <c:pt idx="1">
                  <c:v>Mean Squared Error</c:v>
                </c:pt>
                <c:pt idx="2">
                  <c:v>% Return</c:v>
                </c:pt>
                <c:pt idx="3">
                  <c:v>Cash At Risk (%)</c:v>
                </c:pt>
              </c:strCache>
            </c:strRef>
          </c:cat>
          <c:val>
            <c:numRef>
              <c:f>Sheet1!$B$3:$E$3</c:f>
              <c:numCache>
                <c:formatCode>General</c:formatCode>
                <c:ptCount val="4"/>
                <c:pt idx="0">
                  <c:v>0.66720000000000002</c:v>
                </c:pt>
                <c:pt idx="1">
                  <c:v>2.2242999999999999</c:v>
                </c:pt>
                <c:pt idx="2">
                  <c:v>8.27</c:v>
                </c:pt>
                <c:pt idx="3">
                  <c:v>0.8</c:v>
                </c:pt>
              </c:numCache>
            </c:numRef>
          </c:val>
          <c:extLst>
            <c:ext xmlns:c16="http://schemas.microsoft.com/office/drawing/2014/chart" uri="{C3380CC4-5D6E-409C-BE32-E72D297353CC}">
              <c16:uniqueId val="{00000001-80B6-4DDC-ABD2-C0B188633622}"/>
            </c:ext>
          </c:extLst>
        </c:ser>
        <c:ser>
          <c:idx val="2"/>
          <c:order val="2"/>
          <c:tx>
            <c:strRef>
              <c:f>Sheet1!$A$4</c:f>
              <c:strCache>
                <c:ptCount val="1"/>
                <c:pt idx="0">
                  <c:v>NLP Sentiment Analysis</c:v>
                </c:pt>
              </c:strCache>
            </c:strRef>
          </c:tx>
          <c:spPr>
            <a:solidFill>
              <a:schemeClr val="accent3"/>
            </a:solidFill>
            <a:ln>
              <a:noFill/>
            </a:ln>
            <a:effectLst/>
          </c:spPr>
          <c:invertIfNegative val="0"/>
          <c:cat>
            <c:strRef>
              <c:f>Sheet1!$B$1:$E$1</c:f>
              <c:strCache>
                <c:ptCount val="4"/>
                <c:pt idx="0">
                  <c:v>Precision</c:v>
                </c:pt>
                <c:pt idx="1">
                  <c:v>Mean Squared Error</c:v>
                </c:pt>
                <c:pt idx="2">
                  <c:v>% Return</c:v>
                </c:pt>
                <c:pt idx="3">
                  <c:v>Cash At Risk (%)</c:v>
                </c:pt>
              </c:strCache>
            </c:strRef>
          </c:cat>
          <c:val>
            <c:numRef>
              <c:f>Sheet1!$B$4:$E$4</c:f>
              <c:numCache>
                <c:formatCode>General</c:formatCode>
                <c:ptCount val="4"/>
                <c:pt idx="0">
                  <c:v>0.73340000000000005</c:v>
                </c:pt>
                <c:pt idx="1">
                  <c:v>0</c:v>
                </c:pt>
                <c:pt idx="2">
                  <c:v>18.440000000000001</c:v>
                </c:pt>
                <c:pt idx="3">
                  <c:v>0.6</c:v>
                </c:pt>
              </c:numCache>
            </c:numRef>
          </c:val>
          <c:extLst>
            <c:ext xmlns:c16="http://schemas.microsoft.com/office/drawing/2014/chart" uri="{C3380CC4-5D6E-409C-BE32-E72D297353CC}">
              <c16:uniqueId val="{00000002-80B6-4DDC-ABD2-C0B188633622}"/>
            </c:ext>
          </c:extLst>
        </c:ser>
        <c:dLbls>
          <c:showLegendKey val="0"/>
          <c:showVal val="0"/>
          <c:showCatName val="0"/>
          <c:showSerName val="0"/>
          <c:showPercent val="0"/>
          <c:showBubbleSize val="0"/>
        </c:dLbls>
        <c:gapWidth val="219"/>
        <c:overlap val="-27"/>
        <c:axId val="559012208"/>
        <c:axId val="559013648"/>
      </c:barChart>
      <c:catAx>
        <c:axId val="559012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013648"/>
        <c:crosses val="autoZero"/>
        <c:auto val="1"/>
        <c:lblAlgn val="ctr"/>
        <c:lblOffset val="100"/>
        <c:noMultiLvlLbl val="0"/>
      </c:catAx>
      <c:valAx>
        <c:axId val="559013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012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3977</Words>
  <Characters>22670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Kartikay Sharma</dc:creator>
  <cp:keywords/>
  <dc:description/>
  <cp:lastModifiedBy>Kartikay Sharma</cp:lastModifiedBy>
  <cp:revision>2</cp:revision>
  <dcterms:created xsi:type="dcterms:W3CDTF">2024-05-31T15:02:00Z</dcterms:created>
  <dcterms:modified xsi:type="dcterms:W3CDTF">2024-05-31T15:02:00Z</dcterms:modified>
</cp:coreProperties>
</file>