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Implementation of PipeTransform interface is needed.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Webpack is the popular module bundler and it is a tool used for bundling application source code in suitable chunks and for loading that code from a server into a browser.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“</w:t>
            </w:r>
            <w:r>
              <w:rPr>
                <w:rFonts w:eastAsia="Times New Roman" w:cs="Calibri"/>
                <w:color w:val="000000"/>
              </w:rPr>
              <w:t xml:space="preserve">import { NgModule } from '@angular/core';” </w:t>
            </w:r>
            <w:r>
              <w:rPr>
                <w:rFonts w:eastAsia="Times New Roman" w:cs="Calibri"/>
                <w:color w:val="000000"/>
              </w:rPr>
              <w:t xml:space="preserve">This line is </w:t>
            </w:r>
            <w:r>
              <w:rPr>
                <w:rFonts w:eastAsia="Times New Roman" w:cs="Calibri"/>
                <w:color w:val="000000"/>
              </w:rPr>
              <w:t xml:space="preserve"> missing.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fill="00A93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index.html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LibreOffice/7.0.4.2$Windows_X86_64 LibreOffice_project/dcf040e67528d9187c66b2379df5ea4407429775</Application>
  <AppVersion>15.0000</AppVersion>
  <Pages>5</Pages>
  <Words>749</Words>
  <Characters>4059</Characters>
  <CharactersWithSpaces>4708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2021-03-22T17:57:59Z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