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5765F9" w:rsidP="005765F9" w:rsidRDefault="005765F9" w14:paraId="65B80A25" w14:textId="65D799BC">
      <w:pPr>
        <w:rPr>
          <w:b/>
          <w:bCs/>
        </w:rPr>
      </w:pPr>
      <w:r w:rsidRPr="005765F9">
        <w:rPr>
          <w:b/>
          <w:bCs/>
        </w:rPr>
        <w:t>Set Up Ingestion API Connector</w:t>
      </w:r>
      <w:r>
        <w:rPr>
          <w:b/>
          <w:bCs/>
        </w:rPr>
        <w:t xml:space="preserve"> :</w:t>
      </w:r>
    </w:p>
    <w:p w:rsidRPr="005765F9" w:rsidR="005765F9" w:rsidP="005765F9" w:rsidRDefault="005765F9" w14:paraId="5AA7D66A" w14:textId="3B0D85DB">
      <w:pPr>
        <w:numPr>
          <w:ilvl w:val="0"/>
          <w:numId w:val="2"/>
        </w:numPr>
        <w:rPr>
          <w:sz w:val="20"/>
          <w:szCs w:val="20"/>
        </w:rPr>
      </w:pPr>
      <w:r w:rsidRPr="005765F9">
        <w:rPr>
          <w:sz w:val="20"/>
          <w:szCs w:val="20"/>
        </w:rPr>
        <w:t>In Data Cloud, click Setup, and then select Data Cloud Setup.</w:t>
      </w:r>
    </w:p>
    <w:p w:rsidRPr="005765F9" w:rsidR="005765F9" w:rsidP="005765F9" w:rsidRDefault="005765F9" w14:paraId="73D992D8" w14:textId="4B1F2D88">
      <w:pPr>
        <w:numPr>
          <w:ilvl w:val="0"/>
          <w:numId w:val="2"/>
        </w:numPr>
        <w:rPr>
          <w:sz w:val="20"/>
          <w:szCs w:val="20"/>
        </w:rPr>
      </w:pPr>
      <w:r w:rsidRPr="0316A2B1" w:rsidR="0316A2B1">
        <w:rPr>
          <w:sz w:val="20"/>
          <w:szCs w:val="20"/>
        </w:rPr>
        <w:t>Under Salesforce Integrations, select Ingestion API</w:t>
      </w:r>
      <w:r w:rsidRPr="0316A2B1" w:rsidR="0316A2B1">
        <w:rPr>
          <w:sz w:val="20"/>
          <w:szCs w:val="20"/>
        </w:rPr>
        <w:t>.(</w:t>
      </w:r>
      <w:r w:rsidRPr="0316A2B1" w:rsidR="0316A2B1">
        <w:rPr>
          <w:sz w:val="20"/>
          <w:szCs w:val="20"/>
        </w:rPr>
        <w:t>used to capture different types of data)</w:t>
      </w:r>
    </w:p>
    <w:p w:rsidR="005765F9" w:rsidP="00D74E74" w:rsidRDefault="00D74E74" w14:paraId="3592F335" w14:textId="3EA3226F">
      <w:pPr>
        <w:ind w:left="360"/>
        <w:rPr>
          <w:sz w:val="20"/>
          <w:szCs w:val="20"/>
        </w:rPr>
      </w:pPr>
      <w:r>
        <w:rPr>
          <w:sz w:val="20"/>
          <w:szCs w:val="20"/>
        </w:rPr>
        <w:t xml:space="preserve">        </w:t>
      </w:r>
      <w:r w:rsidRPr="005765F9" w:rsidR="005765F9">
        <w:rPr>
          <w:sz w:val="20"/>
          <w:szCs w:val="20"/>
        </w:rPr>
        <w:t>Click New Click Save</w:t>
      </w:r>
      <w:r>
        <w:rPr>
          <w:sz w:val="20"/>
          <w:szCs w:val="20"/>
        </w:rPr>
        <w:t>.</w:t>
      </w:r>
    </w:p>
    <w:p w:rsidR="005765F9" w:rsidP="005765F9" w:rsidRDefault="005765F9" w14:paraId="72773D81" w14:textId="09810469">
      <w:pPr>
        <w:ind w:left="720"/>
        <w:rPr>
          <w:sz w:val="20"/>
          <w:szCs w:val="20"/>
        </w:rPr>
      </w:pPr>
      <w:r w:rsidRPr="005765F9">
        <w:rPr>
          <w:noProof/>
          <w:sz w:val="20"/>
          <w:szCs w:val="20"/>
        </w:rPr>
        <w:drawing>
          <wp:inline distT="0" distB="0" distL="0" distR="0" wp14:anchorId="5166C712" wp14:editId="44EF2EBB">
            <wp:extent cx="5731510" cy="2465705"/>
            <wp:effectExtent l="0" t="0" r="2540" b="0"/>
            <wp:docPr id="1385260031" name="Picture 1">
              <a:extLst xmlns:a="http://schemas.openxmlformats.org/drawingml/2006/main">
                <a:ext uri="{FF2B5EF4-FFF2-40B4-BE49-F238E27FC236}">
                  <a16:creationId xmlns:a16="http://schemas.microsoft.com/office/drawing/2014/main" id="{DC6C071D-A36A-403D-9F63-E8B9267AE7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0031" name=""/>
                    <pic:cNvPicPr/>
                  </pic:nvPicPr>
                  <pic:blipFill>
                    <a:blip r:embed="rId5"/>
                    <a:stretch>
                      <a:fillRect/>
                    </a:stretch>
                  </pic:blipFill>
                  <pic:spPr>
                    <a:xfrm>
                      <a:off x="0" y="0"/>
                      <a:ext cx="5731510" cy="2465705"/>
                    </a:xfrm>
                    <a:prstGeom prst="rect">
                      <a:avLst/>
                    </a:prstGeom>
                  </pic:spPr>
                </pic:pic>
              </a:graphicData>
            </a:graphic>
          </wp:inline>
        </w:drawing>
      </w:r>
      <w:r w:rsidRPr="005765F9">
        <w:rPr>
          <w:sz w:val="20"/>
          <w:szCs w:val="20"/>
        </w:rPr>
        <w:t>upload a schema file in OpenAPI (OAS) format with a .yaml file extension.</w:t>
      </w:r>
    </w:p>
    <w:p w:rsidR="005765F9" w:rsidP="005765F9" w:rsidRDefault="005765F9" w14:paraId="600CB0F8" w14:textId="49F9BE89">
      <w:pPr>
        <w:ind w:left="720"/>
        <w:rPr>
          <w:sz w:val="20"/>
          <w:szCs w:val="20"/>
        </w:rPr>
      </w:pPr>
      <w:r>
        <w:rPr>
          <w:sz w:val="20"/>
          <w:szCs w:val="20"/>
        </w:rPr>
        <w:t>(Define what kind of Data is flowing in between both the systems)</w:t>
      </w:r>
    </w:p>
    <w:p w:rsidR="005765F9" w:rsidP="005765F9" w:rsidRDefault="005765F9" w14:paraId="0DF81A64" w14:textId="1569F87F">
      <w:pPr>
        <w:ind w:left="720"/>
        <w:rPr>
          <w:sz w:val="20"/>
          <w:szCs w:val="20"/>
        </w:rPr>
      </w:pPr>
      <w:r>
        <w:rPr>
          <w:sz w:val="20"/>
          <w:szCs w:val="20"/>
        </w:rPr>
        <w:t xml:space="preserve">Below is .yaml file format </w:t>
      </w:r>
    </w:p>
    <w:p w:rsidR="005765F9" w:rsidP="005765F9" w:rsidRDefault="005765F9" w14:paraId="19F63038" w14:textId="7A56D582">
      <w:pPr>
        <w:ind w:left="720"/>
        <w:rPr>
          <w:sz w:val="20"/>
          <w:szCs w:val="20"/>
        </w:rPr>
      </w:pPr>
      <w:r>
        <w:rPr>
          <w:noProof/>
        </w:rPr>
        <w:drawing>
          <wp:inline distT="0" distB="0" distL="0" distR="0" wp14:anchorId="7049D874" wp14:editId="5C01E0A3">
            <wp:extent cx="3208020" cy="3345409"/>
            <wp:effectExtent l="0" t="0" r="0" b="7620"/>
            <wp:docPr id="1176584345" name="Picture 1">
              <a:extLst xmlns:a="http://schemas.openxmlformats.org/drawingml/2006/main">
                <a:ext uri="{FF2B5EF4-FFF2-40B4-BE49-F238E27FC236}">
                  <a16:creationId xmlns:a16="http://schemas.microsoft.com/office/drawing/2014/main" id="{9796B876-8D30-47EE-9FC5-B713E3573A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84345" name=""/>
                    <pic:cNvPicPr/>
                  </pic:nvPicPr>
                  <pic:blipFill>
                    <a:blip r:embed="rId6"/>
                    <a:stretch>
                      <a:fillRect/>
                    </a:stretch>
                  </pic:blipFill>
                  <pic:spPr>
                    <a:xfrm>
                      <a:off x="0" y="0"/>
                      <a:ext cx="3211917" cy="3349473"/>
                    </a:xfrm>
                    <a:prstGeom prst="rect">
                      <a:avLst/>
                    </a:prstGeom>
                  </pic:spPr>
                </pic:pic>
              </a:graphicData>
            </a:graphic>
          </wp:inline>
        </w:drawing>
      </w:r>
    </w:p>
    <w:p w:rsidRPr="005765F9" w:rsidR="005765F9" w:rsidP="005765F9" w:rsidRDefault="005765F9" w14:paraId="234E7A1D" w14:textId="77777777">
      <w:pPr>
        <w:ind w:left="720"/>
        <w:rPr>
          <w:sz w:val="20"/>
          <w:szCs w:val="20"/>
        </w:rPr>
      </w:pPr>
    </w:p>
    <w:p w:rsidRPr="00E577DD" w:rsidR="00735223" w:rsidP="005765F9" w:rsidRDefault="005765F9" w14:paraId="1334306C" w14:textId="5340C7BB">
      <w:pPr>
        <w:ind w:left="360"/>
        <w:rPr>
          <w:sz w:val="20"/>
          <w:szCs w:val="20"/>
        </w:rPr>
      </w:pPr>
      <w:hyperlink w:history="1" r:id="rId7">
        <w:r w:rsidRPr="00E577DD">
          <w:rPr>
            <w:rStyle w:val="Hyperlink"/>
            <w:sz w:val="20"/>
            <w:szCs w:val="20"/>
          </w:rPr>
          <w:t>https://developer.salesforce.com/docs/data/data-cloud-int/guide/c360-a-ingestion-api-schema-req.html</w:t>
        </w:r>
      </w:hyperlink>
      <w:r w:rsidRPr="00E577DD">
        <w:rPr>
          <w:sz w:val="20"/>
          <w:szCs w:val="20"/>
        </w:rPr>
        <w:br/>
      </w:r>
      <w:r w:rsidRPr="00E577DD">
        <w:rPr>
          <w:sz w:val="20"/>
          <w:szCs w:val="20"/>
        </w:rPr>
        <w:t>guidance for schema</w:t>
      </w:r>
      <w:r w:rsidR="009B03B9">
        <w:rPr>
          <w:sz w:val="20"/>
          <w:szCs w:val="20"/>
        </w:rPr>
        <w:t xml:space="preserve"> ( .yaml ) </w:t>
      </w:r>
      <w:r w:rsidRPr="00E577DD">
        <w:rPr>
          <w:sz w:val="20"/>
          <w:szCs w:val="20"/>
        </w:rPr>
        <w:t>file</w:t>
      </w:r>
      <w:r w:rsidRPr="00E577DD">
        <w:rPr>
          <w:sz w:val="20"/>
          <w:szCs w:val="20"/>
        </w:rPr>
        <w:br/>
      </w:r>
    </w:p>
    <w:p w:rsidRPr="00D74E74" w:rsidR="005765F9" w:rsidP="00D74E74" w:rsidRDefault="005765F9" w14:paraId="57BA64D7" w14:textId="61997EC4">
      <w:pPr>
        <w:pStyle w:val="ListParagraph"/>
        <w:numPr>
          <w:ilvl w:val="0"/>
          <w:numId w:val="2"/>
        </w:numPr>
        <w:rPr>
          <w:sz w:val="20"/>
          <w:szCs w:val="20"/>
        </w:rPr>
      </w:pPr>
      <w:r w:rsidRPr="00D74E74">
        <w:rPr>
          <w:sz w:val="20"/>
          <w:szCs w:val="20"/>
        </w:rPr>
        <w:t>Create an Ingestion API Data Stream</w:t>
      </w:r>
    </w:p>
    <w:p w:rsidRPr="005765F9" w:rsidR="005765F9" w:rsidP="005765F9" w:rsidRDefault="001724C9" w14:paraId="77EC7F5B" w14:textId="62A2C086">
      <w:pPr>
        <w:pStyle w:val="ListParagraph"/>
        <w:rPr>
          <w:sz w:val="20"/>
          <w:szCs w:val="20"/>
        </w:rPr>
      </w:pPr>
      <w:r w:rsidRPr="001724C9">
        <w:rPr>
          <w:noProof/>
          <w:sz w:val="20"/>
          <w:szCs w:val="20"/>
        </w:rPr>
        <w:drawing>
          <wp:inline distT="0" distB="0" distL="0" distR="0" wp14:anchorId="18C0CCF1" wp14:editId="7D7B4E25">
            <wp:extent cx="5731510" cy="2534920"/>
            <wp:effectExtent l="0" t="0" r="2540" b="0"/>
            <wp:docPr id="800369334" name="Picture 1">
              <a:extLst xmlns:a="http://schemas.openxmlformats.org/drawingml/2006/main">
                <a:ext uri="{FF2B5EF4-FFF2-40B4-BE49-F238E27FC236}">
                  <a16:creationId xmlns:a16="http://schemas.microsoft.com/office/drawing/2014/main" id="{C73080E8-C58A-4892-B592-B4881C848D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69334" name=""/>
                    <pic:cNvPicPr/>
                  </pic:nvPicPr>
                  <pic:blipFill>
                    <a:blip r:embed="rId8"/>
                    <a:stretch>
                      <a:fillRect/>
                    </a:stretch>
                  </pic:blipFill>
                  <pic:spPr>
                    <a:xfrm>
                      <a:off x="0" y="0"/>
                      <a:ext cx="5731510" cy="2534920"/>
                    </a:xfrm>
                    <a:prstGeom prst="rect">
                      <a:avLst/>
                    </a:prstGeom>
                  </pic:spPr>
                </pic:pic>
              </a:graphicData>
            </a:graphic>
          </wp:inline>
        </w:drawing>
      </w:r>
    </w:p>
    <w:p w:rsidR="005765F9" w:rsidP="005765F9" w:rsidRDefault="005765F9" w14:paraId="47364A3D" w14:textId="77777777">
      <w:pPr>
        <w:pStyle w:val="ListParagraph"/>
      </w:pPr>
    </w:p>
    <w:p w:rsidR="001724C9" w:rsidP="005765F9" w:rsidRDefault="001724C9" w14:paraId="71F5C82B" w14:textId="1BF0473E">
      <w:pPr>
        <w:pStyle w:val="ListParagraph"/>
      </w:pPr>
      <w:r w:rsidRPr="001724C9">
        <w:rPr>
          <w:noProof/>
        </w:rPr>
        <w:drawing>
          <wp:inline distT="0" distB="0" distL="0" distR="0" wp14:anchorId="6BE9DB81" wp14:editId="705DE82C">
            <wp:extent cx="5731510" cy="2537460"/>
            <wp:effectExtent l="0" t="0" r="2540" b="0"/>
            <wp:docPr id="238706453" name="Picture 1">
              <a:extLst xmlns:a="http://schemas.openxmlformats.org/drawingml/2006/main">
                <a:ext uri="{FF2B5EF4-FFF2-40B4-BE49-F238E27FC236}">
                  <a16:creationId xmlns:a16="http://schemas.microsoft.com/office/drawing/2014/main" id="{1919A62F-CB08-48AF-984A-37D785BDF9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06453" name=""/>
                    <pic:cNvPicPr/>
                  </pic:nvPicPr>
                  <pic:blipFill>
                    <a:blip r:embed="rId9"/>
                    <a:stretch>
                      <a:fillRect/>
                    </a:stretch>
                  </pic:blipFill>
                  <pic:spPr>
                    <a:xfrm>
                      <a:off x="0" y="0"/>
                      <a:ext cx="5731510" cy="2537460"/>
                    </a:xfrm>
                    <a:prstGeom prst="rect">
                      <a:avLst/>
                    </a:prstGeom>
                  </pic:spPr>
                </pic:pic>
              </a:graphicData>
            </a:graphic>
          </wp:inline>
        </w:drawing>
      </w:r>
    </w:p>
    <w:p w:rsidR="00E577DD" w:rsidP="005765F9" w:rsidRDefault="00E577DD" w14:paraId="62B08AA1" w14:textId="77777777">
      <w:pPr>
        <w:pStyle w:val="ListParagraph"/>
      </w:pPr>
    </w:p>
    <w:p w:rsidRPr="00E577DD" w:rsidR="00E577DD" w:rsidP="00FF2972" w:rsidRDefault="00E577DD" w14:paraId="640A1EBD" w14:textId="5F2BDD9E">
      <w:pPr>
        <w:pStyle w:val="ListParagraph"/>
        <w:numPr>
          <w:ilvl w:val="0"/>
          <w:numId w:val="3"/>
        </w:numPr>
        <w:rPr>
          <w:sz w:val="20"/>
          <w:szCs w:val="20"/>
        </w:rPr>
      </w:pPr>
      <w:r w:rsidRPr="00E577DD">
        <w:rPr>
          <w:sz w:val="20"/>
          <w:szCs w:val="20"/>
        </w:rPr>
        <w:t>For Primary Key, select the field to use to uniquely identify a record. For more information.</w:t>
      </w:r>
    </w:p>
    <w:p w:rsidRPr="00E577DD" w:rsidR="00E577DD" w:rsidP="00FF2972" w:rsidRDefault="00E577DD" w14:paraId="734A26CD" w14:textId="6D875000">
      <w:pPr>
        <w:pStyle w:val="ListParagraph"/>
        <w:numPr>
          <w:ilvl w:val="0"/>
          <w:numId w:val="3"/>
        </w:numPr>
        <w:rPr>
          <w:sz w:val="20"/>
          <w:szCs w:val="20"/>
        </w:rPr>
      </w:pPr>
      <w:r w:rsidRPr="00E577DD">
        <w:rPr>
          <w:sz w:val="20"/>
          <w:szCs w:val="20"/>
        </w:rPr>
        <w:t>Select the object’s category</w:t>
      </w:r>
      <w:r w:rsidR="009E5E2D">
        <w:rPr>
          <w:sz w:val="20"/>
          <w:szCs w:val="20"/>
        </w:rPr>
        <w:t xml:space="preserve"> (Profile, Engagement, Other)</w:t>
      </w:r>
    </w:p>
    <w:p w:rsidRPr="00E577DD" w:rsidR="00E577DD" w:rsidP="00FF2972" w:rsidRDefault="00E577DD" w14:paraId="7EBF871F" w14:textId="77777777">
      <w:pPr>
        <w:pStyle w:val="ListParagraph"/>
        <w:numPr>
          <w:ilvl w:val="0"/>
          <w:numId w:val="3"/>
        </w:numPr>
        <w:rPr>
          <w:sz w:val="20"/>
          <w:szCs w:val="20"/>
        </w:rPr>
      </w:pPr>
      <w:r w:rsidRPr="00E577DD">
        <w:rPr>
          <w:sz w:val="20"/>
          <w:szCs w:val="20"/>
        </w:rPr>
        <w:t>For Record Modified Field, select the field that indicates when the incoming record was last modified.</w:t>
      </w:r>
    </w:p>
    <w:p w:rsidRPr="00FF2972" w:rsidR="00E577DD" w:rsidP="00FF2972" w:rsidRDefault="00FF2972" w14:paraId="4A239754" w14:textId="55F47E80">
      <w:pPr>
        <w:rPr>
          <w:sz w:val="20"/>
          <w:szCs w:val="20"/>
        </w:rPr>
      </w:pPr>
      <w:r>
        <w:rPr>
          <w:sz w:val="20"/>
          <w:szCs w:val="20"/>
        </w:rPr>
        <w:t xml:space="preserve">                            </w:t>
      </w:r>
      <w:r w:rsidRPr="00FF2972" w:rsidR="00E577DD">
        <w:rPr>
          <w:sz w:val="20"/>
          <w:szCs w:val="20"/>
        </w:rPr>
        <w:t>This field is available only for Profile and Other category objects.</w:t>
      </w:r>
    </w:p>
    <w:p w:rsidRPr="00E577DD" w:rsidR="00E577DD" w:rsidP="00E577DD" w:rsidRDefault="00E577DD" w14:paraId="60A0E581" w14:textId="77777777">
      <w:pPr>
        <w:pStyle w:val="ListParagraph"/>
        <w:rPr>
          <w:sz w:val="20"/>
          <w:szCs w:val="20"/>
        </w:rPr>
      </w:pPr>
    </w:p>
    <w:p w:rsidRPr="001724C9" w:rsidR="001724C9" w:rsidP="001724C9" w:rsidRDefault="001724C9" w14:paraId="5D00531B" w14:textId="77777777">
      <w:pPr>
        <w:pStyle w:val="ListParagraph"/>
        <w:rPr>
          <w:b/>
          <w:bCs/>
          <w:sz w:val="20"/>
          <w:szCs w:val="20"/>
        </w:rPr>
      </w:pPr>
      <w:r w:rsidRPr="001724C9">
        <w:rPr>
          <w:b/>
          <w:bCs/>
          <w:sz w:val="20"/>
          <w:szCs w:val="20"/>
        </w:rPr>
        <w:t>Profile</w:t>
      </w:r>
    </w:p>
    <w:p w:rsidR="00A07395" w:rsidP="00A07395" w:rsidRDefault="00A07395" w14:paraId="09ED09C1" w14:textId="48C4D55E">
      <w:pPr>
        <w:pStyle w:val="ListParagraph"/>
        <w:rPr>
          <w:sz w:val="20"/>
          <w:szCs w:val="20"/>
        </w:rPr>
      </w:pPr>
      <w:r w:rsidRPr="00A07395">
        <w:rPr>
          <w:sz w:val="20"/>
          <w:szCs w:val="20"/>
        </w:rPr>
        <w:t>Used for datasets containing identifiable individuals, accounts, or entities that serve as the base for segmentation.</w:t>
      </w:r>
    </w:p>
    <w:p w:rsidR="00EF123C" w:rsidP="00A07395" w:rsidRDefault="00EF123C" w14:paraId="1395911D" w14:textId="77777777">
      <w:pPr>
        <w:pStyle w:val="ListParagraph"/>
        <w:rPr>
          <w:sz w:val="20"/>
          <w:szCs w:val="20"/>
        </w:rPr>
      </w:pPr>
    </w:p>
    <w:p w:rsidR="00EF123C" w:rsidP="00A07395" w:rsidRDefault="00EF123C" w14:paraId="7334DD40" w14:textId="77777777">
      <w:pPr>
        <w:pStyle w:val="ListParagraph"/>
        <w:rPr>
          <w:sz w:val="20"/>
          <w:szCs w:val="20"/>
        </w:rPr>
      </w:pPr>
    </w:p>
    <w:p w:rsidRPr="00A07395" w:rsidR="00EF123C" w:rsidP="00A07395" w:rsidRDefault="00EF123C" w14:paraId="2AC69B22" w14:textId="77777777">
      <w:pPr>
        <w:pStyle w:val="ListParagraph"/>
        <w:rPr>
          <w:sz w:val="20"/>
          <w:szCs w:val="20"/>
        </w:rPr>
      </w:pPr>
    </w:p>
    <w:p w:rsidRPr="00E577DD" w:rsidR="001724C9" w:rsidP="001724C9" w:rsidRDefault="00E577DD" w14:paraId="66568F6E" w14:textId="23080E69">
      <w:pPr>
        <w:pStyle w:val="ListParagraph"/>
        <w:rPr>
          <w:b/>
          <w:bCs/>
          <w:sz w:val="20"/>
          <w:szCs w:val="20"/>
        </w:rPr>
      </w:pPr>
      <w:r w:rsidRPr="00E577DD">
        <w:rPr>
          <w:rFonts w:eastAsia="Times New Roman" w:cs="Times New Roman"/>
          <w:b/>
          <w:bCs/>
          <w:color w:val="080707"/>
          <w:kern w:val="0"/>
          <w:sz w:val="20"/>
          <w:szCs w:val="20"/>
          <w:lang w:eastAsia="en-IN"/>
          <w14:ligatures w14:val="none"/>
        </w:rPr>
        <w:t>Engagement</w:t>
      </w:r>
    </w:p>
    <w:p w:rsidR="00EF123C" w:rsidP="00EF123C" w:rsidRDefault="00A07395" w14:paraId="64010B7A" w14:textId="77777777">
      <w:pPr>
        <w:pStyle w:val="ListParagraph"/>
        <w:shd w:val="clear" w:color="auto" w:fill="FFFFFF"/>
        <w:spacing w:after="180" w:line="300" w:lineRule="atLeast"/>
        <w:rPr>
          <w:rFonts w:eastAsia="Times New Roman" w:cs="Times New Roman"/>
          <w:color w:val="080707"/>
          <w:kern w:val="0"/>
          <w:sz w:val="20"/>
          <w:szCs w:val="20"/>
          <w:lang w:eastAsia="en-IN"/>
          <w14:ligatures w14:val="none"/>
        </w:rPr>
      </w:pPr>
      <w:r w:rsidRPr="00A07395">
        <w:rPr>
          <w:rFonts w:eastAsia="Times New Roman" w:cs="Times New Roman"/>
          <w:color w:val="080707"/>
          <w:kern w:val="0"/>
          <w:sz w:val="20"/>
          <w:szCs w:val="20"/>
          <w:lang w:eastAsia="en-IN"/>
          <w14:ligatures w14:val="none"/>
        </w:rPr>
        <w:t>Used for time-based event data (with Date/DateTime) that captures interactions or activities over time.</w:t>
      </w:r>
    </w:p>
    <w:p w:rsidR="00EF123C" w:rsidP="00EF123C" w:rsidRDefault="00EF123C" w14:paraId="71351C66" w14:textId="77777777">
      <w:pPr>
        <w:pStyle w:val="ListParagraph"/>
        <w:shd w:val="clear" w:color="auto" w:fill="FFFFFF"/>
        <w:spacing w:after="180" w:line="300" w:lineRule="atLeast"/>
        <w:rPr>
          <w:rFonts w:eastAsia="Times New Roman" w:cs="Times New Roman"/>
          <w:color w:val="080707"/>
          <w:kern w:val="0"/>
          <w:sz w:val="20"/>
          <w:szCs w:val="20"/>
          <w:lang w:eastAsia="en-IN"/>
          <w14:ligatures w14:val="none"/>
        </w:rPr>
      </w:pPr>
    </w:p>
    <w:p w:rsidRPr="00EF123C" w:rsidR="00EF123C" w:rsidP="00EF123C" w:rsidRDefault="00E577DD" w14:paraId="4E874C02" w14:textId="2EC8AF7D">
      <w:pPr>
        <w:pStyle w:val="ListParagraph"/>
        <w:shd w:val="clear" w:color="auto" w:fill="FFFFFF"/>
        <w:spacing w:after="180" w:line="300" w:lineRule="atLeast"/>
        <w:rPr>
          <w:rFonts w:eastAsia="Times New Roman" w:cs="Times New Roman"/>
          <w:color w:val="080707"/>
          <w:kern w:val="0"/>
          <w:sz w:val="20"/>
          <w:szCs w:val="20"/>
          <w:lang w:eastAsia="en-IN"/>
          <w14:ligatures w14:val="none"/>
        </w:rPr>
      </w:pPr>
      <w:r w:rsidRPr="00EF123C">
        <w:rPr>
          <w:rFonts w:eastAsia="Times New Roman" w:cs="Times New Roman"/>
          <w:b/>
          <w:bCs/>
          <w:color w:val="080707"/>
          <w:kern w:val="0"/>
          <w:sz w:val="20"/>
          <w:szCs w:val="20"/>
          <w:lang w:eastAsia="en-IN"/>
          <w14:ligatures w14:val="none"/>
        </w:rPr>
        <w:t>Other</w:t>
      </w:r>
    </w:p>
    <w:p w:rsidR="001724C9" w:rsidP="00EF123C" w:rsidRDefault="00EF123C" w14:paraId="58ED1B53" w14:textId="5BEDD814">
      <w:pPr>
        <w:pStyle w:val="ListParagraph"/>
        <w:shd w:val="clear" w:color="auto" w:fill="FFFFFF"/>
        <w:spacing w:after="180" w:line="300" w:lineRule="atLeast"/>
        <w:rPr>
          <w:rFonts w:eastAsia="Times New Roman" w:cs="Times New Roman"/>
          <w:color w:val="080707"/>
          <w:kern w:val="0"/>
          <w:sz w:val="20"/>
          <w:szCs w:val="20"/>
          <w:lang w:eastAsia="en-IN"/>
          <w14:ligatures w14:val="none"/>
        </w:rPr>
      </w:pPr>
      <w:r w:rsidRPr="00EF123C">
        <w:rPr>
          <w:rFonts w:eastAsia="Times New Roman" w:cs="Times New Roman"/>
          <w:color w:val="080707"/>
          <w:kern w:val="0"/>
          <w:sz w:val="20"/>
          <w:szCs w:val="20"/>
          <w:lang w:eastAsia="en-IN"/>
          <w14:ligatures w14:val="none"/>
        </w:rPr>
        <w:t>Used for supporting datasets related to Profile or Engagement that are not primary entities for segmentation or unification.</w:t>
      </w:r>
    </w:p>
    <w:p w:rsidR="00EF123C" w:rsidP="00EF123C" w:rsidRDefault="00EF123C" w14:paraId="22532501" w14:textId="77777777">
      <w:pPr>
        <w:pStyle w:val="ListParagraph"/>
        <w:shd w:val="clear" w:color="auto" w:fill="FFFFFF"/>
        <w:spacing w:after="180" w:line="300" w:lineRule="atLeast"/>
        <w:rPr>
          <w:rFonts w:eastAsia="Times New Roman" w:cs="Times New Roman"/>
          <w:color w:val="080707"/>
          <w:kern w:val="0"/>
          <w:sz w:val="20"/>
          <w:szCs w:val="20"/>
          <w:lang w:eastAsia="en-IN"/>
          <w14:ligatures w14:val="none"/>
        </w:rPr>
      </w:pPr>
    </w:p>
    <w:p w:rsidR="00EF123C" w:rsidP="00EF123C" w:rsidRDefault="00EF123C" w14:paraId="4CE54F62" w14:textId="77777777">
      <w:pPr>
        <w:pStyle w:val="ListParagraph"/>
        <w:shd w:val="clear" w:color="auto" w:fill="FFFFFF"/>
        <w:spacing w:after="180" w:line="300" w:lineRule="atLeast"/>
        <w:rPr>
          <w:rFonts w:eastAsia="Times New Roman" w:cs="Times New Roman"/>
          <w:color w:val="080707"/>
          <w:kern w:val="0"/>
          <w:sz w:val="20"/>
          <w:szCs w:val="20"/>
          <w:lang w:eastAsia="en-IN"/>
          <w14:ligatures w14:val="none"/>
        </w:rPr>
      </w:pPr>
    </w:p>
    <w:p w:rsidR="00EF123C" w:rsidP="00EF123C" w:rsidRDefault="00FF2972" w14:paraId="24650983" w14:textId="2D690FA1">
      <w:pPr>
        <w:pStyle w:val="ListParagraph"/>
        <w:shd w:val="clear" w:color="auto" w:fill="FFFFFF"/>
        <w:spacing w:after="180" w:line="300" w:lineRule="atLeast"/>
        <w:rPr>
          <w:rFonts w:eastAsia="Times New Roman" w:cs="Times New Roman"/>
          <w:b/>
          <w:bCs/>
          <w:color w:val="080707"/>
          <w:kern w:val="0"/>
          <w:sz w:val="20"/>
          <w:szCs w:val="20"/>
          <w:lang w:eastAsia="en-IN"/>
          <w14:ligatures w14:val="none"/>
        </w:rPr>
      </w:pPr>
      <w:r w:rsidRPr="00FF2972">
        <w:rPr>
          <w:rFonts w:eastAsia="Times New Roman" w:cs="Times New Roman"/>
          <w:b/>
          <w:bCs/>
          <w:noProof/>
          <w:color w:val="080707"/>
          <w:kern w:val="0"/>
          <w:sz w:val="20"/>
          <w:szCs w:val="20"/>
          <w:lang w:eastAsia="en-IN"/>
          <w14:ligatures w14:val="none"/>
        </w:rPr>
        <w:drawing>
          <wp:inline distT="0" distB="0" distL="0" distR="0" wp14:anchorId="32896802" wp14:editId="219B4D6A">
            <wp:extent cx="5731510" cy="1143000"/>
            <wp:effectExtent l="0" t="0" r="2540" b="0"/>
            <wp:docPr id="316854107" name="Picture 1">
              <a:extLst xmlns:a="http://schemas.openxmlformats.org/drawingml/2006/main">
                <a:ext uri="{FF2B5EF4-FFF2-40B4-BE49-F238E27FC236}">
                  <a16:creationId xmlns:a16="http://schemas.microsoft.com/office/drawing/2014/main" id="{8B5AE4A0-4A2A-4C00-A467-191CBE1848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54107" name=""/>
                    <pic:cNvPicPr/>
                  </pic:nvPicPr>
                  <pic:blipFill>
                    <a:blip r:embed="rId10"/>
                    <a:stretch>
                      <a:fillRect/>
                    </a:stretch>
                  </pic:blipFill>
                  <pic:spPr>
                    <a:xfrm>
                      <a:off x="0" y="0"/>
                      <a:ext cx="5731510" cy="1143000"/>
                    </a:xfrm>
                    <a:prstGeom prst="rect">
                      <a:avLst/>
                    </a:prstGeom>
                  </pic:spPr>
                </pic:pic>
              </a:graphicData>
            </a:graphic>
          </wp:inline>
        </w:drawing>
      </w:r>
    </w:p>
    <w:p w:rsidR="00FF2972" w:rsidP="00EF123C" w:rsidRDefault="00FF2972" w14:paraId="2B977D28" w14:textId="522EEED7">
      <w:pPr>
        <w:pStyle w:val="ListParagraph"/>
        <w:shd w:val="clear" w:color="auto" w:fill="FFFFFF"/>
        <w:spacing w:after="180" w:line="300" w:lineRule="atLeast"/>
        <w:rPr>
          <w:rFonts w:eastAsia="Times New Roman" w:cs="Times New Roman"/>
          <w:b/>
          <w:bCs/>
          <w:color w:val="080707"/>
          <w:kern w:val="0"/>
          <w:sz w:val="20"/>
          <w:szCs w:val="20"/>
          <w:lang w:eastAsia="en-IN"/>
          <w14:ligatures w14:val="none"/>
        </w:rPr>
      </w:pPr>
    </w:p>
    <w:p w:rsidR="00FF2972" w:rsidP="00EF123C" w:rsidRDefault="00FF2972" w14:paraId="6CDB3B99" w14:textId="62D74C8B">
      <w:pPr>
        <w:pStyle w:val="ListParagraph"/>
        <w:shd w:val="clear" w:color="auto" w:fill="FFFFFF"/>
        <w:spacing w:after="180" w:line="300" w:lineRule="atLeast"/>
        <w:rPr>
          <w:rFonts w:eastAsia="Times New Roman" w:cs="Times New Roman"/>
          <w:b/>
          <w:bCs/>
          <w:color w:val="080707"/>
          <w:kern w:val="0"/>
          <w:sz w:val="20"/>
          <w:szCs w:val="20"/>
          <w:lang w:eastAsia="en-IN"/>
          <w14:ligatures w14:val="none"/>
        </w:rPr>
      </w:pPr>
      <w:r>
        <w:rPr>
          <w:rFonts w:eastAsia="Times New Roman" w:cs="Times New Roman"/>
          <w:b/>
          <w:bCs/>
          <w:color w:val="080707"/>
          <w:kern w:val="0"/>
          <w:sz w:val="20"/>
          <w:szCs w:val="20"/>
          <w:lang w:eastAsia="en-IN"/>
          <w14:ligatures w14:val="none"/>
        </w:rPr>
        <w:t>Now integrate with this  data and push the data in order to do that we need to create  a connected App</w:t>
      </w:r>
    </w:p>
    <w:p w:rsidR="00FF2972" w:rsidP="00EF123C" w:rsidRDefault="00FF2972" w14:paraId="36E3F189" w14:textId="77777777">
      <w:pPr>
        <w:pStyle w:val="ListParagraph"/>
        <w:shd w:val="clear" w:color="auto" w:fill="FFFFFF"/>
        <w:spacing w:after="180" w:line="300" w:lineRule="atLeast"/>
        <w:rPr>
          <w:rFonts w:eastAsia="Times New Roman" w:cs="Times New Roman"/>
          <w:b/>
          <w:bCs/>
          <w:color w:val="080707"/>
          <w:kern w:val="0"/>
          <w:sz w:val="20"/>
          <w:szCs w:val="20"/>
          <w:lang w:eastAsia="en-IN"/>
          <w14:ligatures w14:val="none"/>
        </w:rPr>
      </w:pPr>
    </w:p>
    <w:p w:rsidR="00FF2972" w:rsidP="00D74E74" w:rsidRDefault="00FF2972" w14:paraId="378B25DF" w14:textId="5A1C63AB">
      <w:pPr>
        <w:pStyle w:val="ListParagraph"/>
        <w:numPr>
          <w:ilvl w:val="0"/>
          <w:numId w:val="2"/>
        </w:numPr>
        <w:spacing w:after="180" w:line="300" w:lineRule="atLeast"/>
        <w:rPr>
          <w:rFonts w:eastAsia="Times New Roman" w:cs="Times New Roman"/>
          <w:color w:val="080707"/>
          <w:kern w:val="0"/>
          <w:sz w:val="20"/>
          <w:szCs w:val="20"/>
          <w:lang w:eastAsia="en-IN"/>
          <w14:ligatures w14:val="none"/>
        </w:rPr>
      </w:pPr>
      <w:r w:rsidRPr="00FF2972">
        <w:rPr>
          <w:rFonts w:eastAsia="Times New Roman" w:cs="Times New Roman"/>
          <w:color w:val="080707"/>
          <w:kern w:val="0"/>
          <w:sz w:val="20"/>
          <w:szCs w:val="20"/>
          <w:lang w:eastAsia="en-IN"/>
          <w14:ligatures w14:val="none"/>
        </w:rPr>
        <w:t>Create a Connected App for Data 360 Ingestion API</w:t>
      </w:r>
      <w:r>
        <w:rPr>
          <w:rFonts w:eastAsia="Times New Roman" w:cs="Times New Roman"/>
          <w:color w:val="080707"/>
          <w:kern w:val="0"/>
          <w:sz w:val="20"/>
          <w:szCs w:val="20"/>
          <w:lang w:eastAsia="en-IN"/>
          <w14:ligatures w14:val="none"/>
        </w:rPr>
        <w:t>.</w:t>
      </w:r>
    </w:p>
    <w:p w:rsidR="00D74E74" w:rsidP="00D74E74" w:rsidRDefault="00D74E74" w14:paraId="1BA2E4C2" w14:textId="77777777">
      <w:pPr>
        <w:pStyle w:val="ListParagraph"/>
        <w:spacing w:after="180" w:line="300" w:lineRule="atLeast"/>
        <w:rPr>
          <w:rFonts w:eastAsia="Times New Roman" w:cs="Times New Roman"/>
          <w:color w:val="080707"/>
          <w:kern w:val="0"/>
          <w:sz w:val="20"/>
          <w:szCs w:val="20"/>
          <w:lang w:eastAsia="en-IN"/>
          <w14:ligatures w14:val="none"/>
        </w:rPr>
      </w:pPr>
    </w:p>
    <w:p w:rsidRPr="00682BEE" w:rsidR="00682BEE" w:rsidP="00D74E74" w:rsidRDefault="00682BEE" w14:paraId="6285848A" w14:textId="77777777">
      <w:pPr>
        <w:pStyle w:val="ListParagraph"/>
        <w:spacing w:after="180" w:line="300" w:lineRule="atLeast"/>
        <w:rPr>
          <w:rFonts w:eastAsia="Times New Roman" w:cs="Times New Roman"/>
          <w:color w:val="080707"/>
          <w:kern w:val="0"/>
          <w:sz w:val="20"/>
          <w:szCs w:val="20"/>
          <w:lang w:eastAsia="en-IN"/>
          <w14:ligatures w14:val="none"/>
        </w:rPr>
      </w:pPr>
      <w:r w:rsidRPr="00682BEE">
        <w:rPr>
          <w:rFonts w:eastAsia="Times New Roman" w:cs="Times New Roman"/>
          <w:noProof/>
          <w:color w:val="080707"/>
          <w:kern w:val="0"/>
          <w:sz w:val="20"/>
          <w:szCs w:val="20"/>
          <w:lang w:eastAsia="en-IN"/>
          <w14:ligatures w14:val="none"/>
        </w:rPr>
        <w:drawing>
          <wp:inline distT="0" distB="0" distL="0" distR="0" wp14:anchorId="22594F20" wp14:editId="35036F59">
            <wp:extent cx="5731510" cy="1886585"/>
            <wp:effectExtent l="0" t="0" r="2540" b="0"/>
            <wp:docPr id="742749291" name="Picture 1">
              <a:extLst xmlns:a="http://schemas.openxmlformats.org/drawingml/2006/main">
                <a:ext uri="{FF2B5EF4-FFF2-40B4-BE49-F238E27FC236}">
                  <a16:creationId xmlns:a16="http://schemas.microsoft.com/office/drawing/2014/main" id="{D01244AC-BA20-46C0-9FB9-733FD4F34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49291" name=""/>
                    <pic:cNvPicPr/>
                  </pic:nvPicPr>
                  <pic:blipFill>
                    <a:blip r:embed="rId11"/>
                    <a:stretch>
                      <a:fillRect/>
                    </a:stretch>
                  </pic:blipFill>
                  <pic:spPr>
                    <a:xfrm>
                      <a:off x="0" y="0"/>
                      <a:ext cx="5731510" cy="1886585"/>
                    </a:xfrm>
                    <a:prstGeom prst="rect">
                      <a:avLst/>
                    </a:prstGeom>
                  </pic:spPr>
                </pic:pic>
              </a:graphicData>
            </a:graphic>
          </wp:inline>
        </w:drawing>
      </w:r>
      <w:r>
        <w:rPr>
          <w:rFonts w:eastAsia="Times New Roman" w:cs="Times New Roman"/>
          <w:color w:val="080707"/>
          <w:kern w:val="0"/>
          <w:sz w:val="20"/>
          <w:szCs w:val="20"/>
          <w:lang w:eastAsia="en-IN"/>
          <w14:ligatures w14:val="none"/>
        </w:rPr>
        <w:br/>
      </w:r>
      <w:r>
        <w:rPr>
          <w:rFonts w:eastAsia="Times New Roman" w:cs="Times New Roman"/>
          <w:color w:val="080707"/>
          <w:kern w:val="0"/>
          <w:sz w:val="20"/>
          <w:szCs w:val="20"/>
          <w:lang w:eastAsia="en-IN"/>
          <w14:ligatures w14:val="none"/>
        </w:rPr>
        <w:br/>
      </w:r>
      <w:r w:rsidRPr="00682BEE">
        <w:rPr>
          <w:rFonts w:eastAsia="Times New Roman" w:cs="Times New Roman"/>
          <w:color w:val="080707"/>
          <w:kern w:val="0"/>
          <w:sz w:val="20"/>
          <w:szCs w:val="20"/>
          <w:lang w:eastAsia="en-IN"/>
          <w14:ligatures w14:val="none"/>
        </w:rPr>
        <w:t>Enter the callback URL (endpoint) that Salesforce calls back to your application during OAuth. It’s the same as the OAuth redirect URI.</w:t>
      </w:r>
    </w:p>
    <w:p w:rsidRPr="00682BEE" w:rsidR="00682BEE" w:rsidP="00682BEE" w:rsidRDefault="00682BEE" w14:paraId="373A8D95" w14:textId="77777777">
      <w:pPr>
        <w:pStyle w:val="ListParagraph"/>
        <w:spacing w:after="180" w:line="300" w:lineRule="atLeast"/>
        <w:rPr>
          <w:rFonts w:eastAsia="Times New Roman" w:cs="Times New Roman"/>
          <w:color w:val="080707"/>
          <w:kern w:val="0"/>
          <w:sz w:val="20"/>
          <w:szCs w:val="20"/>
          <w:lang w:eastAsia="en-IN"/>
          <w14:ligatures w14:val="none"/>
        </w:rPr>
      </w:pPr>
      <w:r w:rsidRPr="00682BEE">
        <w:rPr>
          <w:rFonts w:eastAsia="Times New Roman" w:cs="Times New Roman"/>
          <w:color w:val="080707"/>
          <w:kern w:val="0"/>
          <w:sz w:val="20"/>
          <w:szCs w:val="20"/>
          <w:lang w:eastAsia="en-IN"/>
          <w14:ligatures w14:val="none"/>
        </w:rPr>
        <w:t>Depending on which OAuth flow you use, the URL is typically the one that a user’s browser is redirected to after successful authorization.</w:t>
      </w:r>
    </w:p>
    <w:p w:rsidRPr="00682BEE" w:rsidR="00682BEE" w:rsidP="00682BEE" w:rsidRDefault="00682BEE" w14:paraId="5C5652BC" w14:textId="77777777">
      <w:pPr>
        <w:pStyle w:val="ListParagraph"/>
        <w:spacing w:after="180" w:line="300" w:lineRule="atLeast"/>
        <w:rPr>
          <w:rFonts w:eastAsia="Times New Roman" w:cs="Times New Roman"/>
          <w:color w:val="080707"/>
          <w:kern w:val="0"/>
          <w:sz w:val="20"/>
          <w:szCs w:val="20"/>
          <w:lang w:eastAsia="en-IN"/>
          <w14:ligatures w14:val="none"/>
        </w:rPr>
      </w:pPr>
      <w:r w:rsidRPr="00682BEE">
        <w:rPr>
          <w:rFonts w:eastAsia="Times New Roman" w:cs="Times New Roman"/>
          <w:color w:val="080707"/>
          <w:kern w:val="0"/>
          <w:sz w:val="20"/>
          <w:szCs w:val="20"/>
          <w:lang w:eastAsia="en-IN"/>
          <w14:ligatures w14:val="none"/>
        </w:rPr>
        <w:t>Because this URL is used for some OAuth flows to pass an access token, the URL must use secure HTTPS or a custom URI scheme.</w:t>
      </w:r>
    </w:p>
    <w:p w:rsidR="00682BEE" w:rsidP="00682BEE" w:rsidRDefault="00682BEE" w14:paraId="76B0ECAE" w14:textId="77777777">
      <w:pPr>
        <w:pStyle w:val="ListParagraph"/>
        <w:spacing w:after="180" w:line="300" w:lineRule="atLeast"/>
        <w:rPr>
          <w:rFonts w:eastAsia="Times New Roman" w:cs="Times New Roman"/>
          <w:color w:val="080707"/>
          <w:kern w:val="0"/>
          <w:sz w:val="20"/>
          <w:szCs w:val="20"/>
          <w:lang w:eastAsia="en-IN"/>
          <w14:ligatures w14:val="none"/>
        </w:rPr>
      </w:pPr>
      <w:r w:rsidRPr="00682BEE">
        <w:rPr>
          <w:rFonts w:eastAsia="Times New Roman" w:cs="Times New Roman"/>
          <w:color w:val="080707"/>
          <w:kern w:val="0"/>
          <w:sz w:val="20"/>
          <w:szCs w:val="20"/>
          <w:lang w:eastAsia="en-IN"/>
          <w14:ligatures w14:val="none"/>
        </w:rPr>
        <w:t>If you enter multiple callback URLs, at run time Salesforce matches the callback URL value specified by the app with one of the values in Callback URL. It must match one of the values to pass validation. Separate multiple callback URLs with line breaks. The callback URL field has a limit of 2000 characters, cumulatively. If you enter several URLs and they exceed this limit, create another connected app to manage more callback URLs.</w:t>
      </w:r>
    </w:p>
    <w:p w:rsidR="00DB3881" w:rsidP="00682BEE" w:rsidRDefault="00DB3881" w14:paraId="5DE7904A" w14:textId="77777777">
      <w:pPr>
        <w:pStyle w:val="ListParagraph"/>
        <w:spacing w:after="180" w:line="300" w:lineRule="atLeast"/>
        <w:rPr>
          <w:rFonts w:eastAsia="Times New Roman" w:cs="Times New Roman"/>
          <w:color w:val="080707"/>
          <w:kern w:val="0"/>
          <w:sz w:val="20"/>
          <w:szCs w:val="20"/>
          <w:lang w:eastAsia="en-IN"/>
          <w14:ligatures w14:val="none"/>
        </w:rPr>
      </w:pPr>
    </w:p>
    <w:p w:rsidRPr="00DB3881" w:rsidR="00DB3881" w:rsidP="00DB3881" w:rsidRDefault="00DB3881" w14:paraId="132E7616" w14:textId="2C6B49ED">
      <w:pPr>
        <w:pStyle w:val="ListParagraph"/>
        <w:spacing w:after="180" w:line="300" w:lineRule="atLeast"/>
      </w:pPr>
    </w:p>
    <w:p w:rsidR="00DB3881" w:rsidP="00682BEE" w:rsidRDefault="00DB3881" w14:paraId="6CE84E84" w14:textId="77777777">
      <w:pPr>
        <w:pStyle w:val="ListParagraph"/>
        <w:spacing w:after="180" w:line="300" w:lineRule="atLeast"/>
        <w:rPr>
          <w:rFonts w:eastAsia="Times New Roman" w:cs="Times New Roman"/>
          <w:color w:val="080707"/>
          <w:kern w:val="0"/>
          <w:sz w:val="20"/>
          <w:szCs w:val="20"/>
          <w:lang w:eastAsia="en-IN"/>
          <w14:ligatures w14:val="none"/>
        </w:rPr>
      </w:pPr>
    </w:p>
    <w:p w:rsidRPr="00DB3881" w:rsidR="00DB3881" w:rsidP="00DB3881" w:rsidRDefault="00DB3881" w14:paraId="65C96017" w14:textId="441A311E">
      <w:pPr>
        <w:pStyle w:val="ListParagraph"/>
        <w:spacing w:after="180" w:line="300" w:lineRule="atLeast"/>
        <w:rPr>
          <w:rFonts w:eastAsia="Times New Roman" w:cs="Times New Roman"/>
          <w:color w:val="080707"/>
          <w:kern w:val="0"/>
          <w:sz w:val="20"/>
          <w:szCs w:val="20"/>
          <w:lang w:eastAsia="en-IN"/>
          <w14:ligatures w14:val="none"/>
        </w:rPr>
      </w:pPr>
      <w:r>
        <w:rPr>
          <w:rFonts w:eastAsia="Times New Roman" w:cs="Times New Roman"/>
          <w:color w:val="080707"/>
          <w:kern w:val="0"/>
          <w:sz w:val="20"/>
          <w:szCs w:val="20"/>
          <w:lang w:eastAsia="en-IN"/>
          <w14:ligatures w14:val="none"/>
        </w:rPr>
        <w:t>Send data in the JSON format (d</w:t>
      </w:r>
      <w:r>
        <w:rPr>
          <w:noProof/>
        </w:rPr>
        <w:drawing>
          <wp:inline distT="0" distB="0" distL="0" distR="0" wp14:anchorId="2901AC62" wp14:editId="6FCAC62D">
            <wp:extent cx="5731510" cy="2680970"/>
            <wp:effectExtent l="0" t="0" r="2540" b="5080"/>
            <wp:docPr id="682184943" name="Picture 1">
              <a:extLst xmlns:a="http://schemas.openxmlformats.org/drawingml/2006/main">
                <a:ext uri="{FF2B5EF4-FFF2-40B4-BE49-F238E27FC236}">
                  <a16:creationId xmlns:a16="http://schemas.microsoft.com/office/drawing/2014/main" id="{711891C0-974B-48FD-9025-507255A384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8352" name=""/>
                    <pic:cNvPicPr/>
                  </pic:nvPicPr>
                  <pic:blipFill>
                    <a:blip r:embed="rId12"/>
                    <a:stretch>
                      <a:fillRect/>
                    </a:stretch>
                  </pic:blipFill>
                  <pic:spPr>
                    <a:xfrm>
                      <a:off x="0" y="0"/>
                      <a:ext cx="5731510" cy="2680970"/>
                    </a:xfrm>
                    <a:prstGeom prst="rect">
                      <a:avLst/>
                    </a:prstGeom>
                  </pic:spPr>
                </pic:pic>
              </a:graphicData>
            </a:graphic>
          </wp:inline>
        </w:drawing>
      </w:r>
      <w:r>
        <w:rPr>
          <w:rFonts w:eastAsia="Times New Roman" w:cs="Times New Roman"/>
          <w:color w:val="080707"/>
          <w:kern w:val="0"/>
          <w:sz w:val="20"/>
          <w:szCs w:val="20"/>
          <w:lang w:eastAsia="en-IN"/>
          <w14:ligatures w14:val="none"/>
        </w:rPr>
        <w:t xml:space="preserve">ata array), it has to follow the schema that we have defined </w:t>
      </w:r>
    </w:p>
    <w:p w:rsidR="00682BEE" w:rsidP="00682BEE" w:rsidRDefault="00682BEE" w14:paraId="4E832410" w14:textId="7C74CF1C">
      <w:pPr>
        <w:pStyle w:val="ListParagraph"/>
        <w:spacing w:after="180" w:line="300" w:lineRule="atLeast"/>
        <w:rPr>
          <w:rFonts w:eastAsia="Times New Roman" w:cs="Times New Roman"/>
          <w:color w:val="080707"/>
          <w:kern w:val="0"/>
          <w:sz w:val="20"/>
          <w:szCs w:val="20"/>
          <w:lang w:eastAsia="en-IN"/>
          <w14:ligatures w14:val="none"/>
        </w:rPr>
      </w:pPr>
    </w:p>
    <w:p w:rsidRPr="00FF2972" w:rsidR="00FF2972" w:rsidP="00FF2972" w:rsidRDefault="00DB3881" w14:paraId="1CBA9AE5" w14:textId="78216BAE">
      <w:pPr>
        <w:pStyle w:val="ListParagraph"/>
        <w:spacing w:after="180" w:line="300" w:lineRule="atLeast"/>
        <w:rPr>
          <w:rFonts w:eastAsia="Times New Roman" w:cs="Times New Roman"/>
          <w:color w:val="080707"/>
          <w:kern w:val="0"/>
          <w:sz w:val="20"/>
          <w:szCs w:val="20"/>
          <w:lang w:eastAsia="en-IN"/>
          <w14:ligatures w14:val="none"/>
        </w:rPr>
      </w:pPr>
      <w:r w:rsidRPr="00DB3881">
        <w:rPr>
          <w:rFonts w:eastAsia="Times New Roman" w:cs="Times New Roman"/>
          <w:noProof/>
          <w:color w:val="080707"/>
          <w:kern w:val="0"/>
          <w:sz w:val="20"/>
          <w:szCs w:val="20"/>
          <w:lang w:eastAsia="en-IN"/>
          <w14:ligatures w14:val="none"/>
        </w:rPr>
        <w:drawing>
          <wp:inline distT="0" distB="0" distL="0" distR="0" wp14:anchorId="352CE66D" wp14:editId="0EC13F7B">
            <wp:extent cx="5731510" cy="1617345"/>
            <wp:effectExtent l="0" t="0" r="2540" b="1905"/>
            <wp:docPr id="1464732734" name="Picture 1">
              <a:extLst xmlns:a="http://schemas.openxmlformats.org/drawingml/2006/main">
                <a:ext uri="{FF2B5EF4-FFF2-40B4-BE49-F238E27FC236}">
                  <a16:creationId xmlns:a16="http://schemas.microsoft.com/office/drawing/2014/main" id="{0A5B7597-1293-4DCC-8A31-FFE33BF68E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32734" name=""/>
                    <pic:cNvPicPr/>
                  </pic:nvPicPr>
                  <pic:blipFill>
                    <a:blip r:embed="rId13"/>
                    <a:stretch>
                      <a:fillRect/>
                    </a:stretch>
                  </pic:blipFill>
                  <pic:spPr>
                    <a:xfrm>
                      <a:off x="0" y="0"/>
                      <a:ext cx="5731510" cy="1617345"/>
                    </a:xfrm>
                    <a:prstGeom prst="rect">
                      <a:avLst/>
                    </a:prstGeom>
                  </pic:spPr>
                </pic:pic>
              </a:graphicData>
            </a:graphic>
          </wp:inline>
        </w:drawing>
      </w:r>
    </w:p>
    <w:sectPr w:rsidRPr="00FF2972" w:rsidR="00FF297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267C"/>
    <w:multiLevelType w:val="multilevel"/>
    <w:tmpl w:val="41A23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DF62329"/>
    <w:multiLevelType w:val="multilevel"/>
    <w:tmpl w:val="06624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AB15D0"/>
    <w:multiLevelType w:val="multilevel"/>
    <w:tmpl w:val="1CF6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E741D8"/>
    <w:multiLevelType w:val="multilevel"/>
    <w:tmpl w:val="41A234C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6EE80C36"/>
    <w:multiLevelType w:val="hybridMultilevel"/>
    <w:tmpl w:val="A65A70DA"/>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06F1D13"/>
    <w:multiLevelType w:val="multilevel"/>
    <w:tmpl w:val="25603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965945">
    <w:abstractNumId w:val="5"/>
  </w:num>
  <w:num w:numId="2" w16cid:durableId="1453938579">
    <w:abstractNumId w:val="2"/>
  </w:num>
  <w:num w:numId="3" w16cid:durableId="1755663276">
    <w:abstractNumId w:val="3"/>
  </w:num>
  <w:num w:numId="4" w16cid:durableId="522132363">
    <w:abstractNumId w:val="4"/>
  </w:num>
  <w:num w:numId="5" w16cid:durableId="794952562">
    <w:abstractNumId w:val="1"/>
  </w:num>
  <w:num w:numId="6" w16cid:durableId="9352606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5F9"/>
    <w:rsid w:val="00074925"/>
    <w:rsid w:val="001724C9"/>
    <w:rsid w:val="005765F9"/>
    <w:rsid w:val="0062248A"/>
    <w:rsid w:val="0065181E"/>
    <w:rsid w:val="00682BEE"/>
    <w:rsid w:val="00735223"/>
    <w:rsid w:val="007C05C9"/>
    <w:rsid w:val="00802C50"/>
    <w:rsid w:val="00857938"/>
    <w:rsid w:val="009B03B9"/>
    <w:rsid w:val="009E5E2D"/>
    <w:rsid w:val="00A07395"/>
    <w:rsid w:val="00A164F2"/>
    <w:rsid w:val="00AC0B51"/>
    <w:rsid w:val="00B150C1"/>
    <w:rsid w:val="00C333B9"/>
    <w:rsid w:val="00D73034"/>
    <w:rsid w:val="00D74E74"/>
    <w:rsid w:val="00DB3881"/>
    <w:rsid w:val="00E577DD"/>
    <w:rsid w:val="00EF123C"/>
    <w:rsid w:val="00FF2972"/>
    <w:rsid w:val="0316A2B1"/>
    <w:rsid w:val="2935D467"/>
    <w:rsid w:val="2BEA7E08"/>
    <w:rsid w:val="3F56DD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98FCBAA"/>
  <w15:chartTrackingRefBased/>
  <w15:docId w15:val="{25088E0F-8D03-485B-8627-301EEE0E64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765F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65F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5F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765F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765F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765F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765F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765F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765F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765F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765F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765F9"/>
    <w:rPr>
      <w:rFonts w:eastAsiaTheme="majorEastAsia" w:cstheme="majorBidi"/>
      <w:color w:val="272727" w:themeColor="text1" w:themeTint="D8"/>
    </w:rPr>
  </w:style>
  <w:style w:type="paragraph" w:styleId="Title">
    <w:name w:val="Title"/>
    <w:basedOn w:val="Normal"/>
    <w:next w:val="Normal"/>
    <w:link w:val="TitleChar"/>
    <w:uiPriority w:val="10"/>
    <w:qFormat/>
    <w:rsid w:val="005765F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765F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765F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76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5F9"/>
    <w:pPr>
      <w:spacing w:before="160"/>
      <w:jc w:val="center"/>
    </w:pPr>
    <w:rPr>
      <w:i/>
      <w:iCs/>
      <w:color w:val="404040" w:themeColor="text1" w:themeTint="BF"/>
    </w:rPr>
  </w:style>
  <w:style w:type="character" w:styleId="QuoteChar" w:customStyle="1">
    <w:name w:val="Quote Char"/>
    <w:basedOn w:val="DefaultParagraphFont"/>
    <w:link w:val="Quote"/>
    <w:uiPriority w:val="29"/>
    <w:rsid w:val="005765F9"/>
    <w:rPr>
      <w:i/>
      <w:iCs/>
      <w:color w:val="404040" w:themeColor="text1" w:themeTint="BF"/>
    </w:rPr>
  </w:style>
  <w:style w:type="paragraph" w:styleId="ListParagraph">
    <w:name w:val="List Paragraph"/>
    <w:basedOn w:val="Normal"/>
    <w:uiPriority w:val="34"/>
    <w:qFormat/>
    <w:rsid w:val="005765F9"/>
    <w:pPr>
      <w:ind w:left="720"/>
      <w:contextualSpacing/>
    </w:pPr>
  </w:style>
  <w:style w:type="character" w:styleId="IntenseEmphasis">
    <w:name w:val="Intense Emphasis"/>
    <w:basedOn w:val="DefaultParagraphFont"/>
    <w:uiPriority w:val="21"/>
    <w:qFormat/>
    <w:rsid w:val="005765F9"/>
    <w:rPr>
      <w:i/>
      <w:iCs/>
      <w:color w:val="0F4761" w:themeColor="accent1" w:themeShade="BF"/>
    </w:rPr>
  </w:style>
  <w:style w:type="paragraph" w:styleId="IntenseQuote">
    <w:name w:val="Intense Quote"/>
    <w:basedOn w:val="Normal"/>
    <w:next w:val="Normal"/>
    <w:link w:val="IntenseQuoteChar"/>
    <w:uiPriority w:val="30"/>
    <w:qFormat/>
    <w:rsid w:val="005765F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765F9"/>
    <w:rPr>
      <w:i/>
      <w:iCs/>
      <w:color w:val="0F4761" w:themeColor="accent1" w:themeShade="BF"/>
    </w:rPr>
  </w:style>
  <w:style w:type="character" w:styleId="IntenseReference">
    <w:name w:val="Intense Reference"/>
    <w:basedOn w:val="DefaultParagraphFont"/>
    <w:uiPriority w:val="32"/>
    <w:qFormat/>
    <w:rsid w:val="005765F9"/>
    <w:rPr>
      <w:b/>
      <w:bCs/>
      <w:smallCaps/>
      <w:color w:val="0F4761" w:themeColor="accent1" w:themeShade="BF"/>
      <w:spacing w:val="5"/>
    </w:rPr>
  </w:style>
  <w:style w:type="character" w:styleId="Hyperlink">
    <w:name w:val="Hyperlink"/>
    <w:basedOn w:val="DefaultParagraphFont"/>
    <w:uiPriority w:val="99"/>
    <w:unhideWhenUsed/>
    <w:rsid w:val="005765F9"/>
    <w:rPr>
      <w:color w:val="467886" w:themeColor="hyperlink"/>
      <w:u w:val="single"/>
    </w:rPr>
  </w:style>
  <w:style w:type="character" w:styleId="UnresolvedMention">
    <w:name w:val="Unresolved Mention"/>
    <w:basedOn w:val="DefaultParagraphFont"/>
    <w:uiPriority w:val="99"/>
    <w:semiHidden/>
    <w:unhideWhenUsed/>
    <w:rsid w:val="005765F9"/>
    <w:rPr>
      <w:color w:val="605E5C"/>
      <w:shd w:val="clear" w:color="auto" w:fill="E1DFDD"/>
    </w:rPr>
  </w:style>
  <w:style w:type="paragraph" w:styleId="NormalWeb">
    <w:name w:val="Normal (Web)"/>
    <w:basedOn w:val="Normal"/>
    <w:uiPriority w:val="99"/>
    <w:semiHidden/>
    <w:unhideWhenUsed/>
    <w:rsid w:val="001724C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settings" Target="settings.xml" Id="rId3" /><Relationship Type="http://schemas.openxmlformats.org/officeDocument/2006/relationships/hyperlink" Target="https://developer.salesforce.com/docs/data/data-cloud-int/guide/c360-a-ingestion-api-schema-req.html" TargetMode="External" Id="rId7" /><Relationship Type="http://schemas.openxmlformats.org/officeDocument/2006/relationships/image" Target="media/image7.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6.png" Id="rId11" /><Relationship Type="http://schemas.openxmlformats.org/officeDocument/2006/relationships/image" Target="media/image1.png" Id="rId5" /><Relationship Type="http://schemas.openxmlformats.org/officeDocument/2006/relationships/theme" Target="theme/theme1.xml" Id="rId15" /><Relationship Type="http://schemas.openxmlformats.org/officeDocument/2006/relationships/image" Target="media/image5.png" Id="rId10" /><Relationship Type="http://schemas.openxmlformats.org/officeDocument/2006/relationships/webSettings" Target="webSettings.xml" Id="rId4" /><Relationship Type="http://schemas.openxmlformats.org/officeDocument/2006/relationships/image" Target="media/image4.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Aakrti Sharma</dc:creator>
  <keywords/>
  <dc:description/>
  <lastModifiedBy>Guest User</lastModifiedBy>
  <revision>5</revision>
  <dcterms:created xsi:type="dcterms:W3CDTF">2026-03-30T07:09:00.0000000Z</dcterms:created>
  <dcterms:modified xsi:type="dcterms:W3CDTF">2026-03-31T07:15:09.6361608Z</dcterms:modified>
</coreProperties>
</file>