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Homophily? Explain how to measure the presence of homophily in a network with an example?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homophily test with an example?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mechanisms underlying homophily with an example?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90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affiliation network? Explain three types of link formation in affiliation networks?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93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distinguish between selection and social influence: longitudinal studies?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Page 106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Quantifying the Interplay Between Selection and Social Influence.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106 book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affiliation network? Explain three types of link formation in affiliation networks?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93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Tracking link formation in On-Line Data (Quantifying the effect of Triatic closure, focal closure and Membership closure).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97 Fig 4.9, Fig 4.10,Fig 4.11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spatial model for Segregation with an example.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107 book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(1086) Spatial Segregation: An Introduction - YouTube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Exercise Problems of Chapter 2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structural balance for networks.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Balance Theorem and discuss its proof with an example network.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applications of structural balance.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WWW and The Web as a Directed Graph.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384 book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strongly connected component? Discuss The Bow-Tie Structure of the Web with an example. Page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(1086) Centrality Measures - 16 Bow Tie Structure of the Web - YouTube</w:t>
        </w:r>
      </w:hyperlink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evolution of Web 2.0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392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Exercise Problems of Chapter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_SzN_R3FWCA" Id="docRId0" Type="http://schemas.openxmlformats.org/officeDocument/2006/relationships/hyperlink" /><Relationship TargetMode="External" Target="https://www.youtube.com/watch?v=qvkb_I6VnpU&amp;t=137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