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PII Redaction Manual Test Fixture</w:t>
      </w:r>
    </w:p>
    <w:p>
      <w:r>
        <w:t>This controlled sample contains one example for each PII type required by the assignment.</w:t>
      </w:r>
    </w:p>
    <w:p>
      <w:r>
        <w:rPr>
          <w:b/>
        </w:rPr>
        <w:t xml:space="preserve">Full name: </w:t>
      </w:r>
      <w:r>
        <w:t>Contact Person: Rashi Patil</w:t>
      </w:r>
    </w:p>
    <w:p>
      <w:r>
        <w:rPr>
          <w:b/>
        </w:rPr>
        <w:t xml:space="preserve">Titled full name: </w:t>
      </w:r>
      <w:r>
        <w:t>Backup contact: Mr. Rohan Dey</w:t>
      </w:r>
    </w:p>
    <w:p>
      <w:r>
        <w:rPr>
          <w:b/>
        </w:rPr>
        <w:t xml:space="preserve">Email: </w:t>
      </w:r>
      <w:r>
        <w:t>E-mail: rashi.patil@example.com</w:t>
      </w:r>
    </w:p>
    <w:p>
      <w:r>
        <w:rPr>
          <w:b/>
        </w:rPr>
        <w:t xml:space="preserve">Phone: </w:t>
      </w:r>
      <w:r>
        <w:t>Telephone: +91 98765 43210</w:t>
      </w:r>
    </w:p>
    <w:p>
      <w:r>
        <w:rPr>
          <w:b/>
        </w:rPr>
        <w:t xml:space="preserve">Company: </w:t>
      </w:r>
      <w:r>
        <w:t>Company: Acme Financial Services Limited</w:t>
      </w:r>
    </w:p>
    <w:p>
      <w:r>
        <w:rPr>
          <w:b/>
        </w:rPr>
        <w:t xml:space="preserve">Mailing address: </w:t>
      </w:r>
      <w:r>
        <w:t>Registered Office: 11/3 Example Road, Pune - 411 001, India</w:t>
      </w:r>
    </w:p>
    <w:p>
      <w:r>
        <w:rPr>
          <w:b/>
        </w:rPr>
        <w:t xml:space="preserve">SSN: </w:t>
      </w:r>
      <w:r>
        <w:t>SSN: 123-45-6789</w:t>
      </w:r>
    </w:p>
    <w:p>
      <w:r>
        <w:rPr>
          <w:b/>
        </w:rPr>
        <w:t xml:space="preserve">Credit card: </w:t>
      </w:r>
      <w:r>
        <w:t>Card: 4111 1111 1111 1111</w:t>
      </w:r>
    </w:p>
    <w:p>
      <w:r>
        <w:rPr>
          <w:b/>
        </w:rPr>
        <w:t xml:space="preserve">Date of birth: </w:t>
      </w:r>
      <w:r>
        <w:t>Date of Birth: 12/03/1990</w:t>
      </w:r>
    </w:p>
    <w:p>
      <w:r>
        <w:rPr>
          <w:b/>
        </w:rPr>
        <w:t xml:space="preserve">IP address: </w:t>
      </w:r>
      <w:r>
        <w:t>IP address: 192.168.1.10</w:t>
      </w:r>
    </w:p>
    <w:p>
      <w:r>
        <w:t>Control value (should remain): Offer closes on 10 December 2025.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