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FB31C" w14:textId="3DFEE921" w:rsidR="00DE34CD" w:rsidRDefault="00000000" w:rsidP="00CA1446">
      <w:pPr>
        <w:spacing w:after="120"/>
      </w:pPr>
      <w:r>
        <w:rPr>
          <w:b/>
          <w:bCs/>
          <w:color w:val="1F2937"/>
          <w:sz w:val="52"/>
          <w:szCs w:val="52"/>
        </w:rPr>
        <w:t>Customer Purchase &amp; Behaviour Analysis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DE34CD" w14:paraId="19C4E95D" w14:textId="77777777">
        <w:tblPrEx>
          <w:tblCellMar>
            <w:top w:w="0" w:type="dxa"/>
            <w:bottom w:w="0" w:type="dxa"/>
          </w:tblCellMar>
        </w:tblPrEx>
        <w:trPr>
          <w:tblHeader/>
        </w:trPr>
        <w:tc>
          <w:tcPr>
            <w:tcW w:w="2600" w:type="dxa"/>
            <w:tcBorders>
              <w:top w:val="single" w:sz="4" w:space="0" w:color="D1D5DB"/>
              <w:left w:val="single" w:sz="4" w:space="0" w:color="D1D5DB"/>
              <w:bottom w:val="single" w:sz="4" w:space="0" w:color="D1D5DB"/>
              <w:right w:val="single" w:sz="4" w:space="0" w:color="D1D5DB"/>
            </w:tcBorders>
            <w:shd w:val="clear" w:color="auto" w:fill="0B7A2B"/>
            <w:tcMar>
              <w:top w:w="70" w:type="dxa"/>
              <w:left w:w="110" w:type="dxa"/>
              <w:bottom w:w="70" w:type="dxa"/>
              <w:right w:w="110" w:type="dxa"/>
            </w:tcMar>
          </w:tcPr>
          <w:p w14:paraId="6C76ECA5" w14:textId="77777777" w:rsidR="00DE34CD" w:rsidRDefault="00000000">
            <w:r>
              <w:rPr>
                <w:b/>
                <w:bCs/>
                <w:color w:val="FFFFFF"/>
                <w:sz w:val="20"/>
                <w:szCs w:val="20"/>
              </w:rPr>
              <w:t>Item</w:t>
            </w:r>
          </w:p>
        </w:tc>
        <w:tc>
          <w:tcPr>
            <w:tcW w:w="7038" w:type="dxa"/>
            <w:tcBorders>
              <w:top w:val="single" w:sz="4" w:space="0" w:color="D1D5DB"/>
              <w:left w:val="single" w:sz="4" w:space="0" w:color="D1D5DB"/>
              <w:bottom w:val="single" w:sz="4" w:space="0" w:color="D1D5DB"/>
              <w:right w:val="single" w:sz="4" w:space="0" w:color="D1D5DB"/>
            </w:tcBorders>
            <w:shd w:val="clear" w:color="auto" w:fill="0B7A2B"/>
            <w:tcMar>
              <w:top w:w="70" w:type="dxa"/>
              <w:left w:w="110" w:type="dxa"/>
              <w:bottom w:w="70" w:type="dxa"/>
              <w:right w:w="110" w:type="dxa"/>
            </w:tcMar>
          </w:tcPr>
          <w:p w14:paraId="29616DFA" w14:textId="77777777" w:rsidR="00DE34CD" w:rsidRDefault="00000000">
            <w:r>
              <w:rPr>
                <w:b/>
                <w:bCs/>
                <w:color w:val="FFFFFF"/>
                <w:sz w:val="20"/>
                <w:szCs w:val="20"/>
              </w:rPr>
              <w:t>Detail</w:t>
            </w:r>
          </w:p>
        </w:tc>
      </w:tr>
      <w:tr w:rsidR="00DE34CD" w14:paraId="22AB9318"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32394A96" w14:textId="77777777" w:rsidR="00DE34CD" w:rsidRDefault="00000000">
            <w:r>
              <w:rPr>
                <w:color w:val="1F2937"/>
                <w:sz w:val="20"/>
                <w:szCs w:val="20"/>
              </w:rPr>
              <w:t>Prepared by</w:t>
            </w:r>
          </w:p>
        </w:tc>
        <w:tc>
          <w:tcPr>
            <w:tcW w:w="70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5AEF2000" w14:textId="77777777" w:rsidR="00DE34CD" w:rsidRDefault="00000000">
            <w:r>
              <w:rPr>
                <w:color w:val="1F2937"/>
                <w:sz w:val="20"/>
                <w:szCs w:val="20"/>
              </w:rPr>
              <w:t>Kartik</w:t>
            </w:r>
          </w:p>
        </w:tc>
      </w:tr>
      <w:tr w:rsidR="00DE34CD" w14:paraId="52612921"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2B36B332" w14:textId="77777777" w:rsidR="00DE34CD" w:rsidRDefault="00000000">
            <w:r>
              <w:rPr>
                <w:color w:val="1F2937"/>
                <w:sz w:val="20"/>
                <w:szCs w:val="20"/>
              </w:rPr>
              <w:t>Data source</w:t>
            </w:r>
          </w:p>
        </w:tc>
        <w:tc>
          <w:tcPr>
            <w:tcW w:w="70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6C8556D5" w14:textId="77777777" w:rsidR="00DE34CD" w:rsidRDefault="00000000">
            <w:r>
              <w:rPr>
                <w:color w:val="1F2937"/>
                <w:sz w:val="20"/>
                <w:szCs w:val="20"/>
              </w:rPr>
              <w:t>padanjaly-order export cleaned (WooCommerce-style order export)</w:t>
            </w:r>
          </w:p>
        </w:tc>
      </w:tr>
      <w:tr w:rsidR="00DE34CD" w14:paraId="76DAFC2E"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7473CBA6" w14:textId="77777777" w:rsidR="00DE34CD" w:rsidRDefault="00000000">
            <w:r>
              <w:rPr>
                <w:color w:val="1F2937"/>
                <w:sz w:val="20"/>
                <w:szCs w:val="20"/>
              </w:rPr>
              <w:t>Period covered</w:t>
            </w:r>
          </w:p>
        </w:tc>
        <w:tc>
          <w:tcPr>
            <w:tcW w:w="70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19589864" w14:textId="77777777" w:rsidR="00DE34CD" w:rsidRDefault="00000000">
            <w:r>
              <w:rPr>
                <w:color w:val="1F2937"/>
                <w:sz w:val="20"/>
                <w:szCs w:val="20"/>
              </w:rPr>
              <w:t>10 Jan 2023 – 14 Jul 2026</w:t>
            </w:r>
          </w:p>
        </w:tc>
      </w:tr>
      <w:tr w:rsidR="00DE34CD" w14:paraId="6571A984"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4A097855" w14:textId="77777777" w:rsidR="00DE34CD" w:rsidRDefault="00000000">
            <w:r>
              <w:rPr>
                <w:color w:val="1F2937"/>
                <w:sz w:val="20"/>
                <w:szCs w:val="20"/>
              </w:rPr>
              <w:t>Currency</w:t>
            </w:r>
          </w:p>
        </w:tc>
        <w:tc>
          <w:tcPr>
            <w:tcW w:w="70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685A2606" w14:textId="77777777" w:rsidR="00DE34CD" w:rsidRDefault="00000000">
            <w:r>
              <w:rPr>
                <w:color w:val="1F2937"/>
                <w:sz w:val="20"/>
                <w:szCs w:val="20"/>
              </w:rPr>
              <w:t>Indian Rupee (INR)</w:t>
            </w:r>
          </w:p>
        </w:tc>
      </w:tr>
      <w:tr w:rsidR="00DE34CD" w14:paraId="0CDEE41E"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54811806" w14:textId="77777777" w:rsidR="00DE34CD" w:rsidRDefault="00000000">
            <w:r>
              <w:rPr>
                <w:color w:val="1F2937"/>
                <w:sz w:val="20"/>
                <w:szCs w:val="20"/>
              </w:rPr>
              <w:t>Tool</w:t>
            </w:r>
          </w:p>
        </w:tc>
        <w:tc>
          <w:tcPr>
            <w:tcW w:w="70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77838DAB" w14:textId="77777777" w:rsidR="00DE34CD" w:rsidRDefault="00000000">
            <w:r>
              <w:rPr>
                <w:color w:val="1F2937"/>
                <w:sz w:val="20"/>
                <w:szCs w:val="20"/>
              </w:rPr>
              <w:t>Microsoft Power BI (DAX measures, interactive slicers)</w:t>
            </w:r>
          </w:p>
        </w:tc>
      </w:tr>
    </w:tbl>
    <w:p w14:paraId="5DE20446" w14:textId="77777777" w:rsidR="00DE34CD" w:rsidRDefault="00DE34CD">
      <w:pPr>
        <w:spacing w:after="120"/>
      </w:pPr>
    </w:p>
    <w:p w14:paraId="42CAE62B" w14:textId="77777777" w:rsidR="00DE34CD" w:rsidRDefault="00000000">
      <w:pPr>
        <w:pStyle w:val="Heading1"/>
      </w:pPr>
      <w:r>
        <w:t>1. Executive Summary</w:t>
      </w:r>
    </w:p>
    <w:p w14:paraId="7CECD94F" w14:textId="77777777" w:rsidR="00DE34CD" w:rsidRDefault="00000000">
      <w:pPr>
        <w:spacing w:after="120" w:line="300" w:lineRule="auto"/>
      </w:pPr>
      <w:r>
        <w:rPr>
          <w:color w:val="1F2937"/>
        </w:rPr>
        <w:t>This report documents the Customer Purchase &amp; Behaviour Analysis dashboard and summarises what it shows about how customers buy. The dataset contains 690 orders. 323 of the buyers are identifiable registered customers and 340 orders were placed as guests.</w:t>
      </w:r>
    </w:p>
    <w:p w14:paraId="255995CD" w14:textId="77777777" w:rsidR="00DE34CD" w:rsidRDefault="00000000">
      <w:pPr>
        <w:spacing w:after="120" w:line="300" w:lineRule="auto"/>
      </w:pPr>
      <w:r>
        <w:rPr>
          <w:color w:val="1F2937"/>
        </w:rPr>
        <w:t>Three findings matter most for the business:</w:t>
      </w:r>
    </w:p>
    <w:p w14:paraId="78D494BD" w14:textId="77777777" w:rsidR="00DE34CD" w:rsidRDefault="00000000">
      <w:pPr>
        <w:pStyle w:val="ListParagraph"/>
        <w:numPr>
          <w:ilvl w:val="0"/>
          <w:numId w:val="2"/>
        </w:numPr>
        <w:spacing w:after="80" w:line="290" w:lineRule="auto"/>
      </w:pPr>
      <w:r>
        <w:rPr>
          <w:b/>
          <w:bCs/>
          <w:color w:val="1F2937"/>
        </w:rPr>
        <w:t xml:space="preserve">Retention is the biggest gap. </w:t>
      </w:r>
      <w:r>
        <w:rPr>
          <w:color w:val="1F2937"/>
        </w:rPr>
        <w:t>Only 21 of 323 registered customers (6.5%) have bought more than once. 302 (93.5%) bought a single time.</w:t>
      </w:r>
    </w:p>
    <w:p w14:paraId="0E5B0A81" w14:textId="77777777" w:rsidR="00DE34CD" w:rsidRDefault="00000000">
      <w:pPr>
        <w:pStyle w:val="ListParagraph"/>
        <w:numPr>
          <w:ilvl w:val="0"/>
          <w:numId w:val="2"/>
        </w:numPr>
        <w:spacing w:after="80" w:line="290" w:lineRule="auto"/>
      </w:pPr>
      <w:r>
        <w:rPr>
          <w:b/>
          <w:bCs/>
          <w:color w:val="1F2937"/>
        </w:rPr>
        <w:t xml:space="preserve">Repeat customers are far more valuable. </w:t>
      </w:r>
      <w:r>
        <w:rPr>
          <w:color w:val="1F2937"/>
        </w:rPr>
        <w:t>They generate about ₹0.2M from 6.5% of customers, which is roughly 2.4 times the revenue per customer of one-time buyers (₹1.2M across 302 customers).</w:t>
      </w:r>
    </w:p>
    <w:p w14:paraId="55AEA372" w14:textId="77777777" w:rsidR="00DE34CD" w:rsidRDefault="00000000">
      <w:pPr>
        <w:pStyle w:val="ListParagraph"/>
        <w:numPr>
          <w:ilvl w:val="0"/>
          <w:numId w:val="2"/>
        </w:numPr>
        <w:spacing w:after="80" w:line="290" w:lineRule="auto"/>
      </w:pPr>
      <w:r>
        <w:rPr>
          <w:b/>
          <w:bCs/>
          <w:color w:val="1F2937"/>
        </w:rPr>
        <w:t xml:space="preserve">Half of buying behaviour is invisible. </w:t>
      </w:r>
      <w:r>
        <w:rPr>
          <w:color w:val="1F2937"/>
        </w:rPr>
        <w:t>Guest checkouts make up 49% of orders, so these purchases cannot be linked to a customer or analysed for repeat behaviour.</w:t>
      </w:r>
    </w:p>
    <w:p w14:paraId="27C1292D" w14:textId="77777777" w:rsidR="00DE34CD" w:rsidRDefault="00DE34CD">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E34CD" w14:paraId="41F2B4A5" w14:textId="77777777">
        <w:tblPrEx>
          <w:tblCellMar>
            <w:top w:w="0" w:type="dxa"/>
            <w:bottom w:w="0" w:type="dxa"/>
          </w:tblCellMar>
        </w:tblPrEx>
        <w:tc>
          <w:tcPr>
            <w:tcW w:w="9638" w:type="dxa"/>
            <w:tcBorders>
              <w:top w:val="none" w:sz="0" w:space="0" w:color="FFFFFF"/>
              <w:left w:val="single" w:sz="24" w:space="0" w:color="0B7A2B"/>
              <w:bottom w:val="none" w:sz="0" w:space="0" w:color="FFFFFF"/>
              <w:right w:val="none" w:sz="0" w:space="0" w:color="FFFFFF"/>
            </w:tcBorders>
            <w:shd w:val="clear" w:color="auto" w:fill="E8F5EC"/>
            <w:tcMar>
              <w:top w:w="100" w:type="dxa"/>
              <w:left w:w="200" w:type="dxa"/>
              <w:bottom w:w="100" w:type="dxa"/>
              <w:right w:w="160" w:type="dxa"/>
            </w:tcMar>
          </w:tcPr>
          <w:p w14:paraId="3855783E" w14:textId="77777777" w:rsidR="00DE34CD" w:rsidRDefault="00000000">
            <w:pPr>
              <w:spacing w:line="290" w:lineRule="auto"/>
            </w:pPr>
            <w:r>
              <w:rPr>
                <w:b/>
                <w:bCs/>
                <w:color w:val="1F2937"/>
              </w:rPr>
              <w:t xml:space="preserve">Headline recommendation: </w:t>
            </w:r>
            <w:r>
              <w:rPr>
                <w:color w:val="1F2937"/>
              </w:rPr>
              <w:t xml:space="preserve">Convert more first-time buyers into </w:t>
            </w:r>
            <w:proofErr w:type="gramStart"/>
            <w:r>
              <w:rPr>
                <w:color w:val="1F2937"/>
              </w:rPr>
              <w:t>second-time</w:t>
            </w:r>
            <w:proofErr w:type="gramEnd"/>
            <w:r>
              <w:rPr>
                <w:color w:val="1F2937"/>
              </w:rPr>
              <w:t xml:space="preserve"> </w:t>
            </w:r>
            <w:proofErr w:type="gramStart"/>
            <w:r>
              <w:rPr>
                <w:color w:val="1F2937"/>
              </w:rPr>
              <w:t>buyers, and</w:t>
            </w:r>
            <w:proofErr w:type="gramEnd"/>
            <w:r>
              <w:rPr>
                <w:color w:val="1F2937"/>
              </w:rPr>
              <w:t xml:space="preserve"> encourage guest shoppers to register. Both actions increase revenue per customer and improve the quality of future analysis.</w:t>
            </w:r>
          </w:p>
        </w:tc>
      </w:tr>
    </w:tbl>
    <w:p w14:paraId="1708FAC8" w14:textId="77777777" w:rsidR="00DE34CD" w:rsidRDefault="00DE34CD">
      <w:pPr>
        <w:spacing w:after="120"/>
      </w:pPr>
    </w:p>
    <w:p w14:paraId="4E898028" w14:textId="77777777" w:rsidR="00DE34CD" w:rsidRDefault="00000000">
      <w:pPr>
        <w:pStyle w:val="Heading1"/>
      </w:pPr>
      <w:r>
        <w:t>2. Objective and Scope</w:t>
      </w:r>
    </w:p>
    <w:p w14:paraId="0C064C89" w14:textId="77777777" w:rsidR="00DE34CD" w:rsidRDefault="00000000">
      <w:pPr>
        <w:spacing w:after="120" w:line="300" w:lineRule="auto"/>
      </w:pPr>
      <w:r>
        <w:rPr>
          <w:color w:val="1F2937"/>
        </w:rPr>
        <w:t>The dashboard was built to answer four business questions:</w:t>
      </w:r>
    </w:p>
    <w:p w14:paraId="68B2DA9D" w14:textId="77777777" w:rsidR="00DE34CD" w:rsidRDefault="00000000">
      <w:pPr>
        <w:pStyle w:val="ListParagraph"/>
        <w:numPr>
          <w:ilvl w:val="0"/>
          <w:numId w:val="3"/>
        </w:numPr>
        <w:spacing w:after="80" w:line="290" w:lineRule="auto"/>
      </w:pPr>
      <w:r>
        <w:rPr>
          <w:color w:val="1F2937"/>
        </w:rPr>
        <w:t>Where are our customers and guest buyers located?</w:t>
      </w:r>
    </w:p>
    <w:p w14:paraId="3079B7BD" w14:textId="77777777" w:rsidR="00DE34CD" w:rsidRDefault="00000000">
      <w:pPr>
        <w:pStyle w:val="ListParagraph"/>
        <w:numPr>
          <w:ilvl w:val="0"/>
          <w:numId w:val="3"/>
        </w:numPr>
        <w:spacing w:after="80" w:line="290" w:lineRule="auto"/>
      </w:pPr>
      <w:r>
        <w:rPr>
          <w:color w:val="1F2937"/>
        </w:rPr>
        <w:t>How many customers buy once, and how many come back?</w:t>
      </w:r>
    </w:p>
    <w:p w14:paraId="488AAD6B" w14:textId="77777777" w:rsidR="00DE34CD" w:rsidRDefault="00000000">
      <w:pPr>
        <w:pStyle w:val="ListParagraph"/>
        <w:numPr>
          <w:ilvl w:val="0"/>
          <w:numId w:val="3"/>
        </w:numPr>
        <w:spacing w:after="80" w:line="290" w:lineRule="auto"/>
      </w:pPr>
      <w:r>
        <w:rPr>
          <w:color w:val="1F2937"/>
        </w:rPr>
        <w:t>How much revenue do repeat customers contribute compared with one-time customers?</w:t>
      </w:r>
    </w:p>
    <w:p w14:paraId="0B2BC0F5" w14:textId="77777777" w:rsidR="00DE34CD" w:rsidRDefault="00000000">
      <w:pPr>
        <w:pStyle w:val="ListParagraph"/>
        <w:numPr>
          <w:ilvl w:val="0"/>
          <w:numId w:val="3"/>
        </w:numPr>
        <w:spacing w:after="80" w:line="290" w:lineRule="auto"/>
      </w:pPr>
      <w:r>
        <w:rPr>
          <w:color w:val="1F2937"/>
        </w:rPr>
        <w:t>How has order volume changed over time?</w:t>
      </w:r>
    </w:p>
    <w:p w14:paraId="28963DBD" w14:textId="77777777" w:rsidR="00DE34CD" w:rsidRDefault="00000000">
      <w:pPr>
        <w:spacing w:after="120" w:line="300" w:lineRule="auto"/>
      </w:pPr>
      <w:r>
        <w:rPr>
          <w:color w:val="1F2937"/>
        </w:rPr>
        <w:t>Users can filter every visual by order date, customer type, product name and country using the slicers on the left of the dashboard.</w:t>
      </w:r>
    </w:p>
    <w:p w14:paraId="26CB411F" w14:textId="77777777" w:rsidR="00DE34CD" w:rsidRDefault="00000000">
      <w:pPr>
        <w:pStyle w:val="Heading1"/>
      </w:pPr>
      <w:r>
        <w:lastRenderedPageBreak/>
        <w:t>3. Dashboard Overview</w:t>
      </w:r>
    </w:p>
    <w:p w14:paraId="5E8E0459" w14:textId="77777777" w:rsidR="00DE34CD" w:rsidRDefault="00000000">
      <w:pPr>
        <w:spacing w:before="120" w:after="60"/>
        <w:jc w:val="center"/>
      </w:pPr>
      <w:r>
        <w:rPr>
          <w:noProof/>
        </w:rPr>
        <w:drawing>
          <wp:inline distT="0" distB="0" distL="0" distR="0" wp14:anchorId="300083B2" wp14:editId="1EC90FDE">
            <wp:extent cx="5715000" cy="3200400"/>
            <wp:effectExtent l="0" t="0" r="0" b="0"/>
            <wp:docPr id="1" name="dashboard" descr="Customer Purchase and Behaviour Analysis Power BI dashboard"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00400"/>
                    </a:xfrm>
                    <a:prstGeom prst="rect">
                      <a:avLst/>
                    </a:prstGeom>
                  </pic:spPr>
                </pic:pic>
              </a:graphicData>
            </a:graphic>
          </wp:inline>
        </w:drawing>
      </w:r>
    </w:p>
    <w:p w14:paraId="0949AC1E" w14:textId="77777777" w:rsidR="00DE34CD" w:rsidRDefault="00000000">
      <w:pPr>
        <w:spacing w:before="60" w:after="200"/>
        <w:jc w:val="center"/>
      </w:pPr>
      <w:r>
        <w:rPr>
          <w:i/>
          <w:iCs/>
          <w:color w:val="6B7280"/>
          <w:sz w:val="19"/>
          <w:szCs w:val="19"/>
        </w:rPr>
        <w:t>Figure 1. Customer Purchase &amp; Behaviour Analysis dashboard</w:t>
      </w:r>
    </w:p>
    <w:p w14:paraId="6A5CAFF2" w14:textId="77777777" w:rsidR="00DE34CD" w:rsidRDefault="00000000">
      <w:pPr>
        <w:pStyle w:val="Heading1"/>
      </w:pPr>
      <w:r>
        <w:t>4. KPI Cards and DAX Measures</w:t>
      </w:r>
    </w:p>
    <w:p w14:paraId="00D6C7D6" w14:textId="77777777" w:rsidR="00DE34CD" w:rsidRDefault="00000000">
      <w:pPr>
        <w:spacing w:after="120" w:line="300" w:lineRule="auto"/>
      </w:pPr>
      <w:r>
        <w:rPr>
          <w:color w:val="1F2937"/>
        </w:rPr>
        <w:t>The dashboard has four KPI cards. Each is driven by one DAX measure on the cleaned order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100"/>
        <w:gridCol w:w="5638"/>
      </w:tblGrid>
      <w:tr w:rsidR="00DE34CD" w14:paraId="3C932D21" w14:textId="77777777">
        <w:tblPrEx>
          <w:tblCellMar>
            <w:top w:w="0" w:type="dxa"/>
            <w:bottom w:w="0" w:type="dxa"/>
          </w:tblCellMar>
        </w:tblPrEx>
        <w:trPr>
          <w:tblHeader/>
        </w:trPr>
        <w:tc>
          <w:tcPr>
            <w:tcW w:w="2900" w:type="dxa"/>
            <w:tcBorders>
              <w:top w:val="single" w:sz="4" w:space="0" w:color="D1D5DB"/>
              <w:left w:val="single" w:sz="4" w:space="0" w:color="D1D5DB"/>
              <w:bottom w:val="single" w:sz="4" w:space="0" w:color="D1D5DB"/>
              <w:right w:val="single" w:sz="4" w:space="0" w:color="D1D5DB"/>
            </w:tcBorders>
            <w:shd w:val="clear" w:color="auto" w:fill="0B7A2B"/>
            <w:tcMar>
              <w:top w:w="70" w:type="dxa"/>
              <w:left w:w="110" w:type="dxa"/>
              <w:bottom w:w="70" w:type="dxa"/>
              <w:right w:w="110" w:type="dxa"/>
            </w:tcMar>
          </w:tcPr>
          <w:p w14:paraId="4ABD05F4" w14:textId="77777777" w:rsidR="00DE34CD" w:rsidRDefault="00000000">
            <w:r>
              <w:rPr>
                <w:b/>
                <w:bCs/>
                <w:color w:val="FFFFFF"/>
                <w:sz w:val="20"/>
                <w:szCs w:val="20"/>
              </w:rPr>
              <w:t>KPI card</w:t>
            </w:r>
          </w:p>
        </w:tc>
        <w:tc>
          <w:tcPr>
            <w:tcW w:w="1100" w:type="dxa"/>
            <w:tcBorders>
              <w:top w:val="single" w:sz="4" w:space="0" w:color="D1D5DB"/>
              <w:left w:val="single" w:sz="4" w:space="0" w:color="D1D5DB"/>
              <w:bottom w:val="single" w:sz="4" w:space="0" w:color="D1D5DB"/>
              <w:right w:val="single" w:sz="4" w:space="0" w:color="D1D5DB"/>
            </w:tcBorders>
            <w:shd w:val="clear" w:color="auto" w:fill="0B7A2B"/>
            <w:tcMar>
              <w:top w:w="70" w:type="dxa"/>
              <w:left w:w="110" w:type="dxa"/>
              <w:bottom w:w="70" w:type="dxa"/>
              <w:right w:w="110" w:type="dxa"/>
            </w:tcMar>
          </w:tcPr>
          <w:p w14:paraId="509A37BC" w14:textId="77777777" w:rsidR="00DE34CD" w:rsidRDefault="00000000">
            <w:r>
              <w:rPr>
                <w:b/>
                <w:bCs/>
                <w:color w:val="FFFFFF"/>
                <w:sz w:val="20"/>
                <w:szCs w:val="20"/>
              </w:rPr>
              <w:t>Value</w:t>
            </w:r>
          </w:p>
        </w:tc>
        <w:tc>
          <w:tcPr>
            <w:tcW w:w="5638" w:type="dxa"/>
            <w:tcBorders>
              <w:top w:val="single" w:sz="4" w:space="0" w:color="D1D5DB"/>
              <w:left w:val="single" w:sz="4" w:space="0" w:color="D1D5DB"/>
              <w:bottom w:val="single" w:sz="4" w:space="0" w:color="D1D5DB"/>
              <w:right w:val="single" w:sz="4" w:space="0" w:color="D1D5DB"/>
            </w:tcBorders>
            <w:shd w:val="clear" w:color="auto" w:fill="0B7A2B"/>
            <w:tcMar>
              <w:top w:w="70" w:type="dxa"/>
              <w:left w:w="110" w:type="dxa"/>
              <w:bottom w:w="70" w:type="dxa"/>
              <w:right w:w="110" w:type="dxa"/>
            </w:tcMar>
          </w:tcPr>
          <w:p w14:paraId="47590149" w14:textId="77777777" w:rsidR="00DE34CD" w:rsidRDefault="00000000">
            <w:r>
              <w:rPr>
                <w:b/>
                <w:bCs/>
                <w:color w:val="FFFFFF"/>
                <w:sz w:val="20"/>
                <w:szCs w:val="20"/>
              </w:rPr>
              <w:t>Definition</w:t>
            </w:r>
          </w:p>
        </w:tc>
      </w:tr>
      <w:tr w:rsidR="00DE34CD" w14:paraId="0133FBF7" w14:textId="77777777">
        <w:tblPrEx>
          <w:tblCellMar>
            <w:top w:w="0" w:type="dxa"/>
            <w:bottom w:w="0" w:type="dxa"/>
          </w:tblCellMar>
        </w:tblPrEx>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75371C22" w14:textId="77777777" w:rsidR="00DE34CD" w:rsidRDefault="00000000">
            <w:r>
              <w:rPr>
                <w:color w:val="1F2937"/>
                <w:sz w:val="20"/>
                <w:szCs w:val="20"/>
              </w:rPr>
              <w:t>Total Orders</w:t>
            </w:r>
          </w:p>
        </w:tc>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5E3F39B0" w14:textId="77777777" w:rsidR="00DE34CD" w:rsidRDefault="00000000">
            <w:r>
              <w:rPr>
                <w:color w:val="1F2937"/>
                <w:sz w:val="20"/>
                <w:szCs w:val="20"/>
              </w:rPr>
              <w:t>690</w:t>
            </w:r>
          </w:p>
        </w:tc>
        <w:tc>
          <w:tcPr>
            <w:tcW w:w="56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3A950029" w14:textId="77777777" w:rsidR="00DE34CD" w:rsidRDefault="00000000">
            <w:r>
              <w:rPr>
                <w:color w:val="1F2937"/>
                <w:sz w:val="20"/>
                <w:szCs w:val="20"/>
              </w:rPr>
              <w:t>Number of unique order IDs.</w:t>
            </w:r>
          </w:p>
        </w:tc>
      </w:tr>
      <w:tr w:rsidR="00DE34CD" w14:paraId="693D95BE" w14:textId="77777777">
        <w:tblPrEx>
          <w:tblCellMar>
            <w:top w:w="0" w:type="dxa"/>
            <w:bottom w:w="0" w:type="dxa"/>
          </w:tblCellMar>
        </w:tblPrEx>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4255E8C1" w14:textId="77777777" w:rsidR="00DE34CD" w:rsidRDefault="00000000">
            <w:r>
              <w:rPr>
                <w:color w:val="1F2937"/>
                <w:sz w:val="20"/>
                <w:szCs w:val="20"/>
              </w:rPr>
              <w:t>Registered Customers</w:t>
            </w:r>
          </w:p>
        </w:tc>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74CF0C87" w14:textId="77777777" w:rsidR="00DE34CD" w:rsidRDefault="00000000">
            <w:r>
              <w:rPr>
                <w:color w:val="1F2937"/>
                <w:sz w:val="20"/>
                <w:szCs w:val="20"/>
              </w:rPr>
              <w:t>323</w:t>
            </w:r>
          </w:p>
        </w:tc>
        <w:tc>
          <w:tcPr>
            <w:tcW w:w="56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4620893C" w14:textId="77777777" w:rsidR="00DE34CD" w:rsidRDefault="00000000">
            <w:r>
              <w:rPr>
                <w:color w:val="1F2937"/>
                <w:sz w:val="20"/>
                <w:szCs w:val="20"/>
              </w:rPr>
              <w:t>Unique customer IDs, excluding guests (customer_id of 0 or blank).</w:t>
            </w:r>
          </w:p>
        </w:tc>
      </w:tr>
      <w:tr w:rsidR="00DE34CD" w14:paraId="21BC3EB3" w14:textId="77777777">
        <w:tblPrEx>
          <w:tblCellMar>
            <w:top w:w="0" w:type="dxa"/>
            <w:bottom w:w="0" w:type="dxa"/>
          </w:tblCellMar>
        </w:tblPrEx>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7AA676C8" w14:textId="77777777" w:rsidR="00DE34CD" w:rsidRDefault="00000000">
            <w:r>
              <w:rPr>
                <w:color w:val="1F2937"/>
                <w:sz w:val="20"/>
                <w:szCs w:val="20"/>
              </w:rPr>
              <w:t>Guest Orders</w:t>
            </w:r>
          </w:p>
        </w:tc>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5F27D1E9" w14:textId="77777777" w:rsidR="00DE34CD" w:rsidRDefault="00000000">
            <w:r>
              <w:rPr>
                <w:color w:val="1F2937"/>
                <w:sz w:val="20"/>
                <w:szCs w:val="20"/>
              </w:rPr>
              <w:t>340</w:t>
            </w:r>
          </w:p>
        </w:tc>
        <w:tc>
          <w:tcPr>
            <w:tcW w:w="56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15ACD035" w14:textId="77777777" w:rsidR="00DE34CD" w:rsidRDefault="00000000">
            <w:r>
              <w:rPr>
                <w:color w:val="1F2937"/>
                <w:sz w:val="20"/>
                <w:szCs w:val="20"/>
              </w:rPr>
              <w:t>Unique order IDs where Customer Type is “Guest”.</w:t>
            </w:r>
          </w:p>
        </w:tc>
      </w:tr>
      <w:tr w:rsidR="00DE34CD" w14:paraId="52A27C71" w14:textId="77777777">
        <w:tblPrEx>
          <w:tblCellMar>
            <w:top w:w="0" w:type="dxa"/>
            <w:bottom w:w="0" w:type="dxa"/>
          </w:tblCellMar>
        </w:tblPrEx>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4DBE0A68" w14:textId="77777777" w:rsidR="00DE34CD" w:rsidRDefault="00000000">
            <w:r>
              <w:rPr>
                <w:color w:val="1F2937"/>
                <w:sz w:val="20"/>
                <w:szCs w:val="20"/>
              </w:rPr>
              <w:t>Repeated Registered Customers</w:t>
            </w:r>
          </w:p>
        </w:tc>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0EA20629" w14:textId="77777777" w:rsidR="00DE34CD" w:rsidRDefault="00000000">
            <w:r>
              <w:rPr>
                <w:color w:val="1F2937"/>
                <w:sz w:val="20"/>
                <w:szCs w:val="20"/>
              </w:rPr>
              <w:t>21</w:t>
            </w:r>
          </w:p>
        </w:tc>
        <w:tc>
          <w:tcPr>
            <w:tcW w:w="56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78D30638" w14:textId="77777777" w:rsidR="00DE34CD" w:rsidRDefault="00000000">
            <w:r>
              <w:rPr>
                <w:color w:val="1F2937"/>
                <w:sz w:val="20"/>
                <w:szCs w:val="20"/>
              </w:rPr>
              <w:t>Registered customers with more than one order.</w:t>
            </w:r>
          </w:p>
        </w:tc>
      </w:tr>
    </w:tbl>
    <w:p w14:paraId="3E8CDCAF" w14:textId="77777777" w:rsidR="00DE34CD" w:rsidRDefault="00DE34CD">
      <w:pPr>
        <w:spacing w:after="120"/>
      </w:pPr>
    </w:p>
    <w:p w14:paraId="3CFAF30D" w14:textId="77777777" w:rsidR="00DE34CD" w:rsidRDefault="00000000">
      <w:pPr>
        <w:spacing w:after="120" w:line="300" w:lineRule="auto"/>
      </w:pPr>
      <w:r>
        <w:rPr>
          <w:color w:val="1F2937"/>
        </w:rPr>
        <w:t>Consistency check: 690 total orders less 340 guest orders leaves 350 orders from 323 registered customers, which is consistent with 21 customers placing repeat orders.</w:t>
      </w:r>
    </w:p>
    <w:p w14:paraId="024B0C86" w14:textId="77777777" w:rsidR="00DE34CD" w:rsidRDefault="00000000">
      <w:pPr>
        <w:pStyle w:val="Heading2"/>
      </w:pPr>
      <w:r>
        <w:t>4.1 Measure code</w:t>
      </w:r>
    </w:p>
    <w:p w14:paraId="142C1925" w14:textId="77777777" w:rsidR="00DE34CD" w:rsidRDefault="00000000">
      <w:pPr>
        <w:keepNext/>
        <w:spacing w:after="120" w:line="300" w:lineRule="auto"/>
      </w:pPr>
      <w:r>
        <w:rPr>
          <w:b/>
          <w:bCs/>
          <w:color w:val="1F2937"/>
        </w:rPr>
        <w:t>Total Orders</w:t>
      </w:r>
    </w:p>
    <w:p w14:paraId="7ACD5737" w14:textId="77777777" w:rsidR="00DE34CD" w:rsidRDefault="00000000">
      <w:pPr>
        <w:keepNext/>
        <w:keepLines/>
        <w:shd w:val="clear" w:color="auto" w:fill="F3F4F6"/>
        <w:spacing w:line="260" w:lineRule="auto"/>
        <w:ind w:left="120" w:right="120"/>
      </w:pPr>
      <w:r>
        <w:rPr>
          <w:rFonts w:ascii="Consolas" w:eastAsia="Consolas" w:hAnsi="Consolas" w:cs="Consolas"/>
          <w:color w:val="111827"/>
          <w:sz w:val="19"/>
          <w:szCs w:val="19"/>
        </w:rPr>
        <w:t>Total Orders =</w:t>
      </w:r>
    </w:p>
    <w:p w14:paraId="3297C15B" w14:textId="77777777" w:rsidR="00DE34CD" w:rsidRDefault="00000000">
      <w:pPr>
        <w:keepLines/>
        <w:shd w:val="clear" w:color="auto" w:fill="F3F4F6"/>
        <w:spacing w:line="260" w:lineRule="auto"/>
        <w:ind w:left="120" w:right="120"/>
      </w:pPr>
      <w:r>
        <w:rPr>
          <w:rFonts w:ascii="Consolas" w:eastAsia="Consolas" w:hAnsi="Consolas" w:cs="Consolas"/>
          <w:color w:val="111827"/>
          <w:sz w:val="19"/>
          <w:szCs w:val="19"/>
        </w:rPr>
        <w:t xml:space="preserve">DISTINCTCOUNT </w:t>
      </w:r>
      <w:proofErr w:type="gramStart"/>
      <w:r>
        <w:rPr>
          <w:rFonts w:ascii="Consolas" w:eastAsia="Consolas" w:hAnsi="Consolas" w:cs="Consolas"/>
          <w:color w:val="111827"/>
          <w:sz w:val="19"/>
          <w:szCs w:val="19"/>
        </w:rPr>
        <w:t>( '</w:t>
      </w:r>
      <w:proofErr w:type="gramEnd"/>
      <w:r>
        <w:rPr>
          <w:rFonts w:ascii="Consolas" w:eastAsia="Consolas" w:hAnsi="Consolas" w:cs="Consolas"/>
          <w:color w:val="111827"/>
          <w:sz w:val="19"/>
          <w:szCs w:val="19"/>
        </w:rPr>
        <w:t>padanjaly-order export cleaned'[order_id</w:t>
      </w:r>
      <w:proofErr w:type="gramStart"/>
      <w:r>
        <w:rPr>
          <w:rFonts w:ascii="Consolas" w:eastAsia="Consolas" w:hAnsi="Consolas" w:cs="Consolas"/>
          <w:color w:val="111827"/>
          <w:sz w:val="19"/>
          <w:szCs w:val="19"/>
        </w:rPr>
        <w:t>] )</w:t>
      </w:r>
      <w:proofErr w:type="gramEnd"/>
    </w:p>
    <w:p w14:paraId="02E19AF3" w14:textId="77777777" w:rsidR="00DE34CD" w:rsidRDefault="00DE34CD">
      <w:pPr>
        <w:spacing w:after="120"/>
      </w:pPr>
    </w:p>
    <w:p w14:paraId="24021C6B" w14:textId="77777777" w:rsidR="00DE34CD" w:rsidRDefault="00000000">
      <w:pPr>
        <w:keepNext/>
        <w:spacing w:after="120" w:line="300" w:lineRule="auto"/>
      </w:pPr>
      <w:r>
        <w:rPr>
          <w:b/>
          <w:bCs/>
          <w:color w:val="1F2937"/>
        </w:rPr>
        <w:t>Guest Orders</w:t>
      </w:r>
    </w:p>
    <w:p w14:paraId="0008FAF0" w14:textId="77777777" w:rsidR="00DE34CD" w:rsidRDefault="00000000">
      <w:pPr>
        <w:keepNext/>
        <w:keepLines/>
        <w:shd w:val="clear" w:color="auto" w:fill="F3F4F6"/>
        <w:spacing w:line="260" w:lineRule="auto"/>
        <w:ind w:left="120" w:right="120"/>
      </w:pPr>
      <w:r>
        <w:rPr>
          <w:rFonts w:ascii="Consolas" w:eastAsia="Consolas" w:hAnsi="Consolas" w:cs="Consolas"/>
          <w:color w:val="111827"/>
          <w:sz w:val="19"/>
          <w:szCs w:val="19"/>
        </w:rPr>
        <w:t>Guest Orders =</w:t>
      </w:r>
    </w:p>
    <w:p w14:paraId="738F66EE" w14:textId="77777777" w:rsidR="00DE34CD" w:rsidRDefault="00000000">
      <w:pPr>
        <w:keepNext/>
        <w:keepLines/>
        <w:shd w:val="clear" w:color="auto" w:fill="F3F4F6"/>
        <w:spacing w:line="260" w:lineRule="auto"/>
        <w:ind w:left="120" w:right="120"/>
      </w:pPr>
      <w:r>
        <w:rPr>
          <w:rFonts w:ascii="Consolas" w:eastAsia="Consolas" w:hAnsi="Consolas" w:cs="Consolas"/>
          <w:color w:val="111827"/>
          <w:sz w:val="19"/>
          <w:szCs w:val="19"/>
        </w:rPr>
        <w:t>CALCULATE (</w:t>
      </w:r>
    </w:p>
    <w:p w14:paraId="5F6CBCEF" w14:textId="77777777" w:rsidR="00DE34CD" w:rsidRDefault="00000000">
      <w:pPr>
        <w:keepNext/>
        <w:keepLines/>
        <w:shd w:val="clear" w:color="auto" w:fill="F3F4F6"/>
        <w:spacing w:line="260" w:lineRule="auto"/>
        <w:ind w:left="120" w:right="120"/>
      </w:pPr>
      <w:r>
        <w:rPr>
          <w:rFonts w:ascii="Consolas" w:eastAsia="Consolas" w:hAnsi="Consolas" w:cs="Consolas"/>
          <w:color w:val="111827"/>
          <w:sz w:val="19"/>
          <w:szCs w:val="19"/>
        </w:rPr>
        <w:t xml:space="preserve">    DISTINCTCOUNT </w:t>
      </w:r>
      <w:proofErr w:type="gramStart"/>
      <w:r>
        <w:rPr>
          <w:rFonts w:ascii="Consolas" w:eastAsia="Consolas" w:hAnsi="Consolas" w:cs="Consolas"/>
          <w:color w:val="111827"/>
          <w:sz w:val="19"/>
          <w:szCs w:val="19"/>
        </w:rPr>
        <w:t>( '</w:t>
      </w:r>
      <w:proofErr w:type="gramEnd"/>
      <w:r>
        <w:rPr>
          <w:rFonts w:ascii="Consolas" w:eastAsia="Consolas" w:hAnsi="Consolas" w:cs="Consolas"/>
          <w:color w:val="111827"/>
          <w:sz w:val="19"/>
          <w:szCs w:val="19"/>
        </w:rPr>
        <w:t>padanjaly-order export cleaned'[order_id</w:t>
      </w:r>
      <w:proofErr w:type="gramStart"/>
      <w:r>
        <w:rPr>
          <w:rFonts w:ascii="Consolas" w:eastAsia="Consolas" w:hAnsi="Consolas" w:cs="Consolas"/>
          <w:color w:val="111827"/>
          <w:sz w:val="19"/>
          <w:szCs w:val="19"/>
        </w:rPr>
        <w:t>] )</w:t>
      </w:r>
      <w:proofErr w:type="gramEnd"/>
      <w:r>
        <w:rPr>
          <w:rFonts w:ascii="Consolas" w:eastAsia="Consolas" w:hAnsi="Consolas" w:cs="Consolas"/>
          <w:color w:val="111827"/>
          <w:sz w:val="19"/>
          <w:szCs w:val="19"/>
        </w:rPr>
        <w:t>,</w:t>
      </w:r>
    </w:p>
    <w:p w14:paraId="699909D8" w14:textId="77777777" w:rsidR="00DE34CD" w:rsidRDefault="00000000">
      <w:pPr>
        <w:keepNext/>
        <w:keepLines/>
        <w:shd w:val="clear" w:color="auto" w:fill="F3F4F6"/>
        <w:spacing w:line="260" w:lineRule="auto"/>
        <w:ind w:left="120" w:right="120"/>
      </w:pPr>
      <w:r>
        <w:rPr>
          <w:rFonts w:ascii="Consolas" w:eastAsia="Consolas" w:hAnsi="Consolas" w:cs="Consolas"/>
          <w:color w:val="111827"/>
          <w:sz w:val="19"/>
          <w:szCs w:val="19"/>
        </w:rPr>
        <w:t xml:space="preserve">    '</w:t>
      </w:r>
      <w:proofErr w:type="gramStart"/>
      <w:r>
        <w:rPr>
          <w:rFonts w:ascii="Consolas" w:eastAsia="Consolas" w:hAnsi="Consolas" w:cs="Consolas"/>
          <w:color w:val="111827"/>
          <w:sz w:val="19"/>
          <w:szCs w:val="19"/>
        </w:rPr>
        <w:t>padanjaly</w:t>
      </w:r>
      <w:proofErr w:type="gramEnd"/>
      <w:r>
        <w:rPr>
          <w:rFonts w:ascii="Consolas" w:eastAsia="Consolas" w:hAnsi="Consolas" w:cs="Consolas"/>
          <w:color w:val="111827"/>
          <w:sz w:val="19"/>
          <w:szCs w:val="19"/>
        </w:rPr>
        <w:t>-order export cleaned'[Customer Type] = "Guest"</w:t>
      </w:r>
    </w:p>
    <w:p w14:paraId="2F1B8853" w14:textId="77777777" w:rsidR="00DE34CD" w:rsidRDefault="00000000">
      <w:pPr>
        <w:keepLines/>
        <w:shd w:val="clear" w:color="auto" w:fill="F3F4F6"/>
        <w:spacing w:line="260" w:lineRule="auto"/>
        <w:ind w:left="120" w:right="120"/>
      </w:pPr>
      <w:r>
        <w:rPr>
          <w:rFonts w:ascii="Consolas" w:eastAsia="Consolas" w:hAnsi="Consolas" w:cs="Consolas"/>
          <w:color w:val="111827"/>
          <w:sz w:val="19"/>
          <w:szCs w:val="19"/>
        </w:rPr>
        <w:t>)</w:t>
      </w:r>
    </w:p>
    <w:p w14:paraId="4E499E5C" w14:textId="77777777" w:rsidR="00DE34CD" w:rsidRDefault="00DE34CD">
      <w:pPr>
        <w:spacing w:after="120"/>
      </w:pPr>
    </w:p>
    <w:p w14:paraId="794D10D3" w14:textId="77777777" w:rsidR="00DE34CD" w:rsidRDefault="00000000">
      <w:pPr>
        <w:keepNext/>
        <w:spacing w:after="120" w:line="300" w:lineRule="auto"/>
      </w:pPr>
      <w:r>
        <w:rPr>
          <w:b/>
          <w:bCs/>
          <w:color w:val="1F2937"/>
        </w:rPr>
        <w:t>Registered Customers</w:t>
      </w:r>
    </w:p>
    <w:p w14:paraId="1C8B73F4" w14:textId="77777777" w:rsidR="00DE34CD" w:rsidRDefault="00000000">
      <w:pPr>
        <w:keepNext/>
        <w:keepLines/>
        <w:shd w:val="clear" w:color="auto" w:fill="F3F4F6"/>
        <w:spacing w:line="260" w:lineRule="auto"/>
        <w:ind w:left="120" w:right="120"/>
      </w:pPr>
      <w:r>
        <w:rPr>
          <w:rFonts w:ascii="Consolas" w:eastAsia="Consolas" w:hAnsi="Consolas" w:cs="Consolas"/>
          <w:color w:val="111827"/>
          <w:sz w:val="19"/>
          <w:szCs w:val="19"/>
        </w:rPr>
        <w:t>Registered Customers =</w:t>
      </w:r>
    </w:p>
    <w:p w14:paraId="2CEC1083" w14:textId="77777777" w:rsidR="00DE34CD" w:rsidRDefault="00000000">
      <w:pPr>
        <w:keepNext/>
        <w:keepLines/>
        <w:shd w:val="clear" w:color="auto" w:fill="F3F4F6"/>
        <w:spacing w:line="260" w:lineRule="auto"/>
        <w:ind w:left="120" w:right="120"/>
      </w:pPr>
      <w:r>
        <w:rPr>
          <w:rFonts w:ascii="Consolas" w:eastAsia="Consolas" w:hAnsi="Consolas" w:cs="Consolas"/>
          <w:color w:val="111827"/>
          <w:sz w:val="19"/>
          <w:szCs w:val="19"/>
        </w:rPr>
        <w:t>CALCULATE (</w:t>
      </w:r>
    </w:p>
    <w:p w14:paraId="77424641" w14:textId="77777777" w:rsidR="00DE34CD" w:rsidRDefault="00000000">
      <w:pPr>
        <w:keepNext/>
        <w:keepLines/>
        <w:shd w:val="clear" w:color="auto" w:fill="F3F4F6"/>
        <w:spacing w:line="260" w:lineRule="auto"/>
        <w:ind w:left="120" w:right="120"/>
      </w:pPr>
      <w:r>
        <w:rPr>
          <w:rFonts w:ascii="Consolas" w:eastAsia="Consolas" w:hAnsi="Consolas" w:cs="Consolas"/>
          <w:color w:val="111827"/>
          <w:sz w:val="19"/>
          <w:szCs w:val="19"/>
        </w:rPr>
        <w:t xml:space="preserve">    DISTINCTCOUNT </w:t>
      </w:r>
      <w:proofErr w:type="gramStart"/>
      <w:r>
        <w:rPr>
          <w:rFonts w:ascii="Consolas" w:eastAsia="Consolas" w:hAnsi="Consolas" w:cs="Consolas"/>
          <w:color w:val="111827"/>
          <w:sz w:val="19"/>
          <w:szCs w:val="19"/>
        </w:rPr>
        <w:t>( '</w:t>
      </w:r>
      <w:proofErr w:type="gramEnd"/>
      <w:r>
        <w:rPr>
          <w:rFonts w:ascii="Consolas" w:eastAsia="Consolas" w:hAnsi="Consolas" w:cs="Consolas"/>
          <w:color w:val="111827"/>
          <w:sz w:val="19"/>
          <w:szCs w:val="19"/>
        </w:rPr>
        <w:t>padanjaly-order export cleaned'[customer_id</w:t>
      </w:r>
      <w:proofErr w:type="gramStart"/>
      <w:r>
        <w:rPr>
          <w:rFonts w:ascii="Consolas" w:eastAsia="Consolas" w:hAnsi="Consolas" w:cs="Consolas"/>
          <w:color w:val="111827"/>
          <w:sz w:val="19"/>
          <w:szCs w:val="19"/>
        </w:rPr>
        <w:t>] )</w:t>
      </w:r>
      <w:proofErr w:type="gramEnd"/>
      <w:r>
        <w:rPr>
          <w:rFonts w:ascii="Consolas" w:eastAsia="Consolas" w:hAnsi="Consolas" w:cs="Consolas"/>
          <w:color w:val="111827"/>
          <w:sz w:val="19"/>
          <w:szCs w:val="19"/>
        </w:rPr>
        <w:t>,</w:t>
      </w:r>
    </w:p>
    <w:p w14:paraId="448E358E" w14:textId="77777777" w:rsidR="00DE34CD" w:rsidRDefault="00000000">
      <w:pPr>
        <w:keepNext/>
        <w:keepLines/>
        <w:shd w:val="clear" w:color="auto" w:fill="F3F4F6"/>
        <w:spacing w:line="260" w:lineRule="auto"/>
        <w:ind w:left="120" w:right="120"/>
      </w:pPr>
      <w:r>
        <w:rPr>
          <w:rFonts w:ascii="Consolas" w:eastAsia="Consolas" w:hAnsi="Consolas" w:cs="Consolas"/>
          <w:color w:val="111827"/>
          <w:sz w:val="19"/>
          <w:szCs w:val="19"/>
        </w:rPr>
        <w:t xml:space="preserve">    '</w:t>
      </w:r>
      <w:proofErr w:type="gramStart"/>
      <w:r>
        <w:rPr>
          <w:rFonts w:ascii="Consolas" w:eastAsia="Consolas" w:hAnsi="Consolas" w:cs="Consolas"/>
          <w:color w:val="111827"/>
          <w:sz w:val="19"/>
          <w:szCs w:val="19"/>
        </w:rPr>
        <w:t>padanjaly</w:t>
      </w:r>
      <w:proofErr w:type="gramEnd"/>
      <w:r>
        <w:rPr>
          <w:rFonts w:ascii="Consolas" w:eastAsia="Consolas" w:hAnsi="Consolas" w:cs="Consolas"/>
          <w:color w:val="111827"/>
          <w:sz w:val="19"/>
          <w:szCs w:val="19"/>
        </w:rPr>
        <w:t>-order export cleaned'[customer_id] &lt;&gt; 0,</w:t>
      </w:r>
    </w:p>
    <w:p w14:paraId="1EA971DD" w14:textId="77777777" w:rsidR="00DE34CD" w:rsidRDefault="00000000">
      <w:pPr>
        <w:keepNext/>
        <w:keepLines/>
        <w:shd w:val="clear" w:color="auto" w:fill="F3F4F6"/>
        <w:spacing w:line="260" w:lineRule="auto"/>
        <w:ind w:left="120" w:right="120"/>
      </w:pPr>
      <w:r>
        <w:rPr>
          <w:rFonts w:ascii="Consolas" w:eastAsia="Consolas" w:hAnsi="Consolas" w:cs="Consolas"/>
          <w:color w:val="111827"/>
          <w:sz w:val="19"/>
          <w:szCs w:val="19"/>
        </w:rPr>
        <w:t xml:space="preserve">    NOT ISBLANK </w:t>
      </w:r>
      <w:proofErr w:type="gramStart"/>
      <w:r>
        <w:rPr>
          <w:rFonts w:ascii="Consolas" w:eastAsia="Consolas" w:hAnsi="Consolas" w:cs="Consolas"/>
          <w:color w:val="111827"/>
          <w:sz w:val="19"/>
          <w:szCs w:val="19"/>
        </w:rPr>
        <w:t>( '</w:t>
      </w:r>
      <w:proofErr w:type="gramEnd"/>
      <w:r>
        <w:rPr>
          <w:rFonts w:ascii="Consolas" w:eastAsia="Consolas" w:hAnsi="Consolas" w:cs="Consolas"/>
          <w:color w:val="111827"/>
          <w:sz w:val="19"/>
          <w:szCs w:val="19"/>
        </w:rPr>
        <w:t>padanjaly-order export cleaned'[customer_id</w:t>
      </w:r>
      <w:proofErr w:type="gramStart"/>
      <w:r>
        <w:rPr>
          <w:rFonts w:ascii="Consolas" w:eastAsia="Consolas" w:hAnsi="Consolas" w:cs="Consolas"/>
          <w:color w:val="111827"/>
          <w:sz w:val="19"/>
          <w:szCs w:val="19"/>
        </w:rPr>
        <w:t>] )</w:t>
      </w:r>
      <w:proofErr w:type="gramEnd"/>
    </w:p>
    <w:p w14:paraId="6581E6A0" w14:textId="77777777" w:rsidR="00DE34CD" w:rsidRDefault="00000000">
      <w:pPr>
        <w:keepLines/>
        <w:shd w:val="clear" w:color="auto" w:fill="F3F4F6"/>
        <w:spacing w:line="260" w:lineRule="auto"/>
        <w:ind w:left="120" w:right="120"/>
      </w:pPr>
      <w:r>
        <w:rPr>
          <w:rFonts w:ascii="Consolas" w:eastAsia="Consolas" w:hAnsi="Consolas" w:cs="Consolas"/>
          <w:color w:val="111827"/>
          <w:sz w:val="19"/>
          <w:szCs w:val="19"/>
        </w:rPr>
        <w:t>)</w:t>
      </w:r>
    </w:p>
    <w:p w14:paraId="437982EF" w14:textId="77777777" w:rsidR="00DE34CD" w:rsidRDefault="00DE34CD">
      <w:pPr>
        <w:spacing w:after="120"/>
      </w:pPr>
    </w:p>
    <w:p w14:paraId="27A0D980" w14:textId="77777777" w:rsidR="00DE34CD" w:rsidRDefault="00000000">
      <w:pPr>
        <w:keepNext/>
        <w:spacing w:after="120" w:line="300" w:lineRule="auto"/>
      </w:pPr>
      <w:r>
        <w:rPr>
          <w:b/>
          <w:bCs/>
          <w:color w:val="1F2937"/>
        </w:rPr>
        <w:t>Repeated Registered Customers</w:t>
      </w:r>
    </w:p>
    <w:p w14:paraId="60C4D2B3" w14:textId="77777777" w:rsidR="00DE34CD" w:rsidRDefault="00000000">
      <w:pPr>
        <w:keepNext/>
        <w:keepLines/>
        <w:shd w:val="clear" w:color="auto" w:fill="F3F4F6"/>
        <w:spacing w:line="260" w:lineRule="auto"/>
        <w:ind w:left="120" w:right="120"/>
      </w:pPr>
      <w:r>
        <w:rPr>
          <w:rFonts w:ascii="Consolas" w:eastAsia="Consolas" w:hAnsi="Consolas" w:cs="Consolas"/>
          <w:color w:val="111827"/>
          <w:sz w:val="19"/>
          <w:szCs w:val="19"/>
        </w:rPr>
        <w:t>Repeated Registered Customers =</w:t>
      </w:r>
    </w:p>
    <w:p w14:paraId="79D3F6A3" w14:textId="77777777" w:rsidR="00DE34CD" w:rsidRDefault="00000000">
      <w:pPr>
        <w:keepNext/>
        <w:keepLines/>
        <w:shd w:val="clear" w:color="auto" w:fill="F3F4F6"/>
        <w:spacing w:line="260" w:lineRule="auto"/>
        <w:ind w:left="120" w:right="120"/>
      </w:pPr>
      <w:r>
        <w:rPr>
          <w:rFonts w:ascii="Consolas" w:eastAsia="Consolas" w:hAnsi="Consolas" w:cs="Consolas"/>
          <w:color w:val="111827"/>
          <w:sz w:val="19"/>
          <w:szCs w:val="19"/>
        </w:rPr>
        <w:t>COUNTROWS (</w:t>
      </w:r>
    </w:p>
    <w:p w14:paraId="53A9D4B5" w14:textId="77777777" w:rsidR="00DE34CD" w:rsidRDefault="00000000">
      <w:pPr>
        <w:keepNext/>
        <w:keepLines/>
        <w:shd w:val="clear" w:color="auto" w:fill="F3F4F6"/>
        <w:spacing w:line="260" w:lineRule="auto"/>
        <w:ind w:left="120" w:right="120"/>
      </w:pPr>
      <w:r>
        <w:rPr>
          <w:rFonts w:ascii="Consolas" w:eastAsia="Consolas" w:hAnsi="Consolas" w:cs="Consolas"/>
          <w:color w:val="111827"/>
          <w:sz w:val="19"/>
          <w:szCs w:val="19"/>
        </w:rPr>
        <w:t xml:space="preserve">    FILTER (</w:t>
      </w:r>
    </w:p>
    <w:p w14:paraId="35520995" w14:textId="77777777" w:rsidR="00DE34CD" w:rsidRDefault="00000000">
      <w:pPr>
        <w:keepNext/>
        <w:keepLines/>
        <w:shd w:val="clear" w:color="auto" w:fill="F3F4F6"/>
        <w:spacing w:line="260" w:lineRule="auto"/>
        <w:ind w:left="120" w:right="120"/>
      </w:pPr>
      <w:r>
        <w:rPr>
          <w:rFonts w:ascii="Consolas" w:eastAsia="Consolas" w:hAnsi="Consolas" w:cs="Consolas"/>
          <w:color w:val="111827"/>
          <w:sz w:val="19"/>
          <w:szCs w:val="19"/>
        </w:rPr>
        <w:t xml:space="preserve">        VALUES </w:t>
      </w:r>
      <w:proofErr w:type="gramStart"/>
      <w:r>
        <w:rPr>
          <w:rFonts w:ascii="Consolas" w:eastAsia="Consolas" w:hAnsi="Consolas" w:cs="Consolas"/>
          <w:color w:val="111827"/>
          <w:sz w:val="19"/>
          <w:szCs w:val="19"/>
        </w:rPr>
        <w:t>( '</w:t>
      </w:r>
      <w:proofErr w:type="gramEnd"/>
      <w:r>
        <w:rPr>
          <w:rFonts w:ascii="Consolas" w:eastAsia="Consolas" w:hAnsi="Consolas" w:cs="Consolas"/>
          <w:color w:val="111827"/>
          <w:sz w:val="19"/>
          <w:szCs w:val="19"/>
        </w:rPr>
        <w:t>padanjaly-order export cleaned'[customer_id</w:t>
      </w:r>
      <w:proofErr w:type="gramStart"/>
      <w:r>
        <w:rPr>
          <w:rFonts w:ascii="Consolas" w:eastAsia="Consolas" w:hAnsi="Consolas" w:cs="Consolas"/>
          <w:color w:val="111827"/>
          <w:sz w:val="19"/>
          <w:szCs w:val="19"/>
        </w:rPr>
        <w:t>] )</w:t>
      </w:r>
      <w:proofErr w:type="gramEnd"/>
      <w:r>
        <w:rPr>
          <w:rFonts w:ascii="Consolas" w:eastAsia="Consolas" w:hAnsi="Consolas" w:cs="Consolas"/>
          <w:color w:val="111827"/>
          <w:sz w:val="19"/>
          <w:szCs w:val="19"/>
        </w:rPr>
        <w:t>,</w:t>
      </w:r>
    </w:p>
    <w:p w14:paraId="27466D33" w14:textId="77777777" w:rsidR="00DE34CD" w:rsidRDefault="00000000">
      <w:pPr>
        <w:keepNext/>
        <w:keepLines/>
        <w:shd w:val="clear" w:color="auto" w:fill="F3F4F6"/>
        <w:spacing w:line="260" w:lineRule="auto"/>
        <w:ind w:left="120" w:right="120"/>
      </w:pPr>
      <w:r>
        <w:rPr>
          <w:rFonts w:ascii="Consolas" w:eastAsia="Consolas" w:hAnsi="Consolas" w:cs="Consolas"/>
          <w:color w:val="111827"/>
          <w:sz w:val="19"/>
          <w:szCs w:val="19"/>
        </w:rPr>
        <w:t xml:space="preserve">        '</w:t>
      </w:r>
      <w:proofErr w:type="gramStart"/>
      <w:r>
        <w:rPr>
          <w:rFonts w:ascii="Consolas" w:eastAsia="Consolas" w:hAnsi="Consolas" w:cs="Consolas"/>
          <w:color w:val="111827"/>
          <w:sz w:val="19"/>
          <w:szCs w:val="19"/>
        </w:rPr>
        <w:t>padanjaly</w:t>
      </w:r>
      <w:proofErr w:type="gramEnd"/>
      <w:r>
        <w:rPr>
          <w:rFonts w:ascii="Consolas" w:eastAsia="Consolas" w:hAnsi="Consolas" w:cs="Consolas"/>
          <w:color w:val="111827"/>
          <w:sz w:val="19"/>
          <w:szCs w:val="19"/>
        </w:rPr>
        <w:t>-order export cleaned'[customer_id] &lt;&gt; 0</w:t>
      </w:r>
    </w:p>
    <w:p w14:paraId="53D80FB9" w14:textId="77777777" w:rsidR="00DE34CD" w:rsidRDefault="00000000">
      <w:pPr>
        <w:keepNext/>
        <w:keepLines/>
        <w:shd w:val="clear" w:color="auto" w:fill="F3F4F6"/>
        <w:spacing w:line="260" w:lineRule="auto"/>
        <w:ind w:left="120" w:right="120"/>
      </w:pPr>
      <w:r>
        <w:rPr>
          <w:rFonts w:ascii="Consolas" w:eastAsia="Consolas" w:hAnsi="Consolas" w:cs="Consolas"/>
          <w:color w:val="111827"/>
          <w:sz w:val="19"/>
          <w:szCs w:val="19"/>
        </w:rPr>
        <w:t xml:space="preserve">            &amp;&amp; CALCULATE </w:t>
      </w:r>
      <w:proofErr w:type="gramStart"/>
      <w:r>
        <w:rPr>
          <w:rFonts w:ascii="Consolas" w:eastAsia="Consolas" w:hAnsi="Consolas" w:cs="Consolas"/>
          <w:color w:val="111827"/>
          <w:sz w:val="19"/>
          <w:szCs w:val="19"/>
        </w:rPr>
        <w:t>( [</w:t>
      </w:r>
      <w:proofErr w:type="gramEnd"/>
      <w:r>
        <w:rPr>
          <w:rFonts w:ascii="Consolas" w:eastAsia="Consolas" w:hAnsi="Consolas" w:cs="Consolas"/>
          <w:color w:val="111827"/>
          <w:sz w:val="19"/>
          <w:szCs w:val="19"/>
        </w:rPr>
        <w:t>Total Orders</w:t>
      </w:r>
      <w:proofErr w:type="gramStart"/>
      <w:r>
        <w:rPr>
          <w:rFonts w:ascii="Consolas" w:eastAsia="Consolas" w:hAnsi="Consolas" w:cs="Consolas"/>
          <w:color w:val="111827"/>
          <w:sz w:val="19"/>
          <w:szCs w:val="19"/>
        </w:rPr>
        <w:t>] )</w:t>
      </w:r>
      <w:proofErr w:type="gramEnd"/>
      <w:r>
        <w:rPr>
          <w:rFonts w:ascii="Consolas" w:eastAsia="Consolas" w:hAnsi="Consolas" w:cs="Consolas"/>
          <w:color w:val="111827"/>
          <w:sz w:val="19"/>
          <w:szCs w:val="19"/>
        </w:rPr>
        <w:t xml:space="preserve"> &gt; 1</w:t>
      </w:r>
    </w:p>
    <w:p w14:paraId="22E01003" w14:textId="77777777" w:rsidR="00DE34CD" w:rsidRDefault="00000000">
      <w:pPr>
        <w:keepNext/>
        <w:keepLines/>
        <w:shd w:val="clear" w:color="auto" w:fill="F3F4F6"/>
        <w:spacing w:line="260" w:lineRule="auto"/>
        <w:ind w:left="120" w:right="120"/>
      </w:pPr>
      <w:r>
        <w:rPr>
          <w:rFonts w:ascii="Consolas" w:eastAsia="Consolas" w:hAnsi="Consolas" w:cs="Consolas"/>
          <w:color w:val="111827"/>
          <w:sz w:val="19"/>
          <w:szCs w:val="19"/>
        </w:rPr>
        <w:t xml:space="preserve">    )</w:t>
      </w:r>
    </w:p>
    <w:p w14:paraId="08D31AD6" w14:textId="77777777" w:rsidR="00DE34CD" w:rsidRDefault="00000000">
      <w:pPr>
        <w:keepLines/>
        <w:shd w:val="clear" w:color="auto" w:fill="F3F4F6"/>
        <w:spacing w:line="260" w:lineRule="auto"/>
        <w:ind w:left="120" w:right="120"/>
      </w:pPr>
      <w:r>
        <w:rPr>
          <w:rFonts w:ascii="Consolas" w:eastAsia="Consolas" w:hAnsi="Consolas" w:cs="Consolas"/>
          <w:color w:val="111827"/>
          <w:sz w:val="19"/>
          <w:szCs w:val="19"/>
        </w:rPr>
        <w:t>)</w:t>
      </w:r>
    </w:p>
    <w:p w14:paraId="25B92BC1" w14:textId="77777777" w:rsidR="00DE34CD" w:rsidRDefault="00DE34CD">
      <w:pPr>
        <w:spacing w:after="120"/>
      </w:pPr>
    </w:p>
    <w:p w14:paraId="4BD064CD" w14:textId="77777777" w:rsidR="00DE34CD" w:rsidRDefault="00000000">
      <w:pPr>
        <w:keepNext/>
        <w:spacing w:after="120" w:line="300" w:lineRule="auto"/>
      </w:pPr>
      <w:r>
        <w:rPr>
          <w:b/>
          <w:bCs/>
          <w:color w:val="1F2937"/>
        </w:rPr>
        <w:t>Customer Count and Total Customer Revenue (INR)</w:t>
      </w:r>
    </w:p>
    <w:p w14:paraId="14B7F693" w14:textId="77777777" w:rsidR="00DE34CD" w:rsidRDefault="00000000">
      <w:pPr>
        <w:keepNext/>
        <w:keepLines/>
        <w:shd w:val="clear" w:color="auto" w:fill="F3F4F6"/>
        <w:spacing w:line="260" w:lineRule="auto"/>
        <w:ind w:left="120" w:right="120"/>
      </w:pPr>
      <w:r>
        <w:rPr>
          <w:rFonts w:ascii="Consolas" w:eastAsia="Consolas" w:hAnsi="Consolas" w:cs="Consolas"/>
          <w:color w:val="111827"/>
          <w:sz w:val="19"/>
          <w:szCs w:val="19"/>
        </w:rPr>
        <w:t>Customer Count =</w:t>
      </w:r>
    </w:p>
    <w:p w14:paraId="707B20AB" w14:textId="77777777" w:rsidR="00DE34CD" w:rsidRDefault="00000000">
      <w:pPr>
        <w:keepNext/>
        <w:keepLines/>
        <w:shd w:val="clear" w:color="auto" w:fill="F3F4F6"/>
        <w:spacing w:line="260" w:lineRule="auto"/>
        <w:ind w:left="120" w:right="120"/>
      </w:pPr>
      <w:r>
        <w:rPr>
          <w:rFonts w:ascii="Consolas" w:eastAsia="Consolas" w:hAnsi="Consolas" w:cs="Consolas"/>
          <w:color w:val="111827"/>
          <w:sz w:val="19"/>
          <w:szCs w:val="19"/>
        </w:rPr>
        <w:t>CALCULATE (</w:t>
      </w:r>
    </w:p>
    <w:p w14:paraId="3EA133F6" w14:textId="77777777" w:rsidR="00DE34CD" w:rsidRDefault="00000000">
      <w:pPr>
        <w:keepNext/>
        <w:keepLines/>
        <w:shd w:val="clear" w:color="auto" w:fill="F3F4F6"/>
        <w:spacing w:line="260" w:lineRule="auto"/>
        <w:ind w:left="120" w:right="120"/>
      </w:pPr>
      <w:r>
        <w:rPr>
          <w:rFonts w:ascii="Consolas" w:eastAsia="Consolas" w:hAnsi="Consolas" w:cs="Consolas"/>
          <w:color w:val="111827"/>
          <w:sz w:val="19"/>
          <w:szCs w:val="19"/>
        </w:rPr>
        <w:t xml:space="preserve">    DISTINCTCOUNT </w:t>
      </w:r>
      <w:proofErr w:type="gramStart"/>
      <w:r>
        <w:rPr>
          <w:rFonts w:ascii="Consolas" w:eastAsia="Consolas" w:hAnsi="Consolas" w:cs="Consolas"/>
          <w:color w:val="111827"/>
          <w:sz w:val="19"/>
          <w:szCs w:val="19"/>
        </w:rPr>
        <w:t>( '</w:t>
      </w:r>
      <w:proofErr w:type="gramEnd"/>
      <w:r>
        <w:rPr>
          <w:rFonts w:ascii="Consolas" w:eastAsia="Consolas" w:hAnsi="Consolas" w:cs="Consolas"/>
          <w:color w:val="111827"/>
          <w:sz w:val="19"/>
          <w:szCs w:val="19"/>
        </w:rPr>
        <w:t>padanjaly-order export cleaned'[customer_id</w:t>
      </w:r>
      <w:proofErr w:type="gramStart"/>
      <w:r>
        <w:rPr>
          <w:rFonts w:ascii="Consolas" w:eastAsia="Consolas" w:hAnsi="Consolas" w:cs="Consolas"/>
          <w:color w:val="111827"/>
          <w:sz w:val="19"/>
          <w:szCs w:val="19"/>
        </w:rPr>
        <w:t>] )</w:t>
      </w:r>
      <w:proofErr w:type="gramEnd"/>
      <w:r>
        <w:rPr>
          <w:rFonts w:ascii="Consolas" w:eastAsia="Consolas" w:hAnsi="Consolas" w:cs="Consolas"/>
          <w:color w:val="111827"/>
          <w:sz w:val="19"/>
          <w:szCs w:val="19"/>
        </w:rPr>
        <w:t>,</w:t>
      </w:r>
    </w:p>
    <w:p w14:paraId="49533750" w14:textId="77777777" w:rsidR="00DE34CD" w:rsidRDefault="00000000">
      <w:pPr>
        <w:keepNext/>
        <w:keepLines/>
        <w:shd w:val="clear" w:color="auto" w:fill="F3F4F6"/>
        <w:spacing w:line="260" w:lineRule="auto"/>
        <w:ind w:left="120" w:right="120"/>
      </w:pPr>
      <w:r>
        <w:rPr>
          <w:rFonts w:ascii="Consolas" w:eastAsia="Consolas" w:hAnsi="Consolas" w:cs="Consolas"/>
          <w:color w:val="111827"/>
          <w:sz w:val="19"/>
          <w:szCs w:val="19"/>
        </w:rPr>
        <w:t xml:space="preserve">    '</w:t>
      </w:r>
      <w:proofErr w:type="gramStart"/>
      <w:r>
        <w:rPr>
          <w:rFonts w:ascii="Consolas" w:eastAsia="Consolas" w:hAnsi="Consolas" w:cs="Consolas"/>
          <w:color w:val="111827"/>
          <w:sz w:val="19"/>
          <w:szCs w:val="19"/>
        </w:rPr>
        <w:t>padanjaly</w:t>
      </w:r>
      <w:proofErr w:type="gramEnd"/>
      <w:r>
        <w:rPr>
          <w:rFonts w:ascii="Consolas" w:eastAsia="Consolas" w:hAnsi="Consolas" w:cs="Consolas"/>
          <w:color w:val="111827"/>
          <w:sz w:val="19"/>
          <w:szCs w:val="19"/>
        </w:rPr>
        <w:t>-order export cleaned'[customer_id] &lt;&gt; 0,</w:t>
      </w:r>
    </w:p>
    <w:p w14:paraId="187DD4D4" w14:textId="77777777" w:rsidR="00DE34CD" w:rsidRDefault="00000000">
      <w:pPr>
        <w:keepNext/>
        <w:keepLines/>
        <w:shd w:val="clear" w:color="auto" w:fill="F3F4F6"/>
        <w:spacing w:line="260" w:lineRule="auto"/>
        <w:ind w:left="120" w:right="120"/>
      </w:pPr>
      <w:r>
        <w:rPr>
          <w:rFonts w:ascii="Consolas" w:eastAsia="Consolas" w:hAnsi="Consolas" w:cs="Consolas"/>
          <w:color w:val="111827"/>
          <w:sz w:val="19"/>
          <w:szCs w:val="19"/>
        </w:rPr>
        <w:t xml:space="preserve">    NOT ISBLANK </w:t>
      </w:r>
      <w:proofErr w:type="gramStart"/>
      <w:r>
        <w:rPr>
          <w:rFonts w:ascii="Consolas" w:eastAsia="Consolas" w:hAnsi="Consolas" w:cs="Consolas"/>
          <w:color w:val="111827"/>
          <w:sz w:val="19"/>
          <w:szCs w:val="19"/>
        </w:rPr>
        <w:t>( '</w:t>
      </w:r>
      <w:proofErr w:type="gramEnd"/>
      <w:r>
        <w:rPr>
          <w:rFonts w:ascii="Consolas" w:eastAsia="Consolas" w:hAnsi="Consolas" w:cs="Consolas"/>
          <w:color w:val="111827"/>
          <w:sz w:val="19"/>
          <w:szCs w:val="19"/>
        </w:rPr>
        <w:t>padanjaly-order export cleaned'[customer_id</w:t>
      </w:r>
      <w:proofErr w:type="gramStart"/>
      <w:r>
        <w:rPr>
          <w:rFonts w:ascii="Consolas" w:eastAsia="Consolas" w:hAnsi="Consolas" w:cs="Consolas"/>
          <w:color w:val="111827"/>
          <w:sz w:val="19"/>
          <w:szCs w:val="19"/>
        </w:rPr>
        <w:t>] )</w:t>
      </w:r>
      <w:proofErr w:type="gramEnd"/>
    </w:p>
    <w:p w14:paraId="2E5A778C" w14:textId="77777777" w:rsidR="00DE34CD" w:rsidRDefault="00000000">
      <w:pPr>
        <w:keepNext/>
        <w:keepLines/>
        <w:shd w:val="clear" w:color="auto" w:fill="F3F4F6"/>
        <w:spacing w:line="260" w:lineRule="auto"/>
        <w:ind w:left="120" w:right="120"/>
      </w:pPr>
      <w:r>
        <w:rPr>
          <w:rFonts w:ascii="Consolas" w:eastAsia="Consolas" w:hAnsi="Consolas" w:cs="Consolas"/>
          <w:color w:val="111827"/>
          <w:sz w:val="19"/>
          <w:szCs w:val="19"/>
        </w:rPr>
        <w:t>)</w:t>
      </w:r>
    </w:p>
    <w:p w14:paraId="5FA907FB" w14:textId="77777777" w:rsidR="00DE34CD" w:rsidRDefault="00000000">
      <w:pPr>
        <w:keepNext/>
        <w:keepLines/>
        <w:shd w:val="clear" w:color="auto" w:fill="F3F4F6"/>
        <w:spacing w:line="260" w:lineRule="auto"/>
        <w:ind w:left="120" w:right="120"/>
      </w:pPr>
      <w:r>
        <w:rPr>
          <w:rFonts w:ascii="Consolas" w:eastAsia="Consolas" w:hAnsi="Consolas" w:cs="Consolas"/>
          <w:color w:val="111827"/>
          <w:sz w:val="19"/>
          <w:szCs w:val="19"/>
        </w:rPr>
        <w:t xml:space="preserve"> </w:t>
      </w:r>
    </w:p>
    <w:p w14:paraId="72A40504" w14:textId="77777777" w:rsidR="00DE34CD" w:rsidRDefault="00000000">
      <w:pPr>
        <w:keepNext/>
        <w:keepLines/>
        <w:shd w:val="clear" w:color="auto" w:fill="F3F4F6"/>
        <w:spacing w:line="260" w:lineRule="auto"/>
        <w:ind w:left="120" w:right="120"/>
      </w:pPr>
      <w:r>
        <w:rPr>
          <w:rFonts w:ascii="Consolas" w:eastAsia="Consolas" w:hAnsi="Consolas" w:cs="Consolas"/>
          <w:color w:val="111827"/>
          <w:sz w:val="19"/>
          <w:szCs w:val="19"/>
        </w:rPr>
        <w:t>Total Customer Revenue (INR) =</w:t>
      </w:r>
    </w:p>
    <w:p w14:paraId="19616CAE" w14:textId="77777777" w:rsidR="00DE34CD" w:rsidRDefault="00000000">
      <w:pPr>
        <w:keepNext/>
        <w:keepLines/>
        <w:shd w:val="clear" w:color="auto" w:fill="F3F4F6"/>
        <w:spacing w:line="260" w:lineRule="auto"/>
        <w:ind w:left="120" w:right="120"/>
      </w:pPr>
      <w:r>
        <w:rPr>
          <w:rFonts w:ascii="Consolas" w:eastAsia="Consolas" w:hAnsi="Consolas" w:cs="Consolas"/>
          <w:color w:val="111827"/>
          <w:sz w:val="19"/>
          <w:szCs w:val="19"/>
        </w:rPr>
        <w:t>CALCULATE (</w:t>
      </w:r>
    </w:p>
    <w:p w14:paraId="49931D5C" w14:textId="77777777" w:rsidR="00DE34CD" w:rsidRDefault="00000000">
      <w:pPr>
        <w:keepNext/>
        <w:keepLines/>
        <w:shd w:val="clear" w:color="auto" w:fill="F3F4F6"/>
        <w:spacing w:line="260" w:lineRule="auto"/>
        <w:ind w:left="120" w:right="120"/>
      </w:pPr>
      <w:r>
        <w:rPr>
          <w:rFonts w:ascii="Consolas" w:eastAsia="Consolas" w:hAnsi="Consolas" w:cs="Consolas"/>
          <w:color w:val="111827"/>
          <w:sz w:val="19"/>
          <w:szCs w:val="19"/>
        </w:rPr>
        <w:t xml:space="preserve">    SUM </w:t>
      </w:r>
      <w:proofErr w:type="gramStart"/>
      <w:r>
        <w:rPr>
          <w:rFonts w:ascii="Consolas" w:eastAsia="Consolas" w:hAnsi="Consolas" w:cs="Consolas"/>
          <w:color w:val="111827"/>
          <w:sz w:val="19"/>
          <w:szCs w:val="19"/>
        </w:rPr>
        <w:t>( '</w:t>
      </w:r>
      <w:proofErr w:type="gramEnd"/>
      <w:r>
        <w:rPr>
          <w:rFonts w:ascii="Consolas" w:eastAsia="Consolas" w:hAnsi="Consolas" w:cs="Consolas"/>
          <w:color w:val="111827"/>
          <w:sz w:val="19"/>
          <w:szCs w:val="19"/>
        </w:rPr>
        <w:t>padanjaly-order export cleaned'[order_subtotal_INR</w:t>
      </w:r>
      <w:proofErr w:type="gramStart"/>
      <w:r>
        <w:rPr>
          <w:rFonts w:ascii="Consolas" w:eastAsia="Consolas" w:hAnsi="Consolas" w:cs="Consolas"/>
          <w:color w:val="111827"/>
          <w:sz w:val="19"/>
          <w:szCs w:val="19"/>
        </w:rPr>
        <w:t>] )</w:t>
      </w:r>
      <w:proofErr w:type="gramEnd"/>
      <w:r>
        <w:rPr>
          <w:rFonts w:ascii="Consolas" w:eastAsia="Consolas" w:hAnsi="Consolas" w:cs="Consolas"/>
          <w:color w:val="111827"/>
          <w:sz w:val="19"/>
          <w:szCs w:val="19"/>
        </w:rPr>
        <w:t>,</w:t>
      </w:r>
    </w:p>
    <w:p w14:paraId="2BDA3D92" w14:textId="77777777" w:rsidR="00DE34CD" w:rsidRDefault="00000000">
      <w:pPr>
        <w:keepNext/>
        <w:keepLines/>
        <w:shd w:val="clear" w:color="auto" w:fill="F3F4F6"/>
        <w:spacing w:line="260" w:lineRule="auto"/>
        <w:ind w:left="120" w:right="120"/>
      </w:pPr>
      <w:r>
        <w:rPr>
          <w:rFonts w:ascii="Consolas" w:eastAsia="Consolas" w:hAnsi="Consolas" w:cs="Consolas"/>
          <w:color w:val="111827"/>
          <w:sz w:val="19"/>
          <w:szCs w:val="19"/>
        </w:rPr>
        <w:t xml:space="preserve">    '</w:t>
      </w:r>
      <w:proofErr w:type="gramStart"/>
      <w:r>
        <w:rPr>
          <w:rFonts w:ascii="Consolas" w:eastAsia="Consolas" w:hAnsi="Consolas" w:cs="Consolas"/>
          <w:color w:val="111827"/>
          <w:sz w:val="19"/>
          <w:szCs w:val="19"/>
        </w:rPr>
        <w:t>padanjaly</w:t>
      </w:r>
      <w:proofErr w:type="gramEnd"/>
      <w:r>
        <w:rPr>
          <w:rFonts w:ascii="Consolas" w:eastAsia="Consolas" w:hAnsi="Consolas" w:cs="Consolas"/>
          <w:color w:val="111827"/>
          <w:sz w:val="19"/>
          <w:szCs w:val="19"/>
        </w:rPr>
        <w:t>-order export cleaned'[customer_id] &lt;&gt; 0,</w:t>
      </w:r>
    </w:p>
    <w:p w14:paraId="6E78DA23" w14:textId="77777777" w:rsidR="00DE34CD" w:rsidRDefault="00000000">
      <w:pPr>
        <w:keepNext/>
        <w:keepLines/>
        <w:shd w:val="clear" w:color="auto" w:fill="F3F4F6"/>
        <w:spacing w:line="260" w:lineRule="auto"/>
        <w:ind w:left="120" w:right="120"/>
      </w:pPr>
      <w:r>
        <w:rPr>
          <w:rFonts w:ascii="Consolas" w:eastAsia="Consolas" w:hAnsi="Consolas" w:cs="Consolas"/>
          <w:color w:val="111827"/>
          <w:sz w:val="19"/>
          <w:szCs w:val="19"/>
        </w:rPr>
        <w:t xml:space="preserve">    NOT ISBLANK </w:t>
      </w:r>
      <w:proofErr w:type="gramStart"/>
      <w:r>
        <w:rPr>
          <w:rFonts w:ascii="Consolas" w:eastAsia="Consolas" w:hAnsi="Consolas" w:cs="Consolas"/>
          <w:color w:val="111827"/>
          <w:sz w:val="19"/>
          <w:szCs w:val="19"/>
        </w:rPr>
        <w:t>( '</w:t>
      </w:r>
      <w:proofErr w:type="gramEnd"/>
      <w:r>
        <w:rPr>
          <w:rFonts w:ascii="Consolas" w:eastAsia="Consolas" w:hAnsi="Consolas" w:cs="Consolas"/>
          <w:color w:val="111827"/>
          <w:sz w:val="19"/>
          <w:szCs w:val="19"/>
        </w:rPr>
        <w:t>padanjaly-order export cleaned'[customer_id</w:t>
      </w:r>
      <w:proofErr w:type="gramStart"/>
      <w:r>
        <w:rPr>
          <w:rFonts w:ascii="Consolas" w:eastAsia="Consolas" w:hAnsi="Consolas" w:cs="Consolas"/>
          <w:color w:val="111827"/>
          <w:sz w:val="19"/>
          <w:szCs w:val="19"/>
        </w:rPr>
        <w:t>] )</w:t>
      </w:r>
      <w:proofErr w:type="gramEnd"/>
    </w:p>
    <w:p w14:paraId="2D555139" w14:textId="77777777" w:rsidR="00DE34CD" w:rsidRDefault="00000000">
      <w:pPr>
        <w:keepLines/>
        <w:shd w:val="clear" w:color="auto" w:fill="F3F4F6"/>
        <w:spacing w:line="260" w:lineRule="auto"/>
        <w:ind w:left="120" w:right="120"/>
      </w:pPr>
      <w:r>
        <w:rPr>
          <w:rFonts w:ascii="Consolas" w:eastAsia="Consolas" w:hAnsi="Consolas" w:cs="Consolas"/>
          <w:color w:val="111827"/>
          <w:sz w:val="19"/>
          <w:szCs w:val="19"/>
        </w:rPr>
        <w:t>)</w:t>
      </w:r>
    </w:p>
    <w:p w14:paraId="3D19CFC0" w14:textId="77777777" w:rsidR="00DE34CD" w:rsidRDefault="00DE34CD">
      <w:pPr>
        <w:spacing w:after="120"/>
      </w:pPr>
    </w:p>
    <w:p w14:paraId="2243BCA3" w14:textId="77777777" w:rsidR="00DE34CD" w:rsidRDefault="00000000">
      <w:pPr>
        <w:pStyle w:val="Heading1"/>
      </w:pPr>
      <w:r>
        <w:t>5. Visual Specifications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100"/>
        <w:gridCol w:w="4638"/>
      </w:tblGrid>
      <w:tr w:rsidR="00DE34CD" w14:paraId="13B77DDD" w14:textId="77777777">
        <w:tblPrEx>
          <w:tblCellMar>
            <w:top w:w="0" w:type="dxa"/>
            <w:bottom w:w="0" w:type="dxa"/>
          </w:tblCellMar>
        </w:tblPrEx>
        <w:trPr>
          <w:tblHeader/>
        </w:trPr>
        <w:tc>
          <w:tcPr>
            <w:tcW w:w="2900" w:type="dxa"/>
            <w:tcBorders>
              <w:top w:val="single" w:sz="4" w:space="0" w:color="D1D5DB"/>
              <w:left w:val="single" w:sz="4" w:space="0" w:color="D1D5DB"/>
              <w:bottom w:val="single" w:sz="4" w:space="0" w:color="D1D5DB"/>
              <w:right w:val="single" w:sz="4" w:space="0" w:color="D1D5DB"/>
            </w:tcBorders>
            <w:shd w:val="clear" w:color="auto" w:fill="0B7A2B"/>
            <w:tcMar>
              <w:top w:w="70" w:type="dxa"/>
              <w:left w:w="110" w:type="dxa"/>
              <w:bottom w:w="70" w:type="dxa"/>
              <w:right w:w="110" w:type="dxa"/>
            </w:tcMar>
          </w:tcPr>
          <w:p w14:paraId="1BA8826C" w14:textId="77777777" w:rsidR="00DE34CD" w:rsidRDefault="00000000">
            <w:r>
              <w:rPr>
                <w:b/>
                <w:bCs/>
                <w:color w:val="FFFFFF"/>
                <w:sz w:val="20"/>
                <w:szCs w:val="20"/>
              </w:rPr>
              <w:t>Visual</w:t>
            </w:r>
          </w:p>
        </w:tc>
        <w:tc>
          <w:tcPr>
            <w:tcW w:w="2100" w:type="dxa"/>
            <w:tcBorders>
              <w:top w:val="single" w:sz="4" w:space="0" w:color="D1D5DB"/>
              <w:left w:val="single" w:sz="4" w:space="0" w:color="D1D5DB"/>
              <w:bottom w:val="single" w:sz="4" w:space="0" w:color="D1D5DB"/>
              <w:right w:val="single" w:sz="4" w:space="0" w:color="D1D5DB"/>
            </w:tcBorders>
            <w:shd w:val="clear" w:color="auto" w:fill="0B7A2B"/>
            <w:tcMar>
              <w:top w:w="70" w:type="dxa"/>
              <w:left w:w="110" w:type="dxa"/>
              <w:bottom w:w="70" w:type="dxa"/>
              <w:right w:w="110" w:type="dxa"/>
            </w:tcMar>
          </w:tcPr>
          <w:p w14:paraId="2AA02E78" w14:textId="77777777" w:rsidR="00DE34CD" w:rsidRDefault="00000000">
            <w:r>
              <w:rPr>
                <w:b/>
                <w:bCs/>
                <w:color w:val="FFFFFF"/>
                <w:sz w:val="20"/>
                <w:szCs w:val="20"/>
              </w:rPr>
              <w:t>Type</w:t>
            </w:r>
          </w:p>
        </w:tc>
        <w:tc>
          <w:tcPr>
            <w:tcW w:w="4638" w:type="dxa"/>
            <w:tcBorders>
              <w:top w:val="single" w:sz="4" w:space="0" w:color="D1D5DB"/>
              <w:left w:val="single" w:sz="4" w:space="0" w:color="D1D5DB"/>
              <w:bottom w:val="single" w:sz="4" w:space="0" w:color="D1D5DB"/>
              <w:right w:val="single" w:sz="4" w:space="0" w:color="D1D5DB"/>
            </w:tcBorders>
            <w:shd w:val="clear" w:color="auto" w:fill="0B7A2B"/>
            <w:tcMar>
              <w:top w:w="70" w:type="dxa"/>
              <w:left w:w="110" w:type="dxa"/>
              <w:bottom w:w="70" w:type="dxa"/>
              <w:right w:w="110" w:type="dxa"/>
            </w:tcMar>
          </w:tcPr>
          <w:p w14:paraId="5E238523" w14:textId="77777777" w:rsidR="00DE34CD" w:rsidRDefault="00000000">
            <w:r>
              <w:rPr>
                <w:b/>
                <w:bCs/>
                <w:color w:val="FFFFFF"/>
                <w:sz w:val="20"/>
                <w:szCs w:val="20"/>
              </w:rPr>
              <w:t>Fields</w:t>
            </w:r>
          </w:p>
        </w:tc>
      </w:tr>
      <w:tr w:rsidR="00DE34CD" w14:paraId="518DA63D" w14:textId="77777777">
        <w:tblPrEx>
          <w:tblCellMar>
            <w:top w:w="0" w:type="dxa"/>
            <w:bottom w:w="0" w:type="dxa"/>
          </w:tblCellMar>
        </w:tblPrEx>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01643B37" w14:textId="77777777" w:rsidR="00DE34CD" w:rsidRDefault="00000000">
            <w:r>
              <w:rPr>
                <w:color w:val="1F2937"/>
                <w:sz w:val="20"/>
                <w:szCs w:val="20"/>
              </w:rPr>
              <w:t>Customer Distribution by Location</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7D405BBB" w14:textId="77777777" w:rsidR="00DE34CD" w:rsidRDefault="00000000">
            <w:r>
              <w:rPr>
                <w:color w:val="1F2937"/>
                <w:sz w:val="20"/>
                <w:szCs w:val="20"/>
              </w:rPr>
              <w:t>Clustered column chart</w:t>
            </w:r>
          </w:p>
        </w:tc>
        <w:tc>
          <w:tcPr>
            <w:tcW w:w="46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290C2254" w14:textId="77777777" w:rsidR="00DE34CD" w:rsidRDefault="00000000">
            <w:r>
              <w:rPr>
                <w:color w:val="1F2937"/>
                <w:sz w:val="20"/>
                <w:szCs w:val="20"/>
              </w:rPr>
              <w:t>Axis: billing_country_clean. Values: Registered Customers, Guest Orders.</w:t>
            </w:r>
          </w:p>
        </w:tc>
      </w:tr>
      <w:tr w:rsidR="00DE34CD" w14:paraId="478BA022" w14:textId="77777777">
        <w:tblPrEx>
          <w:tblCellMar>
            <w:top w:w="0" w:type="dxa"/>
            <w:bottom w:w="0" w:type="dxa"/>
          </w:tblCellMar>
        </w:tblPrEx>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422F5511" w14:textId="77777777" w:rsidR="00DE34CD" w:rsidRDefault="00000000">
            <w:r>
              <w:rPr>
                <w:color w:val="1F2937"/>
                <w:sz w:val="20"/>
                <w:szCs w:val="20"/>
              </w:rPr>
              <w:t>One-Time vs Repeat Customers</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2CDF3E06" w14:textId="77777777" w:rsidR="00DE34CD" w:rsidRDefault="00000000">
            <w:r>
              <w:rPr>
                <w:color w:val="1F2937"/>
                <w:sz w:val="20"/>
                <w:szCs w:val="20"/>
              </w:rPr>
              <w:t>Donut chart</w:t>
            </w:r>
          </w:p>
        </w:tc>
        <w:tc>
          <w:tcPr>
            <w:tcW w:w="46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0B5B45A6" w14:textId="77777777" w:rsidR="00DE34CD" w:rsidRDefault="00000000">
            <w:r>
              <w:rPr>
                <w:color w:val="1F2937"/>
                <w:sz w:val="20"/>
                <w:szCs w:val="20"/>
              </w:rPr>
              <w:t>Legend: Customer Type. Values: distinct customer count.</w:t>
            </w:r>
          </w:p>
        </w:tc>
      </w:tr>
      <w:tr w:rsidR="00DE34CD" w14:paraId="5AAE251A" w14:textId="77777777">
        <w:tblPrEx>
          <w:tblCellMar>
            <w:top w:w="0" w:type="dxa"/>
            <w:bottom w:w="0" w:type="dxa"/>
          </w:tblCellMar>
        </w:tblPrEx>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528B2658" w14:textId="77777777" w:rsidR="00DE34CD" w:rsidRDefault="00000000">
            <w:r>
              <w:rPr>
                <w:color w:val="1F2937"/>
                <w:sz w:val="20"/>
                <w:szCs w:val="20"/>
              </w:rPr>
              <w:t>Customer Revenue by Purchase Type</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3F4AF0AF" w14:textId="77777777" w:rsidR="00DE34CD" w:rsidRDefault="00000000">
            <w:r>
              <w:rPr>
                <w:color w:val="1F2937"/>
                <w:sz w:val="20"/>
                <w:szCs w:val="20"/>
              </w:rPr>
              <w:t>Bar / column chart</w:t>
            </w:r>
          </w:p>
        </w:tc>
        <w:tc>
          <w:tcPr>
            <w:tcW w:w="46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390046F0" w14:textId="77777777" w:rsidR="00DE34CD" w:rsidRDefault="00000000">
            <w:r>
              <w:rPr>
                <w:color w:val="1F2937"/>
                <w:sz w:val="20"/>
                <w:szCs w:val="20"/>
              </w:rPr>
              <w:t>Axis: Purchase Type. Values: Total Customer Revenue (INR). Tooltips: Customer Count, Total Orders.</w:t>
            </w:r>
          </w:p>
        </w:tc>
      </w:tr>
      <w:tr w:rsidR="00DE34CD" w14:paraId="5AEE7EBD" w14:textId="77777777">
        <w:tblPrEx>
          <w:tblCellMar>
            <w:top w:w="0" w:type="dxa"/>
            <w:bottom w:w="0" w:type="dxa"/>
          </w:tblCellMar>
        </w:tblPrEx>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65D22DF6" w14:textId="77777777" w:rsidR="00DE34CD" w:rsidRDefault="00000000">
            <w:r>
              <w:rPr>
                <w:color w:val="1F2937"/>
                <w:sz w:val="20"/>
                <w:szCs w:val="20"/>
              </w:rPr>
              <w:t>Monthly Purchasing Trend</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4B3A1633" w14:textId="77777777" w:rsidR="00DE34CD" w:rsidRDefault="00000000">
            <w:r>
              <w:rPr>
                <w:color w:val="1F2937"/>
                <w:sz w:val="20"/>
                <w:szCs w:val="20"/>
              </w:rPr>
              <w:t>Area / line chart</w:t>
            </w:r>
          </w:p>
        </w:tc>
        <w:tc>
          <w:tcPr>
            <w:tcW w:w="46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0E728895" w14:textId="77777777" w:rsidR="00DE34CD" w:rsidRDefault="00000000">
            <w:r>
              <w:rPr>
                <w:color w:val="1F2937"/>
                <w:sz w:val="20"/>
                <w:szCs w:val="20"/>
              </w:rPr>
              <w:t>X-axis: order date (month and year). Y-axis: count of order ID.</w:t>
            </w:r>
          </w:p>
        </w:tc>
      </w:tr>
    </w:tbl>
    <w:p w14:paraId="0A8104DC" w14:textId="77777777" w:rsidR="00DE34CD" w:rsidRDefault="00DE34CD">
      <w:pPr>
        <w:spacing w:after="120"/>
      </w:pPr>
    </w:p>
    <w:p w14:paraId="12A42A7D" w14:textId="77777777" w:rsidR="00DE34CD" w:rsidRDefault="00000000">
      <w:pPr>
        <w:spacing w:after="120" w:line="300" w:lineRule="auto"/>
      </w:pPr>
      <w:r>
        <w:rPr>
          <w:color w:val="1F2937"/>
        </w:rPr>
        <w:t>Purchase Type must correctly classify each registered customer as “One-time Customer” or “Repeat Customer”. This classification drives both the donut chart and the revenue comparison.</w:t>
      </w:r>
    </w:p>
    <w:p w14:paraId="3EFECA96" w14:textId="77777777" w:rsidR="00DE34CD" w:rsidRDefault="00000000">
      <w:pPr>
        <w:pStyle w:val="Heading1"/>
      </w:pPr>
      <w:r>
        <w:lastRenderedPageBreak/>
        <w:t>6. Key Findings</w:t>
      </w:r>
    </w:p>
    <w:p w14:paraId="4FAEB9C7" w14:textId="77777777" w:rsidR="00DE34CD" w:rsidRDefault="00000000">
      <w:pPr>
        <w:pStyle w:val="Heading2"/>
      </w:pPr>
      <w:r>
        <w:t>6.1 Geography: India dominates</w:t>
      </w:r>
    </w:p>
    <w:p w14:paraId="7D19E699" w14:textId="77777777" w:rsidR="00DE34CD" w:rsidRDefault="00000000">
      <w:pPr>
        <w:spacing w:after="120" w:line="300" w:lineRule="auto"/>
      </w:pPr>
      <w:r>
        <w:rPr>
          <w:color w:val="1F2937"/>
        </w:rPr>
        <w:t>276 of 323 registered customers (about 85%) and 307 of 340 guest orders (about 90%) come from India. The United States and United Kingdom are the next largest markets, with 21 and 8 registered customers, and the remaining countries each have 3 or fewer.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438"/>
        <w:gridCol w:w="2000"/>
      </w:tblGrid>
      <w:tr w:rsidR="00DE34CD" w14:paraId="7F37BDDA" w14:textId="77777777">
        <w:tblPrEx>
          <w:tblCellMar>
            <w:top w:w="0" w:type="dxa"/>
            <w:bottom w:w="0" w:type="dxa"/>
          </w:tblCellMar>
        </w:tblPrEx>
        <w:trPr>
          <w:tblHeader/>
        </w:trPr>
        <w:tc>
          <w:tcPr>
            <w:tcW w:w="3200" w:type="dxa"/>
            <w:tcBorders>
              <w:top w:val="single" w:sz="4" w:space="0" w:color="D1D5DB"/>
              <w:left w:val="single" w:sz="4" w:space="0" w:color="D1D5DB"/>
              <w:bottom w:val="single" w:sz="4" w:space="0" w:color="D1D5DB"/>
              <w:right w:val="single" w:sz="4" w:space="0" w:color="D1D5DB"/>
            </w:tcBorders>
            <w:shd w:val="clear" w:color="auto" w:fill="0B7A2B"/>
            <w:tcMar>
              <w:top w:w="70" w:type="dxa"/>
              <w:left w:w="110" w:type="dxa"/>
              <w:bottom w:w="70" w:type="dxa"/>
              <w:right w:w="110" w:type="dxa"/>
            </w:tcMar>
          </w:tcPr>
          <w:p w14:paraId="65B07D95" w14:textId="77777777" w:rsidR="00DE34CD" w:rsidRDefault="00000000">
            <w:r>
              <w:rPr>
                <w:b/>
                <w:bCs/>
                <w:color w:val="FFFFFF"/>
                <w:sz w:val="20"/>
                <w:szCs w:val="20"/>
              </w:rPr>
              <w:t>Metric</w:t>
            </w:r>
          </w:p>
        </w:tc>
        <w:tc>
          <w:tcPr>
            <w:tcW w:w="2000" w:type="dxa"/>
            <w:tcBorders>
              <w:top w:val="single" w:sz="4" w:space="0" w:color="D1D5DB"/>
              <w:left w:val="single" w:sz="4" w:space="0" w:color="D1D5DB"/>
              <w:bottom w:val="single" w:sz="4" w:space="0" w:color="D1D5DB"/>
              <w:right w:val="single" w:sz="4" w:space="0" w:color="D1D5DB"/>
            </w:tcBorders>
            <w:shd w:val="clear" w:color="auto" w:fill="0B7A2B"/>
            <w:tcMar>
              <w:top w:w="70" w:type="dxa"/>
              <w:left w:w="110" w:type="dxa"/>
              <w:bottom w:w="70" w:type="dxa"/>
              <w:right w:w="110" w:type="dxa"/>
            </w:tcMar>
          </w:tcPr>
          <w:p w14:paraId="3ECE9CAA" w14:textId="77777777" w:rsidR="00DE34CD" w:rsidRDefault="00000000">
            <w:r>
              <w:rPr>
                <w:b/>
                <w:bCs/>
                <w:color w:val="FFFFFF"/>
                <w:sz w:val="20"/>
                <w:szCs w:val="20"/>
              </w:rPr>
              <w:t>India</w:t>
            </w:r>
          </w:p>
        </w:tc>
        <w:tc>
          <w:tcPr>
            <w:tcW w:w="2438" w:type="dxa"/>
            <w:tcBorders>
              <w:top w:val="single" w:sz="4" w:space="0" w:color="D1D5DB"/>
              <w:left w:val="single" w:sz="4" w:space="0" w:color="D1D5DB"/>
              <w:bottom w:val="single" w:sz="4" w:space="0" w:color="D1D5DB"/>
              <w:right w:val="single" w:sz="4" w:space="0" w:color="D1D5DB"/>
            </w:tcBorders>
            <w:shd w:val="clear" w:color="auto" w:fill="0B7A2B"/>
            <w:tcMar>
              <w:top w:w="70" w:type="dxa"/>
              <w:left w:w="110" w:type="dxa"/>
              <w:bottom w:w="70" w:type="dxa"/>
              <w:right w:w="110" w:type="dxa"/>
            </w:tcMar>
          </w:tcPr>
          <w:p w14:paraId="175CEFF1" w14:textId="77777777" w:rsidR="00DE34CD" w:rsidRDefault="00000000">
            <w:r>
              <w:rPr>
                <w:b/>
                <w:bCs/>
                <w:color w:val="FFFFFF"/>
                <w:sz w:val="20"/>
                <w:szCs w:val="20"/>
              </w:rPr>
              <w:t>All markets</w:t>
            </w:r>
          </w:p>
        </w:tc>
        <w:tc>
          <w:tcPr>
            <w:tcW w:w="2000" w:type="dxa"/>
            <w:tcBorders>
              <w:top w:val="single" w:sz="4" w:space="0" w:color="D1D5DB"/>
              <w:left w:val="single" w:sz="4" w:space="0" w:color="D1D5DB"/>
              <w:bottom w:val="single" w:sz="4" w:space="0" w:color="D1D5DB"/>
              <w:right w:val="single" w:sz="4" w:space="0" w:color="D1D5DB"/>
            </w:tcBorders>
            <w:shd w:val="clear" w:color="auto" w:fill="0B7A2B"/>
            <w:tcMar>
              <w:top w:w="70" w:type="dxa"/>
              <w:left w:w="110" w:type="dxa"/>
              <w:bottom w:w="70" w:type="dxa"/>
              <w:right w:w="110" w:type="dxa"/>
            </w:tcMar>
          </w:tcPr>
          <w:p w14:paraId="636D9D48" w14:textId="77777777" w:rsidR="00DE34CD" w:rsidRDefault="00000000">
            <w:r>
              <w:rPr>
                <w:b/>
                <w:bCs/>
                <w:color w:val="FFFFFF"/>
                <w:sz w:val="20"/>
                <w:szCs w:val="20"/>
              </w:rPr>
              <w:t>Share</w:t>
            </w:r>
          </w:p>
        </w:tc>
      </w:tr>
      <w:tr w:rsidR="00DE34CD" w14:paraId="00717F3C"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187B4737" w14:textId="77777777" w:rsidR="00DE34CD" w:rsidRDefault="00000000">
            <w:r>
              <w:rPr>
                <w:color w:val="1F2937"/>
                <w:sz w:val="20"/>
                <w:szCs w:val="20"/>
              </w:rPr>
              <w:t>Registered customers</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4C67B590" w14:textId="77777777" w:rsidR="00DE34CD" w:rsidRDefault="00000000">
            <w:r>
              <w:rPr>
                <w:color w:val="1F2937"/>
                <w:sz w:val="20"/>
                <w:szCs w:val="20"/>
              </w:rPr>
              <w:t>276</w:t>
            </w:r>
          </w:p>
        </w:tc>
        <w:tc>
          <w:tcPr>
            <w:tcW w:w="24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41AD3213" w14:textId="77777777" w:rsidR="00DE34CD" w:rsidRDefault="00000000">
            <w:r>
              <w:rPr>
                <w:color w:val="1F2937"/>
                <w:sz w:val="20"/>
                <w:szCs w:val="20"/>
              </w:rPr>
              <w:t>323</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2C66D7CC" w14:textId="77777777" w:rsidR="00DE34CD" w:rsidRDefault="00000000">
            <w:r>
              <w:rPr>
                <w:color w:val="1F2937"/>
                <w:sz w:val="20"/>
                <w:szCs w:val="20"/>
              </w:rPr>
              <w:t>≈ 85%</w:t>
            </w:r>
          </w:p>
        </w:tc>
      </w:tr>
      <w:tr w:rsidR="00DE34CD" w14:paraId="0FCDEACA"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1D2AD746" w14:textId="77777777" w:rsidR="00DE34CD" w:rsidRDefault="00000000">
            <w:r>
              <w:rPr>
                <w:color w:val="1F2937"/>
                <w:sz w:val="20"/>
                <w:szCs w:val="20"/>
              </w:rPr>
              <w:t>Guest orders</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0F914DEF" w14:textId="77777777" w:rsidR="00DE34CD" w:rsidRDefault="00000000">
            <w:r>
              <w:rPr>
                <w:color w:val="1F2937"/>
                <w:sz w:val="20"/>
                <w:szCs w:val="20"/>
              </w:rPr>
              <w:t>307</w:t>
            </w:r>
          </w:p>
        </w:tc>
        <w:tc>
          <w:tcPr>
            <w:tcW w:w="24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54677CF6" w14:textId="77777777" w:rsidR="00DE34CD" w:rsidRDefault="00000000">
            <w:r>
              <w:rPr>
                <w:color w:val="1F2937"/>
                <w:sz w:val="20"/>
                <w:szCs w:val="20"/>
              </w:rPr>
              <w:t>340</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2131D53B" w14:textId="77777777" w:rsidR="00DE34CD" w:rsidRDefault="00000000">
            <w:r>
              <w:rPr>
                <w:color w:val="1F2937"/>
                <w:sz w:val="20"/>
                <w:szCs w:val="20"/>
              </w:rPr>
              <w:t>≈ 90%</w:t>
            </w:r>
          </w:p>
        </w:tc>
      </w:tr>
    </w:tbl>
    <w:p w14:paraId="69B4FD41" w14:textId="77777777" w:rsidR="00DE34CD" w:rsidRDefault="00DE34CD">
      <w:pPr>
        <w:spacing w:after="120"/>
      </w:pPr>
    </w:p>
    <w:p w14:paraId="5F649774" w14:textId="77777777" w:rsidR="00DE34CD" w:rsidRDefault="00000000">
      <w:pPr>
        <w:pStyle w:val="Heading2"/>
      </w:pPr>
      <w:r>
        <w:t>6.2 Guest orders are high</w:t>
      </w:r>
    </w:p>
    <w:p w14:paraId="31132C1C" w14:textId="77777777" w:rsidR="00DE34CD" w:rsidRDefault="00000000">
      <w:pPr>
        <w:spacing w:after="120" w:line="300" w:lineRule="auto"/>
      </w:pPr>
      <w:r>
        <w:rPr>
          <w:color w:val="1F2937"/>
        </w:rPr>
        <w:t>340 of 690 orders (about 49%) come from guests. For these orders the business cannot see repeat purchases, lifetime value or loyalty, so almost half of buying behaviour is untracked.</w:t>
      </w:r>
    </w:p>
    <w:p w14:paraId="47900863" w14:textId="77777777" w:rsidR="00DE34CD" w:rsidRDefault="00000000">
      <w:pPr>
        <w:pStyle w:val="Heading2"/>
      </w:pPr>
      <w:r>
        <w:t>6.3 Repeat rate is 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719"/>
        <w:gridCol w:w="2719"/>
      </w:tblGrid>
      <w:tr w:rsidR="00DE34CD" w14:paraId="6B2E02BB" w14:textId="77777777">
        <w:tblPrEx>
          <w:tblCellMar>
            <w:top w:w="0" w:type="dxa"/>
            <w:bottom w:w="0" w:type="dxa"/>
          </w:tblCellMar>
        </w:tblPrEx>
        <w:trPr>
          <w:tblHeader/>
        </w:trPr>
        <w:tc>
          <w:tcPr>
            <w:tcW w:w="4200" w:type="dxa"/>
            <w:tcBorders>
              <w:top w:val="single" w:sz="4" w:space="0" w:color="D1D5DB"/>
              <w:left w:val="single" w:sz="4" w:space="0" w:color="D1D5DB"/>
              <w:bottom w:val="single" w:sz="4" w:space="0" w:color="D1D5DB"/>
              <w:right w:val="single" w:sz="4" w:space="0" w:color="D1D5DB"/>
            </w:tcBorders>
            <w:shd w:val="clear" w:color="auto" w:fill="0B7A2B"/>
            <w:tcMar>
              <w:top w:w="70" w:type="dxa"/>
              <w:left w:w="110" w:type="dxa"/>
              <w:bottom w:w="70" w:type="dxa"/>
              <w:right w:w="110" w:type="dxa"/>
            </w:tcMar>
          </w:tcPr>
          <w:p w14:paraId="7B9E8C1D" w14:textId="77777777" w:rsidR="00DE34CD" w:rsidRDefault="00000000">
            <w:r>
              <w:rPr>
                <w:b/>
                <w:bCs/>
                <w:color w:val="FFFFFF"/>
                <w:sz w:val="20"/>
                <w:szCs w:val="20"/>
              </w:rPr>
              <w:t>Customer type</w:t>
            </w:r>
          </w:p>
        </w:tc>
        <w:tc>
          <w:tcPr>
            <w:tcW w:w="2719" w:type="dxa"/>
            <w:tcBorders>
              <w:top w:val="single" w:sz="4" w:space="0" w:color="D1D5DB"/>
              <w:left w:val="single" w:sz="4" w:space="0" w:color="D1D5DB"/>
              <w:bottom w:val="single" w:sz="4" w:space="0" w:color="D1D5DB"/>
              <w:right w:val="single" w:sz="4" w:space="0" w:color="D1D5DB"/>
            </w:tcBorders>
            <w:shd w:val="clear" w:color="auto" w:fill="0B7A2B"/>
            <w:tcMar>
              <w:top w:w="70" w:type="dxa"/>
              <w:left w:w="110" w:type="dxa"/>
              <w:bottom w:w="70" w:type="dxa"/>
              <w:right w:w="110" w:type="dxa"/>
            </w:tcMar>
          </w:tcPr>
          <w:p w14:paraId="0C721FB0" w14:textId="77777777" w:rsidR="00DE34CD" w:rsidRDefault="00000000">
            <w:r>
              <w:rPr>
                <w:b/>
                <w:bCs/>
                <w:color w:val="FFFFFF"/>
                <w:sz w:val="20"/>
                <w:szCs w:val="20"/>
              </w:rPr>
              <w:t>Customers</w:t>
            </w:r>
          </w:p>
        </w:tc>
        <w:tc>
          <w:tcPr>
            <w:tcW w:w="2719" w:type="dxa"/>
            <w:tcBorders>
              <w:top w:val="single" w:sz="4" w:space="0" w:color="D1D5DB"/>
              <w:left w:val="single" w:sz="4" w:space="0" w:color="D1D5DB"/>
              <w:bottom w:val="single" w:sz="4" w:space="0" w:color="D1D5DB"/>
              <w:right w:val="single" w:sz="4" w:space="0" w:color="D1D5DB"/>
            </w:tcBorders>
            <w:shd w:val="clear" w:color="auto" w:fill="0B7A2B"/>
            <w:tcMar>
              <w:top w:w="70" w:type="dxa"/>
              <w:left w:w="110" w:type="dxa"/>
              <w:bottom w:w="70" w:type="dxa"/>
              <w:right w:w="110" w:type="dxa"/>
            </w:tcMar>
          </w:tcPr>
          <w:p w14:paraId="11364CD3" w14:textId="77777777" w:rsidR="00DE34CD" w:rsidRDefault="00000000">
            <w:r>
              <w:rPr>
                <w:b/>
                <w:bCs/>
                <w:color w:val="FFFFFF"/>
                <w:sz w:val="20"/>
                <w:szCs w:val="20"/>
              </w:rPr>
              <w:t>Share</w:t>
            </w:r>
          </w:p>
        </w:tc>
      </w:tr>
      <w:tr w:rsidR="00DE34CD" w14:paraId="1550C302" w14:textId="77777777">
        <w:tblPrEx>
          <w:tblCellMar>
            <w:top w:w="0" w:type="dxa"/>
            <w:bottom w:w="0" w:type="dxa"/>
          </w:tblCellMar>
        </w:tblPrEx>
        <w:tc>
          <w:tcPr>
            <w:tcW w:w="4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5F2BB618" w14:textId="77777777" w:rsidR="00DE34CD" w:rsidRDefault="00000000">
            <w:r>
              <w:rPr>
                <w:color w:val="1F2937"/>
                <w:sz w:val="20"/>
                <w:szCs w:val="20"/>
              </w:rPr>
              <w:t>One-time</w:t>
            </w:r>
          </w:p>
        </w:tc>
        <w:tc>
          <w:tcPr>
            <w:tcW w:w="2719"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2AF5A1CB" w14:textId="77777777" w:rsidR="00DE34CD" w:rsidRDefault="00000000">
            <w:r>
              <w:rPr>
                <w:color w:val="1F2937"/>
                <w:sz w:val="20"/>
                <w:szCs w:val="20"/>
              </w:rPr>
              <w:t>302</w:t>
            </w:r>
          </w:p>
        </w:tc>
        <w:tc>
          <w:tcPr>
            <w:tcW w:w="2719"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2C4CB1E1" w14:textId="77777777" w:rsidR="00DE34CD" w:rsidRDefault="00000000">
            <w:r>
              <w:rPr>
                <w:color w:val="1F2937"/>
                <w:sz w:val="20"/>
                <w:szCs w:val="20"/>
              </w:rPr>
              <w:t>93.5%</w:t>
            </w:r>
          </w:p>
        </w:tc>
      </w:tr>
      <w:tr w:rsidR="00DE34CD" w14:paraId="0631F9BD" w14:textId="77777777">
        <w:tblPrEx>
          <w:tblCellMar>
            <w:top w:w="0" w:type="dxa"/>
            <w:bottom w:w="0" w:type="dxa"/>
          </w:tblCellMar>
        </w:tblPrEx>
        <w:tc>
          <w:tcPr>
            <w:tcW w:w="4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5655D507" w14:textId="77777777" w:rsidR="00DE34CD" w:rsidRDefault="00000000">
            <w:r>
              <w:rPr>
                <w:color w:val="1F2937"/>
                <w:sz w:val="20"/>
                <w:szCs w:val="20"/>
              </w:rPr>
              <w:t>Repeat</w:t>
            </w:r>
          </w:p>
        </w:tc>
        <w:tc>
          <w:tcPr>
            <w:tcW w:w="2719"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35DA5B50" w14:textId="77777777" w:rsidR="00DE34CD" w:rsidRDefault="00000000">
            <w:r>
              <w:rPr>
                <w:color w:val="1F2937"/>
                <w:sz w:val="20"/>
                <w:szCs w:val="20"/>
              </w:rPr>
              <w:t>21</w:t>
            </w:r>
          </w:p>
        </w:tc>
        <w:tc>
          <w:tcPr>
            <w:tcW w:w="2719"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14EDE9E0" w14:textId="77777777" w:rsidR="00DE34CD" w:rsidRDefault="00000000">
            <w:r>
              <w:rPr>
                <w:color w:val="1F2937"/>
                <w:sz w:val="20"/>
                <w:szCs w:val="20"/>
              </w:rPr>
              <w:t>6.5%</w:t>
            </w:r>
          </w:p>
        </w:tc>
      </w:tr>
      <w:tr w:rsidR="00DE34CD" w14:paraId="599D49E6" w14:textId="77777777">
        <w:tblPrEx>
          <w:tblCellMar>
            <w:top w:w="0" w:type="dxa"/>
            <w:bottom w:w="0" w:type="dxa"/>
          </w:tblCellMar>
        </w:tblPrEx>
        <w:tc>
          <w:tcPr>
            <w:tcW w:w="4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46468673" w14:textId="77777777" w:rsidR="00DE34CD" w:rsidRDefault="00000000">
            <w:r>
              <w:rPr>
                <w:color w:val="1F2937"/>
                <w:sz w:val="20"/>
                <w:szCs w:val="20"/>
              </w:rPr>
              <w:t>Total registered</w:t>
            </w:r>
          </w:p>
        </w:tc>
        <w:tc>
          <w:tcPr>
            <w:tcW w:w="2719"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1AA0CBDC" w14:textId="77777777" w:rsidR="00DE34CD" w:rsidRDefault="00000000">
            <w:r>
              <w:rPr>
                <w:color w:val="1F2937"/>
                <w:sz w:val="20"/>
                <w:szCs w:val="20"/>
              </w:rPr>
              <w:t>323</w:t>
            </w:r>
          </w:p>
        </w:tc>
        <w:tc>
          <w:tcPr>
            <w:tcW w:w="2719"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25B987D9" w14:textId="77777777" w:rsidR="00DE34CD" w:rsidRDefault="00000000">
            <w:r>
              <w:rPr>
                <w:color w:val="1F2937"/>
                <w:sz w:val="20"/>
                <w:szCs w:val="20"/>
              </w:rPr>
              <w:t>100%</w:t>
            </w:r>
          </w:p>
        </w:tc>
      </w:tr>
    </w:tbl>
    <w:p w14:paraId="0228F3FF" w14:textId="77777777" w:rsidR="00DE34CD" w:rsidRDefault="00DE34CD">
      <w:pPr>
        <w:spacing w:after="120"/>
      </w:pPr>
    </w:p>
    <w:p w14:paraId="78251F47" w14:textId="77777777" w:rsidR="00DE34CD" w:rsidRDefault="00000000">
      <w:pPr>
        <w:pStyle w:val="Heading2"/>
      </w:pPr>
      <w:r>
        <w:t>6.4 Repeat customers are worth more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800"/>
        <w:gridCol w:w="3638"/>
      </w:tblGrid>
      <w:tr w:rsidR="00DE34CD" w14:paraId="4F500392" w14:textId="77777777">
        <w:tblPrEx>
          <w:tblCellMar>
            <w:top w:w="0" w:type="dxa"/>
            <w:bottom w:w="0" w:type="dxa"/>
          </w:tblCellMar>
        </w:tblPrEx>
        <w:trPr>
          <w:tblHeader/>
        </w:trPr>
        <w:tc>
          <w:tcPr>
            <w:tcW w:w="2400" w:type="dxa"/>
            <w:tcBorders>
              <w:top w:val="single" w:sz="4" w:space="0" w:color="D1D5DB"/>
              <w:left w:val="single" w:sz="4" w:space="0" w:color="D1D5DB"/>
              <w:bottom w:val="single" w:sz="4" w:space="0" w:color="D1D5DB"/>
              <w:right w:val="single" w:sz="4" w:space="0" w:color="D1D5DB"/>
            </w:tcBorders>
            <w:shd w:val="clear" w:color="auto" w:fill="0B7A2B"/>
            <w:tcMar>
              <w:top w:w="70" w:type="dxa"/>
              <w:left w:w="110" w:type="dxa"/>
              <w:bottom w:w="70" w:type="dxa"/>
              <w:right w:w="110" w:type="dxa"/>
            </w:tcMar>
          </w:tcPr>
          <w:p w14:paraId="432DD5FD" w14:textId="77777777" w:rsidR="00DE34CD" w:rsidRDefault="00000000">
            <w:r>
              <w:rPr>
                <w:b/>
                <w:bCs/>
                <w:color w:val="FFFFFF"/>
                <w:sz w:val="20"/>
                <w:szCs w:val="20"/>
              </w:rPr>
              <w:t>Customer type</w:t>
            </w:r>
          </w:p>
        </w:tc>
        <w:tc>
          <w:tcPr>
            <w:tcW w:w="1800" w:type="dxa"/>
            <w:tcBorders>
              <w:top w:val="single" w:sz="4" w:space="0" w:color="D1D5DB"/>
              <w:left w:val="single" w:sz="4" w:space="0" w:color="D1D5DB"/>
              <w:bottom w:val="single" w:sz="4" w:space="0" w:color="D1D5DB"/>
              <w:right w:val="single" w:sz="4" w:space="0" w:color="D1D5DB"/>
            </w:tcBorders>
            <w:shd w:val="clear" w:color="auto" w:fill="0B7A2B"/>
            <w:tcMar>
              <w:top w:w="70" w:type="dxa"/>
              <w:left w:w="110" w:type="dxa"/>
              <w:bottom w:w="70" w:type="dxa"/>
              <w:right w:w="110" w:type="dxa"/>
            </w:tcMar>
          </w:tcPr>
          <w:p w14:paraId="50772ABE" w14:textId="77777777" w:rsidR="00DE34CD" w:rsidRDefault="00000000">
            <w:r>
              <w:rPr>
                <w:b/>
                <w:bCs/>
                <w:color w:val="FFFFFF"/>
                <w:sz w:val="20"/>
                <w:szCs w:val="20"/>
              </w:rPr>
              <w:t>Revenue</w:t>
            </w:r>
          </w:p>
        </w:tc>
        <w:tc>
          <w:tcPr>
            <w:tcW w:w="1800" w:type="dxa"/>
            <w:tcBorders>
              <w:top w:val="single" w:sz="4" w:space="0" w:color="D1D5DB"/>
              <w:left w:val="single" w:sz="4" w:space="0" w:color="D1D5DB"/>
              <w:bottom w:val="single" w:sz="4" w:space="0" w:color="D1D5DB"/>
              <w:right w:val="single" w:sz="4" w:space="0" w:color="D1D5DB"/>
            </w:tcBorders>
            <w:shd w:val="clear" w:color="auto" w:fill="0B7A2B"/>
            <w:tcMar>
              <w:top w:w="70" w:type="dxa"/>
              <w:left w:w="110" w:type="dxa"/>
              <w:bottom w:w="70" w:type="dxa"/>
              <w:right w:w="110" w:type="dxa"/>
            </w:tcMar>
          </w:tcPr>
          <w:p w14:paraId="06AFA114" w14:textId="77777777" w:rsidR="00DE34CD" w:rsidRDefault="00000000">
            <w:r>
              <w:rPr>
                <w:b/>
                <w:bCs/>
                <w:color w:val="FFFFFF"/>
                <w:sz w:val="20"/>
                <w:szCs w:val="20"/>
              </w:rPr>
              <w:t>Customers</w:t>
            </w:r>
          </w:p>
        </w:tc>
        <w:tc>
          <w:tcPr>
            <w:tcW w:w="3638" w:type="dxa"/>
            <w:tcBorders>
              <w:top w:val="single" w:sz="4" w:space="0" w:color="D1D5DB"/>
              <w:left w:val="single" w:sz="4" w:space="0" w:color="D1D5DB"/>
              <w:bottom w:val="single" w:sz="4" w:space="0" w:color="D1D5DB"/>
              <w:right w:val="single" w:sz="4" w:space="0" w:color="D1D5DB"/>
            </w:tcBorders>
            <w:shd w:val="clear" w:color="auto" w:fill="0B7A2B"/>
            <w:tcMar>
              <w:top w:w="70" w:type="dxa"/>
              <w:left w:w="110" w:type="dxa"/>
              <w:bottom w:w="70" w:type="dxa"/>
              <w:right w:w="110" w:type="dxa"/>
            </w:tcMar>
          </w:tcPr>
          <w:p w14:paraId="1AC33EE1" w14:textId="77777777" w:rsidR="00DE34CD" w:rsidRDefault="00000000">
            <w:r>
              <w:rPr>
                <w:b/>
                <w:bCs/>
                <w:color w:val="FFFFFF"/>
                <w:sz w:val="20"/>
                <w:szCs w:val="20"/>
              </w:rPr>
              <w:t>Approx. revenue per customer</w:t>
            </w:r>
          </w:p>
        </w:tc>
      </w:tr>
      <w:tr w:rsidR="00DE34CD" w14:paraId="33C2B100"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4BA5DCF8" w14:textId="77777777" w:rsidR="00DE34CD" w:rsidRDefault="00000000">
            <w:r>
              <w:rPr>
                <w:color w:val="1F2937"/>
                <w:sz w:val="20"/>
                <w:szCs w:val="20"/>
              </w:rPr>
              <w:t>One-time</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351AE345" w14:textId="77777777" w:rsidR="00DE34CD" w:rsidRDefault="00000000">
            <w:r>
              <w:rPr>
                <w:color w:val="1F2937"/>
                <w:sz w:val="20"/>
                <w:szCs w:val="20"/>
              </w:rPr>
              <w:t>₹1.2M</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638DAB5A" w14:textId="77777777" w:rsidR="00DE34CD" w:rsidRDefault="00000000">
            <w:r>
              <w:rPr>
                <w:color w:val="1F2937"/>
                <w:sz w:val="20"/>
                <w:szCs w:val="20"/>
              </w:rPr>
              <w:t>302</w:t>
            </w:r>
          </w:p>
        </w:tc>
        <w:tc>
          <w:tcPr>
            <w:tcW w:w="36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4CF37B01" w14:textId="77777777" w:rsidR="00DE34CD" w:rsidRDefault="00000000">
            <w:r>
              <w:rPr>
                <w:color w:val="1F2937"/>
                <w:sz w:val="20"/>
                <w:szCs w:val="20"/>
              </w:rPr>
              <w:t>≈ ₹4,000</w:t>
            </w:r>
          </w:p>
        </w:tc>
      </w:tr>
      <w:tr w:rsidR="00DE34CD" w14:paraId="54309DE6"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4F0D2C75" w14:textId="77777777" w:rsidR="00DE34CD" w:rsidRDefault="00000000">
            <w:r>
              <w:rPr>
                <w:color w:val="1F2937"/>
                <w:sz w:val="20"/>
                <w:szCs w:val="20"/>
              </w:rPr>
              <w:t>Repeat</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476F6E14" w14:textId="77777777" w:rsidR="00DE34CD" w:rsidRDefault="00000000">
            <w:r>
              <w:rPr>
                <w:color w:val="1F2937"/>
                <w:sz w:val="20"/>
                <w:szCs w:val="20"/>
              </w:rPr>
              <w:t>₹0.2M</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18DECC7C" w14:textId="77777777" w:rsidR="00DE34CD" w:rsidRDefault="00000000">
            <w:r>
              <w:rPr>
                <w:color w:val="1F2937"/>
                <w:sz w:val="20"/>
                <w:szCs w:val="20"/>
              </w:rPr>
              <w:t>21</w:t>
            </w:r>
          </w:p>
        </w:tc>
        <w:tc>
          <w:tcPr>
            <w:tcW w:w="36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36577502" w14:textId="77777777" w:rsidR="00DE34CD" w:rsidRDefault="00000000">
            <w:r>
              <w:rPr>
                <w:color w:val="1F2937"/>
                <w:sz w:val="20"/>
                <w:szCs w:val="20"/>
              </w:rPr>
              <w:t>≈ ₹9,500</w:t>
            </w:r>
          </w:p>
        </w:tc>
      </w:tr>
    </w:tbl>
    <w:p w14:paraId="68266807" w14:textId="77777777" w:rsidR="00DE34CD" w:rsidRDefault="00DE34CD">
      <w:pPr>
        <w:spacing w:after="120"/>
      </w:pPr>
    </w:p>
    <w:p w14:paraId="2471CED4" w14:textId="77777777" w:rsidR="00DE34CD" w:rsidRDefault="00000000">
      <w:pPr>
        <w:spacing w:after="120" w:line="300" w:lineRule="auto"/>
      </w:pPr>
      <w:r>
        <w:rPr>
          <w:color w:val="1F2937"/>
        </w:rPr>
        <w:t>Repeat customers earn roughly 2.4 times more revenue per head than one-time customers. They are 6.5% of registered customers but contribute about 14% of registered-customer revenue. Figures are based on the rounded values shown on the dashboard, so per-customer amounts are approximate.</w:t>
      </w:r>
    </w:p>
    <w:p w14:paraId="3D185F47" w14:textId="77777777" w:rsidR="00DE34CD" w:rsidRDefault="00000000">
      <w:pPr>
        <w:pStyle w:val="Heading2"/>
      </w:pPr>
      <w:r>
        <w:t>6.5 Orders are growing, with a spike</w:t>
      </w:r>
    </w:p>
    <w:p w14:paraId="6B0BEC79" w14:textId="77777777" w:rsidR="00DE34CD" w:rsidRDefault="00000000">
      <w:pPr>
        <w:spacing w:after="120" w:line="300" w:lineRule="auto"/>
      </w:pPr>
      <w:r>
        <w:rPr>
          <w:color w:val="1F2937"/>
        </w:rPr>
        <w:t>Monthly orders rose steadily from early 2023 to 2026. They peaked at about 82 around May 2026, well above the typical level of roughly 10 to 40 orders per month. The sharp fall at the end of the chart is likely because July 2026 is only a partial month (the data ends on 14 July 2026).</w:t>
      </w:r>
    </w:p>
    <w:sectPr w:rsidR="00DE34CD">
      <w:headerReference w:type="default" r:id="rId8"/>
      <w:footerReference w:type="default" r:id="rId9"/>
      <w:pgSz w:w="11906" w:h="16838"/>
      <w:pgMar w:top="1304" w:right="1134" w:bottom="130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593F1" w14:textId="77777777" w:rsidR="001A5D48" w:rsidRDefault="001A5D48">
      <w:r>
        <w:separator/>
      </w:r>
    </w:p>
  </w:endnote>
  <w:endnote w:type="continuationSeparator" w:id="0">
    <w:p w14:paraId="29DBCB8A" w14:textId="77777777" w:rsidR="001A5D48" w:rsidRDefault="001A5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BA85" w14:textId="77777777" w:rsidR="00DE34CD" w:rsidRDefault="00000000">
    <w:pP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CA1446">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B48EB" w14:textId="77777777" w:rsidR="001A5D48" w:rsidRDefault="001A5D48">
      <w:r>
        <w:separator/>
      </w:r>
    </w:p>
  </w:footnote>
  <w:footnote w:type="continuationSeparator" w:id="0">
    <w:p w14:paraId="615A1790" w14:textId="77777777" w:rsidR="001A5D48" w:rsidRDefault="001A5D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B7080" w14:textId="4FD71E55" w:rsidR="00DE34CD" w:rsidRDefault="00DE34C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5077F"/>
    <w:multiLevelType w:val="hybridMultilevel"/>
    <w:tmpl w:val="0478B5CC"/>
    <w:lvl w:ilvl="0" w:tplc="091CBD54">
      <w:start w:val="1"/>
      <w:numFmt w:val="bullet"/>
      <w:lvlText w:val="●"/>
      <w:lvlJc w:val="left"/>
      <w:pPr>
        <w:ind w:left="720" w:hanging="360"/>
      </w:pPr>
    </w:lvl>
    <w:lvl w:ilvl="1" w:tplc="E4A2B638">
      <w:start w:val="1"/>
      <w:numFmt w:val="bullet"/>
      <w:lvlText w:val="○"/>
      <w:lvlJc w:val="left"/>
      <w:pPr>
        <w:ind w:left="1440" w:hanging="360"/>
      </w:pPr>
    </w:lvl>
    <w:lvl w:ilvl="2" w:tplc="13D881BE">
      <w:start w:val="1"/>
      <w:numFmt w:val="bullet"/>
      <w:lvlText w:val="■"/>
      <w:lvlJc w:val="left"/>
      <w:pPr>
        <w:ind w:left="2160" w:hanging="360"/>
      </w:pPr>
    </w:lvl>
    <w:lvl w:ilvl="3" w:tplc="DD0A4258">
      <w:start w:val="1"/>
      <w:numFmt w:val="bullet"/>
      <w:lvlText w:val="●"/>
      <w:lvlJc w:val="left"/>
      <w:pPr>
        <w:ind w:left="2880" w:hanging="360"/>
      </w:pPr>
    </w:lvl>
    <w:lvl w:ilvl="4" w:tplc="966AE376">
      <w:start w:val="1"/>
      <w:numFmt w:val="bullet"/>
      <w:lvlText w:val="○"/>
      <w:lvlJc w:val="left"/>
      <w:pPr>
        <w:ind w:left="3600" w:hanging="360"/>
      </w:pPr>
    </w:lvl>
    <w:lvl w:ilvl="5" w:tplc="C458D570">
      <w:start w:val="1"/>
      <w:numFmt w:val="bullet"/>
      <w:lvlText w:val="■"/>
      <w:lvlJc w:val="left"/>
      <w:pPr>
        <w:ind w:left="4320" w:hanging="360"/>
      </w:pPr>
    </w:lvl>
    <w:lvl w:ilvl="6" w:tplc="BE28A626">
      <w:start w:val="1"/>
      <w:numFmt w:val="bullet"/>
      <w:lvlText w:val="●"/>
      <w:lvlJc w:val="left"/>
      <w:pPr>
        <w:ind w:left="5040" w:hanging="360"/>
      </w:pPr>
    </w:lvl>
    <w:lvl w:ilvl="7" w:tplc="977847CE">
      <w:start w:val="1"/>
      <w:numFmt w:val="bullet"/>
      <w:lvlText w:val="●"/>
      <w:lvlJc w:val="left"/>
      <w:pPr>
        <w:ind w:left="5760" w:hanging="360"/>
      </w:pPr>
    </w:lvl>
    <w:lvl w:ilvl="8" w:tplc="3A5A0D8C">
      <w:start w:val="1"/>
      <w:numFmt w:val="bullet"/>
      <w:lvlText w:val="●"/>
      <w:lvlJc w:val="left"/>
      <w:pPr>
        <w:ind w:left="6480" w:hanging="360"/>
      </w:pPr>
    </w:lvl>
  </w:abstractNum>
  <w:abstractNum w:abstractNumId="1" w15:restartNumberingAfterBreak="0">
    <w:nsid w:val="57CC6A4C"/>
    <w:multiLevelType w:val="hybridMultilevel"/>
    <w:tmpl w:val="898055D0"/>
    <w:lvl w:ilvl="0" w:tplc="89283C58">
      <w:start w:val="1"/>
      <w:numFmt w:val="bullet"/>
      <w:lvlText w:val="•"/>
      <w:lvlJc w:val="left"/>
      <w:pPr>
        <w:ind w:left="540" w:hanging="270"/>
      </w:pPr>
    </w:lvl>
    <w:lvl w:ilvl="1" w:tplc="4B7E91B4">
      <w:numFmt w:val="decimal"/>
      <w:lvlText w:val=""/>
      <w:lvlJc w:val="left"/>
    </w:lvl>
    <w:lvl w:ilvl="2" w:tplc="51885016">
      <w:numFmt w:val="decimal"/>
      <w:lvlText w:val=""/>
      <w:lvlJc w:val="left"/>
    </w:lvl>
    <w:lvl w:ilvl="3" w:tplc="EA72DB2C">
      <w:numFmt w:val="decimal"/>
      <w:lvlText w:val=""/>
      <w:lvlJc w:val="left"/>
    </w:lvl>
    <w:lvl w:ilvl="4" w:tplc="BE8697AC">
      <w:numFmt w:val="decimal"/>
      <w:lvlText w:val=""/>
      <w:lvlJc w:val="left"/>
    </w:lvl>
    <w:lvl w:ilvl="5" w:tplc="302E9942">
      <w:numFmt w:val="decimal"/>
      <w:lvlText w:val=""/>
      <w:lvlJc w:val="left"/>
    </w:lvl>
    <w:lvl w:ilvl="6" w:tplc="18A277EC">
      <w:numFmt w:val="decimal"/>
      <w:lvlText w:val=""/>
      <w:lvlJc w:val="left"/>
    </w:lvl>
    <w:lvl w:ilvl="7" w:tplc="0CDE0F2E">
      <w:numFmt w:val="decimal"/>
      <w:lvlText w:val=""/>
      <w:lvlJc w:val="left"/>
    </w:lvl>
    <w:lvl w:ilvl="8" w:tplc="A606A04A">
      <w:numFmt w:val="decimal"/>
      <w:lvlText w:val=""/>
      <w:lvlJc w:val="left"/>
    </w:lvl>
  </w:abstractNum>
  <w:abstractNum w:abstractNumId="2" w15:restartNumberingAfterBreak="0">
    <w:nsid w:val="7EC21CC4"/>
    <w:multiLevelType w:val="hybridMultilevel"/>
    <w:tmpl w:val="6DFAA7EE"/>
    <w:lvl w:ilvl="0" w:tplc="FE2EC466">
      <w:start w:val="1"/>
      <w:numFmt w:val="decimal"/>
      <w:lvlText w:val="%1."/>
      <w:lvlJc w:val="left"/>
      <w:pPr>
        <w:ind w:left="540" w:hanging="360"/>
      </w:pPr>
    </w:lvl>
    <w:lvl w:ilvl="1" w:tplc="1686819C">
      <w:numFmt w:val="decimal"/>
      <w:lvlText w:val=""/>
      <w:lvlJc w:val="left"/>
    </w:lvl>
    <w:lvl w:ilvl="2" w:tplc="B8D09CFE">
      <w:numFmt w:val="decimal"/>
      <w:lvlText w:val=""/>
      <w:lvlJc w:val="left"/>
    </w:lvl>
    <w:lvl w:ilvl="3" w:tplc="3FB09B1C">
      <w:numFmt w:val="decimal"/>
      <w:lvlText w:val=""/>
      <w:lvlJc w:val="left"/>
    </w:lvl>
    <w:lvl w:ilvl="4" w:tplc="226CF9C8">
      <w:numFmt w:val="decimal"/>
      <w:lvlText w:val=""/>
      <w:lvlJc w:val="left"/>
    </w:lvl>
    <w:lvl w:ilvl="5" w:tplc="F22E5592">
      <w:numFmt w:val="decimal"/>
      <w:lvlText w:val=""/>
      <w:lvlJc w:val="left"/>
    </w:lvl>
    <w:lvl w:ilvl="6" w:tplc="32182E34">
      <w:numFmt w:val="decimal"/>
      <w:lvlText w:val=""/>
      <w:lvlJc w:val="left"/>
    </w:lvl>
    <w:lvl w:ilvl="7" w:tplc="DBB66630">
      <w:numFmt w:val="decimal"/>
      <w:lvlText w:val=""/>
      <w:lvlJc w:val="left"/>
    </w:lvl>
    <w:lvl w:ilvl="8" w:tplc="A68490D6">
      <w:numFmt w:val="decimal"/>
      <w:lvlText w:val=""/>
      <w:lvlJc w:val="left"/>
    </w:lvl>
  </w:abstractNum>
  <w:num w:numId="1" w16cid:durableId="1079208617">
    <w:abstractNumId w:val="0"/>
    <w:lvlOverride w:ilvl="0">
      <w:startOverride w:val="1"/>
    </w:lvlOverride>
  </w:num>
  <w:num w:numId="2" w16cid:durableId="1704820054">
    <w:abstractNumId w:val="1"/>
    <w:lvlOverride w:ilvl="0">
      <w:startOverride w:val="1"/>
    </w:lvlOverride>
  </w:num>
  <w:num w:numId="3" w16cid:durableId="105777830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4CD"/>
    <w:rsid w:val="001A5D48"/>
    <w:rsid w:val="00CA1446"/>
    <w:rsid w:val="00D03658"/>
    <w:rsid w:val="00DE34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751D9"/>
  <w15:docId w15:val="{8A142437-EC1C-4B66-A9B7-A0F8D3489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0B7A2B"/>
      <w:sz w:val="32"/>
      <w:szCs w:val="32"/>
    </w:rPr>
  </w:style>
  <w:style w:type="paragraph" w:styleId="Heading2">
    <w:name w:val="heading 2"/>
    <w:uiPriority w:val="9"/>
    <w:unhideWhenUsed/>
    <w:qFormat/>
    <w:pPr>
      <w:keepNext/>
      <w:spacing w:before="240" w:after="100"/>
      <w:outlineLvl w:val="1"/>
    </w:pPr>
    <w:rPr>
      <w:b/>
      <w:bCs/>
      <w:color w:val="1F2937"/>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A1446"/>
    <w:pPr>
      <w:tabs>
        <w:tab w:val="center" w:pos="4513"/>
        <w:tab w:val="right" w:pos="9026"/>
      </w:tabs>
    </w:pPr>
  </w:style>
  <w:style w:type="character" w:customStyle="1" w:styleId="HeaderChar">
    <w:name w:val="Header Char"/>
    <w:basedOn w:val="DefaultParagraphFont"/>
    <w:link w:val="Header"/>
    <w:uiPriority w:val="99"/>
    <w:rsid w:val="00CA1446"/>
  </w:style>
  <w:style w:type="paragraph" w:styleId="Footer">
    <w:name w:val="footer"/>
    <w:basedOn w:val="Normal"/>
    <w:link w:val="FooterChar"/>
    <w:uiPriority w:val="99"/>
    <w:unhideWhenUsed/>
    <w:rsid w:val="00CA1446"/>
    <w:pPr>
      <w:tabs>
        <w:tab w:val="center" w:pos="4513"/>
        <w:tab w:val="right" w:pos="9026"/>
      </w:tabs>
    </w:pPr>
  </w:style>
  <w:style w:type="character" w:customStyle="1" w:styleId="FooterChar">
    <w:name w:val="Footer Char"/>
    <w:basedOn w:val="DefaultParagraphFont"/>
    <w:link w:val="Footer"/>
    <w:uiPriority w:val="99"/>
    <w:rsid w:val="00CA14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887</Words>
  <Characters>5062</Characters>
  <Application>Microsoft Office Word</Application>
  <DocSecurity>0</DocSecurity>
  <Lines>42</Lines>
  <Paragraphs>11</Paragraphs>
  <ScaleCrop>false</ScaleCrop>
  <Company/>
  <LinksUpToDate>false</LinksUpToDate>
  <CharactersWithSpaces>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Purchase &amp; Behaviour Analysis</dc:title>
  <dc:creator>Kartik</dc:creator>
  <cp:lastModifiedBy>ӄǟʀȶɨӄ ɢ</cp:lastModifiedBy>
  <cp:revision>2</cp:revision>
  <dcterms:created xsi:type="dcterms:W3CDTF">2026-10-28T15:48:00Z</dcterms:created>
  <dcterms:modified xsi:type="dcterms:W3CDTF">2026-10-28T15:52:00Z</dcterms:modified>
</cp:coreProperties>
</file>