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EDE98" w14:textId="77777777" w:rsidR="00DF6C8F" w:rsidRPr="00DF6C8F" w:rsidRDefault="00DF6C8F" w:rsidP="00DF6C8F">
      <w:pPr>
        <w:jc w:val="center"/>
        <w:rPr>
          <w:color w:val="47D459" w:themeColor="accent3" w:themeTint="99"/>
          <w:sz w:val="44"/>
          <w:szCs w:val="44"/>
        </w:rPr>
      </w:pPr>
      <w:r w:rsidRPr="00DF6C8F">
        <w:rPr>
          <w:color w:val="47D459" w:themeColor="accent3" w:themeTint="99"/>
          <w:sz w:val="44"/>
          <w:szCs w:val="44"/>
        </w:rPr>
        <w:t>Smart Plant Pot</w:t>
      </w:r>
    </w:p>
    <w:p w14:paraId="32DE68D2" w14:textId="56D795DC" w:rsidR="00DF6C8F" w:rsidRPr="00DF6C8F" w:rsidRDefault="00DF6C8F" w:rsidP="00DF6C8F">
      <w:pPr>
        <w:jc w:val="center"/>
        <w:rPr>
          <w:color w:val="000000" w:themeColor="text1"/>
          <w:sz w:val="20"/>
          <w:szCs w:val="20"/>
        </w:rPr>
      </w:pPr>
      <w:r w:rsidRPr="00DF6C8F">
        <w:rPr>
          <w:color w:val="000000" w:themeColor="text1"/>
          <w:sz w:val="20"/>
          <w:szCs w:val="20"/>
        </w:rPr>
        <w:t xml:space="preserve">Lê Đức Anh </w:t>
      </w:r>
      <w:proofErr w:type="spellStart"/>
      <w:r w:rsidRPr="00DF6C8F">
        <w:rPr>
          <w:color w:val="000000" w:themeColor="text1"/>
          <w:sz w:val="20"/>
          <w:szCs w:val="20"/>
        </w:rPr>
        <w:t>Toàn</w:t>
      </w:r>
      <w:proofErr w:type="spellEnd"/>
    </w:p>
    <w:p w14:paraId="19681CE7" w14:textId="279CF11D" w:rsidR="00DF6C8F" w:rsidRPr="00DF6C8F" w:rsidRDefault="00DF6C8F" w:rsidP="00DF6C8F">
      <w:pPr>
        <w:jc w:val="center"/>
        <w:rPr>
          <w:color w:val="000000" w:themeColor="text1"/>
          <w:sz w:val="20"/>
          <w:szCs w:val="20"/>
        </w:rPr>
      </w:pPr>
      <w:r w:rsidRPr="00DF6C8F">
        <w:rPr>
          <w:color w:val="000000" w:themeColor="text1"/>
          <w:sz w:val="20"/>
          <w:szCs w:val="20"/>
        </w:rPr>
        <w:t xml:space="preserve">Trịnh Phạm </w:t>
      </w:r>
      <w:proofErr w:type="spellStart"/>
      <w:r w:rsidRPr="00DF6C8F">
        <w:rPr>
          <w:color w:val="000000" w:themeColor="text1"/>
          <w:sz w:val="20"/>
          <w:szCs w:val="20"/>
        </w:rPr>
        <w:t>Phú</w:t>
      </w:r>
      <w:proofErr w:type="spellEnd"/>
      <w:r w:rsidRPr="00DF6C8F">
        <w:rPr>
          <w:color w:val="000000" w:themeColor="text1"/>
          <w:sz w:val="20"/>
          <w:szCs w:val="20"/>
        </w:rPr>
        <w:t xml:space="preserve"> Quang</w:t>
      </w:r>
    </w:p>
    <w:p w14:paraId="51F24364" w14:textId="5F7F97EE" w:rsidR="00DF6C8F" w:rsidRPr="00DF6C8F" w:rsidRDefault="00DF6C8F" w:rsidP="00DF6C8F">
      <w:pPr>
        <w:jc w:val="center"/>
        <w:rPr>
          <w:color w:val="000000" w:themeColor="text1"/>
          <w:sz w:val="20"/>
          <w:szCs w:val="20"/>
        </w:rPr>
      </w:pPr>
      <w:r w:rsidRPr="00DF6C8F">
        <w:rPr>
          <w:color w:val="000000" w:themeColor="text1"/>
          <w:sz w:val="20"/>
          <w:szCs w:val="20"/>
        </w:rPr>
        <w:t>Nguyễn Hoàng Nguyên Khải</w:t>
      </w:r>
    </w:p>
    <w:p w14:paraId="38AC8D35" w14:textId="37F578F7" w:rsidR="002D2C71" w:rsidRPr="002D2C71" w:rsidRDefault="002D2C71" w:rsidP="002D2C71">
      <w:proofErr w:type="gramStart"/>
      <w:r w:rsidRPr="002D2C71">
        <w:t>This</w:t>
      </w:r>
      <w:proofErr w:type="gramEnd"/>
      <w:r w:rsidR="00DF6C8F">
        <w:t xml:space="preserve"> goal of this</w:t>
      </w:r>
      <w:r w:rsidRPr="002D2C71">
        <w:t xml:space="preserve"> project </w:t>
      </w:r>
      <w:r w:rsidRPr="00DF6C8F">
        <w:t>is</w:t>
      </w:r>
      <w:r w:rsidRPr="002D2C71">
        <w:t xml:space="preserve"> </w:t>
      </w:r>
      <w:r w:rsidR="00DF6C8F" w:rsidRPr="002D2C71">
        <w:t>to create</w:t>
      </w:r>
      <w:r w:rsidRPr="002D2C71">
        <w:t xml:space="preserve"> a </w:t>
      </w:r>
      <w:r w:rsidRPr="002D2C71">
        <w:rPr>
          <w:b/>
          <w:bCs/>
        </w:rPr>
        <w:t>smart, automated plant watering system</w:t>
      </w:r>
      <w:r w:rsidRPr="002D2C71">
        <w:t xml:space="preserve"> using low-cost electronics</w:t>
      </w:r>
    </w:p>
    <w:p w14:paraId="4EB1EC7D" w14:textId="08223259" w:rsidR="002D2C71" w:rsidRPr="002D2C71" w:rsidRDefault="002D2C71" w:rsidP="002D2C71">
      <w:r w:rsidRPr="002D2C71">
        <w:t>The primary goals of the project:</w:t>
      </w:r>
    </w:p>
    <w:p w14:paraId="1ACA6721" w14:textId="22F23622" w:rsidR="002D2C71" w:rsidRPr="002D2C71" w:rsidRDefault="002D2C71" w:rsidP="002D2C71">
      <w:pPr>
        <w:numPr>
          <w:ilvl w:val="0"/>
          <w:numId w:val="1"/>
        </w:numPr>
      </w:pPr>
      <w:r w:rsidRPr="002D2C71">
        <w:t>To automate plant watering based on real-time soil moisture</w:t>
      </w:r>
    </w:p>
    <w:p w14:paraId="61E33028" w14:textId="25BAFC71" w:rsidR="002D2C71" w:rsidRPr="002D2C71" w:rsidRDefault="002D2C71" w:rsidP="002D2C71">
      <w:pPr>
        <w:numPr>
          <w:ilvl w:val="0"/>
          <w:numId w:val="1"/>
        </w:numPr>
      </w:pPr>
      <w:r w:rsidRPr="002D2C71">
        <w:t>To minimize power usage for long battery life</w:t>
      </w:r>
      <w:r w:rsidRPr="00DF6C8F">
        <w:t xml:space="preserve"> and reduce water waste</w:t>
      </w:r>
    </w:p>
    <w:p w14:paraId="63BB6032" w14:textId="53D5D48A" w:rsidR="002D2C71" w:rsidRPr="002D2C71" w:rsidRDefault="002D2C71" w:rsidP="002D2C71">
      <w:pPr>
        <w:numPr>
          <w:ilvl w:val="0"/>
          <w:numId w:val="1"/>
        </w:numPr>
      </w:pPr>
      <w:r w:rsidRPr="002D2C71">
        <w:t xml:space="preserve">To build a reliable, standalone system that requires </w:t>
      </w:r>
      <w:r w:rsidR="00756927" w:rsidRPr="00DF6C8F">
        <w:t xml:space="preserve">little to no </w:t>
      </w:r>
      <w:r w:rsidR="00DF6C8F">
        <w:t>care</w:t>
      </w:r>
    </w:p>
    <w:p w14:paraId="26664D0F" w14:textId="77777777" w:rsidR="002D2C71" w:rsidRPr="002D2C71" w:rsidRDefault="00000000" w:rsidP="002D2C71">
      <w:r>
        <w:pict w14:anchorId="252EE89B">
          <v:rect id="_x0000_i1025" style="width:0;height:1.5pt" o:hralign="center" o:hrstd="t" o:hr="t" fillcolor="#a0a0a0" stroked="f"/>
        </w:pict>
      </w:r>
    </w:p>
    <w:p w14:paraId="3DA70BB2" w14:textId="455CB923" w:rsidR="002D2C71" w:rsidRPr="002D2C71" w:rsidRDefault="002D2C71" w:rsidP="002D2C71">
      <w:pPr>
        <w:rPr>
          <w:b/>
          <w:bCs/>
        </w:rPr>
      </w:pPr>
      <w:r w:rsidRPr="002D2C71">
        <w:rPr>
          <w:rFonts w:ascii="Segoe UI Emoji" w:hAnsi="Segoe UI Emoji" w:cs="Segoe UI Emoji"/>
          <w:b/>
          <w:bCs/>
        </w:rPr>
        <w:t>🔧</w:t>
      </w:r>
      <w:r w:rsidRPr="002D2C71">
        <w:rPr>
          <w:b/>
          <w:bCs/>
        </w:rPr>
        <w:t xml:space="preserve"> 2. System Design &amp; Components</w:t>
      </w:r>
      <w:r w:rsidR="00756927" w:rsidRPr="00DF6C8F">
        <w:rPr>
          <w:b/>
          <w:bCs/>
        </w:rPr>
        <w:t>:</w:t>
      </w:r>
    </w:p>
    <w:p w14:paraId="4C787DEF" w14:textId="37A4B912" w:rsidR="002D2C71" w:rsidRPr="002D2C71" w:rsidRDefault="002D2C71" w:rsidP="002D2C71">
      <w:pPr>
        <w:rPr>
          <w:b/>
          <w:bCs/>
        </w:rPr>
      </w:pPr>
      <w:r w:rsidRPr="002D2C71">
        <w:rPr>
          <w:b/>
          <w:bCs/>
        </w:rPr>
        <w:t>2.1 Hardware Components</w:t>
      </w:r>
      <w:r w:rsidR="00756927" w:rsidRPr="00DF6C8F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4012"/>
      </w:tblGrid>
      <w:tr w:rsidR="002D2C71" w:rsidRPr="002D2C71" w14:paraId="450BFAA4" w14:textId="77777777" w:rsidTr="002D2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42499" w14:textId="77777777" w:rsidR="002D2C71" w:rsidRPr="002D2C71" w:rsidRDefault="002D2C71" w:rsidP="002D2C71">
            <w:pPr>
              <w:rPr>
                <w:b/>
                <w:bCs/>
              </w:rPr>
            </w:pPr>
            <w:r w:rsidRPr="002D2C7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7CD533" w14:textId="0704C464" w:rsidR="002D2C71" w:rsidRPr="002D2C71" w:rsidRDefault="002D2C71" w:rsidP="002D2C71">
            <w:pPr>
              <w:rPr>
                <w:b/>
                <w:bCs/>
              </w:rPr>
            </w:pPr>
            <w:r w:rsidRPr="002D2C71">
              <w:rPr>
                <w:b/>
                <w:bCs/>
              </w:rPr>
              <w:t>Description</w:t>
            </w:r>
          </w:p>
        </w:tc>
      </w:tr>
      <w:tr w:rsidR="002D2C71" w:rsidRPr="002D2C71" w14:paraId="172C7C49" w14:textId="77777777" w:rsidTr="002D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3BD1" w14:textId="77777777" w:rsidR="002D2C71" w:rsidRPr="002D2C71" w:rsidRDefault="002D2C71" w:rsidP="002D2C71">
            <w:r w:rsidRPr="002D2C71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1952C3C1" w14:textId="77777777" w:rsidR="002D2C71" w:rsidRPr="002D2C71" w:rsidRDefault="002D2C71" w:rsidP="002D2C71">
            <w:r w:rsidRPr="002D2C71">
              <w:t>Main microcontroller, handles logic</w:t>
            </w:r>
          </w:p>
        </w:tc>
      </w:tr>
      <w:tr w:rsidR="002D2C71" w:rsidRPr="002D2C71" w14:paraId="53CE53F5" w14:textId="77777777" w:rsidTr="002D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C6B3" w14:textId="4552995F" w:rsidR="002D2C71" w:rsidRPr="002D2C71" w:rsidRDefault="002D2C71" w:rsidP="002D2C71">
            <w:r w:rsidRPr="002D2C71">
              <w:t>Cap</w:t>
            </w:r>
            <w:r w:rsidR="00756927" w:rsidRPr="00DF6C8F">
              <w:t xml:space="preserve">tive </w:t>
            </w:r>
            <w:r w:rsidRPr="002D2C71">
              <w:t>Moisture Sensor</w:t>
            </w:r>
          </w:p>
        </w:tc>
        <w:tc>
          <w:tcPr>
            <w:tcW w:w="0" w:type="auto"/>
            <w:vAlign w:val="center"/>
            <w:hideMark/>
          </w:tcPr>
          <w:p w14:paraId="05DB9420" w14:textId="77777777" w:rsidR="002D2C71" w:rsidRPr="002D2C71" w:rsidRDefault="002D2C71" w:rsidP="002D2C71">
            <w:r w:rsidRPr="002D2C71">
              <w:t>Detects soil moisture level</w:t>
            </w:r>
          </w:p>
        </w:tc>
      </w:tr>
      <w:tr w:rsidR="002D2C71" w:rsidRPr="002D2C71" w14:paraId="0A2158BC" w14:textId="77777777" w:rsidTr="002D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D105" w14:textId="77777777" w:rsidR="002D2C71" w:rsidRPr="002D2C71" w:rsidRDefault="002D2C71" w:rsidP="002D2C71">
            <w:r w:rsidRPr="002D2C71">
              <w:t>Mini Water Pump</w:t>
            </w:r>
          </w:p>
        </w:tc>
        <w:tc>
          <w:tcPr>
            <w:tcW w:w="0" w:type="auto"/>
            <w:vAlign w:val="center"/>
            <w:hideMark/>
          </w:tcPr>
          <w:p w14:paraId="689A7FAF" w14:textId="77777777" w:rsidR="002D2C71" w:rsidRPr="002D2C71" w:rsidRDefault="002D2C71" w:rsidP="002D2C71">
            <w:r w:rsidRPr="002D2C71">
              <w:t>Delivers water to plant when soil is dry</w:t>
            </w:r>
          </w:p>
        </w:tc>
      </w:tr>
      <w:tr w:rsidR="002D2C71" w:rsidRPr="002D2C71" w14:paraId="333B988A" w14:textId="77777777" w:rsidTr="002D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D6F3" w14:textId="54472044" w:rsidR="002D2C71" w:rsidRPr="002D2C71" w:rsidRDefault="002D2C71" w:rsidP="002D2C71">
            <w:r w:rsidRPr="002D2C71">
              <w:t>Relay</w:t>
            </w:r>
          </w:p>
        </w:tc>
        <w:tc>
          <w:tcPr>
            <w:tcW w:w="0" w:type="auto"/>
            <w:vAlign w:val="center"/>
            <w:hideMark/>
          </w:tcPr>
          <w:p w14:paraId="4423FA06" w14:textId="77777777" w:rsidR="002D2C71" w:rsidRPr="002D2C71" w:rsidRDefault="002D2C71" w:rsidP="002D2C71">
            <w:r w:rsidRPr="002D2C71">
              <w:t>Controls the pump via ESP32 GPIO</w:t>
            </w:r>
          </w:p>
        </w:tc>
      </w:tr>
      <w:tr w:rsidR="002D2C71" w:rsidRPr="002D2C71" w14:paraId="15793F57" w14:textId="77777777" w:rsidTr="002D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B03D" w14:textId="0C83A29F" w:rsidR="002D2C71" w:rsidRPr="002D2C71" w:rsidRDefault="002D2C71" w:rsidP="002D2C71">
            <w:r w:rsidRPr="002D2C71">
              <w:t>4 × AA Battery</w:t>
            </w:r>
          </w:p>
        </w:tc>
        <w:tc>
          <w:tcPr>
            <w:tcW w:w="0" w:type="auto"/>
            <w:vAlign w:val="center"/>
            <w:hideMark/>
          </w:tcPr>
          <w:p w14:paraId="0F10E04A" w14:textId="77777777" w:rsidR="002D2C71" w:rsidRPr="002D2C71" w:rsidRDefault="002D2C71" w:rsidP="002D2C71">
            <w:r w:rsidRPr="002D2C71">
              <w:t>Powers the entire system (~6V)</w:t>
            </w:r>
          </w:p>
        </w:tc>
      </w:tr>
      <w:tr w:rsidR="002D2C71" w:rsidRPr="002D2C71" w14:paraId="3FEEA82C" w14:textId="77777777" w:rsidTr="002D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B8E1" w14:textId="77777777" w:rsidR="002D2C71" w:rsidRPr="002D2C71" w:rsidRDefault="002D2C71" w:rsidP="002D2C71">
            <w:r w:rsidRPr="002D2C71">
              <w:t>Plastic tubing</w:t>
            </w:r>
          </w:p>
        </w:tc>
        <w:tc>
          <w:tcPr>
            <w:tcW w:w="0" w:type="auto"/>
            <w:vAlign w:val="center"/>
            <w:hideMark/>
          </w:tcPr>
          <w:p w14:paraId="29E48C7F" w14:textId="6C4C29FA" w:rsidR="002D2C71" w:rsidRPr="002D2C71" w:rsidRDefault="002D2C71" w:rsidP="002D2C71">
            <w:r w:rsidRPr="002D2C71">
              <w:t>Delivers water from pump to soil</w:t>
            </w:r>
          </w:p>
        </w:tc>
      </w:tr>
    </w:tbl>
    <w:p w14:paraId="41B67720" w14:textId="29BFA188" w:rsidR="002D2C71" w:rsidRPr="002D2C71" w:rsidRDefault="002D2C71" w:rsidP="002D2C71">
      <w:pPr>
        <w:rPr>
          <w:b/>
          <w:bCs/>
        </w:rPr>
      </w:pPr>
      <w:r w:rsidRPr="002D2C71">
        <w:rPr>
          <w:b/>
          <w:bCs/>
        </w:rPr>
        <w:t>2.2 Circuit Summary</w:t>
      </w:r>
      <w:r w:rsidR="00756927" w:rsidRPr="00DF6C8F">
        <w:rPr>
          <w:b/>
          <w:bCs/>
        </w:rPr>
        <w:t>:</w:t>
      </w:r>
    </w:p>
    <w:p w14:paraId="1004E9FC" w14:textId="6CBA6DDC" w:rsidR="002D2C71" w:rsidRPr="002D2C71" w:rsidRDefault="002D2C71" w:rsidP="002D2C71">
      <w:pPr>
        <w:numPr>
          <w:ilvl w:val="0"/>
          <w:numId w:val="2"/>
        </w:numPr>
      </w:pPr>
      <w:r w:rsidRPr="002D2C71">
        <w:t xml:space="preserve">The </w:t>
      </w:r>
      <w:r w:rsidRPr="002D2C71">
        <w:rPr>
          <w:b/>
          <w:bCs/>
        </w:rPr>
        <w:t>moisture sensor</w:t>
      </w:r>
      <w:r w:rsidRPr="002D2C71">
        <w:t xml:space="preserve"> connects to an ADC pin on the ESP32</w:t>
      </w:r>
    </w:p>
    <w:p w14:paraId="2791167B" w14:textId="7089ACE3" w:rsidR="002D2C71" w:rsidRPr="002D2C71" w:rsidRDefault="002D2C71" w:rsidP="002D2C71">
      <w:pPr>
        <w:numPr>
          <w:ilvl w:val="0"/>
          <w:numId w:val="2"/>
        </w:numPr>
      </w:pPr>
      <w:r w:rsidRPr="002D2C71">
        <w:t xml:space="preserve">The </w:t>
      </w:r>
      <w:r w:rsidRPr="002D2C71">
        <w:rPr>
          <w:b/>
          <w:bCs/>
        </w:rPr>
        <w:t>pump is controlled</w:t>
      </w:r>
      <w:r w:rsidRPr="002D2C71">
        <w:t xml:space="preserve"> via a digital output pin, driving a relay</w:t>
      </w:r>
    </w:p>
    <w:p w14:paraId="04182D6D" w14:textId="7F7893EA" w:rsidR="002D2C71" w:rsidRPr="002D2C71" w:rsidRDefault="002D2C71" w:rsidP="002D2C71">
      <w:pPr>
        <w:numPr>
          <w:ilvl w:val="0"/>
          <w:numId w:val="2"/>
        </w:numPr>
      </w:pPr>
      <w:r w:rsidRPr="002D2C71">
        <w:t xml:space="preserve">The </w:t>
      </w:r>
      <w:r w:rsidRPr="002D2C71">
        <w:rPr>
          <w:b/>
          <w:bCs/>
        </w:rPr>
        <w:t>sensor is powered via a GPIO pin</w:t>
      </w:r>
      <w:r w:rsidRPr="002D2C71">
        <w:t>, allowing it to be turned off during sleep to save energy</w:t>
      </w:r>
    </w:p>
    <w:p w14:paraId="66CA48B6" w14:textId="48B6D96A" w:rsidR="002D2C71" w:rsidRPr="002D2C71" w:rsidRDefault="002D2C71" w:rsidP="002D2C71">
      <w:pPr>
        <w:rPr>
          <w:b/>
          <w:bCs/>
        </w:rPr>
      </w:pPr>
      <w:r w:rsidRPr="002D2C71">
        <w:rPr>
          <w:b/>
          <w:bCs/>
        </w:rPr>
        <w:lastRenderedPageBreak/>
        <w:t>2.3 Logic</w:t>
      </w:r>
      <w:r w:rsidR="00756927" w:rsidRPr="00DF6C8F">
        <w:rPr>
          <w:b/>
          <w:bCs/>
        </w:rPr>
        <w:t>:</w:t>
      </w:r>
    </w:p>
    <w:p w14:paraId="7954584A" w14:textId="79035E5F" w:rsidR="002D2C71" w:rsidRDefault="002D2C71" w:rsidP="002D2C71">
      <w:r w:rsidRPr="002D2C71">
        <w:t>The ESP32 wake</w:t>
      </w:r>
      <w:r w:rsidR="00756927" w:rsidRPr="00DF6C8F">
        <w:t xml:space="preserve">s up </w:t>
      </w:r>
      <w:r w:rsidRPr="002D2C71">
        <w:t>every hour</w:t>
      </w:r>
      <w:r w:rsidR="00756927" w:rsidRPr="00DF6C8F">
        <w:t>, so 24 times a day</w:t>
      </w:r>
      <w:r w:rsidRPr="002D2C71">
        <w:t>,</w:t>
      </w:r>
      <w:r w:rsidR="00756927" w:rsidRPr="00DF6C8F">
        <w:t xml:space="preserve"> and</w:t>
      </w:r>
      <w:r w:rsidRPr="002D2C71">
        <w:t xml:space="preserve"> powers the moisture sensor</w:t>
      </w:r>
      <w:r w:rsidR="00756927" w:rsidRPr="00DF6C8F">
        <w:t>.</w:t>
      </w:r>
      <w:r w:rsidRPr="002D2C71">
        <w:t xml:space="preserve"> </w:t>
      </w:r>
      <w:r w:rsidR="00756927" w:rsidRPr="00DF6C8F">
        <w:t>And based on</w:t>
      </w:r>
      <w:r w:rsidRPr="002D2C71">
        <w:t xml:space="preserve"> its value, </w:t>
      </w:r>
      <w:r w:rsidR="00756927" w:rsidRPr="00DF6C8F">
        <w:t>it can</w:t>
      </w:r>
      <w:r w:rsidRPr="002D2C71">
        <w:t xml:space="preserve"> </w:t>
      </w:r>
      <w:r w:rsidR="00756927" w:rsidRPr="00DF6C8F">
        <w:t>decide</w:t>
      </w:r>
      <w:r w:rsidRPr="002D2C71">
        <w:t xml:space="preserve"> whether to water the plant</w:t>
      </w:r>
      <w:r w:rsidR="00756927" w:rsidRPr="00DF6C8F">
        <w:t xml:space="preserve"> or not</w:t>
      </w:r>
      <w:r w:rsidRPr="002D2C71">
        <w:t>. If the soil is dry</w:t>
      </w:r>
      <w:r w:rsidR="00756927" w:rsidRPr="00DF6C8F">
        <w:t xml:space="preserve">, that means the value is below the threshold, </w:t>
      </w:r>
      <w:r w:rsidRPr="002D2C71">
        <w:t>it</w:t>
      </w:r>
      <w:r w:rsidR="00756927" w:rsidRPr="00DF6C8F">
        <w:t xml:space="preserve"> will</w:t>
      </w:r>
      <w:r w:rsidRPr="002D2C71">
        <w:t xml:space="preserve"> turn on the pump for 3 seconds</w:t>
      </w:r>
      <w:r w:rsidR="00756927" w:rsidRPr="00DF6C8F">
        <w:t>, which will suck the water inside a container</w:t>
      </w:r>
      <w:r w:rsidR="00DF6C8F">
        <w:t xml:space="preserve"> where</w:t>
      </w:r>
      <w:r w:rsidR="00756927" w:rsidRPr="00DF6C8F">
        <w:t xml:space="preserve"> it is </w:t>
      </w:r>
      <w:r w:rsidR="00DF6C8F" w:rsidRPr="00DF6C8F">
        <w:t>placed</w:t>
      </w:r>
      <w:r w:rsidR="00DF6C8F">
        <w:t xml:space="preserve"> in,</w:t>
      </w:r>
      <w:r w:rsidR="00756927" w:rsidRPr="00DF6C8F">
        <w:t xml:space="preserve"> into the plant’s soil</w:t>
      </w:r>
      <w:r w:rsidRPr="002D2C71">
        <w:t xml:space="preserve">. Then </w:t>
      </w:r>
      <w:r w:rsidR="00756927" w:rsidRPr="00DF6C8F">
        <w:t>it will</w:t>
      </w:r>
      <w:r w:rsidRPr="002D2C71">
        <w:t xml:space="preserve"> power off and enter</w:t>
      </w:r>
      <w:r w:rsidR="00756927" w:rsidRPr="00DF6C8F">
        <w:t xml:space="preserve"> </w:t>
      </w:r>
      <w:r w:rsidRPr="002D2C71">
        <w:rPr>
          <w:b/>
          <w:bCs/>
        </w:rPr>
        <w:t>deep sleep mode</w:t>
      </w:r>
      <w:r w:rsidRPr="002D2C71">
        <w:t xml:space="preserve"> to conserve battery</w:t>
      </w:r>
    </w:p>
    <w:p w14:paraId="3C1585C3" w14:textId="691C88C3" w:rsidR="00063797" w:rsidRPr="002D2C71" w:rsidRDefault="00063797" w:rsidP="00063797">
      <w:pPr>
        <w:pStyle w:val="ListParagraph"/>
        <w:numPr>
          <w:ilvl w:val="0"/>
          <w:numId w:val="9"/>
        </w:numPr>
      </w:pPr>
      <w:r>
        <w:t xml:space="preserve">Alternatively, one can use a </w:t>
      </w:r>
      <w:proofErr w:type="gramStart"/>
      <w:r w:rsidRPr="00063797">
        <w:t>rechargeable lithium batteries</w:t>
      </w:r>
      <w:proofErr w:type="gramEnd"/>
      <w:r>
        <w:t xml:space="preserve"> so you don’t have to buy new ones</w:t>
      </w:r>
    </w:p>
    <w:p w14:paraId="33CBF77C" w14:textId="77777777" w:rsidR="002D2C71" w:rsidRPr="002D2C71" w:rsidRDefault="00000000" w:rsidP="002D2C71">
      <w:r>
        <w:pict w14:anchorId="139E3F4E">
          <v:rect id="_x0000_i1026" style="width:0;height:1.5pt" o:hralign="center" o:hrstd="t" o:hr="t" fillcolor="#a0a0a0" stroked="f"/>
        </w:pict>
      </w:r>
    </w:p>
    <w:p w14:paraId="32E21967" w14:textId="4D4564E3" w:rsidR="002D2C71" w:rsidRPr="002D2C71" w:rsidRDefault="002D2C71" w:rsidP="002D2C71">
      <w:pPr>
        <w:rPr>
          <w:b/>
          <w:bCs/>
        </w:rPr>
      </w:pPr>
      <w:r w:rsidRPr="002D2C71">
        <w:rPr>
          <w:rFonts w:ascii="Segoe UI Emoji" w:hAnsi="Segoe UI Emoji" w:cs="Segoe UI Emoji"/>
          <w:b/>
          <w:bCs/>
        </w:rPr>
        <w:t>💻</w:t>
      </w:r>
      <w:r w:rsidRPr="002D2C71">
        <w:rPr>
          <w:b/>
          <w:bCs/>
        </w:rPr>
        <w:t xml:space="preserve"> 3. Code</w:t>
      </w:r>
      <w:r w:rsidR="00756927" w:rsidRPr="00DF6C8F">
        <w:rPr>
          <w:b/>
          <w:bCs/>
        </w:rPr>
        <w:t>:</w:t>
      </w:r>
    </w:p>
    <w:p w14:paraId="73475AD0" w14:textId="77777777" w:rsidR="00756927" w:rsidRPr="00DF6C8F" w:rsidRDefault="00756927" w:rsidP="002D2C71">
      <w:r w:rsidRPr="00DF6C8F">
        <w:rPr>
          <w:noProof/>
        </w:rPr>
        <w:drawing>
          <wp:inline distT="0" distB="0" distL="0" distR="0" wp14:anchorId="3E9B11F8" wp14:editId="3869465B">
            <wp:extent cx="4479187" cy="3550920"/>
            <wp:effectExtent l="0" t="0" r="0" b="0"/>
            <wp:docPr id="6" name="Picture 5" descr="A screen 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FF28771-2649-0B74-A888-A229010FA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 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DFF28771-2649-0B74-A888-A229010FA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030" cy="35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73BE" w14:textId="77777777" w:rsidR="00756927" w:rsidRPr="00DF6C8F" w:rsidRDefault="00756927" w:rsidP="002D2C71"/>
    <w:p w14:paraId="41D3240D" w14:textId="6EABE7CB" w:rsidR="00756927" w:rsidRPr="00DF6C8F" w:rsidRDefault="00756927" w:rsidP="002D2C71">
      <w:r w:rsidRPr="00DF6C8F">
        <w:rPr>
          <w:noProof/>
        </w:rPr>
        <w:lastRenderedPageBreak/>
        <w:drawing>
          <wp:inline distT="0" distB="0" distL="0" distR="0" wp14:anchorId="53E8548D" wp14:editId="34DDF32A">
            <wp:extent cx="4473700" cy="3531870"/>
            <wp:effectExtent l="0" t="0" r="3175" b="0"/>
            <wp:docPr id="8" name="Picture 7" descr="A screen 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6536883-F339-E0AA-074F-2BF4ACB218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 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E6536883-F339-E0AA-074F-2BF4ACB218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071" cy="35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657" w14:textId="77777777" w:rsidR="00756927" w:rsidRPr="00DF6C8F" w:rsidRDefault="00756927" w:rsidP="002D2C71"/>
    <w:p w14:paraId="07E606F3" w14:textId="77777777" w:rsidR="00756927" w:rsidRPr="00DF6C8F" w:rsidRDefault="00756927" w:rsidP="002D2C71"/>
    <w:p w14:paraId="0281D193" w14:textId="79713AB4" w:rsidR="002D2C71" w:rsidRPr="002D2C71" w:rsidRDefault="00000000" w:rsidP="002D2C71">
      <w:r>
        <w:pict w14:anchorId="38EF4145">
          <v:rect id="_x0000_i1027" style="width:0;height:1.5pt" o:hralign="center" o:hrstd="t" o:hr="t" fillcolor="#a0a0a0" stroked="f"/>
        </w:pict>
      </w:r>
    </w:p>
    <w:p w14:paraId="4951A495" w14:textId="4F8B30C1" w:rsidR="002D2C71" w:rsidRPr="002D2C71" w:rsidRDefault="002D2C71" w:rsidP="002D2C71">
      <w:pPr>
        <w:rPr>
          <w:b/>
          <w:bCs/>
        </w:rPr>
      </w:pPr>
      <w:r w:rsidRPr="002D2C71">
        <w:rPr>
          <w:rFonts w:ascii="Segoe UI Emoji" w:hAnsi="Segoe UI Emoji" w:cs="Segoe UI Emoji"/>
          <w:b/>
          <w:bCs/>
        </w:rPr>
        <w:t>🔋</w:t>
      </w:r>
      <w:r w:rsidRPr="002D2C71">
        <w:rPr>
          <w:b/>
          <w:bCs/>
        </w:rPr>
        <w:t xml:space="preserve"> 4. </w:t>
      </w:r>
      <w:r w:rsidR="00756927" w:rsidRPr="00DF6C8F">
        <w:rPr>
          <w:b/>
          <w:bCs/>
        </w:rPr>
        <w:t>Batteries</w:t>
      </w:r>
    </w:p>
    <w:p w14:paraId="5C23BA1A" w14:textId="4AF36344" w:rsidR="002D2C71" w:rsidRPr="002D2C71" w:rsidRDefault="002D2C71" w:rsidP="002D2C71">
      <w:pPr>
        <w:numPr>
          <w:ilvl w:val="0"/>
          <w:numId w:val="4"/>
        </w:numPr>
      </w:pPr>
      <w:r w:rsidRPr="002D2C71">
        <w:t xml:space="preserve">Powered by </w:t>
      </w:r>
      <w:r w:rsidRPr="002D2C71">
        <w:rPr>
          <w:b/>
          <w:bCs/>
        </w:rPr>
        <w:t>4 AA batteries</w:t>
      </w:r>
      <w:r w:rsidRPr="002D2C71">
        <w:t xml:space="preserve"> </w:t>
      </w:r>
      <w:r w:rsidR="00756927" w:rsidRPr="00DF6C8F">
        <w:t xml:space="preserve">being </w:t>
      </w:r>
      <w:proofErr w:type="gramStart"/>
      <w:r w:rsidR="00756927" w:rsidRPr="00DF6C8F">
        <w:t>hold</w:t>
      </w:r>
      <w:proofErr w:type="gramEnd"/>
      <w:r w:rsidR="00756927" w:rsidRPr="00DF6C8F">
        <w:t xml:space="preserve"> in a battery box </w:t>
      </w:r>
      <w:r w:rsidRPr="002D2C71">
        <w:t>(~6V, ~2500mAh total)</w:t>
      </w:r>
    </w:p>
    <w:p w14:paraId="61A75D59" w14:textId="7634067C" w:rsidR="002D2C71" w:rsidRPr="002D2C71" w:rsidRDefault="002D2C71" w:rsidP="002D2C71">
      <w:pPr>
        <w:numPr>
          <w:ilvl w:val="0"/>
          <w:numId w:val="4"/>
        </w:numPr>
      </w:pPr>
      <w:r w:rsidRPr="002D2C71">
        <w:t xml:space="preserve">Estimated average current draw: </w:t>
      </w:r>
      <w:r w:rsidRPr="002D2C71">
        <w:rPr>
          <w:b/>
          <w:bCs/>
        </w:rPr>
        <w:t>0.3–0.35 mA/hour</w:t>
      </w:r>
    </w:p>
    <w:p w14:paraId="6CB4FA5E" w14:textId="44E9BAA2" w:rsidR="002D2C71" w:rsidRPr="002D2C71" w:rsidRDefault="002D2C71" w:rsidP="002D2C71">
      <w:pPr>
        <w:numPr>
          <w:ilvl w:val="0"/>
          <w:numId w:val="4"/>
        </w:numPr>
      </w:pPr>
      <w:r w:rsidRPr="002D2C71">
        <w:t xml:space="preserve">Estimated battery life: </w:t>
      </w:r>
      <w:r w:rsidRPr="002D2C71">
        <w:rPr>
          <w:b/>
          <w:bCs/>
        </w:rPr>
        <w:t>6 to 10 months</w:t>
      </w:r>
      <w:r w:rsidRPr="002D2C71">
        <w:t>, depending on pump usage frequency</w:t>
      </w:r>
    </w:p>
    <w:p w14:paraId="75F5DC96" w14:textId="77777777" w:rsidR="002D2C71" w:rsidRPr="002D2C71" w:rsidRDefault="002D2C71" w:rsidP="002D2C71">
      <w:pPr>
        <w:numPr>
          <w:ilvl w:val="0"/>
          <w:numId w:val="4"/>
        </w:numPr>
      </w:pPr>
      <w:r w:rsidRPr="002D2C71">
        <w:t>Key energy-saving techniques:</w:t>
      </w:r>
    </w:p>
    <w:p w14:paraId="741C4AD1" w14:textId="69A388B2" w:rsidR="002D2C71" w:rsidRPr="002D2C71" w:rsidRDefault="002D2C71" w:rsidP="002D2C71">
      <w:pPr>
        <w:numPr>
          <w:ilvl w:val="1"/>
          <w:numId w:val="4"/>
        </w:numPr>
      </w:pPr>
      <w:r w:rsidRPr="002D2C71">
        <w:rPr>
          <w:b/>
          <w:bCs/>
        </w:rPr>
        <w:t>Deep Sleep Mode</w:t>
      </w:r>
      <w:r w:rsidRPr="002D2C71">
        <w:t xml:space="preserve"> reduces ESP32 draw to ~150 µA</w:t>
      </w:r>
    </w:p>
    <w:p w14:paraId="7C6F3C84" w14:textId="55A9AECB" w:rsidR="002D2C71" w:rsidRPr="002D2C71" w:rsidRDefault="002D2C71" w:rsidP="002D2C71">
      <w:pPr>
        <w:numPr>
          <w:ilvl w:val="1"/>
          <w:numId w:val="4"/>
        </w:numPr>
      </w:pPr>
      <w:r w:rsidRPr="002D2C71">
        <w:rPr>
          <w:b/>
          <w:bCs/>
        </w:rPr>
        <w:t>Sensor is powered only during readings</w:t>
      </w:r>
    </w:p>
    <w:p w14:paraId="52719940" w14:textId="77777777" w:rsidR="002D2C71" w:rsidRPr="002D2C71" w:rsidRDefault="00000000" w:rsidP="002D2C71">
      <w:r>
        <w:pict w14:anchorId="4DA7B4CE">
          <v:rect id="_x0000_i1028" style="width:0;height:1.5pt" o:hralign="center" o:hrstd="t" o:hr="t" fillcolor="#a0a0a0" stroked="f"/>
        </w:pict>
      </w:r>
    </w:p>
    <w:p w14:paraId="6B110B7B" w14:textId="25D29F2B" w:rsidR="002D2C71" w:rsidRPr="002D2C71" w:rsidRDefault="002D2C71" w:rsidP="002D2C71">
      <w:pPr>
        <w:rPr>
          <w:b/>
          <w:bCs/>
        </w:rPr>
      </w:pPr>
      <w:r w:rsidRPr="002D2C71">
        <w:rPr>
          <w:rFonts w:ascii="Segoe UI Emoji" w:hAnsi="Segoe UI Emoji" w:cs="Segoe UI Emoji"/>
          <w:b/>
          <w:bCs/>
        </w:rPr>
        <w:t>📈</w:t>
      </w:r>
      <w:r w:rsidRPr="002D2C71">
        <w:rPr>
          <w:b/>
          <w:bCs/>
        </w:rPr>
        <w:t xml:space="preserve"> 5. Results &amp; Testing</w:t>
      </w:r>
      <w:r w:rsidR="00756927" w:rsidRPr="00DF6C8F">
        <w:rPr>
          <w:b/>
          <w:bCs/>
        </w:rPr>
        <w:t>:</w:t>
      </w:r>
    </w:p>
    <w:p w14:paraId="07F268B8" w14:textId="0C84676E" w:rsidR="002D2C71" w:rsidRPr="002D2C71" w:rsidRDefault="002D2C71" w:rsidP="002D2C71">
      <w:pPr>
        <w:numPr>
          <w:ilvl w:val="0"/>
          <w:numId w:val="5"/>
        </w:numPr>
      </w:pPr>
      <w:r w:rsidRPr="002D2C71">
        <w:t xml:space="preserve">The system was successfully tested with both dry and moist </w:t>
      </w:r>
      <w:proofErr w:type="gramStart"/>
      <w:r w:rsidRPr="002D2C71">
        <w:t>soil</w:t>
      </w:r>
      <w:r w:rsidR="00756927" w:rsidRPr="00DF6C8F">
        <w:t>s</w:t>
      </w:r>
      <w:proofErr w:type="gramEnd"/>
    </w:p>
    <w:p w14:paraId="79A81835" w14:textId="7E7AB683" w:rsidR="002D2C71" w:rsidRPr="002D2C71" w:rsidRDefault="002D2C71" w:rsidP="002D2C71">
      <w:pPr>
        <w:numPr>
          <w:ilvl w:val="0"/>
          <w:numId w:val="5"/>
        </w:numPr>
      </w:pPr>
      <w:r w:rsidRPr="002D2C71">
        <w:t>The moisture sensor responded accurately to soil changes</w:t>
      </w:r>
    </w:p>
    <w:p w14:paraId="40B5A064" w14:textId="1F97BEF8" w:rsidR="002D2C71" w:rsidRPr="002D2C71" w:rsidRDefault="002D2C71" w:rsidP="002D2C71">
      <w:pPr>
        <w:numPr>
          <w:ilvl w:val="0"/>
          <w:numId w:val="5"/>
        </w:numPr>
      </w:pPr>
      <w:r w:rsidRPr="002D2C71">
        <w:lastRenderedPageBreak/>
        <w:t>The pump delivered water during each activation</w:t>
      </w:r>
    </w:p>
    <w:p w14:paraId="12D6EEFA" w14:textId="1D123DC9" w:rsidR="002D2C71" w:rsidRPr="002D2C71" w:rsidRDefault="002D2C71" w:rsidP="002D2C71">
      <w:pPr>
        <w:numPr>
          <w:ilvl w:val="0"/>
          <w:numId w:val="5"/>
        </w:numPr>
      </w:pPr>
      <w:r w:rsidRPr="002D2C71">
        <w:t xml:space="preserve">The deep sleep cycle </w:t>
      </w:r>
      <w:proofErr w:type="gramStart"/>
      <w:r w:rsidRPr="002D2C71">
        <w:t>w</w:t>
      </w:r>
      <w:r w:rsidR="00756927" w:rsidRPr="00DF6C8F">
        <w:t>ake</w:t>
      </w:r>
      <w:proofErr w:type="gramEnd"/>
      <w:r w:rsidR="00756927" w:rsidRPr="00DF6C8F">
        <w:t xml:space="preserve"> up </w:t>
      </w:r>
      <w:r w:rsidRPr="002D2C71">
        <w:t>consistently</w:t>
      </w:r>
      <w:r w:rsidR="00756927" w:rsidRPr="00DF6C8F">
        <w:t xml:space="preserve"> every </w:t>
      </w:r>
      <w:r w:rsidRPr="002D2C71">
        <w:t>hour</w:t>
      </w:r>
    </w:p>
    <w:p w14:paraId="5A9AADB5" w14:textId="4C56235F" w:rsidR="002D2C71" w:rsidRPr="002D2C71" w:rsidRDefault="002D2C71" w:rsidP="002D2C71">
      <w:pPr>
        <w:numPr>
          <w:ilvl w:val="0"/>
          <w:numId w:val="5"/>
        </w:numPr>
      </w:pPr>
      <w:r w:rsidRPr="002D2C71">
        <w:t>Battery discharge was minimal after multiple days of testing</w:t>
      </w:r>
    </w:p>
    <w:p w14:paraId="7B06DE21" w14:textId="77777777" w:rsidR="002D2C71" w:rsidRPr="002D2C71" w:rsidRDefault="00000000" w:rsidP="002D2C71">
      <w:r>
        <w:pict w14:anchorId="35D01A47">
          <v:rect id="_x0000_i1029" style="width:0;height:1.5pt" o:hralign="center" o:hrstd="t" o:hr="t" fillcolor="#a0a0a0" stroked="f"/>
        </w:pict>
      </w:r>
    </w:p>
    <w:p w14:paraId="51848EF9" w14:textId="5FD9139F" w:rsidR="002D2C71" w:rsidRPr="002D2C71" w:rsidRDefault="002D2C71" w:rsidP="002D2C71">
      <w:pPr>
        <w:rPr>
          <w:b/>
          <w:bCs/>
        </w:rPr>
      </w:pPr>
      <w:r w:rsidRPr="002D2C71">
        <w:rPr>
          <w:rFonts w:ascii="Segoe UI Emoji" w:hAnsi="Segoe UI Emoji" w:cs="Segoe UI Emoji"/>
          <w:b/>
          <w:bCs/>
        </w:rPr>
        <w:t>✅</w:t>
      </w:r>
      <w:r w:rsidRPr="002D2C71">
        <w:rPr>
          <w:b/>
          <w:bCs/>
        </w:rPr>
        <w:t xml:space="preserve"> 6. Conclusion</w:t>
      </w:r>
      <w:r w:rsidR="00756927" w:rsidRPr="00DF6C8F">
        <w:rPr>
          <w:b/>
          <w:bCs/>
        </w:rPr>
        <w:t>:</w:t>
      </w:r>
    </w:p>
    <w:p w14:paraId="2887ACFE" w14:textId="77777777" w:rsidR="00DF6C8F" w:rsidRPr="00DF6C8F" w:rsidRDefault="002D2C71" w:rsidP="00DF6C8F">
      <w:pPr>
        <w:pStyle w:val="ListParagraph"/>
        <w:numPr>
          <w:ilvl w:val="0"/>
          <w:numId w:val="8"/>
        </w:numPr>
      </w:pPr>
      <w:r w:rsidRPr="00DF6C8F">
        <w:t xml:space="preserve">This </w:t>
      </w:r>
      <w:r w:rsidR="00DF6C8F" w:rsidRPr="00DF6C8F">
        <w:t>Smart Plant Pot</w:t>
      </w:r>
      <w:r w:rsidRPr="00DF6C8F">
        <w:t xml:space="preserve"> demonstrates how low-cost IoT components can be combined to create a </w:t>
      </w:r>
      <w:r w:rsidRPr="00DF6C8F">
        <w:rPr>
          <w:b/>
          <w:bCs/>
        </w:rPr>
        <w:t>practical</w:t>
      </w:r>
      <w:r w:rsidR="00DF6C8F" w:rsidRPr="00DF6C8F">
        <w:rPr>
          <w:b/>
          <w:bCs/>
        </w:rPr>
        <w:t xml:space="preserve"> and</w:t>
      </w:r>
      <w:r w:rsidRPr="00DF6C8F">
        <w:rPr>
          <w:b/>
          <w:bCs/>
        </w:rPr>
        <w:t xml:space="preserve"> autonomous solution</w:t>
      </w:r>
      <w:r w:rsidRPr="00DF6C8F">
        <w:t xml:space="preserve"> for indoor plant care. </w:t>
      </w:r>
    </w:p>
    <w:p w14:paraId="656DD161" w14:textId="69CAF2AE" w:rsidR="002D2C71" w:rsidRPr="00DF6C8F" w:rsidRDefault="002D2C71" w:rsidP="00DF6C8F">
      <w:pPr>
        <w:pStyle w:val="ListParagraph"/>
        <w:numPr>
          <w:ilvl w:val="0"/>
          <w:numId w:val="8"/>
        </w:numPr>
      </w:pPr>
      <w:r w:rsidRPr="00DF6C8F">
        <w:t>The system is simple, energy-efficient and reliable, requiring minimal human intervention once set up</w:t>
      </w:r>
    </w:p>
    <w:p w14:paraId="410657CC" w14:textId="77777777" w:rsidR="002D2C71" w:rsidRPr="002D2C71" w:rsidRDefault="002D2C71" w:rsidP="002D2C71">
      <w:r w:rsidRPr="002D2C71">
        <w:t>This project can be expanded with additional features such as:</w:t>
      </w:r>
    </w:p>
    <w:p w14:paraId="2B62F39E" w14:textId="29CCE24A" w:rsidR="002D2C71" w:rsidRPr="002D2C71" w:rsidRDefault="002D2C71" w:rsidP="002D2C71">
      <w:pPr>
        <w:numPr>
          <w:ilvl w:val="0"/>
          <w:numId w:val="6"/>
        </w:numPr>
      </w:pPr>
      <w:r w:rsidRPr="002D2C71">
        <w:t>Wi-Fi integration for remote monitoring</w:t>
      </w:r>
    </w:p>
    <w:p w14:paraId="0E28CB52" w14:textId="34120BFF" w:rsidR="002D2C71" w:rsidRPr="002D2C71" w:rsidRDefault="002D2C71" w:rsidP="002D2C71">
      <w:pPr>
        <w:numPr>
          <w:ilvl w:val="0"/>
          <w:numId w:val="6"/>
        </w:numPr>
      </w:pPr>
      <w:r w:rsidRPr="002D2C71">
        <w:t>Mobile alerts when moisture drops below threshold</w:t>
      </w:r>
    </w:p>
    <w:p w14:paraId="4E0CB0E0" w14:textId="33630AAE" w:rsidR="002D2C71" w:rsidRPr="002D2C71" w:rsidRDefault="002D2C71" w:rsidP="002D2C71">
      <w:pPr>
        <w:numPr>
          <w:ilvl w:val="0"/>
          <w:numId w:val="6"/>
        </w:numPr>
      </w:pPr>
      <w:r w:rsidRPr="002D2C71">
        <w:t>Solar-powered operation for outdoor use</w:t>
      </w:r>
    </w:p>
    <w:p w14:paraId="57EA6208" w14:textId="799D9544" w:rsidR="002D2C71" w:rsidRPr="002D2C71" w:rsidRDefault="002D2C71" w:rsidP="002D2C71">
      <w:pPr>
        <w:numPr>
          <w:ilvl w:val="0"/>
          <w:numId w:val="6"/>
        </w:numPr>
      </w:pPr>
      <w:r w:rsidRPr="002D2C71">
        <w:t>Environmental sensing (light, temperature, humidity)</w:t>
      </w:r>
    </w:p>
    <w:p w14:paraId="55BFB2E2" w14:textId="77777777" w:rsidR="002D2C71" w:rsidRPr="002D2C71" w:rsidRDefault="00000000" w:rsidP="002D2C71">
      <w:r>
        <w:pict w14:anchorId="0B8CEEA9">
          <v:rect id="_x0000_i1030" style="width:0;height:1.5pt" o:hralign="center" o:hrstd="t" o:hr="t" fillcolor="#a0a0a0" stroked="f"/>
        </w:pict>
      </w:r>
    </w:p>
    <w:p w14:paraId="363E6A1C" w14:textId="30781550" w:rsidR="002D2C71" w:rsidRPr="002D2C71" w:rsidRDefault="002D2C71" w:rsidP="002D2C71">
      <w:pPr>
        <w:rPr>
          <w:b/>
          <w:bCs/>
        </w:rPr>
      </w:pPr>
      <w:r w:rsidRPr="002D2C71">
        <w:rPr>
          <w:rFonts w:ascii="Segoe UI Emoji" w:hAnsi="Segoe UI Emoji" w:cs="Segoe UI Emoji"/>
          <w:b/>
          <w:bCs/>
        </w:rPr>
        <w:t>📎</w:t>
      </w:r>
      <w:r w:rsidRPr="002D2C71">
        <w:rPr>
          <w:b/>
          <w:bCs/>
        </w:rPr>
        <w:t xml:space="preserve"> 7. References</w:t>
      </w:r>
      <w:r w:rsidR="00DF6C8F">
        <w:rPr>
          <w:b/>
          <w:bCs/>
        </w:rPr>
        <w:t>:</w:t>
      </w:r>
    </w:p>
    <w:p w14:paraId="1243E2D0" w14:textId="77777777" w:rsidR="00DF6C8F" w:rsidRPr="00DF6C8F" w:rsidRDefault="00DF6C8F" w:rsidP="00DF6C8F">
      <w:hyperlink r:id="rId7" w:history="1">
        <w:r w:rsidRPr="00DF6C8F">
          <w:rPr>
            <w:rStyle w:val="Hyperlink"/>
          </w:rPr>
          <w:t>https://github.com/microsoft/IoT-For-Beginners/tree/main</w:t>
        </w:r>
      </w:hyperlink>
    </w:p>
    <w:p w14:paraId="5160FE0F" w14:textId="77777777" w:rsidR="00DF6C8F" w:rsidRPr="00DF6C8F" w:rsidRDefault="00DF6C8F" w:rsidP="00DF6C8F">
      <w:hyperlink r:id="rId8" w:history="1">
        <w:r w:rsidRPr="00DF6C8F">
          <w:rPr>
            <w:rStyle w:val="Hyperlink"/>
          </w:rPr>
          <w:t>https://pyimagesearch.com/2021/04/12/opencv-haar-cascades/</w:t>
        </w:r>
      </w:hyperlink>
    </w:p>
    <w:p w14:paraId="10FF5DA5" w14:textId="77777777" w:rsidR="00DF6C8F" w:rsidRPr="00DF6C8F" w:rsidRDefault="00DF6C8F" w:rsidP="00DF6C8F">
      <w:hyperlink r:id="rId9" w:history="1">
        <w:r w:rsidRPr="00DF6C8F">
          <w:rPr>
            <w:rStyle w:val="Hyperlink"/>
          </w:rPr>
          <w:t>https://gisgeography.com/ndvi-normalized-difference-vegetation-index/</w:t>
        </w:r>
      </w:hyperlink>
    </w:p>
    <w:p w14:paraId="5302D700" w14:textId="51F02073" w:rsidR="006F419C" w:rsidRPr="00DF6C8F" w:rsidRDefault="00DF6C8F" w:rsidP="00DF6C8F">
      <w:hyperlink r:id="rId10" w:history="1">
        <w:r w:rsidRPr="00DF6C8F">
          <w:rPr>
            <w:rStyle w:val="Hyperlink"/>
          </w:rPr>
          <w:t>https://forum.arduino.cc/t/connect-a-6v-battery-to-the-vin-port/1047992</w:t>
        </w:r>
      </w:hyperlink>
    </w:p>
    <w:sectPr w:rsidR="006F419C" w:rsidRPr="00DF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A83"/>
    <w:multiLevelType w:val="hybridMultilevel"/>
    <w:tmpl w:val="539E5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1305"/>
    <w:multiLevelType w:val="multilevel"/>
    <w:tmpl w:val="902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71972"/>
    <w:multiLevelType w:val="multilevel"/>
    <w:tmpl w:val="D96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7FC"/>
    <w:multiLevelType w:val="multilevel"/>
    <w:tmpl w:val="A97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94BEA"/>
    <w:multiLevelType w:val="hybridMultilevel"/>
    <w:tmpl w:val="A9A4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B2C1F"/>
    <w:multiLevelType w:val="multilevel"/>
    <w:tmpl w:val="CB0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957A2"/>
    <w:multiLevelType w:val="multilevel"/>
    <w:tmpl w:val="7A18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D1E6D"/>
    <w:multiLevelType w:val="multilevel"/>
    <w:tmpl w:val="F19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86872"/>
    <w:multiLevelType w:val="multilevel"/>
    <w:tmpl w:val="643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07516">
    <w:abstractNumId w:val="2"/>
  </w:num>
  <w:num w:numId="2" w16cid:durableId="765274345">
    <w:abstractNumId w:val="3"/>
  </w:num>
  <w:num w:numId="3" w16cid:durableId="1852258400">
    <w:abstractNumId w:val="5"/>
  </w:num>
  <w:num w:numId="4" w16cid:durableId="464465682">
    <w:abstractNumId w:val="8"/>
  </w:num>
  <w:num w:numId="5" w16cid:durableId="2090730457">
    <w:abstractNumId w:val="1"/>
  </w:num>
  <w:num w:numId="6" w16cid:durableId="1506089329">
    <w:abstractNumId w:val="7"/>
  </w:num>
  <w:num w:numId="7" w16cid:durableId="2084718478">
    <w:abstractNumId w:val="6"/>
  </w:num>
  <w:num w:numId="8" w16cid:durableId="721634048">
    <w:abstractNumId w:val="4"/>
  </w:num>
  <w:num w:numId="9" w16cid:durableId="16937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1"/>
    <w:rsid w:val="00063797"/>
    <w:rsid w:val="00273DF6"/>
    <w:rsid w:val="002D2C71"/>
    <w:rsid w:val="004814A4"/>
    <w:rsid w:val="004C60E8"/>
    <w:rsid w:val="00613513"/>
    <w:rsid w:val="006F17C0"/>
    <w:rsid w:val="006F419C"/>
    <w:rsid w:val="00756927"/>
    <w:rsid w:val="007C7718"/>
    <w:rsid w:val="009F28A2"/>
    <w:rsid w:val="00DF6C8F"/>
    <w:rsid w:val="00FA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8253"/>
  <w15:chartTrackingRefBased/>
  <w15:docId w15:val="{9E887863-992D-4406-B989-78115F3E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C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magesearch.com/2021/04/12/opencv-haar-casca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IoT-For-Beginners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orum.arduino.cc/t/connect-a-6v-battery-to-the-vin-port/1047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geography.com/ndvi-normalized-difference-vegetation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Momiji Inubashiri</dc:creator>
  <cp:keywords/>
  <dc:description/>
  <cp:lastModifiedBy>Momiji Inubashiri</cp:lastModifiedBy>
  <cp:revision>2</cp:revision>
  <dcterms:created xsi:type="dcterms:W3CDTF">2025-07-15T12:22:00Z</dcterms:created>
  <dcterms:modified xsi:type="dcterms:W3CDTF">2025-07-15T12:55:00Z</dcterms:modified>
</cp:coreProperties>
</file>