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Rule="auto"/>
        <w:ind w:left="0" w:right="0"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ГУАП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before="480" w:lineRule="auto"/>
        <w:ind w:left="0" w:right="0"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КАФЕДРА № 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1200" w:lineRule="auto"/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ОТЧЕТ  ЗАЩИЩЕН С ОЦЕНКОЙ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120" w:line="360" w:lineRule="auto"/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ПРЕПОДАВАТЕЛЬ</w:t>
      </w: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center"/>
        <w:tblLayout w:type="fixed"/>
        <w:tblLook w:val="0000"/>
      </w:tblPr>
      <w:tblGrid>
        <w:gridCol w:w="3248"/>
        <w:gridCol w:w="283"/>
        <w:gridCol w:w="2819"/>
        <w:gridCol w:w="277"/>
        <w:gridCol w:w="3012"/>
        <w:tblGridChange w:id="0">
          <w:tblGrid>
            <w:gridCol w:w="3248"/>
            <w:gridCol w:w="283"/>
            <w:gridCol w:w="2819"/>
            <w:gridCol w:w="277"/>
            <w:gridCol w:w="301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ст. преподаватель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А. В. Аксенов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должность, уч. степень, 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подпись, 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инициалы, фамилия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О ЛАБОРАТОРНОЙ РАБОТЕ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0" w:before="72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РАБОТА В КОМАНДНОЙ СТРОКЕ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курсу: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ОСНОВЫ ТЕОРИИ ИНФОРМАЦИИ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after="0" w:before="1680" w:line="360" w:lineRule="auto"/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РАБОТУ ВЫПОЛНИЛ</w:t>
      </w: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center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СТУДЕНТГР. №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А.М. Попов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подпись, 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инициалы, фамилия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after="0" w:before="180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Санкт-Петербург 2022</w:t>
      </w:r>
    </w:p>
    <w:p w:rsidR="00000000" w:rsidDel="00000000" w:rsidP="00000000" w:rsidRDefault="00000000" w:rsidRPr="00000000" w14:paraId="00000036">
      <w:pPr>
        <w:widowControl w:val="0"/>
        <w:spacing w:after="0" w:before="180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tabs>
          <w:tab w:val="left" w:pos="619"/>
        </w:tabs>
        <w:spacing w:after="0" w:before="0" w:line="360" w:lineRule="auto"/>
        <w:ind w:left="619" w:right="0" w:hanging="27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ЦЕЛЬ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pos="619"/>
        </w:tabs>
        <w:spacing w:after="0" w:before="0" w:line="360" w:lineRule="auto"/>
        <w:ind w:left="619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Изучение команд терминалов операционных систем Windows и GNU/Linux, получение навыков работы в командной строке и компиляции простейших программ в консоли.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tabs>
          <w:tab w:val="left" w:pos="619"/>
        </w:tabs>
        <w:spacing w:after="0" w:before="0" w:line="360" w:lineRule="auto"/>
        <w:ind w:left="619" w:right="0" w:hanging="27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ВЫПОЛНЕНИЕ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before="0" w:line="360" w:lineRule="auto"/>
        <w:ind w:left="709" w:right="0" w:firstLine="709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pos="553"/>
        </w:tabs>
        <w:spacing w:after="0" w:before="0" w:line="360" w:lineRule="auto"/>
        <w:ind w:left="553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Задание на лабораторную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tabs>
          <w:tab w:val="left" w:pos="487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Открыть терминал, перейти в домашний каталог.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</w:rPr>
        <w:drawing>
          <wp:inline distB="0" distT="0" distL="114300" distR="114300">
            <wp:extent cx="4639945" cy="563880"/>
            <wp:effectExtent b="0" l="0" r="0" t="0"/>
            <wp:docPr id="10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563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tabs>
          <w:tab w:val="left" w:pos="487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Создать каталог с названием операционной системы. Он будет основным каталогом.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</w:rPr>
        <w:drawing>
          <wp:inline distB="0" distT="0" distL="114300" distR="114300">
            <wp:extent cx="3898900" cy="355600"/>
            <wp:effectExtent b="0" l="0" r="0" t="0"/>
            <wp:docPr id="10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tabs>
          <w:tab w:val="left" w:pos="487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Перейти в основной каталог.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</w:rPr>
        <w:drawing>
          <wp:inline distB="0" distT="0" distL="114300" distR="114300">
            <wp:extent cx="3187700" cy="647700"/>
            <wp:effectExtent b="0" l="0" r="0" t="0"/>
            <wp:docPr id="10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tabs>
          <w:tab w:val="left" w:pos="487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В основном каталоге создать три каталога: KAT1, KAT2,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</w:rPr>
        <w:drawing>
          <wp:inline distB="0" distT="0" distL="114300" distR="114300">
            <wp:extent cx="4432300" cy="419100"/>
            <wp:effectExtent b="0" l="0" r="0" t="0"/>
            <wp:docPr id="10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KAT3.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tabs>
          <w:tab w:val="left" w:pos="487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Перейти в каталог KAT2 и создать в нем каталоги – PKAT1, PKAT2.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before="0" w:line="360" w:lineRule="auto"/>
        <w:ind w:left="709" w:right="0" w:firstLine="709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</w:rPr>
        <w:drawing>
          <wp:inline distB="0" distT="0" distL="114300" distR="114300">
            <wp:extent cx="4165600" cy="419100"/>
            <wp:effectExtent b="0" l="0" r="0" t="0"/>
            <wp:docPr id="10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tabs>
          <w:tab w:val="left" w:pos="487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Перейти в каталог PKAT2 и создать в нем четыре текстовых файла: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pos="355"/>
        </w:tabs>
        <w:spacing w:after="0" w:before="0" w:line="360" w:lineRule="auto"/>
        <w:ind w:left="355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stud1.txt – содержащий имя,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pos="355"/>
        </w:tabs>
        <w:spacing w:after="0" w:before="0" w:line="360" w:lineRule="auto"/>
        <w:ind w:left="355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stud2.txt – содержащий отчество,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pos="355"/>
        </w:tabs>
        <w:spacing w:after="0" w:before="0" w:line="360" w:lineRule="auto"/>
        <w:ind w:left="355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stud3.txt – содержащий фамилию,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tabs>
          <w:tab w:val="left" w:pos="355"/>
        </w:tabs>
        <w:spacing w:after="0" w:before="0" w:line="360" w:lineRule="auto"/>
        <w:ind w:left="355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stud4.txt – содержащий № группы.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</w:rPr>
        <w:drawing>
          <wp:inline distB="0" distT="0" distL="114300" distR="114300">
            <wp:extent cx="3975100" cy="1790700"/>
            <wp:effectExtent b="0" l="0" r="0" t="0"/>
            <wp:docPr id="103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tabs>
          <w:tab w:val="left" w:pos="487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Вернуться в основной каталог и создать в нем два текстовых файла: napr.txt и nomer.txt, содержащих соответственно название направления подготовки и № студенческого билета.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</w:rPr>
        <w:drawing>
          <wp:inline distB="0" distT="0" distL="114300" distR="114300">
            <wp:extent cx="3911600" cy="1066800"/>
            <wp:effectExtent b="0" l="0" r="0" t="0"/>
            <wp:docPr id="103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tabs>
          <w:tab w:val="left" w:pos="487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Создать в каталоге KAT1 файл student.txt, являющийся объединением файлов 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vertAlign w:val="baseline"/>
          <w:rtl w:val="0"/>
        </w:rPr>
        <w:t xml:space="preserve">stud1.txt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highlight w:val="white"/>
          <w:vertAlign w:val="baseline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vertAlign w:val="baseline"/>
          <w:rtl w:val="0"/>
        </w:rPr>
        <w:t xml:space="preserve">stud2.txt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highlight w:val="white"/>
          <w:vertAlign w:val="baseline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vertAlign w:val="baseline"/>
          <w:rtl w:val="0"/>
        </w:rPr>
        <w:t xml:space="preserve">stud3.txt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highlight w:val="white"/>
          <w:vertAlign w:val="baseline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vertAlign w:val="baseline"/>
          <w:rtl w:val="0"/>
        </w:rPr>
        <w:t xml:space="preserve">stud4.txt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highlight w:val="white"/>
          <w:vertAlign w:val="baseline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vertAlign w:val="baseline"/>
          <w:rtl w:val="0"/>
        </w:rPr>
        <w:t xml:space="preserve">napr.txt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highlight w:val="white"/>
          <w:vertAlign w:val="baseline"/>
          <w:rtl w:val="0"/>
        </w:rPr>
        <w:t xml:space="preserve"> и 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vertAlign w:val="baseline"/>
          <w:rtl w:val="0"/>
        </w:rPr>
        <w:t xml:space="preserve">nomer.txt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highlight w:val="white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highlight w:val="white"/>
          <w:vertAlign w:val="baseline"/>
        </w:rPr>
        <w:drawing>
          <wp:inline distB="0" distT="0" distL="114300" distR="114300">
            <wp:extent cx="7302500" cy="584200"/>
            <wp:effectExtent b="0" l="0" r="0" t="0"/>
            <wp:docPr id="103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tabs>
          <w:tab w:val="left" w:pos="487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23282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highlight w:val="white"/>
          <w:vertAlign w:val="baseline"/>
          <w:rtl w:val="0"/>
        </w:rPr>
        <w:t xml:space="preserve">Удалить все использованные файлы.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highlight w:val="white"/>
          <w:vertAlign w:val="baseline"/>
        </w:rPr>
        <w:drawing>
          <wp:inline distB="0" distT="0" distL="114300" distR="114300">
            <wp:extent cx="3302000" cy="381000"/>
            <wp:effectExtent b="0" l="0" r="0" t="0"/>
            <wp:docPr id="10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1"/>
        </w:numPr>
        <w:shd w:fill="ffffff" w:val="clear"/>
        <w:tabs>
          <w:tab w:val="left" w:pos="487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23282e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vertAlign w:val="baseline"/>
          <w:rtl w:val="0"/>
        </w:rPr>
        <w:t xml:space="preserve">Разработать в текстовом редакторе простейшую программу на языке C++, выполняющую вывод в консоль ФИО и группы студента (не требуется использовать чтение из файлов, достаточно, чтобы программа просто выводила на экран необходимые данные). Сохранить ее в файл program.cpp в основном каталоге.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1d1d1d" w:val="clear"/>
        <w:spacing w:after="0" w:before="0" w:lineRule="auto"/>
        <w:ind w:left="720" w:right="0" w:firstLine="72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vertAlign w:val="baseline"/>
          <w:rtl w:val="0"/>
        </w:rPr>
        <w:t xml:space="preserve">Осуществить компиляцию программы из командной строки.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vertAlign w:val="baseline"/>
        </w:rPr>
        <w:drawing>
          <wp:inline distB="0" distT="0" distL="114300" distR="114300">
            <wp:extent cx="5448417" cy="1984712"/>
            <wp:effectExtent b="0" l="0" r="0" t="0"/>
            <wp:docPr id="10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417" cy="1984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d4d4d4"/>
          <w:sz w:val="15"/>
          <w:szCs w:val="15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1d1d1d" w:val="clear"/>
        <w:ind w:left="709" w:firstLine="709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c586c0"/>
          <w:sz w:val="12"/>
          <w:szCs w:val="12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color w:val="559cd6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e9177"/>
          <w:sz w:val="12"/>
          <w:szCs w:val="12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1d1d1d" w:val="clear"/>
        <w:ind w:left="709" w:firstLine="709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c586c0"/>
          <w:sz w:val="12"/>
          <w:szCs w:val="12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59cd6"/>
          <w:sz w:val="12"/>
          <w:szCs w:val="12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1d1d1d" w:val="clear"/>
        <w:ind w:left="709" w:firstLine="709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559cd6"/>
          <w:sz w:val="12"/>
          <w:szCs w:val="12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cdcaa"/>
          <w:sz w:val="12"/>
          <w:szCs w:val="12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1d1d1d" w:val="clear"/>
        <w:ind w:left="709" w:firstLine="709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rtl w:val="0"/>
        </w:rPr>
        <w:t xml:space="preserve">    cout &lt;&lt; </w:t>
      </w:r>
      <w:r w:rsidDel="00000000" w:rsidR="00000000" w:rsidRPr="00000000">
        <w:rPr>
          <w:rFonts w:ascii="Roboto Mono" w:cs="Roboto Mono" w:eastAsia="Roboto Mono" w:hAnsi="Roboto Mono"/>
          <w:color w:val="ce9177"/>
          <w:sz w:val="12"/>
          <w:szCs w:val="12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ce9177"/>
          <w:sz w:val="15"/>
          <w:szCs w:val="15"/>
          <w:rtl w:val="0"/>
        </w:rPr>
        <w:t xml:space="preserve">Popov Aleksey Michailovich 4218</w:t>
      </w:r>
      <w:r w:rsidDel="00000000" w:rsidR="00000000" w:rsidRPr="00000000">
        <w:rPr>
          <w:rFonts w:ascii="Roboto Mono" w:cs="Roboto Mono" w:eastAsia="Roboto Mono" w:hAnsi="Roboto Mono"/>
          <w:color w:val="ce9177"/>
          <w:sz w:val="12"/>
          <w:szCs w:val="12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1d1d1d" w:val="clear"/>
        <w:ind w:left="709" w:firstLine="709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c586c0"/>
          <w:sz w:val="12"/>
          <w:szCs w:val="1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cea8"/>
          <w:sz w:val="12"/>
          <w:szCs w:val="12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1d1d1d" w:val="clear"/>
        <w:ind w:left="709" w:firstLine="709"/>
        <w:rPr>
          <w:rFonts w:ascii="Calibri" w:cs="Calibri" w:eastAsia="Calibri" w:hAnsi="Calibri"/>
          <w:color w:val="d4d4d4"/>
          <w:sz w:val="15"/>
          <w:szCs w:val="15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tabs>
          <w:tab w:val="left" w:pos="270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Запустить программу в консоли и проверить ее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before="0" w:line="360" w:lineRule="auto"/>
        <w:ind w:left="360" w:right="0" w:firstLine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before="0" w:line="360" w:lineRule="auto"/>
        <w:ind w:left="360" w:right="0" w:firstLine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tabs>
          <w:tab w:val="left" w:pos="270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Задание на лабораторную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tabs>
          <w:tab w:val="left" w:pos="487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Открыть терминал, перейти в домашний каталог.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tabs>
          <w:tab w:val="left" w:pos="487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Создать каталог с названием операционной системы. Он будет основным каталогом.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</w:rPr>
        <w:drawing>
          <wp:inline distB="0" distT="0" distL="114300" distR="114300">
            <wp:extent cx="1587500" cy="558165"/>
            <wp:effectExtent b="0" l="0" r="0" t="0"/>
            <wp:docPr id="10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558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tabs>
          <w:tab w:val="left" w:pos="270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Перейти в основной каталог</w:t>
      </w:r>
    </w:p>
    <w:p w:rsidR="00000000" w:rsidDel="00000000" w:rsidP="00000000" w:rsidRDefault="00000000" w:rsidRPr="00000000" w14:paraId="0000005B">
      <w:pPr>
        <w:widowControl w:val="0"/>
        <w:tabs>
          <w:tab w:val="left" w:pos="270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</w:rPr>
        <w:drawing>
          <wp:inline distB="0" distT="0" distL="114300" distR="114300">
            <wp:extent cx="3318510" cy="1592580"/>
            <wp:effectExtent b="0" l="0" r="0" t="0"/>
            <wp:docPr id="103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159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tabs>
          <w:tab w:val="left" w:pos="487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В основном каталоге создать три каталога: KAT1, KAT2, KAT3.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before="0" w:line="360" w:lineRule="auto"/>
        <w:ind w:left="709" w:right="0" w:firstLine="709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</w:rPr>
        <w:drawing>
          <wp:inline distB="0" distT="0" distL="114300" distR="114300">
            <wp:extent cx="2019300" cy="1688465"/>
            <wp:effectExtent b="0" l="0" r="0" t="0"/>
            <wp:docPr id="103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88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2"/>
        </w:numPr>
        <w:tabs>
          <w:tab w:val="left" w:pos="270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Перейти в каталог KAT2 и создать в нем каталоги – PKAT1, PKAT2.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before="0" w:line="360" w:lineRule="auto"/>
        <w:ind w:left="709" w:right="0" w:firstLine="709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</w:rPr>
        <w:drawing>
          <wp:inline distB="0" distT="0" distL="114300" distR="114300">
            <wp:extent cx="2463800" cy="659765"/>
            <wp:effectExtent b="0" l="0" r="0" t="0"/>
            <wp:docPr id="104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659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tabs>
          <w:tab w:val="left" w:pos="270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Перейти в каталог PKAT2 и создать в нем четыре текстовых файла: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tabs>
          <w:tab w:val="left" w:pos="355"/>
        </w:tabs>
        <w:spacing w:after="0" w:before="0" w:line="360" w:lineRule="auto"/>
        <w:ind w:left="355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stud1.txt – содержащий имя,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tabs>
          <w:tab w:val="left" w:pos="355"/>
        </w:tabs>
        <w:spacing w:after="0" w:before="0" w:line="360" w:lineRule="auto"/>
        <w:ind w:left="355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stud2.txt – содержащий отчество,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tabs>
          <w:tab w:val="left" w:pos="355"/>
        </w:tabs>
        <w:spacing w:after="0" w:before="0" w:line="360" w:lineRule="auto"/>
        <w:ind w:left="355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stud3.txt – содержащий фамилию,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tabs>
          <w:tab w:val="left" w:pos="355"/>
        </w:tabs>
        <w:spacing w:after="0" w:before="0" w:line="360" w:lineRule="auto"/>
        <w:ind w:left="355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stud4.txt – содержащий № группы.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</w:rPr>
        <w:drawing>
          <wp:inline distB="0" distT="0" distL="114300" distR="114300">
            <wp:extent cx="4190365" cy="3427730"/>
            <wp:effectExtent b="0" l="0" r="0" t="0"/>
            <wp:docPr id="104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3427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tabs>
          <w:tab w:val="left" w:pos="487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Вернуться в основной каталог и создать в нем два текстовых файла: napr.txt и nomer.txt, содержащих соответственно название направления подготовки и № студенческого билета.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before="0" w:line="360" w:lineRule="auto"/>
        <w:ind w:left="709" w:right="0" w:firstLine="709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</w:rPr>
        <w:drawing>
          <wp:inline distB="0" distT="0" distL="114300" distR="114300">
            <wp:extent cx="4050665" cy="1904365"/>
            <wp:effectExtent b="0" l="0" r="0" t="0"/>
            <wp:docPr id="10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1904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"/>
        </w:numPr>
        <w:tabs>
          <w:tab w:val="left" w:pos="270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Создать в каталоге KAT1 файл student.txt, являющийся объединением файлов </w:t>
      </w:r>
      <w:r w:rsidDel="00000000" w:rsidR="00000000" w:rsidRPr="00000000">
        <w:rPr>
          <w:rFonts w:ascii="Calibri" w:cs="Calibri" w:eastAsia="Calibri" w:hAnsi="Calibri"/>
          <w:color w:val="23282e"/>
          <w:sz w:val="20"/>
          <w:szCs w:val="20"/>
          <w:vertAlign w:val="baseline"/>
          <w:rtl w:val="0"/>
        </w:rPr>
        <w:t xml:space="preserve">stud1.txt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highlight w:val="white"/>
          <w:vertAlign w:val="baseline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color w:val="23282e"/>
          <w:sz w:val="20"/>
          <w:szCs w:val="20"/>
          <w:vertAlign w:val="baseline"/>
          <w:rtl w:val="0"/>
        </w:rPr>
        <w:t xml:space="preserve">stud2.txt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highlight w:val="white"/>
          <w:vertAlign w:val="baseline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color w:val="23282e"/>
          <w:sz w:val="20"/>
          <w:szCs w:val="20"/>
          <w:vertAlign w:val="baseline"/>
          <w:rtl w:val="0"/>
        </w:rPr>
        <w:t xml:space="preserve">stud3.txt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highlight w:val="white"/>
          <w:vertAlign w:val="baseline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color w:val="23282e"/>
          <w:sz w:val="20"/>
          <w:szCs w:val="20"/>
          <w:vertAlign w:val="baseline"/>
          <w:rtl w:val="0"/>
        </w:rPr>
        <w:t xml:space="preserve">stud4.txt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highlight w:val="white"/>
          <w:vertAlign w:val="baseline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color w:val="23282e"/>
          <w:sz w:val="20"/>
          <w:szCs w:val="20"/>
          <w:vertAlign w:val="baseline"/>
          <w:rtl w:val="0"/>
        </w:rPr>
        <w:t xml:space="preserve">napr.txt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highlight w:val="white"/>
          <w:vertAlign w:val="baseline"/>
          <w:rtl w:val="0"/>
        </w:rPr>
        <w:t xml:space="preserve"> и </w:t>
      </w:r>
      <w:r w:rsidDel="00000000" w:rsidR="00000000" w:rsidRPr="00000000">
        <w:rPr>
          <w:rFonts w:ascii="Calibri" w:cs="Calibri" w:eastAsia="Calibri" w:hAnsi="Calibri"/>
          <w:color w:val="23282e"/>
          <w:sz w:val="20"/>
          <w:szCs w:val="20"/>
          <w:vertAlign w:val="baseline"/>
          <w:rtl w:val="0"/>
        </w:rPr>
        <w:t xml:space="preserve">nomer.txt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highlight w:val="whit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before="0" w:line="360" w:lineRule="auto"/>
        <w:ind w:left="709" w:right="0" w:firstLine="709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</w:rPr>
        <w:drawing>
          <wp:inline distB="0" distT="0" distL="114300" distR="114300">
            <wp:extent cx="12189460" cy="1840865"/>
            <wp:effectExtent b="0" l="0" r="0" t="0"/>
            <wp:docPr id="10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89460" cy="1840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2"/>
        </w:numPr>
        <w:tabs>
          <w:tab w:val="left" w:pos="270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23282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highlight w:val="white"/>
          <w:vertAlign w:val="baseline"/>
          <w:rtl w:val="0"/>
        </w:rPr>
        <w:t xml:space="preserve">Удалить все использованные файлы.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before="0" w:line="360" w:lineRule="auto"/>
        <w:ind w:left="709" w:right="0" w:firstLine="709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</w:rPr>
        <w:drawing>
          <wp:inline distB="0" distT="0" distL="114300" distR="114300">
            <wp:extent cx="3949065" cy="989965"/>
            <wp:effectExtent b="0" l="0" r="0" t="0"/>
            <wp:docPr id="104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98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numPr>
          <w:ilvl w:val="0"/>
          <w:numId w:val="2"/>
        </w:numPr>
        <w:shd w:fill="ffffff" w:val="clear"/>
        <w:tabs>
          <w:tab w:val="left" w:pos="270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23282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vertAlign w:val="baseline"/>
          <w:rtl w:val="0"/>
        </w:rPr>
        <w:t xml:space="preserve">Разработать в текстовом редакторе простейшую программу на языке C++, выполняющую вывод в консоль ФИО и группы студента (не требуется использовать чтение из файлов, достаточно, чтобы программа просто выводила на экран необходимые данные). Сохранить ее в файл </w:t>
      </w:r>
      <w:r w:rsidDel="00000000" w:rsidR="00000000" w:rsidRPr="00000000">
        <w:rPr>
          <w:rFonts w:ascii="Calibri" w:cs="Calibri" w:eastAsia="Calibri" w:hAnsi="Calibri"/>
          <w:color w:val="23282e"/>
          <w:sz w:val="20"/>
          <w:szCs w:val="20"/>
          <w:vertAlign w:val="baseline"/>
          <w:rtl w:val="0"/>
        </w:rPr>
        <w:t xml:space="preserve">program.cpp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vertAlign w:val="baseline"/>
          <w:rtl w:val="0"/>
        </w:rPr>
        <w:t xml:space="preserve"> в основном каталоге.</w:t>
      </w: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vertAlign w:val="baseline"/>
        </w:rPr>
        <w:drawing>
          <wp:inline distB="0" distT="0" distL="114300" distR="114300">
            <wp:extent cx="4497705" cy="1976755"/>
            <wp:effectExtent b="0" l="0" r="0" t="0"/>
            <wp:docPr id="10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1976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1d1d1d" w:val="clear"/>
        <w:spacing w:after="0" w:before="0" w:lineRule="auto"/>
        <w:ind w:left="709" w:right="0" w:firstLine="709"/>
        <w:jc w:val="left"/>
        <w:rPr>
          <w:rFonts w:ascii="Roboto Mono" w:cs="Roboto Mono" w:eastAsia="Roboto Mono" w:hAnsi="Roboto Mono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vertAlign w:val="baseline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c586c0"/>
          <w:sz w:val="12"/>
          <w:szCs w:val="12"/>
          <w:vertAlign w:val="baseline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color w:val="559cd6"/>
          <w:sz w:val="12"/>
          <w:szCs w:val="12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e9177"/>
          <w:sz w:val="12"/>
          <w:szCs w:val="12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1d1d1d" w:val="clear"/>
        <w:spacing w:after="0" w:before="0" w:lineRule="auto"/>
        <w:ind w:left="709" w:right="0" w:firstLine="709"/>
        <w:jc w:val="left"/>
        <w:rPr>
          <w:rFonts w:ascii="Roboto Mono" w:cs="Roboto Mono" w:eastAsia="Roboto Mono" w:hAnsi="Roboto Mono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c586c0"/>
          <w:sz w:val="12"/>
          <w:szCs w:val="12"/>
          <w:vertAlign w:val="baseline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59cd6"/>
          <w:sz w:val="12"/>
          <w:szCs w:val="12"/>
          <w:vertAlign w:val="baseline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vertAlign w:val="baseline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1d1d1d" w:val="clear"/>
        <w:spacing w:after="0" w:before="0" w:lineRule="auto"/>
        <w:ind w:left="709" w:right="0" w:firstLine="709"/>
        <w:jc w:val="left"/>
        <w:rPr>
          <w:rFonts w:ascii="Roboto Mono" w:cs="Roboto Mono" w:eastAsia="Roboto Mono" w:hAnsi="Roboto Mono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559cd6"/>
          <w:sz w:val="12"/>
          <w:szCs w:val="12"/>
          <w:vertAlign w:val="baseline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cdcaa"/>
          <w:sz w:val="12"/>
          <w:szCs w:val="12"/>
          <w:vertAlign w:val="baseline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vertAlign w:val="baseline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1d1d1d" w:val="clear"/>
        <w:spacing w:after="0" w:before="0" w:lineRule="auto"/>
        <w:ind w:left="709" w:right="0" w:firstLine="709"/>
        <w:jc w:val="left"/>
        <w:rPr>
          <w:rFonts w:ascii="Roboto Mono" w:cs="Roboto Mono" w:eastAsia="Roboto Mono" w:hAnsi="Roboto Mono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vertAlign w:val="baseline"/>
          <w:rtl w:val="0"/>
        </w:rPr>
        <w:t xml:space="preserve">    cout &lt;&lt; </w:t>
      </w:r>
      <w:r w:rsidDel="00000000" w:rsidR="00000000" w:rsidRPr="00000000">
        <w:rPr>
          <w:rFonts w:ascii="Roboto Mono" w:cs="Roboto Mono" w:eastAsia="Roboto Mono" w:hAnsi="Roboto Mono"/>
          <w:color w:val="ce9177"/>
          <w:sz w:val="12"/>
          <w:szCs w:val="12"/>
          <w:vertAlign w:val="baseline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ce9177"/>
          <w:sz w:val="15"/>
          <w:szCs w:val="15"/>
          <w:vertAlign w:val="baseline"/>
          <w:rtl w:val="0"/>
        </w:rPr>
        <w:t xml:space="preserve">Popov Aleksey Michailovich 4218</w:t>
      </w:r>
      <w:r w:rsidDel="00000000" w:rsidR="00000000" w:rsidRPr="00000000">
        <w:rPr>
          <w:rFonts w:ascii="Roboto Mono" w:cs="Roboto Mono" w:eastAsia="Roboto Mono" w:hAnsi="Roboto Mono"/>
          <w:color w:val="ce9177"/>
          <w:sz w:val="12"/>
          <w:szCs w:val="12"/>
          <w:vertAlign w:val="baseline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1d1d1d" w:val="clear"/>
        <w:spacing w:after="0" w:before="0" w:lineRule="auto"/>
        <w:ind w:left="709" w:right="0" w:firstLine="709"/>
        <w:jc w:val="left"/>
        <w:rPr>
          <w:rFonts w:ascii="Roboto Mono" w:cs="Roboto Mono" w:eastAsia="Roboto Mono" w:hAnsi="Roboto Mono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vertAlign w:val="baseline"/>
          <w:rtl w:val="0"/>
        </w:rPr>
        <w:t xml:space="preserve">    </w:t>
      </w:r>
      <w:r w:rsidDel="00000000" w:rsidR="00000000" w:rsidRPr="00000000">
        <w:rPr>
          <w:rFonts w:ascii="Roboto Mono" w:cs="Roboto Mono" w:eastAsia="Roboto Mono" w:hAnsi="Roboto Mono"/>
          <w:color w:val="c586c0"/>
          <w:sz w:val="12"/>
          <w:szCs w:val="12"/>
          <w:vertAlign w:val="baselin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cea8"/>
          <w:sz w:val="12"/>
          <w:szCs w:val="12"/>
          <w:vertAlign w:val="baselin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1d1d1d" w:val="clear"/>
        <w:spacing w:after="0" w:before="0" w:lineRule="auto"/>
        <w:ind w:left="709" w:right="0" w:firstLine="709"/>
        <w:jc w:val="left"/>
        <w:rPr>
          <w:rFonts w:ascii="Roboto Mono" w:cs="Roboto Mono" w:eastAsia="Roboto Mono" w:hAnsi="Roboto Mono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2"/>
          <w:szCs w:val="12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numPr>
          <w:ilvl w:val="0"/>
          <w:numId w:val="2"/>
        </w:numPr>
        <w:shd w:fill="ffffff" w:val="clear"/>
        <w:tabs>
          <w:tab w:val="left" w:pos="270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23282e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vertAlign w:val="baseline"/>
          <w:rtl w:val="0"/>
        </w:rPr>
        <w:t xml:space="preserve">Осуществить компиляцию программы из командной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ffffff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3282e"/>
          <w:sz w:val="24"/>
          <w:szCs w:val="24"/>
          <w:vertAlign w:val="baseline"/>
        </w:rPr>
        <w:drawing>
          <wp:inline distB="0" distT="0" distL="114300" distR="114300">
            <wp:extent cx="5763260" cy="3013710"/>
            <wp:effectExtent b="0" l="0" r="0" t="0"/>
            <wp:docPr id="104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13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2"/>
        </w:numPr>
        <w:tabs>
          <w:tab w:val="left" w:pos="270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Запустить программу в консоли и проверить ее работу.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</w:rPr>
        <w:drawing>
          <wp:inline distB="0" distT="0" distL="114300" distR="114300">
            <wp:extent cx="5932805" cy="2537460"/>
            <wp:effectExtent b="0" l="0" r="0" t="0"/>
            <wp:docPr id="10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537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tabs>
          <w:tab w:val="left" w:pos="619"/>
        </w:tabs>
        <w:spacing w:after="0" w:before="0" w:line="360" w:lineRule="auto"/>
        <w:ind w:left="619" w:right="0" w:firstLine="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ВЫВОД.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before="0" w:line="360" w:lineRule="auto"/>
        <w:ind w:left="360" w:right="0" w:firstLine="360"/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В ходе выполнения работы я изучил команды терминалов операционных систем Windows и GNU/Linux, а также получил навыки работы в командной строке и компиляции простейших программ в консоли.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619" w:hanging="27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53" w:hanging="276.0000000000000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487" w:hanging="282"/>
      </w:pPr>
      <w:rPr>
        <w:vertAlign w:val="baseline"/>
      </w:rPr>
    </w:lvl>
    <w:lvl w:ilvl="3">
      <w:start w:val="1"/>
      <w:numFmt w:val="bullet"/>
      <w:lvlText w:val="%1"/>
      <w:lvlJc w:val="left"/>
      <w:pPr>
        <w:ind w:left="355" w:hanging="294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Noto Sans Devanagari" w:eastAsia="Noto Serif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character" w:styleId="Footnote_Symbol">
    <w:name w:val="Footnote_Symbol"/>
    <w:next w:val="Footnote_Symbol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Endnote_Symbol">
    <w:name w:val="Endnote_Symbol"/>
    <w:next w:val="Endnote_Symbol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Footnote_anchor">
    <w:name w:val="Footnote_anchor"/>
    <w:next w:val="Footnote_anchor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Endnote_anchor">
    <w:name w:val="Endnote_anchor"/>
    <w:next w:val="Endnote_anchor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FootnoteAnchor">
    <w:name w:val="Footnote Anchor"/>
    <w:next w:val="FootnoteAnchor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EndnoteAnchor">
    <w:name w:val="Endnote Anchor"/>
    <w:next w:val="EndnoteAnchor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Numbering_Symbols">
    <w:name w:val="Numbering_Symbols"/>
    <w:next w:val="Numbering_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ullet_Symbols">
    <w:name w:val="Bullet_Symbols"/>
    <w:next w:val="Bullet_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0"/>
      <w:suppressAutoHyphens w:val="0"/>
      <w:kinsoku w:val="1"/>
      <w:overflowPunct w:val="1"/>
      <w:autoSpaceDE w:val="1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Noto Sans Devanagari" w:eastAsia="Noto Sans SC Regular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Noto Sans Devanagari" w:eastAsia="Noto Serif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Noto Sans Devanagari" w:eastAsia="Noto Serif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Noto Sans Devanagari" w:eastAsia="Noto Serif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Noto Sans Devanagari" w:eastAsia="Noto Serif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TableContents">
    <w:name w:val="Table Contents"/>
    <w:basedOn w:val="TextBody"/>
    <w:next w:val="TableContents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Noto Sans Devanagari" w:eastAsia="Noto Serif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Noto Sans Devanagari" w:eastAsia="Noto Serif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HeaderandFooter">
    <w:name w:val="Header and Footer"/>
    <w:basedOn w:val="Normal"/>
    <w:next w:val="HeaderandFooter"/>
    <w:autoRedefine w:val="0"/>
    <w:hidden w:val="0"/>
    <w:qFormat w:val="0"/>
    <w:pPr>
      <w:widowControl w:val="0"/>
      <w:suppressLineNumbers w:val="1"/>
      <w:tabs>
        <w:tab w:val="center" w:leader="none" w:pos="4986"/>
        <w:tab w:val="right" w:leader="none" w:pos="9972"/>
      </w:tabs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Noto Sans Devanagari" w:eastAsia="Noto Serif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Noto Sans Devanagari" w:eastAsia="Noto Serif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Noto Sans Devanagari" w:eastAsia="Noto Serif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Footnote">
    <w:name w:val="Footnote"/>
    <w:basedOn w:val="Normal"/>
    <w:next w:val="Footnote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Noto Sans Devanagari" w:eastAsia="Noto Serif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Endnote">
    <w:name w:val="Endnote"/>
    <w:basedOn w:val="Normal"/>
    <w:next w:val="Endnote"/>
    <w:autoRedefine w:val="0"/>
    <w:hidden w:val="0"/>
    <w:qFormat w:val="0"/>
    <w:pPr>
      <w:widowControl w:val="0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Noto Sans Devanagari" w:eastAsia="Noto Serif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80.0" w:type="dxa"/>
        <w:bottom w:w="80.0" w:type="dxa"/>
        <w:right w:w="8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80.0" w:type="dxa"/>
        <w:left w:w="80.0" w:type="dxa"/>
        <w:bottom w:w="8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5.png"/><Relationship Id="rId21" Type="http://schemas.openxmlformats.org/officeDocument/2006/relationships/image" Target="media/image21.png"/><Relationship Id="rId24" Type="http://schemas.openxmlformats.org/officeDocument/2006/relationships/image" Target="media/image18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7.png"/><Relationship Id="rId25" Type="http://schemas.openxmlformats.org/officeDocument/2006/relationships/image" Target="media/image4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3.png"/><Relationship Id="rId8" Type="http://schemas.openxmlformats.org/officeDocument/2006/relationships/image" Target="media/image11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20.png"/><Relationship Id="rId12" Type="http://schemas.openxmlformats.org/officeDocument/2006/relationships/image" Target="media/image16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19" Type="http://schemas.openxmlformats.org/officeDocument/2006/relationships/image" Target="media/image19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C7zptqOfCjaX+sUBFoOD241feQ==">AMUW2mWbzyioLU034Q3qqGVuv0z7OtvvRUz0AeQ89xapjwcB9NcJxqnNaywfANelOC1/Ccthup8Dc8WSweUgkQhZ+sXbr0+wzBcb97GHiq2CM7ogYeadkPU=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1601-01-01T00:00:00Z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