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ajorHAnsi" w:eastAsiaTheme="majorEastAsia" w:hAnsiTheme="majorHAnsi" w:cstheme="majorBidi"/>
          <w:color w:val="4472C4" w:themeColor="accent1"/>
          <w:sz w:val="96"/>
          <w:szCs w:val="96"/>
          <w:lang w:eastAsia="en-US"/>
        </w:rPr>
        <w:id w:val="-991256394"/>
        <w:docPartObj>
          <w:docPartGallery w:val="Cover Pages"/>
          <w:docPartUnique/>
        </w:docPartObj>
      </w:sdtPr>
      <w:sdtEndPr>
        <w:rPr>
          <w:rFonts w:ascii="Times New Roman" w:eastAsiaTheme="minorHAnsi" w:hAnsi="Times New Roman" w:cstheme="minorBidi"/>
          <w:color w:val="auto"/>
          <w:sz w:val="24"/>
          <w:szCs w:val="22"/>
        </w:rPr>
      </w:sdtEndPr>
      <w:sdtContent>
        <w:p w:rsidR="00D12A71" w:rsidRPr="00D12A71" w:rsidRDefault="00933F3A" w:rsidP="00933F3A">
          <w:pPr>
            <w:pStyle w:val="Eivli"/>
            <w:spacing w:before="1540" w:after="240"/>
            <w:jc w:val="center"/>
            <w:rPr>
              <w:rFonts w:ascii="Times New Roman" w:eastAsiaTheme="majorEastAsia" w:hAnsi="Times New Roman" w:cs="Times New Roman"/>
              <w:sz w:val="96"/>
              <w:szCs w:val="96"/>
              <w:lang w:eastAsia="en-US"/>
            </w:rPr>
          </w:pPr>
          <w:proofErr w:type="spellStart"/>
          <w:r w:rsidRPr="00933F3A">
            <w:rPr>
              <w:rFonts w:ascii="Times New Roman" w:eastAsiaTheme="majorEastAsia" w:hAnsi="Times New Roman" w:cs="Times New Roman"/>
              <w:sz w:val="96"/>
              <w:szCs w:val="96"/>
              <w:lang w:eastAsia="en-US"/>
            </w:rPr>
            <w:t>Silmukointi</w:t>
          </w:r>
          <w:proofErr w:type="spellEnd"/>
          <w:r w:rsidRPr="00933F3A">
            <w:rPr>
              <w:rFonts w:ascii="Times New Roman" w:eastAsiaTheme="majorEastAsia" w:hAnsi="Times New Roman" w:cs="Times New Roman"/>
              <w:sz w:val="96"/>
              <w:szCs w:val="96"/>
              <w:lang w:eastAsia="en-US"/>
            </w:rPr>
            <w:t xml:space="preserve"> </w:t>
          </w:r>
          <w:proofErr w:type="spellStart"/>
          <w:r w:rsidRPr="00933F3A">
            <w:rPr>
              <w:rFonts w:ascii="Times New Roman" w:eastAsiaTheme="majorEastAsia" w:hAnsi="Times New Roman" w:cs="Times New Roman"/>
              <w:sz w:val="96"/>
              <w:szCs w:val="96"/>
              <w:lang w:eastAsia="en-US"/>
            </w:rPr>
            <w:t>geneettisissä</w:t>
          </w:r>
          <w:proofErr w:type="spellEnd"/>
          <w:r w:rsidRPr="00933F3A">
            <w:rPr>
              <w:rFonts w:ascii="Times New Roman" w:eastAsiaTheme="majorEastAsia" w:hAnsi="Times New Roman" w:cs="Times New Roman"/>
              <w:sz w:val="96"/>
              <w:szCs w:val="96"/>
              <w:lang w:eastAsia="en-US"/>
            </w:rPr>
            <w:t xml:space="preserve"> </w:t>
          </w:r>
          <w:proofErr w:type="spellStart"/>
          <w:r w:rsidRPr="00933F3A">
            <w:rPr>
              <w:rFonts w:ascii="Times New Roman" w:eastAsiaTheme="majorEastAsia" w:hAnsi="Times New Roman" w:cs="Times New Roman"/>
              <w:sz w:val="96"/>
              <w:szCs w:val="96"/>
              <w:lang w:eastAsia="en-US"/>
            </w:rPr>
            <w:t>sairauksissa</w:t>
          </w:r>
          <w:proofErr w:type="spellEnd"/>
        </w:p>
        <w:p w:rsidR="00D12A71" w:rsidRDefault="00D12A71"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
        <w:p w:rsidR="00933F3A" w:rsidRDefault="00933F3A"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roofErr w:type="spellStart"/>
          <w:r>
            <w:rPr>
              <w:rFonts w:ascii="Times New Roman" w:eastAsiaTheme="majorEastAsia" w:hAnsi="Times New Roman" w:cs="Times New Roman"/>
              <w:sz w:val="40"/>
              <w:szCs w:val="40"/>
              <w:lang w:eastAsia="en-US"/>
            </w:rPr>
            <w:t>Kandidaatintutkielma</w:t>
          </w:r>
          <w:proofErr w:type="spellEnd"/>
        </w:p>
        <w:p w:rsidR="00D12A71" w:rsidRDefault="00D12A71"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roofErr w:type="spellStart"/>
          <w:r>
            <w:rPr>
              <w:rFonts w:ascii="Times New Roman" w:eastAsiaTheme="majorEastAsia" w:hAnsi="Times New Roman" w:cs="Times New Roman"/>
              <w:sz w:val="40"/>
              <w:szCs w:val="40"/>
              <w:lang w:eastAsia="en-US"/>
            </w:rPr>
            <w:t>Perinnöllisyystiede</w:t>
          </w:r>
          <w:proofErr w:type="spellEnd"/>
        </w:p>
        <w:p w:rsidR="00D12A71" w:rsidRDefault="00D12A71"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
        <w:p w:rsidR="00D12A71" w:rsidRDefault="00D12A71"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
        <w:p w:rsidR="00F152D3" w:rsidRDefault="00F152D3"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
        <w:p w:rsidR="00F152D3" w:rsidRDefault="00F152D3"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
        <w:p w:rsidR="00F152D3" w:rsidRDefault="00F152D3"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
        <w:p w:rsidR="00933F3A" w:rsidRDefault="00933F3A"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r>
            <w:rPr>
              <w:rFonts w:ascii="Times New Roman" w:eastAsiaTheme="majorEastAsia" w:hAnsi="Times New Roman" w:cs="Times New Roman"/>
              <w:sz w:val="40"/>
              <w:szCs w:val="40"/>
              <w:lang w:eastAsia="en-US"/>
            </w:rPr>
            <w:t xml:space="preserve">Konsta </w:t>
          </w:r>
          <w:proofErr w:type="spellStart"/>
          <w:r>
            <w:rPr>
              <w:rFonts w:ascii="Times New Roman" w:eastAsiaTheme="majorEastAsia" w:hAnsi="Times New Roman" w:cs="Times New Roman"/>
              <w:sz w:val="40"/>
              <w:szCs w:val="40"/>
              <w:lang w:eastAsia="en-US"/>
            </w:rPr>
            <w:t>Karttunen</w:t>
          </w:r>
          <w:proofErr w:type="spellEnd"/>
        </w:p>
        <w:p w:rsidR="00F152D3" w:rsidRDefault="00F152D3" w:rsidP="00933F3A">
          <w:pPr>
            <w:pStyle w:val="Eivli"/>
            <w:spacing w:before="100" w:beforeAutospacing="1" w:after="100" w:afterAutospacing="1"/>
            <w:jc w:val="center"/>
            <w:rPr>
              <w:rFonts w:ascii="Times New Roman" w:eastAsiaTheme="majorEastAsia" w:hAnsi="Times New Roman" w:cs="Times New Roman"/>
              <w:sz w:val="40"/>
              <w:szCs w:val="40"/>
              <w:lang w:eastAsia="en-US"/>
            </w:rPr>
          </w:pPr>
          <w:proofErr w:type="spellStart"/>
          <w:r>
            <w:rPr>
              <w:rFonts w:ascii="Times New Roman" w:eastAsiaTheme="majorEastAsia" w:hAnsi="Times New Roman" w:cs="Times New Roman"/>
              <w:sz w:val="40"/>
              <w:szCs w:val="40"/>
              <w:lang w:eastAsia="en-US"/>
            </w:rPr>
            <w:t>Helsingin</w:t>
          </w:r>
          <w:proofErr w:type="spellEnd"/>
          <w:r>
            <w:rPr>
              <w:rFonts w:ascii="Times New Roman" w:eastAsiaTheme="majorEastAsia" w:hAnsi="Times New Roman" w:cs="Times New Roman"/>
              <w:sz w:val="40"/>
              <w:szCs w:val="40"/>
              <w:lang w:eastAsia="en-US"/>
            </w:rPr>
            <w:t xml:space="preserve"> </w:t>
          </w:r>
          <w:proofErr w:type="spellStart"/>
          <w:r>
            <w:rPr>
              <w:rFonts w:ascii="Times New Roman" w:eastAsiaTheme="majorEastAsia" w:hAnsi="Times New Roman" w:cs="Times New Roman"/>
              <w:sz w:val="40"/>
              <w:szCs w:val="40"/>
              <w:lang w:eastAsia="en-US"/>
            </w:rPr>
            <w:t>yliopisto</w:t>
          </w:r>
          <w:proofErr w:type="spellEnd"/>
        </w:p>
        <w:p w:rsidR="00D12A71" w:rsidRDefault="00933F3A" w:rsidP="00C36475">
          <w:pPr>
            <w:pStyle w:val="Eivli"/>
            <w:spacing w:before="100" w:beforeAutospacing="1" w:after="100" w:afterAutospacing="1"/>
            <w:jc w:val="center"/>
            <w:rPr>
              <w:rFonts w:ascii="Times New Roman" w:eastAsiaTheme="majorEastAsia" w:hAnsi="Times New Roman" w:cs="Times New Roman"/>
              <w:sz w:val="40"/>
              <w:szCs w:val="40"/>
              <w:lang w:eastAsia="en-US"/>
            </w:rPr>
          </w:pPr>
          <w:r>
            <w:rPr>
              <w:rFonts w:ascii="Times New Roman" w:eastAsiaTheme="majorEastAsia" w:hAnsi="Times New Roman" w:cs="Times New Roman"/>
              <w:sz w:val="40"/>
              <w:szCs w:val="40"/>
              <w:lang w:eastAsia="en-US"/>
            </w:rPr>
            <w:t>2018</w:t>
          </w:r>
        </w:p>
        <w:p w:rsidR="00C36475" w:rsidRPr="00C36475" w:rsidRDefault="00C36475" w:rsidP="00C36475">
          <w:pPr>
            <w:pStyle w:val="Eivli"/>
            <w:spacing w:before="100" w:beforeAutospacing="1" w:after="100" w:afterAutospacing="1"/>
            <w:jc w:val="center"/>
            <w:rPr>
              <w:rFonts w:ascii="Times New Roman" w:eastAsiaTheme="majorEastAsia" w:hAnsi="Times New Roman" w:cs="Times New Roman"/>
              <w:sz w:val="40"/>
              <w:szCs w:val="40"/>
              <w:lang w:eastAsia="en-US"/>
            </w:rPr>
          </w:pPr>
        </w:p>
        <w:p w:rsidR="00933F3A" w:rsidRPr="00933F3A" w:rsidRDefault="00933F3A" w:rsidP="00933F3A">
          <w:pPr>
            <w:spacing w:after="0" w:line="240" w:lineRule="auto"/>
            <w:rPr>
              <w:rFonts w:ascii="Arial" w:eastAsia="Times New Roman" w:hAnsi="Arial" w:cs="Arial"/>
              <w:sz w:val="16"/>
              <w:szCs w:val="16"/>
              <w:lang w:eastAsia="fi-FI"/>
            </w:rPr>
          </w:pPr>
        </w:p>
        <w:tbl>
          <w:tblPr>
            <w:tblW w:w="9483" w:type="dxa"/>
            <w:tblLayout w:type="fixed"/>
            <w:tblLook w:val="0000" w:firstRow="0" w:lastRow="0" w:firstColumn="0" w:lastColumn="0" w:noHBand="0" w:noVBand="0"/>
          </w:tblPr>
          <w:tblGrid>
            <w:gridCol w:w="3510"/>
            <w:gridCol w:w="1134"/>
            <w:gridCol w:w="1560"/>
            <w:gridCol w:w="3279"/>
          </w:tblGrid>
          <w:tr w:rsidR="00933F3A" w:rsidRPr="00933F3A" w:rsidTr="00EC7D5D">
            <w:trPr>
              <w:cantSplit/>
              <w:trHeight w:val="330"/>
            </w:trPr>
            <w:tc>
              <w:tcPr>
                <w:tcW w:w="4644" w:type="dxa"/>
                <w:gridSpan w:val="2"/>
                <w:tcBorders>
                  <w:top w:val="single" w:sz="12" w:space="0" w:color="auto"/>
                  <w:left w:val="single" w:sz="12" w:space="0" w:color="auto"/>
                  <w:bottom w:val="single" w:sz="6" w:space="0" w:color="auto"/>
                  <w:right w:val="single" w:sz="6" w:space="0" w:color="auto"/>
                </w:tcBorders>
              </w:tcPr>
              <w:p w:rsidR="00933F3A" w:rsidRPr="00933F3A" w:rsidRDefault="00933F3A" w:rsidP="00933F3A">
                <w:pPr>
                  <w:spacing w:after="0" w:line="240" w:lineRule="auto"/>
                  <w:rPr>
                    <w:rFonts w:ascii="Arial" w:eastAsia="Times New Roman" w:hAnsi="Arial" w:cs="Arial"/>
                    <w:sz w:val="16"/>
                    <w:szCs w:val="16"/>
                    <w:lang w:val="fi-FI" w:eastAsia="fi-FI"/>
                  </w:rPr>
                </w:pPr>
                <w:r w:rsidRPr="00933F3A">
                  <w:rPr>
                    <w:rFonts w:ascii="Arial" w:eastAsia="Times New Roman" w:hAnsi="Arial" w:cs="Arial"/>
                    <w:sz w:val="16"/>
                    <w:szCs w:val="16"/>
                    <w:lang w:val="fi-FI" w:eastAsia="fi-FI"/>
                  </w:rPr>
                  <w:t xml:space="preserve">Tiedekunta – </w:t>
                </w:r>
                <w:proofErr w:type="spellStart"/>
                <w:r w:rsidRPr="00933F3A">
                  <w:rPr>
                    <w:rFonts w:ascii="Arial" w:eastAsia="Times New Roman" w:hAnsi="Arial" w:cs="Arial"/>
                    <w:sz w:val="16"/>
                    <w:szCs w:val="16"/>
                    <w:lang w:val="fi-FI" w:eastAsia="fi-FI"/>
                  </w:rPr>
                  <w:t>Fakultet</w:t>
                </w:r>
                <w:proofErr w:type="spellEnd"/>
                <w:r w:rsidRPr="00933F3A">
                  <w:rPr>
                    <w:rFonts w:ascii="Arial" w:eastAsia="Times New Roman" w:hAnsi="Arial" w:cs="Arial"/>
                    <w:sz w:val="16"/>
                    <w:szCs w:val="16"/>
                    <w:lang w:val="fi-FI" w:eastAsia="fi-FI"/>
                  </w:rPr>
                  <w:t xml:space="preserve"> – </w:t>
                </w:r>
                <w:proofErr w:type="spellStart"/>
                <w:r w:rsidRPr="00933F3A">
                  <w:rPr>
                    <w:rFonts w:ascii="Arial" w:eastAsia="Times New Roman" w:hAnsi="Arial" w:cs="Arial"/>
                    <w:sz w:val="16"/>
                    <w:szCs w:val="16"/>
                    <w:lang w:val="fi-FI" w:eastAsia="fi-FI"/>
                  </w:rPr>
                  <w:t>Faculty</w:t>
                </w:r>
                <w:proofErr w:type="spellEnd"/>
              </w:p>
              <w:p w:rsidR="00933F3A" w:rsidRPr="00933F3A" w:rsidRDefault="00933F3A" w:rsidP="00933F3A">
                <w:pPr>
                  <w:spacing w:after="0" w:line="240" w:lineRule="auto"/>
                  <w:rPr>
                    <w:rFonts w:ascii="Arial" w:eastAsia="Times New Roman" w:hAnsi="Arial" w:cs="Arial"/>
                    <w:sz w:val="16"/>
                    <w:szCs w:val="16"/>
                    <w:lang w:val="fi-FI" w:eastAsia="fi-FI"/>
                  </w:rPr>
                </w:pPr>
                <w:r w:rsidRPr="00933F3A">
                  <w:rPr>
                    <w:rFonts w:ascii="Arial" w:eastAsia="Times New Roman" w:hAnsi="Arial" w:cs="Arial"/>
                    <w:sz w:val="16"/>
                    <w:szCs w:val="16"/>
                    <w:lang w:val="fi-FI" w:eastAsia="fi-FI"/>
                  </w:rPr>
                  <w:t xml:space="preserve"> Bio- ja ympäristötieteellinen tiedekunta</w:t>
                </w:r>
              </w:p>
            </w:tc>
            <w:tc>
              <w:tcPr>
                <w:tcW w:w="4839" w:type="dxa"/>
                <w:gridSpan w:val="2"/>
                <w:tcBorders>
                  <w:top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Koulutusohjelma</w:t>
                </w:r>
                <w:proofErr w:type="spellEnd"/>
                <w:r w:rsidRPr="00933F3A">
                  <w:rPr>
                    <w:rFonts w:ascii="Arial" w:eastAsia="Times New Roman" w:hAnsi="Arial" w:cs="Arial"/>
                    <w:sz w:val="16"/>
                    <w:szCs w:val="16"/>
                    <w:lang w:eastAsia="fi-FI"/>
                  </w:rPr>
                  <w:t xml:space="preserve"> – </w:t>
                </w:r>
                <w:proofErr w:type="spellStart"/>
                <w:r w:rsidRPr="00933F3A">
                  <w:rPr>
                    <w:rFonts w:ascii="Arial" w:eastAsia="Times New Roman" w:hAnsi="Arial" w:cs="Arial"/>
                    <w:sz w:val="16"/>
                    <w:szCs w:val="16"/>
                    <w:lang w:eastAsia="fi-FI"/>
                  </w:rPr>
                  <w:t>Utbildningsprogram</w:t>
                </w:r>
                <w:proofErr w:type="spellEnd"/>
                <w:r w:rsidRPr="00933F3A">
                  <w:rPr>
                    <w:rFonts w:ascii="Arial" w:eastAsia="Times New Roman" w:hAnsi="Arial" w:cs="Arial"/>
                    <w:sz w:val="16"/>
                    <w:szCs w:val="16"/>
                    <w:lang w:eastAsia="fi-FI"/>
                  </w:rPr>
                  <w:t xml:space="preserve"> – Degree Programme</w:t>
                </w:r>
              </w:p>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Biologian</w:t>
                </w:r>
                <w:proofErr w:type="spellEnd"/>
                <w:r w:rsidRPr="00933F3A">
                  <w:rPr>
                    <w:rFonts w:ascii="Arial" w:eastAsia="Times New Roman" w:hAnsi="Arial" w:cs="Arial"/>
                    <w:sz w:val="16"/>
                    <w:szCs w:val="16"/>
                    <w:lang w:eastAsia="fi-FI"/>
                  </w:rPr>
                  <w:t xml:space="preserve"> </w:t>
                </w:r>
                <w:proofErr w:type="spellStart"/>
                <w:r w:rsidRPr="00933F3A">
                  <w:rPr>
                    <w:rFonts w:ascii="Arial" w:eastAsia="Times New Roman" w:hAnsi="Arial" w:cs="Arial"/>
                    <w:sz w:val="16"/>
                    <w:szCs w:val="16"/>
                    <w:lang w:eastAsia="fi-FI"/>
                  </w:rPr>
                  <w:t>koulutusohjelma</w:t>
                </w:r>
                <w:proofErr w:type="spellEnd"/>
              </w:p>
            </w:tc>
          </w:tr>
          <w:tr w:rsidR="00933F3A" w:rsidRPr="00933F3A" w:rsidTr="00EC7D5D">
            <w:trPr>
              <w:cantSplit/>
              <w:trHeight w:val="330"/>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val="sv-FI" w:eastAsia="fi-FI"/>
                  </w:rPr>
                </w:pPr>
                <w:proofErr w:type="spellStart"/>
                <w:r w:rsidRPr="00933F3A">
                  <w:rPr>
                    <w:rFonts w:ascii="Arial" w:eastAsia="Times New Roman" w:hAnsi="Arial" w:cs="Arial"/>
                    <w:sz w:val="16"/>
                    <w:szCs w:val="16"/>
                    <w:lang w:val="sv-FI" w:eastAsia="fi-FI"/>
                  </w:rPr>
                  <w:t>Tekijä</w:t>
                </w:r>
                <w:proofErr w:type="spellEnd"/>
                <w:r w:rsidRPr="00933F3A">
                  <w:rPr>
                    <w:rFonts w:ascii="Arial" w:eastAsia="Times New Roman" w:hAnsi="Arial" w:cs="Arial"/>
                    <w:sz w:val="16"/>
                    <w:szCs w:val="16"/>
                    <w:lang w:val="sv-FI" w:eastAsia="fi-FI"/>
                  </w:rPr>
                  <w:t xml:space="preserve"> </w:t>
                </w:r>
                <w:r w:rsidRPr="00933F3A">
                  <w:rPr>
                    <w:rFonts w:ascii="Arial" w:eastAsia="Times New Roman" w:hAnsi="Arial" w:cs="Arial"/>
                    <w:sz w:val="16"/>
                    <w:szCs w:val="16"/>
                    <w:lang w:val="sv-SE" w:eastAsia="fi-FI"/>
                  </w:rPr>
                  <w:t xml:space="preserve">– </w:t>
                </w:r>
                <w:r w:rsidRPr="00933F3A">
                  <w:rPr>
                    <w:rFonts w:ascii="Arial" w:eastAsia="Times New Roman" w:hAnsi="Arial" w:cs="Arial"/>
                    <w:sz w:val="16"/>
                    <w:szCs w:val="16"/>
                    <w:lang w:val="sv-FI" w:eastAsia="fi-FI"/>
                  </w:rPr>
                  <w:t xml:space="preserve">Författare – </w:t>
                </w:r>
                <w:proofErr w:type="spellStart"/>
                <w:r w:rsidRPr="00933F3A">
                  <w:rPr>
                    <w:rFonts w:ascii="Arial" w:eastAsia="Times New Roman" w:hAnsi="Arial" w:cs="Arial"/>
                    <w:sz w:val="16"/>
                    <w:szCs w:val="16"/>
                    <w:lang w:val="sv-FI" w:eastAsia="fi-FI"/>
                  </w:rPr>
                  <w:t>Author</w:t>
                </w:r>
                <w:proofErr w:type="spellEnd"/>
              </w:p>
              <w:p w:rsidR="00933F3A" w:rsidRPr="00933F3A" w:rsidRDefault="00933F3A" w:rsidP="00933F3A">
                <w:pPr>
                  <w:spacing w:after="0" w:line="240" w:lineRule="auto"/>
                  <w:rPr>
                    <w:rFonts w:ascii="Arial" w:eastAsia="Times New Roman" w:hAnsi="Arial" w:cs="Arial"/>
                    <w:sz w:val="16"/>
                    <w:szCs w:val="16"/>
                    <w:lang w:val="sv-FI" w:eastAsia="fi-FI"/>
                  </w:rPr>
                </w:pPr>
                <w:r w:rsidRPr="00933F3A">
                  <w:rPr>
                    <w:rFonts w:ascii="Arial" w:eastAsia="Times New Roman" w:hAnsi="Arial" w:cs="Arial"/>
                    <w:sz w:val="16"/>
                    <w:szCs w:val="16"/>
                    <w:lang w:val="sv-FI" w:eastAsia="fi-FI"/>
                  </w:rPr>
                  <w:t xml:space="preserve"> Konsta Karttunen</w:t>
                </w:r>
              </w:p>
            </w:tc>
          </w:tr>
          <w:tr w:rsidR="00933F3A" w:rsidRPr="00933F3A" w:rsidTr="00EC7D5D">
            <w:trPr>
              <w:cantSplit/>
              <w:trHeight w:val="330"/>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val="fi-FI" w:eastAsia="fi-FI"/>
                  </w:rPr>
                </w:pPr>
                <w:r w:rsidRPr="00933F3A">
                  <w:rPr>
                    <w:rFonts w:ascii="Arial" w:eastAsia="Times New Roman" w:hAnsi="Arial" w:cs="Arial"/>
                    <w:sz w:val="16"/>
                    <w:szCs w:val="16"/>
                    <w:lang w:val="fi-FI" w:eastAsia="fi-FI"/>
                  </w:rPr>
                  <w:t xml:space="preserve">Työn nimi – </w:t>
                </w:r>
                <w:proofErr w:type="spellStart"/>
                <w:r w:rsidRPr="00933F3A">
                  <w:rPr>
                    <w:rFonts w:ascii="Arial" w:eastAsia="Times New Roman" w:hAnsi="Arial" w:cs="Arial"/>
                    <w:sz w:val="16"/>
                    <w:szCs w:val="16"/>
                    <w:lang w:val="fi-FI" w:eastAsia="fi-FI"/>
                  </w:rPr>
                  <w:t>Arbetets</w:t>
                </w:r>
                <w:proofErr w:type="spellEnd"/>
                <w:r w:rsidRPr="00933F3A">
                  <w:rPr>
                    <w:rFonts w:ascii="Arial" w:eastAsia="Times New Roman" w:hAnsi="Arial" w:cs="Arial"/>
                    <w:sz w:val="16"/>
                    <w:szCs w:val="16"/>
                    <w:lang w:val="fi-FI" w:eastAsia="fi-FI"/>
                  </w:rPr>
                  <w:t xml:space="preserve"> </w:t>
                </w:r>
                <w:proofErr w:type="spellStart"/>
                <w:r w:rsidRPr="00933F3A">
                  <w:rPr>
                    <w:rFonts w:ascii="Arial" w:eastAsia="Times New Roman" w:hAnsi="Arial" w:cs="Arial"/>
                    <w:sz w:val="16"/>
                    <w:szCs w:val="16"/>
                    <w:lang w:val="fi-FI" w:eastAsia="fi-FI"/>
                  </w:rPr>
                  <w:t>titel</w:t>
                </w:r>
                <w:proofErr w:type="spellEnd"/>
                <w:r w:rsidRPr="00933F3A">
                  <w:rPr>
                    <w:rFonts w:ascii="Arial" w:eastAsia="Times New Roman" w:hAnsi="Arial" w:cs="Arial"/>
                    <w:sz w:val="16"/>
                    <w:szCs w:val="16"/>
                    <w:lang w:val="fi-FI" w:eastAsia="fi-FI"/>
                  </w:rPr>
                  <w:t xml:space="preserve"> – </w:t>
                </w:r>
                <w:proofErr w:type="spellStart"/>
                <w:r w:rsidRPr="00933F3A">
                  <w:rPr>
                    <w:rFonts w:ascii="Arial" w:eastAsia="Times New Roman" w:hAnsi="Arial" w:cs="Arial"/>
                    <w:sz w:val="16"/>
                    <w:szCs w:val="16"/>
                    <w:lang w:val="fi-FI" w:eastAsia="fi-FI"/>
                  </w:rPr>
                  <w:t>Title</w:t>
                </w:r>
                <w:proofErr w:type="spellEnd"/>
              </w:p>
              <w:p w:rsidR="00933F3A" w:rsidRPr="00933F3A" w:rsidRDefault="00933F3A" w:rsidP="00933F3A">
                <w:pPr>
                  <w:spacing w:after="0" w:line="240" w:lineRule="auto"/>
                  <w:rPr>
                    <w:rFonts w:ascii="Arial" w:eastAsia="Times New Roman" w:hAnsi="Arial" w:cs="Arial"/>
                    <w:sz w:val="16"/>
                    <w:szCs w:val="16"/>
                    <w:lang w:val="fi-FI" w:eastAsia="fi-FI"/>
                  </w:rPr>
                </w:pPr>
                <w:r w:rsidRPr="00933F3A">
                  <w:rPr>
                    <w:rFonts w:ascii="Arial" w:eastAsia="Times New Roman" w:hAnsi="Arial" w:cs="Arial"/>
                    <w:sz w:val="16"/>
                    <w:szCs w:val="16"/>
                    <w:lang w:val="fi-FI" w:eastAsia="fi-FI"/>
                  </w:rPr>
                  <w:t xml:space="preserve"> Silmukointi geneettisissä sairauksissa</w:t>
                </w:r>
              </w:p>
            </w:tc>
          </w:tr>
          <w:tr w:rsidR="00933F3A" w:rsidRPr="00933F3A" w:rsidTr="00EC7D5D">
            <w:trPr>
              <w:cantSplit/>
              <w:trHeight w:val="330"/>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Oppiaine</w:t>
                </w:r>
                <w:proofErr w:type="spellEnd"/>
                <w:r w:rsidRPr="00933F3A">
                  <w:rPr>
                    <w:rFonts w:ascii="Arial" w:eastAsia="Times New Roman" w:hAnsi="Arial" w:cs="Arial"/>
                    <w:sz w:val="16"/>
                    <w:szCs w:val="16"/>
                    <w:lang w:eastAsia="fi-FI"/>
                  </w:rPr>
                  <w:t>/</w:t>
                </w:r>
                <w:proofErr w:type="spellStart"/>
                <w:r w:rsidRPr="00933F3A">
                  <w:rPr>
                    <w:rFonts w:ascii="Arial" w:eastAsia="Times New Roman" w:hAnsi="Arial" w:cs="Arial"/>
                    <w:sz w:val="16"/>
                    <w:szCs w:val="16"/>
                    <w:lang w:eastAsia="fi-FI"/>
                  </w:rPr>
                  <w:t>Opintosuunta</w:t>
                </w:r>
                <w:proofErr w:type="spellEnd"/>
                <w:r w:rsidRPr="00933F3A">
                  <w:rPr>
                    <w:rFonts w:ascii="Arial" w:eastAsia="Times New Roman" w:hAnsi="Arial" w:cs="Arial"/>
                    <w:sz w:val="16"/>
                    <w:szCs w:val="16"/>
                    <w:lang w:eastAsia="fi-FI"/>
                  </w:rPr>
                  <w:t xml:space="preserve"> </w:t>
                </w:r>
                <w:r w:rsidRPr="00933F3A">
                  <w:rPr>
                    <w:rFonts w:ascii="Arial" w:eastAsia="Times New Roman" w:hAnsi="Arial" w:cs="Arial"/>
                    <w:sz w:val="16"/>
                    <w:szCs w:val="16"/>
                    <w:lang w:val="en-US" w:eastAsia="fi-FI"/>
                  </w:rPr>
                  <w:t xml:space="preserve">– </w:t>
                </w:r>
                <w:proofErr w:type="spellStart"/>
                <w:r w:rsidRPr="00933F3A">
                  <w:rPr>
                    <w:rFonts w:ascii="Arial" w:eastAsia="Times New Roman" w:hAnsi="Arial" w:cs="Arial"/>
                    <w:sz w:val="16"/>
                    <w:szCs w:val="16"/>
                    <w:lang w:eastAsia="fi-FI"/>
                  </w:rPr>
                  <w:t>Läroämne</w:t>
                </w:r>
                <w:proofErr w:type="spellEnd"/>
                <w:r w:rsidRPr="00933F3A">
                  <w:rPr>
                    <w:rFonts w:ascii="Arial" w:eastAsia="Times New Roman" w:hAnsi="Arial" w:cs="Arial"/>
                    <w:sz w:val="16"/>
                    <w:szCs w:val="16"/>
                    <w:lang w:eastAsia="fi-FI"/>
                  </w:rPr>
                  <w:t>/</w:t>
                </w:r>
                <w:proofErr w:type="spellStart"/>
                <w:r w:rsidRPr="00933F3A">
                  <w:rPr>
                    <w:rFonts w:ascii="Arial" w:eastAsia="Times New Roman" w:hAnsi="Arial" w:cs="Arial"/>
                    <w:sz w:val="16"/>
                    <w:szCs w:val="16"/>
                    <w:lang w:eastAsia="fi-FI"/>
                  </w:rPr>
                  <w:t>Studieinriktning</w:t>
                </w:r>
                <w:proofErr w:type="spellEnd"/>
                <w:r w:rsidRPr="00933F3A">
                  <w:rPr>
                    <w:rFonts w:ascii="Arial" w:eastAsia="Times New Roman" w:hAnsi="Arial" w:cs="Arial"/>
                    <w:sz w:val="16"/>
                    <w:szCs w:val="16"/>
                    <w:lang w:eastAsia="fi-FI"/>
                  </w:rPr>
                  <w:t xml:space="preserve"> – Subject/Study track</w:t>
                </w:r>
              </w:p>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Perinnöllisyystiede</w:t>
                </w:r>
                <w:proofErr w:type="spellEnd"/>
              </w:p>
            </w:tc>
          </w:tr>
          <w:tr w:rsidR="00933F3A" w:rsidRPr="00933F3A" w:rsidTr="00EC7D5D">
            <w:trPr>
              <w:cantSplit/>
              <w:trHeight w:val="330"/>
            </w:trPr>
            <w:tc>
              <w:tcPr>
                <w:tcW w:w="3510" w:type="dxa"/>
                <w:tcBorders>
                  <w:top w:val="single" w:sz="6" w:space="0" w:color="auto"/>
                  <w:left w:val="single" w:sz="12" w:space="0" w:color="auto"/>
                  <w:bottom w:val="single" w:sz="6" w:space="0" w:color="auto"/>
                  <w:right w:val="single" w:sz="6" w:space="0" w:color="auto"/>
                </w:tcBorders>
              </w:tcPr>
              <w:p w:rsidR="00933F3A" w:rsidRPr="00933F3A" w:rsidRDefault="00933F3A" w:rsidP="00933F3A">
                <w:pPr>
                  <w:spacing w:after="0" w:line="240" w:lineRule="auto"/>
                  <w:rPr>
                    <w:rFonts w:ascii="Arial" w:eastAsia="Times New Roman" w:hAnsi="Arial" w:cs="Arial"/>
                    <w:sz w:val="16"/>
                    <w:szCs w:val="16"/>
                    <w:lang w:val="sv-SE" w:eastAsia="fi-FI"/>
                  </w:rPr>
                </w:pPr>
                <w:proofErr w:type="spellStart"/>
                <w:r w:rsidRPr="00933F3A">
                  <w:rPr>
                    <w:rFonts w:ascii="Arial" w:eastAsia="Times New Roman" w:hAnsi="Arial" w:cs="Arial"/>
                    <w:sz w:val="16"/>
                    <w:szCs w:val="16"/>
                    <w:lang w:val="sv-SE" w:eastAsia="fi-FI"/>
                  </w:rPr>
                  <w:t>Työn</w:t>
                </w:r>
                <w:proofErr w:type="spellEnd"/>
                <w:r w:rsidRPr="00933F3A">
                  <w:rPr>
                    <w:rFonts w:ascii="Arial" w:eastAsia="Times New Roman" w:hAnsi="Arial" w:cs="Arial"/>
                    <w:sz w:val="16"/>
                    <w:szCs w:val="16"/>
                    <w:lang w:val="sv-SE" w:eastAsia="fi-FI"/>
                  </w:rPr>
                  <w:t xml:space="preserve"> </w:t>
                </w:r>
                <w:proofErr w:type="spellStart"/>
                <w:r w:rsidRPr="00933F3A">
                  <w:rPr>
                    <w:rFonts w:ascii="Arial" w:eastAsia="Times New Roman" w:hAnsi="Arial" w:cs="Arial"/>
                    <w:sz w:val="16"/>
                    <w:szCs w:val="16"/>
                    <w:lang w:val="sv-SE" w:eastAsia="fi-FI"/>
                  </w:rPr>
                  <w:t>laji</w:t>
                </w:r>
                <w:proofErr w:type="spellEnd"/>
                <w:r w:rsidRPr="00933F3A">
                  <w:rPr>
                    <w:rFonts w:ascii="Arial" w:eastAsia="Times New Roman" w:hAnsi="Arial" w:cs="Arial"/>
                    <w:sz w:val="16"/>
                    <w:szCs w:val="16"/>
                    <w:lang w:val="sv-SE" w:eastAsia="fi-FI"/>
                  </w:rPr>
                  <w:t xml:space="preserve"> – Arbetets art – </w:t>
                </w:r>
                <w:proofErr w:type="spellStart"/>
                <w:r w:rsidRPr="00933F3A">
                  <w:rPr>
                    <w:rFonts w:ascii="Arial" w:eastAsia="Times New Roman" w:hAnsi="Arial" w:cs="Arial"/>
                    <w:sz w:val="16"/>
                    <w:szCs w:val="16"/>
                    <w:lang w:val="sv-SE" w:eastAsia="fi-FI"/>
                  </w:rPr>
                  <w:t>Level</w:t>
                </w:r>
                <w:proofErr w:type="spellEnd"/>
              </w:p>
              <w:p w:rsidR="00933F3A" w:rsidRPr="00933F3A" w:rsidRDefault="00933F3A" w:rsidP="00933F3A">
                <w:pPr>
                  <w:spacing w:after="0" w:line="240" w:lineRule="auto"/>
                  <w:rPr>
                    <w:rFonts w:ascii="Arial" w:eastAsia="Times New Roman" w:hAnsi="Arial" w:cs="Arial"/>
                    <w:sz w:val="16"/>
                    <w:szCs w:val="16"/>
                    <w:lang w:val="sv-SE" w:eastAsia="fi-FI"/>
                  </w:rPr>
                </w:pPr>
                <w:r w:rsidRPr="00933F3A">
                  <w:rPr>
                    <w:rFonts w:ascii="Arial" w:eastAsia="Times New Roman" w:hAnsi="Arial" w:cs="Arial"/>
                    <w:sz w:val="16"/>
                    <w:szCs w:val="16"/>
                    <w:lang w:val="sv-SE" w:eastAsia="fi-FI"/>
                  </w:rPr>
                  <w:t xml:space="preserve"> </w:t>
                </w:r>
                <w:proofErr w:type="spellStart"/>
                <w:r w:rsidRPr="00933F3A">
                  <w:rPr>
                    <w:rFonts w:ascii="Arial" w:eastAsia="Times New Roman" w:hAnsi="Arial" w:cs="Arial"/>
                    <w:sz w:val="16"/>
                    <w:szCs w:val="16"/>
                    <w:lang w:val="sv-SE" w:eastAsia="fi-FI"/>
                  </w:rPr>
                  <w:t>Kandidaatintutkielma</w:t>
                </w:r>
                <w:proofErr w:type="spellEnd"/>
              </w:p>
            </w:tc>
            <w:tc>
              <w:tcPr>
                <w:tcW w:w="2694" w:type="dxa"/>
                <w:gridSpan w:val="2"/>
                <w:tcBorders>
                  <w:top w:val="single" w:sz="6" w:space="0" w:color="auto"/>
                  <w:bottom w:val="single" w:sz="6" w:space="0" w:color="auto"/>
                  <w:right w:val="single" w:sz="6" w:space="0" w:color="auto"/>
                </w:tcBorders>
              </w:tcPr>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Aika</w:t>
                </w:r>
                <w:proofErr w:type="spellEnd"/>
                <w:r w:rsidRPr="00933F3A">
                  <w:rPr>
                    <w:rFonts w:ascii="Arial" w:eastAsia="Times New Roman" w:hAnsi="Arial" w:cs="Arial"/>
                    <w:sz w:val="16"/>
                    <w:szCs w:val="16"/>
                    <w:lang w:eastAsia="fi-FI"/>
                  </w:rPr>
                  <w:t xml:space="preserve"> – Datum – Month and year</w:t>
                </w:r>
              </w:p>
              <w:p w:rsidR="00933F3A" w:rsidRPr="00933F3A" w:rsidRDefault="00933F3A" w:rsidP="00933F3A">
                <w:pPr>
                  <w:spacing w:after="0" w:line="240" w:lineRule="auto"/>
                  <w:rPr>
                    <w:rFonts w:ascii="Arial" w:eastAsia="Times New Roman" w:hAnsi="Arial" w:cs="Arial"/>
                    <w:sz w:val="16"/>
                    <w:szCs w:val="16"/>
                    <w:lang w:eastAsia="fi-FI"/>
                  </w:rPr>
                </w:pPr>
                <w:r w:rsidRPr="00933F3A">
                  <w:rPr>
                    <w:rFonts w:ascii="Arial" w:eastAsia="Times New Roman" w:hAnsi="Arial" w:cs="Arial"/>
                    <w:sz w:val="16"/>
                    <w:szCs w:val="16"/>
                    <w:lang w:eastAsia="fi-FI"/>
                  </w:rPr>
                  <w:t xml:space="preserve"> 15.1.2019</w:t>
                </w:r>
              </w:p>
            </w:tc>
            <w:tc>
              <w:tcPr>
                <w:tcW w:w="3279" w:type="dxa"/>
                <w:tcBorders>
                  <w:top w:val="single" w:sz="6"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Sivumäärä</w:t>
                </w:r>
                <w:proofErr w:type="spellEnd"/>
                <w:r w:rsidRPr="00933F3A">
                  <w:rPr>
                    <w:rFonts w:ascii="Arial" w:eastAsia="Times New Roman" w:hAnsi="Arial" w:cs="Arial"/>
                    <w:sz w:val="16"/>
                    <w:szCs w:val="16"/>
                    <w:lang w:eastAsia="fi-FI"/>
                  </w:rPr>
                  <w:t xml:space="preserve"> – </w:t>
                </w:r>
                <w:proofErr w:type="spellStart"/>
                <w:r w:rsidRPr="00933F3A">
                  <w:rPr>
                    <w:rFonts w:ascii="Arial" w:eastAsia="Times New Roman" w:hAnsi="Arial" w:cs="Arial"/>
                    <w:sz w:val="16"/>
                    <w:szCs w:val="16"/>
                    <w:lang w:eastAsia="fi-FI"/>
                  </w:rPr>
                  <w:t>Sidoantal</w:t>
                </w:r>
                <w:proofErr w:type="spellEnd"/>
                <w:r w:rsidRPr="00933F3A">
                  <w:rPr>
                    <w:rFonts w:ascii="Arial" w:eastAsia="Times New Roman" w:hAnsi="Arial" w:cs="Arial"/>
                    <w:sz w:val="16"/>
                    <w:szCs w:val="16"/>
                    <w:lang w:eastAsia="fi-FI"/>
                  </w:rPr>
                  <w:t xml:space="preserve"> – Number of pages</w:t>
                </w:r>
              </w:p>
              <w:p w:rsidR="00933F3A" w:rsidRPr="00933F3A" w:rsidRDefault="00933F3A" w:rsidP="00933F3A">
                <w:pPr>
                  <w:spacing w:after="0" w:line="240" w:lineRule="auto"/>
                  <w:rPr>
                    <w:rFonts w:ascii="Arial" w:eastAsia="Times New Roman" w:hAnsi="Arial" w:cs="Arial"/>
                    <w:sz w:val="16"/>
                    <w:szCs w:val="16"/>
                    <w:lang w:eastAsia="fi-FI"/>
                  </w:rPr>
                </w:pPr>
                <w:r w:rsidRPr="00933F3A">
                  <w:rPr>
                    <w:rFonts w:ascii="Arial" w:eastAsia="Times New Roman" w:hAnsi="Arial" w:cs="Arial"/>
                    <w:sz w:val="16"/>
                    <w:szCs w:val="16"/>
                    <w:lang w:eastAsia="fi-FI"/>
                  </w:rPr>
                  <w:t xml:space="preserve"> 24</w:t>
                </w:r>
              </w:p>
            </w:tc>
          </w:tr>
          <w:tr w:rsidR="00933F3A" w:rsidRPr="00933F3A" w:rsidTr="00EC7D5D">
            <w:trPr>
              <w:cantSplit/>
              <w:trHeight w:val="8034"/>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val="fi-FI" w:eastAsia="fi-FI"/>
                  </w:rPr>
                </w:pPr>
                <w:r w:rsidRPr="00933F3A">
                  <w:rPr>
                    <w:rFonts w:ascii="Arial" w:eastAsia="Times New Roman" w:hAnsi="Arial" w:cs="Arial"/>
                    <w:sz w:val="16"/>
                    <w:szCs w:val="16"/>
                    <w:lang w:val="fi-FI" w:eastAsia="fi-FI"/>
                  </w:rPr>
                  <w:t xml:space="preserve">Tiivistelmä – </w:t>
                </w:r>
                <w:proofErr w:type="spellStart"/>
                <w:r w:rsidRPr="00933F3A">
                  <w:rPr>
                    <w:rFonts w:ascii="Arial" w:eastAsia="Times New Roman" w:hAnsi="Arial" w:cs="Arial"/>
                    <w:sz w:val="16"/>
                    <w:szCs w:val="16"/>
                    <w:lang w:val="fi-FI" w:eastAsia="fi-FI"/>
                  </w:rPr>
                  <w:t>Referat</w:t>
                </w:r>
                <w:proofErr w:type="spellEnd"/>
                <w:r w:rsidRPr="00933F3A">
                  <w:rPr>
                    <w:rFonts w:ascii="Arial" w:eastAsia="Times New Roman" w:hAnsi="Arial" w:cs="Arial"/>
                    <w:sz w:val="16"/>
                    <w:szCs w:val="16"/>
                    <w:lang w:val="fi-FI" w:eastAsia="fi-FI"/>
                  </w:rPr>
                  <w:t xml:space="preserve"> – </w:t>
                </w:r>
                <w:proofErr w:type="spellStart"/>
                <w:r w:rsidRPr="00933F3A">
                  <w:rPr>
                    <w:rFonts w:ascii="Arial" w:eastAsia="Times New Roman" w:hAnsi="Arial" w:cs="Arial"/>
                    <w:sz w:val="16"/>
                    <w:szCs w:val="16"/>
                    <w:lang w:val="fi-FI" w:eastAsia="fi-FI"/>
                  </w:rPr>
                  <w:t>Abstract</w:t>
                </w:r>
                <w:proofErr w:type="spellEnd"/>
              </w:p>
              <w:p w:rsidR="00933F3A" w:rsidRPr="00933F3A" w:rsidRDefault="00933F3A" w:rsidP="00933F3A">
                <w:pPr>
                  <w:spacing w:after="0" w:line="240" w:lineRule="auto"/>
                  <w:rPr>
                    <w:rFonts w:ascii="Arial" w:eastAsia="Times New Roman" w:hAnsi="Arial" w:cs="Arial"/>
                    <w:sz w:val="16"/>
                    <w:szCs w:val="16"/>
                    <w:lang w:val="fi-FI" w:eastAsia="fi-FI"/>
                  </w:rPr>
                </w:pPr>
              </w:p>
              <w:p w:rsidR="00933F3A" w:rsidRPr="00933F3A" w:rsidRDefault="00933F3A" w:rsidP="00933F3A">
                <w:pPr>
                  <w:spacing w:after="0" w:line="240" w:lineRule="auto"/>
                  <w:rPr>
                    <w:rFonts w:eastAsia="Times New Roman" w:cs="Times New Roman"/>
                    <w:sz w:val="20"/>
                    <w:szCs w:val="20"/>
                    <w:lang w:val="fi-FI" w:eastAsia="fi-FI"/>
                  </w:rPr>
                </w:pPr>
                <w:r w:rsidRPr="00933F3A">
                  <w:rPr>
                    <w:rFonts w:eastAsia="Times New Roman" w:cs="Times New Roman"/>
                    <w:sz w:val="20"/>
                    <w:szCs w:val="20"/>
                    <w:lang w:val="fi-FI" w:eastAsia="fi-FI"/>
                  </w:rPr>
                  <w:t xml:space="preserve">Silmukointi on </w:t>
                </w:r>
                <w:proofErr w:type="spellStart"/>
                <w:r w:rsidRPr="00933F3A">
                  <w:rPr>
                    <w:rFonts w:eastAsia="Times New Roman" w:cs="Times New Roman"/>
                    <w:sz w:val="20"/>
                    <w:szCs w:val="20"/>
                    <w:lang w:val="fi-FI" w:eastAsia="fi-FI"/>
                  </w:rPr>
                  <w:t>eukaryooteilla</w:t>
                </w:r>
                <w:proofErr w:type="spellEnd"/>
                <w:r w:rsidRPr="00933F3A">
                  <w:rPr>
                    <w:rFonts w:eastAsia="Times New Roman" w:cs="Times New Roman"/>
                    <w:sz w:val="20"/>
                    <w:szCs w:val="20"/>
                    <w:lang w:val="fi-FI" w:eastAsia="fi-FI"/>
                  </w:rPr>
                  <w:t xml:space="preserve"> merkittävä ja hyvin yleinen geeninsäätelyn mekanismi: noin 90 % ihmisen </w:t>
                </w:r>
                <w:proofErr w:type="spellStart"/>
                <w:r w:rsidRPr="00933F3A">
                  <w:rPr>
                    <w:rFonts w:eastAsia="Times New Roman" w:cs="Times New Roman"/>
                    <w:sz w:val="20"/>
                    <w:szCs w:val="20"/>
                    <w:lang w:val="fi-FI" w:eastAsia="fi-FI"/>
                  </w:rPr>
                  <w:t>monieksonisista</w:t>
                </w:r>
                <w:proofErr w:type="spellEnd"/>
                <w:r w:rsidRPr="00933F3A">
                  <w:rPr>
                    <w:rFonts w:eastAsia="Times New Roman" w:cs="Times New Roman"/>
                    <w:sz w:val="20"/>
                    <w:szCs w:val="20"/>
                    <w:lang w:val="fi-FI" w:eastAsia="fi-FI"/>
                  </w:rPr>
                  <w:t xml:space="preserve"> geeneistä silmukoidaan. Silmukoinnilla on osoittautunut olevan myös olennainen rooli erilaisissa geneettisissä sairauksissa, joita silmukointiin vaikuttavat mutaatio aiheuttavat lukuisilla erilaisilla mekanismeilla. Mekanismit voidaan jakaa </w:t>
                </w:r>
                <w:r w:rsidRPr="00933F3A">
                  <w:rPr>
                    <w:rFonts w:eastAsia="Times New Roman" w:cs="Times New Roman"/>
                    <w:i/>
                    <w:sz w:val="20"/>
                    <w:szCs w:val="20"/>
                    <w:lang w:val="fi-FI" w:eastAsia="fi-FI"/>
                  </w:rPr>
                  <w:t>cis</w:t>
                </w:r>
                <w:r w:rsidRPr="00933F3A">
                  <w:rPr>
                    <w:rFonts w:eastAsia="Times New Roman" w:cs="Times New Roman"/>
                    <w:sz w:val="20"/>
                    <w:szCs w:val="20"/>
                    <w:lang w:val="fi-FI" w:eastAsia="fi-FI"/>
                  </w:rPr>
                  <w:t xml:space="preserve">-vaikuttaviin ja </w:t>
                </w:r>
                <w:proofErr w:type="spellStart"/>
                <w:r w:rsidRPr="00933F3A">
                  <w:rPr>
                    <w:rFonts w:eastAsia="Times New Roman" w:cs="Times New Roman"/>
                    <w:i/>
                    <w:sz w:val="20"/>
                    <w:szCs w:val="20"/>
                    <w:lang w:val="fi-FI" w:eastAsia="fi-FI"/>
                  </w:rPr>
                  <w:t>trans</w:t>
                </w:r>
                <w:proofErr w:type="spellEnd"/>
                <w:r w:rsidRPr="00933F3A">
                  <w:rPr>
                    <w:rFonts w:eastAsia="Times New Roman" w:cs="Times New Roman"/>
                    <w:sz w:val="20"/>
                    <w:szCs w:val="20"/>
                    <w:lang w:val="fi-FI" w:eastAsia="fi-FI"/>
                  </w:rPr>
                  <w:t xml:space="preserve">-vaikuttaviin mutaatioihin: </w:t>
                </w:r>
                <w:r w:rsidRPr="00933F3A">
                  <w:rPr>
                    <w:rFonts w:eastAsia="Times New Roman" w:cs="Times New Roman"/>
                    <w:i/>
                    <w:sz w:val="20"/>
                    <w:szCs w:val="20"/>
                    <w:lang w:val="fi-FI" w:eastAsia="fi-FI"/>
                  </w:rPr>
                  <w:t>cis</w:t>
                </w:r>
                <w:r w:rsidRPr="00933F3A">
                  <w:rPr>
                    <w:rFonts w:eastAsia="Times New Roman" w:cs="Times New Roman"/>
                    <w:sz w:val="20"/>
                    <w:szCs w:val="20"/>
                    <w:lang w:val="fi-FI" w:eastAsia="fi-FI"/>
                  </w:rPr>
                  <w:t xml:space="preserve">-vaikuttavat mutaatiot ovat mutaatioita samassa geenisekvenssissä, johon ne vaikuttavat. </w:t>
                </w:r>
                <w:proofErr w:type="spellStart"/>
                <w:r w:rsidRPr="00933F3A">
                  <w:rPr>
                    <w:rFonts w:eastAsia="Times New Roman" w:cs="Times New Roman"/>
                    <w:i/>
                    <w:sz w:val="20"/>
                    <w:szCs w:val="20"/>
                    <w:lang w:val="fi-FI" w:eastAsia="fi-FI"/>
                  </w:rPr>
                  <w:t>Trans</w:t>
                </w:r>
                <w:proofErr w:type="spellEnd"/>
                <w:r w:rsidRPr="00933F3A">
                  <w:rPr>
                    <w:rFonts w:eastAsia="Times New Roman" w:cs="Times New Roman"/>
                    <w:sz w:val="20"/>
                    <w:szCs w:val="20"/>
                    <w:lang w:val="fi-FI" w:eastAsia="fi-FI"/>
                  </w:rPr>
                  <w:t xml:space="preserve">-vaikuttavat mutaatiot puolestaan ovat mutaatioissa </w:t>
                </w:r>
                <w:proofErr w:type="spellStart"/>
                <w:r w:rsidRPr="00933F3A">
                  <w:rPr>
                    <w:rFonts w:eastAsia="Times New Roman" w:cs="Times New Roman"/>
                    <w:i/>
                    <w:sz w:val="20"/>
                    <w:szCs w:val="20"/>
                    <w:lang w:val="fi-FI" w:eastAsia="fi-FI"/>
                  </w:rPr>
                  <w:t>trans</w:t>
                </w:r>
                <w:proofErr w:type="spellEnd"/>
                <w:r w:rsidRPr="00933F3A">
                  <w:rPr>
                    <w:rFonts w:eastAsia="Times New Roman" w:cs="Times New Roman"/>
                    <w:sz w:val="20"/>
                    <w:szCs w:val="20"/>
                    <w:lang w:val="fi-FI" w:eastAsia="fi-FI"/>
                  </w:rPr>
                  <w:t xml:space="preserve">-vaikuttavissa silmukoinnin säätelijöissä, jotka kiinnittyvät </w:t>
                </w:r>
                <w:r w:rsidRPr="00933F3A">
                  <w:rPr>
                    <w:rFonts w:eastAsia="Times New Roman" w:cs="Times New Roman"/>
                    <w:i/>
                    <w:sz w:val="20"/>
                    <w:szCs w:val="20"/>
                    <w:lang w:val="fi-FI" w:eastAsia="fi-FI"/>
                  </w:rPr>
                  <w:t>cis</w:t>
                </w:r>
                <w:r w:rsidRPr="00933F3A">
                  <w:rPr>
                    <w:rFonts w:eastAsia="Times New Roman" w:cs="Times New Roman"/>
                    <w:sz w:val="20"/>
                    <w:szCs w:val="20"/>
                    <w:lang w:val="fi-FI" w:eastAsia="fi-FI"/>
                  </w:rPr>
                  <w:t>-</w:t>
                </w:r>
                <w:proofErr w:type="spellStart"/>
                <w:r w:rsidRPr="00933F3A">
                  <w:rPr>
                    <w:rFonts w:eastAsia="Times New Roman" w:cs="Times New Roman"/>
                    <w:sz w:val="20"/>
                    <w:szCs w:val="20"/>
                    <w:lang w:val="fi-FI" w:eastAsia="fi-FI"/>
                  </w:rPr>
                  <w:t>regulatorisiin</w:t>
                </w:r>
                <w:proofErr w:type="spellEnd"/>
                <w:r w:rsidRPr="00933F3A">
                  <w:rPr>
                    <w:rFonts w:eastAsia="Times New Roman" w:cs="Times New Roman"/>
                    <w:sz w:val="20"/>
                    <w:szCs w:val="20"/>
                    <w:lang w:val="fi-FI" w:eastAsia="fi-FI"/>
                  </w:rPr>
                  <w:t xml:space="preserve"> säätelyelementteihin.</w:t>
                </w:r>
              </w:p>
              <w:p w:rsidR="00933F3A" w:rsidRPr="00933F3A" w:rsidRDefault="00933F3A" w:rsidP="00933F3A">
                <w:pPr>
                  <w:spacing w:after="0" w:line="240" w:lineRule="auto"/>
                  <w:rPr>
                    <w:rFonts w:eastAsia="Times New Roman" w:cs="Times New Roman"/>
                    <w:sz w:val="20"/>
                    <w:szCs w:val="20"/>
                    <w:lang w:val="fi-FI" w:eastAsia="fi-FI"/>
                  </w:rPr>
                </w:pPr>
              </w:p>
              <w:p w:rsidR="00933F3A" w:rsidRPr="00933F3A" w:rsidRDefault="00933F3A" w:rsidP="00933F3A">
                <w:pPr>
                  <w:spacing w:after="0" w:line="240" w:lineRule="auto"/>
                  <w:rPr>
                    <w:rFonts w:eastAsia="Times New Roman" w:cs="Times New Roman"/>
                    <w:sz w:val="20"/>
                    <w:szCs w:val="20"/>
                    <w:lang w:val="fi-FI" w:eastAsia="fi-FI"/>
                  </w:rPr>
                </w:pPr>
                <w:r w:rsidRPr="00933F3A">
                  <w:rPr>
                    <w:rFonts w:eastAsia="Times New Roman" w:cs="Times New Roman"/>
                    <w:i/>
                    <w:sz w:val="20"/>
                    <w:szCs w:val="20"/>
                    <w:lang w:val="fi-FI" w:eastAsia="fi-FI"/>
                  </w:rPr>
                  <w:t>Cis</w:t>
                </w:r>
                <w:r w:rsidRPr="00933F3A">
                  <w:rPr>
                    <w:rFonts w:eastAsia="Times New Roman" w:cs="Times New Roman"/>
                    <w:sz w:val="20"/>
                    <w:szCs w:val="20"/>
                    <w:lang w:val="fi-FI" w:eastAsia="fi-FI"/>
                  </w:rPr>
                  <w:t xml:space="preserve">-vaikutteiset silmukointielementit aiheuttavat silmukointimutaatioiden seurauksena yleensä perityviä, monogeenisiä sairauksia kuten familiaalinen </w:t>
                </w:r>
                <w:proofErr w:type="spellStart"/>
                <w:r w:rsidRPr="00933F3A">
                  <w:rPr>
                    <w:rFonts w:eastAsia="Times New Roman" w:cs="Times New Roman"/>
                    <w:sz w:val="20"/>
                    <w:szCs w:val="20"/>
                    <w:lang w:val="fi-FI" w:eastAsia="fi-FI"/>
                  </w:rPr>
                  <w:t>dysautonomia</w:t>
                </w:r>
                <w:proofErr w:type="spellEnd"/>
                <w:r w:rsidRPr="00933F3A">
                  <w:rPr>
                    <w:rFonts w:eastAsia="Times New Roman" w:cs="Times New Roman"/>
                    <w:sz w:val="20"/>
                    <w:szCs w:val="20"/>
                    <w:lang w:val="fi-FI" w:eastAsia="fi-FI"/>
                  </w:rPr>
                  <w:t xml:space="preserve">, </w:t>
                </w:r>
                <w:proofErr w:type="spellStart"/>
                <w:r w:rsidRPr="00933F3A">
                  <w:rPr>
                    <w:rFonts w:eastAsia="Times New Roman" w:cs="Times New Roman"/>
                    <w:sz w:val="20"/>
                    <w:szCs w:val="20"/>
                    <w:lang w:val="fi-FI" w:eastAsia="fi-FI"/>
                  </w:rPr>
                  <w:t>kystinen</w:t>
                </w:r>
                <w:proofErr w:type="spellEnd"/>
                <w:r w:rsidRPr="00933F3A">
                  <w:rPr>
                    <w:rFonts w:eastAsia="Times New Roman" w:cs="Times New Roman"/>
                    <w:sz w:val="20"/>
                    <w:szCs w:val="20"/>
                    <w:lang w:val="fi-FI" w:eastAsia="fi-FI"/>
                  </w:rPr>
                  <w:t xml:space="preserve"> fibroosi, </w:t>
                </w:r>
                <w:proofErr w:type="spellStart"/>
                <w:r w:rsidRPr="00933F3A">
                  <w:rPr>
                    <w:rFonts w:eastAsia="Times New Roman" w:cs="Times New Roman"/>
                    <w:sz w:val="20"/>
                    <w:szCs w:val="20"/>
                    <w:lang w:val="fi-FI" w:eastAsia="fi-FI"/>
                  </w:rPr>
                  <w:t>Hutchinson-Gilfordin</w:t>
                </w:r>
                <w:proofErr w:type="spellEnd"/>
                <w:r w:rsidRPr="00933F3A">
                  <w:rPr>
                    <w:rFonts w:eastAsia="Times New Roman" w:cs="Times New Roman"/>
                    <w:sz w:val="20"/>
                    <w:szCs w:val="20"/>
                    <w:lang w:val="fi-FI" w:eastAsia="fi-FI"/>
                  </w:rPr>
                  <w:t xml:space="preserve"> </w:t>
                </w:r>
                <w:proofErr w:type="spellStart"/>
                <w:r w:rsidRPr="00933F3A">
                  <w:rPr>
                    <w:rFonts w:eastAsia="Times New Roman" w:cs="Times New Roman"/>
                    <w:sz w:val="20"/>
                    <w:szCs w:val="20"/>
                    <w:lang w:val="fi-FI" w:eastAsia="fi-FI"/>
                  </w:rPr>
                  <w:t>progeria</w:t>
                </w:r>
                <w:proofErr w:type="spellEnd"/>
                <w:r w:rsidRPr="00933F3A">
                  <w:rPr>
                    <w:rFonts w:eastAsia="Times New Roman" w:cs="Times New Roman"/>
                    <w:sz w:val="20"/>
                    <w:szCs w:val="20"/>
                    <w:lang w:val="fi-FI" w:eastAsia="fi-FI"/>
                  </w:rPr>
                  <w:t xml:space="preserve"> ja spinaalinen lihasatrofia. Mekanismit, joilla nämä sairaudet syntyvät ovat joko </w:t>
                </w:r>
                <w:proofErr w:type="spellStart"/>
                <w:r w:rsidRPr="00933F3A">
                  <w:rPr>
                    <w:rFonts w:eastAsia="Times New Roman" w:cs="Times New Roman"/>
                    <w:sz w:val="20"/>
                    <w:szCs w:val="20"/>
                    <w:lang w:val="fi-FI" w:eastAsia="fi-FI"/>
                  </w:rPr>
                  <w:t>eksonin</w:t>
                </w:r>
                <w:proofErr w:type="spellEnd"/>
                <w:r w:rsidRPr="00933F3A">
                  <w:rPr>
                    <w:rFonts w:eastAsia="Times New Roman" w:cs="Times New Roman"/>
                    <w:sz w:val="20"/>
                    <w:szCs w:val="20"/>
                    <w:lang w:val="fi-FI" w:eastAsia="fi-FI"/>
                  </w:rPr>
                  <w:t xml:space="preserve"> puuttuminen 5’- tai 3’-silmukointikohdan mutaation seurauksena, mutaation muodostama silmukointikohta </w:t>
                </w:r>
                <w:proofErr w:type="spellStart"/>
                <w:proofErr w:type="gramStart"/>
                <w:r w:rsidRPr="00933F3A">
                  <w:rPr>
                    <w:rFonts w:eastAsia="Times New Roman" w:cs="Times New Roman"/>
                    <w:sz w:val="20"/>
                    <w:szCs w:val="20"/>
                    <w:lang w:val="fi-FI" w:eastAsia="fi-FI"/>
                  </w:rPr>
                  <w:t>intronissa</w:t>
                </w:r>
                <w:proofErr w:type="spellEnd"/>
                <w:proofErr w:type="gramEnd"/>
                <w:r w:rsidRPr="00933F3A">
                  <w:rPr>
                    <w:rFonts w:eastAsia="Times New Roman" w:cs="Times New Roman"/>
                    <w:sz w:val="20"/>
                    <w:szCs w:val="20"/>
                    <w:lang w:val="fi-FI" w:eastAsia="fi-FI"/>
                  </w:rPr>
                  <w:t xml:space="preserve"> joka johtaa </w:t>
                </w:r>
                <w:proofErr w:type="spellStart"/>
                <w:r w:rsidRPr="00933F3A">
                  <w:rPr>
                    <w:rFonts w:eastAsia="Times New Roman" w:cs="Times New Roman"/>
                    <w:sz w:val="20"/>
                    <w:szCs w:val="20"/>
                    <w:lang w:val="fi-FI" w:eastAsia="fi-FI"/>
                  </w:rPr>
                  <w:t>intronin</w:t>
                </w:r>
                <w:proofErr w:type="spellEnd"/>
                <w:r w:rsidRPr="00933F3A">
                  <w:rPr>
                    <w:rFonts w:eastAsia="Times New Roman" w:cs="Times New Roman"/>
                    <w:sz w:val="20"/>
                    <w:szCs w:val="20"/>
                    <w:lang w:val="fi-FI" w:eastAsia="fi-FI"/>
                  </w:rPr>
                  <w:t xml:space="preserve"> osan päätymiseen lähetti-RNA:han, mutaation aiheuttama kryptinen silmukointikohta, kryptisten silmukointikohtien aktivaatio 5’- tai 3’-silmukointikohtien mutaatioiden seurauksena tai mutaatio </w:t>
                </w:r>
                <w:proofErr w:type="spellStart"/>
                <w:r w:rsidRPr="00933F3A">
                  <w:rPr>
                    <w:rFonts w:eastAsia="Times New Roman" w:cs="Times New Roman"/>
                    <w:sz w:val="20"/>
                    <w:szCs w:val="20"/>
                    <w:lang w:val="fi-FI" w:eastAsia="fi-FI"/>
                  </w:rPr>
                  <w:t>eksonisessa</w:t>
                </w:r>
                <w:proofErr w:type="spellEnd"/>
                <w:r w:rsidRPr="00933F3A">
                  <w:rPr>
                    <w:rFonts w:eastAsia="Times New Roman" w:cs="Times New Roman"/>
                    <w:sz w:val="20"/>
                    <w:szCs w:val="20"/>
                    <w:lang w:val="fi-FI" w:eastAsia="fi-FI"/>
                  </w:rPr>
                  <w:t xml:space="preserve"> silmukoinnin tehostajajaksossa.</w:t>
                </w:r>
              </w:p>
              <w:p w:rsidR="00933F3A" w:rsidRPr="00933F3A" w:rsidRDefault="00933F3A" w:rsidP="00933F3A">
                <w:pPr>
                  <w:spacing w:after="0" w:line="240" w:lineRule="auto"/>
                  <w:rPr>
                    <w:rFonts w:eastAsia="Times New Roman" w:cs="Times New Roman"/>
                    <w:sz w:val="20"/>
                    <w:szCs w:val="20"/>
                    <w:lang w:val="fi-FI" w:eastAsia="fi-FI"/>
                  </w:rPr>
                </w:pPr>
              </w:p>
              <w:p w:rsidR="00933F3A" w:rsidRPr="00933F3A" w:rsidRDefault="00933F3A" w:rsidP="00933F3A">
                <w:pPr>
                  <w:spacing w:after="0" w:line="240" w:lineRule="auto"/>
                  <w:rPr>
                    <w:rFonts w:eastAsia="Times New Roman" w:cs="Times New Roman"/>
                    <w:sz w:val="20"/>
                    <w:szCs w:val="20"/>
                    <w:lang w:val="fi-FI" w:eastAsia="fi-FI"/>
                  </w:rPr>
                </w:pPr>
                <w:r w:rsidRPr="00933F3A">
                  <w:rPr>
                    <w:rFonts w:eastAsia="Times New Roman" w:cs="Times New Roman"/>
                    <w:sz w:val="20"/>
                    <w:szCs w:val="20"/>
                    <w:lang w:val="fi-FI" w:eastAsia="fi-FI"/>
                  </w:rPr>
                  <w:t xml:space="preserve">Sairauksien syynä voi olla myös monet hyvin erilaiset silmukointimekanismit. </w:t>
                </w:r>
                <w:proofErr w:type="spellStart"/>
                <w:r w:rsidRPr="00933F3A">
                  <w:rPr>
                    <w:rFonts w:eastAsia="Times New Roman" w:cs="Times New Roman"/>
                    <w:sz w:val="20"/>
                    <w:szCs w:val="20"/>
                    <w:lang w:val="fi-FI" w:eastAsia="fi-FI"/>
                  </w:rPr>
                  <w:t>Myotonisessa</w:t>
                </w:r>
                <w:proofErr w:type="spellEnd"/>
                <w:r w:rsidRPr="00933F3A">
                  <w:rPr>
                    <w:rFonts w:eastAsia="Times New Roman" w:cs="Times New Roman"/>
                    <w:sz w:val="20"/>
                    <w:szCs w:val="20"/>
                    <w:lang w:val="fi-FI" w:eastAsia="fi-FI"/>
                  </w:rPr>
                  <w:t xml:space="preserve"> </w:t>
                </w:r>
                <w:proofErr w:type="spellStart"/>
                <w:r w:rsidRPr="00933F3A">
                  <w:rPr>
                    <w:rFonts w:eastAsia="Times New Roman" w:cs="Times New Roman"/>
                    <w:sz w:val="20"/>
                    <w:szCs w:val="20"/>
                    <w:lang w:val="fi-FI" w:eastAsia="fi-FI"/>
                  </w:rPr>
                  <w:t>dystrofiassa</w:t>
                </w:r>
                <w:proofErr w:type="spellEnd"/>
                <w:r w:rsidRPr="00933F3A">
                  <w:rPr>
                    <w:rFonts w:eastAsia="Times New Roman" w:cs="Times New Roman"/>
                    <w:sz w:val="20"/>
                    <w:szCs w:val="20"/>
                    <w:lang w:val="fi-FI" w:eastAsia="fi-FI"/>
                  </w:rPr>
                  <w:t xml:space="preserve"> RNA:n toistojaksot aiheuttavat silmukointitekijöiden kertymisen toistojaksoihin, joka aiheuttaa laaja-alaisia silmukoinnin säätelyn häiriöitä. </w:t>
                </w:r>
                <w:proofErr w:type="spellStart"/>
                <w:r w:rsidRPr="00933F3A">
                  <w:rPr>
                    <w:rFonts w:eastAsia="Times New Roman" w:cs="Times New Roman"/>
                    <w:sz w:val="20"/>
                    <w:szCs w:val="20"/>
                    <w:lang w:val="fi-FI" w:eastAsia="fi-FI"/>
                  </w:rPr>
                  <w:t>Frontotemporaalisessa</w:t>
                </w:r>
                <w:proofErr w:type="spellEnd"/>
                <w:r w:rsidRPr="00933F3A">
                  <w:rPr>
                    <w:rFonts w:eastAsia="Times New Roman" w:cs="Times New Roman"/>
                    <w:sz w:val="20"/>
                    <w:szCs w:val="20"/>
                    <w:lang w:val="fi-FI" w:eastAsia="fi-FI"/>
                  </w:rPr>
                  <w:t xml:space="preserve"> dementiassa sairaus johtuu eri silmukointivarianttien lukusuhteiden muuttuneesta määrästä, </w:t>
                </w:r>
                <w:proofErr w:type="spellStart"/>
                <w:r w:rsidRPr="00933F3A">
                  <w:rPr>
                    <w:rFonts w:eastAsia="Times New Roman" w:cs="Times New Roman"/>
                    <w:sz w:val="20"/>
                    <w:szCs w:val="20"/>
                    <w:lang w:val="fi-FI" w:eastAsia="fi-FI"/>
                  </w:rPr>
                  <w:t>Menkesin</w:t>
                </w:r>
                <w:proofErr w:type="spellEnd"/>
                <w:r w:rsidRPr="00933F3A">
                  <w:rPr>
                    <w:rFonts w:eastAsia="Times New Roman" w:cs="Times New Roman"/>
                    <w:sz w:val="20"/>
                    <w:szCs w:val="20"/>
                    <w:lang w:val="fi-FI" w:eastAsia="fi-FI"/>
                  </w:rPr>
                  <w:t xml:space="preserve"> taudissa silmukointi vaikuttaa taudin vakavuuteen, ja </w:t>
                </w:r>
                <w:proofErr w:type="spellStart"/>
                <w:r w:rsidRPr="00933F3A">
                  <w:rPr>
                    <w:rFonts w:eastAsia="Times New Roman" w:cs="Times New Roman"/>
                    <w:sz w:val="20"/>
                    <w:szCs w:val="20"/>
                    <w:lang w:val="fi-FI" w:eastAsia="fi-FI"/>
                  </w:rPr>
                  <w:t>retinitis</w:t>
                </w:r>
                <w:proofErr w:type="spellEnd"/>
                <w:r w:rsidRPr="00933F3A">
                  <w:rPr>
                    <w:rFonts w:eastAsia="Times New Roman" w:cs="Times New Roman"/>
                    <w:sz w:val="20"/>
                    <w:szCs w:val="20"/>
                    <w:lang w:val="fi-FI" w:eastAsia="fi-FI"/>
                  </w:rPr>
                  <w:t xml:space="preserve"> </w:t>
                </w:r>
                <w:proofErr w:type="spellStart"/>
                <w:r w:rsidRPr="00933F3A">
                  <w:rPr>
                    <w:rFonts w:eastAsia="Times New Roman" w:cs="Times New Roman"/>
                    <w:sz w:val="20"/>
                    <w:szCs w:val="20"/>
                    <w:lang w:val="fi-FI" w:eastAsia="fi-FI"/>
                  </w:rPr>
                  <w:t>pigmentosa</w:t>
                </w:r>
                <w:proofErr w:type="spellEnd"/>
                <w:r w:rsidRPr="00933F3A">
                  <w:rPr>
                    <w:rFonts w:eastAsia="Times New Roman" w:cs="Times New Roman"/>
                    <w:sz w:val="20"/>
                    <w:szCs w:val="20"/>
                    <w:lang w:val="fi-FI" w:eastAsia="fi-FI"/>
                  </w:rPr>
                  <w:t xml:space="preserve"> johtuu 3’-pään silmukointikohdan tunnistavien silmukointitekijöiden mutaatioista. Myös syövissä silmukoinnin häiriöt ovat tyypillisiä syöpäsoluille. Syövissä silmukoinnin säätely on usein laaja-alaisesti muuttunut, jolloin niissä esiintyy silmukointivariantteja eri lukusuhteissa verrattuna normaaleihin soluihin. Syövissä esiintyy usein silmukointivariantteja, jotka ovat edullisia kasvulle ja levittäytymiselle.</w:t>
                </w:r>
              </w:p>
              <w:p w:rsidR="00933F3A" w:rsidRPr="00933F3A" w:rsidRDefault="00933F3A" w:rsidP="00933F3A">
                <w:pPr>
                  <w:spacing w:after="0" w:line="240" w:lineRule="auto"/>
                  <w:rPr>
                    <w:rFonts w:eastAsia="Times New Roman" w:cs="Times New Roman"/>
                    <w:szCs w:val="24"/>
                    <w:lang w:val="fi-FI" w:eastAsia="fi-FI"/>
                  </w:rPr>
                </w:pPr>
              </w:p>
              <w:p w:rsidR="00933F3A" w:rsidRPr="00933F3A" w:rsidRDefault="00933F3A" w:rsidP="00933F3A">
                <w:pPr>
                  <w:spacing w:after="0" w:line="240" w:lineRule="auto"/>
                  <w:rPr>
                    <w:rFonts w:eastAsia="Times New Roman" w:cs="Times New Roman"/>
                    <w:sz w:val="20"/>
                    <w:szCs w:val="20"/>
                    <w:lang w:val="fi-FI" w:eastAsia="fi-FI"/>
                  </w:rPr>
                </w:pPr>
                <w:r w:rsidRPr="00933F3A">
                  <w:rPr>
                    <w:rFonts w:eastAsia="Times New Roman" w:cs="Times New Roman"/>
                    <w:sz w:val="20"/>
                    <w:szCs w:val="20"/>
                    <w:lang w:val="fi-FI" w:eastAsia="fi-FI"/>
                  </w:rPr>
                  <w:t xml:space="preserve">Silmukoinnista johtuvien sairauksien hoitoon on kehitetty pääasiassa </w:t>
                </w:r>
                <w:proofErr w:type="spellStart"/>
                <w:r w:rsidRPr="00933F3A">
                  <w:rPr>
                    <w:rFonts w:eastAsia="Times New Roman" w:cs="Times New Roman"/>
                    <w:sz w:val="20"/>
                    <w:szCs w:val="20"/>
                    <w:lang w:val="fi-FI" w:eastAsia="fi-FI"/>
                  </w:rPr>
                  <w:t>antisense-oligonukleotidilääkkeitä</w:t>
                </w:r>
                <w:proofErr w:type="spellEnd"/>
                <w:r w:rsidRPr="00933F3A">
                  <w:rPr>
                    <w:rFonts w:eastAsia="Times New Roman" w:cs="Times New Roman"/>
                    <w:sz w:val="20"/>
                    <w:szCs w:val="20"/>
                    <w:lang w:val="fi-FI" w:eastAsia="fi-FI"/>
                  </w:rPr>
                  <w:t xml:space="preserve">, jotka ovat lyhyitä DNA- tai RNA-molekyylejä, jotka kiinnittyvät kohdesekvenssiin ja vaikuttavat silmukointiin esimerkiksi estämällä silmukointikoneiston kiinnittyminen silmukointikohtaan. </w:t>
                </w:r>
                <w:proofErr w:type="spellStart"/>
                <w:r w:rsidRPr="00933F3A">
                  <w:rPr>
                    <w:rFonts w:eastAsia="Times New Roman" w:cs="Times New Roman"/>
                    <w:sz w:val="20"/>
                    <w:szCs w:val="20"/>
                    <w:lang w:val="fi-FI" w:eastAsia="fi-FI"/>
                  </w:rPr>
                  <w:t>Antisense-oligonukleotidien</w:t>
                </w:r>
                <w:proofErr w:type="spellEnd"/>
                <w:r w:rsidRPr="00933F3A">
                  <w:rPr>
                    <w:rFonts w:eastAsia="Times New Roman" w:cs="Times New Roman"/>
                    <w:sz w:val="20"/>
                    <w:szCs w:val="20"/>
                    <w:lang w:val="fi-FI" w:eastAsia="fi-FI"/>
                  </w:rPr>
                  <w:t xml:space="preserve"> lisäksi on kehitetty pieniä molekyylejä, joiden rooli on yleensä tehostaa </w:t>
                </w:r>
                <w:proofErr w:type="spellStart"/>
                <w:r w:rsidRPr="00933F3A">
                  <w:rPr>
                    <w:rFonts w:eastAsia="Times New Roman" w:cs="Times New Roman"/>
                    <w:sz w:val="20"/>
                    <w:szCs w:val="20"/>
                    <w:lang w:val="fi-FI" w:eastAsia="fi-FI"/>
                  </w:rPr>
                  <w:t>antisense-oligonukleotidien</w:t>
                </w:r>
                <w:proofErr w:type="spellEnd"/>
                <w:r w:rsidRPr="00933F3A">
                  <w:rPr>
                    <w:rFonts w:eastAsia="Times New Roman" w:cs="Times New Roman"/>
                    <w:sz w:val="20"/>
                    <w:szCs w:val="20"/>
                    <w:lang w:val="fi-FI" w:eastAsia="fi-FI"/>
                  </w:rPr>
                  <w:t xml:space="preserve"> toimintaa.</w:t>
                </w:r>
              </w:p>
            </w:tc>
          </w:tr>
          <w:tr w:rsidR="00933F3A" w:rsidRPr="00933F3A" w:rsidTr="00EC7D5D">
            <w:trPr>
              <w:cantSplit/>
              <w:trHeight w:val="330"/>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Avainsanat</w:t>
                </w:r>
                <w:proofErr w:type="spellEnd"/>
                <w:r w:rsidRPr="00933F3A">
                  <w:rPr>
                    <w:rFonts w:ascii="Arial" w:eastAsia="Times New Roman" w:hAnsi="Arial" w:cs="Arial"/>
                    <w:sz w:val="16"/>
                    <w:szCs w:val="16"/>
                    <w:lang w:eastAsia="fi-FI"/>
                  </w:rPr>
                  <w:t xml:space="preserve"> – </w:t>
                </w:r>
                <w:proofErr w:type="spellStart"/>
                <w:r w:rsidRPr="00933F3A">
                  <w:rPr>
                    <w:rFonts w:ascii="Arial" w:eastAsia="Times New Roman" w:hAnsi="Arial" w:cs="Arial"/>
                    <w:sz w:val="16"/>
                    <w:szCs w:val="16"/>
                    <w:lang w:eastAsia="fi-FI"/>
                  </w:rPr>
                  <w:t>Nyckelord</w:t>
                </w:r>
                <w:proofErr w:type="spellEnd"/>
                <w:r w:rsidRPr="00933F3A">
                  <w:rPr>
                    <w:rFonts w:ascii="Arial" w:eastAsia="Times New Roman" w:hAnsi="Arial" w:cs="Arial"/>
                    <w:sz w:val="16"/>
                    <w:szCs w:val="16"/>
                    <w:lang w:eastAsia="fi-FI"/>
                  </w:rPr>
                  <w:t xml:space="preserve"> – Keywords</w:t>
                </w:r>
              </w:p>
              <w:p w:rsidR="00933F3A" w:rsidRPr="00933F3A" w:rsidRDefault="00933F3A" w:rsidP="00933F3A">
                <w:pPr>
                  <w:spacing w:after="0" w:line="240" w:lineRule="auto"/>
                  <w:rPr>
                    <w:rFonts w:ascii="Arial" w:eastAsia="Times New Roman" w:hAnsi="Arial" w:cs="Arial"/>
                    <w:sz w:val="16"/>
                    <w:szCs w:val="16"/>
                    <w:lang w:eastAsia="fi-FI"/>
                  </w:rPr>
                </w:pPr>
                <w:r w:rsidRPr="00933F3A">
                  <w:rPr>
                    <w:rFonts w:ascii="Arial" w:eastAsia="Times New Roman" w:hAnsi="Arial" w:cs="Arial"/>
                    <w:sz w:val="16"/>
                    <w:szCs w:val="16"/>
                    <w:lang w:eastAsia="fi-FI"/>
                  </w:rPr>
                  <w:t xml:space="preserve"> </w:t>
                </w:r>
              </w:p>
            </w:tc>
          </w:tr>
          <w:tr w:rsidR="00933F3A" w:rsidRPr="00933F3A" w:rsidTr="00EC7D5D">
            <w:trPr>
              <w:cantSplit/>
              <w:trHeight w:val="330"/>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Ohjaaja</w:t>
                </w:r>
                <w:proofErr w:type="spellEnd"/>
                <w:r w:rsidRPr="00933F3A">
                  <w:rPr>
                    <w:rFonts w:ascii="Arial" w:eastAsia="Times New Roman" w:hAnsi="Arial" w:cs="Arial"/>
                    <w:sz w:val="16"/>
                    <w:szCs w:val="16"/>
                    <w:lang w:eastAsia="fi-FI"/>
                  </w:rPr>
                  <w:t xml:space="preserve"> tai </w:t>
                </w:r>
                <w:proofErr w:type="spellStart"/>
                <w:r w:rsidRPr="00933F3A">
                  <w:rPr>
                    <w:rFonts w:ascii="Arial" w:eastAsia="Times New Roman" w:hAnsi="Arial" w:cs="Arial"/>
                    <w:sz w:val="16"/>
                    <w:szCs w:val="16"/>
                    <w:lang w:eastAsia="fi-FI"/>
                  </w:rPr>
                  <w:t>ohjaajat</w:t>
                </w:r>
                <w:proofErr w:type="spellEnd"/>
                <w:r w:rsidRPr="00933F3A">
                  <w:rPr>
                    <w:rFonts w:ascii="Arial" w:eastAsia="Times New Roman" w:hAnsi="Arial" w:cs="Arial"/>
                    <w:sz w:val="16"/>
                    <w:szCs w:val="16"/>
                    <w:lang w:eastAsia="fi-FI"/>
                  </w:rPr>
                  <w:t xml:space="preserve"> – </w:t>
                </w:r>
                <w:proofErr w:type="spellStart"/>
                <w:r w:rsidRPr="00933F3A">
                  <w:rPr>
                    <w:rFonts w:ascii="Arial" w:eastAsia="Times New Roman" w:hAnsi="Arial" w:cs="Arial"/>
                    <w:sz w:val="16"/>
                    <w:szCs w:val="16"/>
                    <w:lang w:eastAsia="fi-FI"/>
                  </w:rPr>
                  <w:t>Handledare</w:t>
                </w:r>
                <w:proofErr w:type="spellEnd"/>
                <w:r w:rsidRPr="00933F3A">
                  <w:rPr>
                    <w:rFonts w:ascii="Arial" w:eastAsia="Times New Roman" w:hAnsi="Arial" w:cs="Arial"/>
                    <w:sz w:val="16"/>
                    <w:szCs w:val="16"/>
                    <w:lang w:eastAsia="fi-FI"/>
                  </w:rPr>
                  <w:t xml:space="preserve"> – Supervisor or supervisors</w:t>
                </w:r>
              </w:p>
              <w:p w:rsidR="00933F3A" w:rsidRPr="00933F3A" w:rsidRDefault="00933F3A" w:rsidP="00933F3A">
                <w:pPr>
                  <w:spacing w:after="0" w:line="240" w:lineRule="auto"/>
                  <w:rPr>
                    <w:rFonts w:ascii="Arial" w:eastAsia="Times New Roman" w:hAnsi="Arial" w:cs="Arial"/>
                    <w:sz w:val="16"/>
                    <w:szCs w:val="16"/>
                    <w:lang w:eastAsia="fi-FI"/>
                  </w:rPr>
                </w:pPr>
                <w:r w:rsidRPr="00933F3A">
                  <w:rPr>
                    <w:rFonts w:ascii="Arial" w:eastAsia="Times New Roman" w:hAnsi="Arial" w:cs="Arial"/>
                    <w:sz w:val="16"/>
                    <w:szCs w:val="16"/>
                    <w:lang w:eastAsia="fi-FI"/>
                  </w:rPr>
                  <w:t xml:space="preserve">Katarina </w:t>
                </w:r>
                <w:proofErr w:type="spellStart"/>
                <w:r w:rsidRPr="00933F3A">
                  <w:rPr>
                    <w:rFonts w:ascii="Arial" w:eastAsia="Times New Roman" w:hAnsi="Arial" w:cs="Arial"/>
                    <w:sz w:val="16"/>
                    <w:szCs w:val="16"/>
                    <w:lang w:eastAsia="fi-FI"/>
                  </w:rPr>
                  <w:t>Pelin</w:t>
                </w:r>
                <w:proofErr w:type="spellEnd"/>
              </w:p>
            </w:tc>
          </w:tr>
          <w:tr w:rsidR="00933F3A" w:rsidRPr="00933F3A" w:rsidTr="00EC7D5D">
            <w:trPr>
              <w:cantSplit/>
              <w:trHeight w:val="330"/>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eastAsia="fi-FI"/>
                  </w:rPr>
                </w:pPr>
                <w:proofErr w:type="spellStart"/>
                <w:r w:rsidRPr="00933F3A">
                  <w:rPr>
                    <w:rFonts w:ascii="Arial" w:eastAsia="Times New Roman" w:hAnsi="Arial" w:cs="Arial"/>
                    <w:sz w:val="16"/>
                    <w:szCs w:val="16"/>
                    <w:lang w:eastAsia="fi-FI"/>
                  </w:rPr>
                  <w:t>Säilytyspaikka</w:t>
                </w:r>
                <w:proofErr w:type="spellEnd"/>
                <w:r w:rsidRPr="00933F3A">
                  <w:rPr>
                    <w:rFonts w:ascii="Arial" w:eastAsia="Times New Roman" w:hAnsi="Arial" w:cs="Arial"/>
                    <w:sz w:val="16"/>
                    <w:szCs w:val="16"/>
                    <w:lang w:eastAsia="fi-FI"/>
                  </w:rPr>
                  <w:t xml:space="preserve"> – </w:t>
                </w:r>
                <w:proofErr w:type="spellStart"/>
                <w:r w:rsidRPr="00933F3A">
                  <w:rPr>
                    <w:rFonts w:ascii="Arial" w:eastAsia="Times New Roman" w:hAnsi="Arial" w:cs="Arial"/>
                    <w:sz w:val="16"/>
                    <w:szCs w:val="16"/>
                    <w:lang w:eastAsia="fi-FI"/>
                  </w:rPr>
                  <w:t>Förvaringsställe</w:t>
                </w:r>
                <w:proofErr w:type="spellEnd"/>
                <w:r w:rsidRPr="00933F3A">
                  <w:rPr>
                    <w:rFonts w:ascii="Arial" w:eastAsia="Times New Roman" w:hAnsi="Arial" w:cs="Arial"/>
                    <w:sz w:val="16"/>
                    <w:szCs w:val="16"/>
                    <w:lang w:eastAsia="fi-FI"/>
                  </w:rPr>
                  <w:t xml:space="preserve"> – Where deposited</w:t>
                </w:r>
              </w:p>
              <w:p w:rsidR="00933F3A" w:rsidRPr="00933F3A" w:rsidRDefault="00933F3A" w:rsidP="00933F3A">
                <w:pPr>
                  <w:spacing w:after="0" w:line="240" w:lineRule="auto"/>
                  <w:rPr>
                    <w:rFonts w:ascii="Arial" w:eastAsia="Times New Roman" w:hAnsi="Arial" w:cs="Arial"/>
                    <w:sz w:val="16"/>
                    <w:szCs w:val="16"/>
                    <w:lang w:eastAsia="fi-FI"/>
                  </w:rPr>
                </w:pPr>
                <w:r w:rsidRPr="00933F3A">
                  <w:rPr>
                    <w:rFonts w:ascii="Arial" w:eastAsia="Times New Roman" w:hAnsi="Arial" w:cs="Arial"/>
                    <w:sz w:val="16"/>
                    <w:szCs w:val="16"/>
                    <w:lang w:eastAsia="fi-FI"/>
                  </w:rPr>
                  <w:t xml:space="preserve"> </w:t>
                </w:r>
              </w:p>
            </w:tc>
          </w:tr>
          <w:tr w:rsidR="00933F3A" w:rsidRPr="00933F3A" w:rsidTr="00EC7D5D">
            <w:trPr>
              <w:cantSplit/>
              <w:trHeight w:val="895"/>
            </w:trPr>
            <w:tc>
              <w:tcPr>
                <w:tcW w:w="9483" w:type="dxa"/>
                <w:gridSpan w:val="4"/>
                <w:tcBorders>
                  <w:top w:val="single" w:sz="6" w:space="0" w:color="auto"/>
                  <w:left w:val="single" w:sz="12" w:space="0" w:color="auto"/>
                  <w:bottom w:val="single" w:sz="6"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val="sv-SE" w:eastAsia="fi-FI"/>
                  </w:rPr>
                </w:pPr>
                <w:proofErr w:type="spellStart"/>
                <w:r w:rsidRPr="00933F3A">
                  <w:rPr>
                    <w:rFonts w:ascii="Arial" w:eastAsia="Times New Roman" w:hAnsi="Arial" w:cs="Arial"/>
                    <w:sz w:val="16"/>
                    <w:szCs w:val="16"/>
                    <w:lang w:val="sv-SE" w:eastAsia="fi-FI"/>
                  </w:rPr>
                  <w:t>Muita</w:t>
                </w:r>
                <w:proofErr w:type="spellEnd"/>
                <w:r w:rsidRPr="00933F3A">
                  <w:rPr>
                    <w:rFonts w:ascii="Arial" w:eastAsia="Times New Roman" w:hAnsi="Arial" w:cs="Arial"/>
                    <w:sz w:val="16"/>
                    <w:szCs w:val="16"/>
                    <w:lang w:val="sv-SE" w:eastAsia="fi-FI"/>
                  </w:rPr>
                  <w:t xml:space="preserve"> </w:t>
                </w:r>
                <w:proofErr w:type="spellStart"/>
                <w:r w:rsidRPr="00933F3A">
                  <w:rPr>
                    <w:rFonts w:ascii="Arial" w:eastAsia="Times New Roman" w:hAnsi="Arial" w:cs="Arial"/>
                    <w:sz w:val="16"/>
                    <w:szCs w:val="16"/>
                    <w:lang w:val="sv-SE" w:eastAsia="fi-FI"/>
                  </w:rPr>
                  <w:t>tietoja</w:t>
                </w:r>
                <w:proofErr w:type="spellEnd"/>
                <w:r w:rsidRPr="00933F3A">
                  <w:rPr>
                    <w:rFonts w:ascii="Arial" w:eastAsia="Times New Roman" w:hAnsi="Arial" w:cs="Arial"/>
                    <w:sz w:val="16"/>
                    <w:szCs w:val="16"/>
                    <w:lang w:val="sv-SE" w:eastAsia="fi-FI"/>
                  </w:rPr>
                  <w:t xml:space="preserve"> – Övriga uppgifter – </w:t>
                </w:r>
                <w:proofErr w:type="spellStart"/>
                <w:r w:rsidRPr="00933F3A">
                  <w:rPr>
                    <w:rFonts w:ascii="Arial" w:eastAsia="Times New Roman" w:hAnsi="Arial" w:cs="Arial"/>
                    <w:sz w:val="16"/>
                    <w:szCs w:val="16"/>
                    <w:lang w:val="sv-SE" w:eastAsia="fi-FI"/>
                  </w:rPr>
                  <w:t>Additional</w:t>
                </w:r>
                <w:proofErr w:type="spellEnd"/>
                <w:r w:rsidRPr="00933F3A">
                  <w:rPr>
                    <w:rFonts w:ascii="Arial" w:eastAsia="Times New Roman" w:hAnsi="Arial" w:cs="Arial"/>
                    <w:sz w:val="16"/>
                    <w:szCs w:val="16"/>
                    <w:lang w:val="sv-SE" w:eastAsia="fi-FI"/>
                  </w:rPr>
                  <w:t xml:space="preserve"> information</w:t>
                </w:r>
              </w:p>
            </w:tc>
          </w:tr>
          <w:tr w:rsidR="00933F3A" w:rsidRPr="00933F3A" w:rsidTr="00EC7D5D">
            <w:trPr>
              <w:cantSplit/>
              <w:trHeight w:val="895"/>
            </w:trPr>
            <w:tc>
              <w:tcPr>
                <w:tcW w:w="9483" w:type="dxa"/>
                <w:gridSpan w:val="4"/>
                <w:tcBorders>
                  <w:top w:val="single" w:sz="6" w:space="0" w:color="auto"/>
                  <w:left w:val="single" w:sz="12" w:space="0" w:color="auto"/>
                  <w:bottom w:val="single" w:sz="12" w:space="0" w:color="auto"/>
                  <w:right w:val="single" w:sz="12" w:space="0" w:color="auto"/>
                </w:tcBorders>
              </w:tcPr>
              <w:p w:rsidR="00933F3A" w:rsidRPr="00933F3A" w:rsidRDefault="00933F3A" w:rsidP="00933F3A">
                <w:pPr>
                  <w:spacing w:after="0" w:line="240" w:lineRule="auto"/>
                  <w:rPr>
                    <w:rFonts w:ascii="Arial" w:eastAsia="Times New Roman" w:hAnsi="Arial" w:cs="Arial"/>
                    <w:sz w:val="16"/>
                    <w:szCs w:val="16"/>
                    <w:lang w:val="sv-SE" w:eastAsia="fi-FI"/>
                  </w:rPr>
                </w:pPr>
              </w:p>
            </w:tc>
          </w:tr>
        </w:tbl>
        <w:p w:rsidR="00095511" w:rsidRPr="00933F3A" w:rsidRDefault="00C011BA" w:rsidP="00C011BA">
          <w:pPr>
            <w:pStyle w:val="Eivli"/>
            <w:tabs>
              <w:tab w:val="left" w:pos="2250"/>
            </w:tabs>
            <w:spacing w:before="1540" w:after="240"/>
            <w:rPr>
              <w:rFonts w:asciiTheme="majorHAnsi" w:eastAsiaTheme="majorEastAsia" w:hAnsiTheme="majorHAnsi" w:cstheme="majorBidi"/>
              <w:color w:val="4472C4" w:themeColor="accent1"/>
              <w:sz w:val="32"/>
              <w:szCs w:val="32"/>
              <w:lang w:val="sv-FI" w:eastAsia="en-US"/>
            </w:rPr>
          </w:pPr>
          <w:r>
            <w:rPr>
              <w:rFonts w:asciiTheme="majorHAnsi" w:eastAsiaTheme="majorEastAsia" w:hAnsiTheme="majorHAnsi" w:cstheme="majorBidi"/>
              <w:color w:val="4472C4" w:themeColor="accent1"/>
              <w:sz w:val="32"/>
              <w:szCs w:val="32"/>
              <w:lang w:val="sv-FI" w:eastAsia="en-US"/>
            </w:rPr>
            <w:lastRenderedPageBreak/>
            <w:tab/>
          </w:r>
        </w:p>
        <w:sdt>
          <w:sdtPr>
            <w:rPr>
              <w:rFonts w:eastAsiaTheme="minorHAnsi" w:cstheme="minorBidi"/>
              <w:color w:val="auto"/>
              <w:sz w:val="24"/>
              <w:szCs w:val="22"/>
              <w:lang w:val="fi-FI" w:eastAsia="en-US"/>
            </w:rPr>
            <w:id w:val="1431470853"/>
            <w:docPartObj>
              <w:docPartGallery w:val="Table of Contents"/>
              <w:docPartUnique/>
            </w:docPartObj>
          </w:sdtPr>
          <w:sdtEndPr>
            <w:rPr>
              <w:b/>
              <w:bCs/>
            </w:rPr>
          </w:sdtEndPr>
          <w:sdtContent>
            <w:p w:rsidR="0025286C" w:rsidRDefault="0025286C">
              <w:pPr>
                <w:pStyle w:val="Sisllysluettelonotsikko"/>
              </w:pPr>
              <w:r>
                <w:rPr>
                  <w:lang w:val="fi-FI"/>
                </w:rPr>
                <w:t>Sisällysluettelo</w:t>
              </w:r>
            </w:p>
            <w:p w:rsidR="00711A8D" w:rsidRDefault="0025286C">
              <w:pPr>
                <w:pStyle w:val="Sisluet1"/>
                <w:tabs>
                  <w:tab w:val="right" w:leader="dot" w:pos="9060"/>
                </w:tabs>
                <w:rPr>
                  <w:rFonts w:asciiTheme="minorHAnsi" w:eastAsiaTheme="minorEastAsia" w:hAnsiTheme="minorHAnsi"/>
                  <w:noProof/>
                  <w:sz w:val="22"/>
                  <w:lang w:eastAsia="en-GB"/>
                </w:rPr>
              </w:pPr>
              <w:r>
                <w:rPr>
                  <w:b/>
                  <w:bCs/>
                  <w:lang w:val="fi-FI"/>
                </w:rPr>
                <w:fldChar w:fldCharType="begin"/>
              </w:r>
              <w:r>
                <w:rPr>
                  <w:b/>
                  <w:bCs/>
                  <w:lang w:val="fi-FI"/>
                </w:rPr>
                <w:instrText xml:space="preserve"> TOC \o "1-3" \h \z \u </w:instrText>
              </w:r>
              <w:r>
                <w:rPr>
                  <w:b/>
                  <w:bCs/>
                  <w:lang w:val="fi-FI"/>
                </w:rPr>
                <w:fldChar w:fldCharType="separate"/>
              </w:r>
              <w:hyperlink w:anchor="_Toc535229791" w:history="1">
                <w:r w:rsidR="00711A8D" w:rsidRPr="005561D7">
                  <w:rPr>
                    <w:rStyle w:val="Hyperlinkki"/>
                    <w:noProof/>
                    <w:lang w:val="fi-FI"/>
                  </w:rPr>
                  <w:t>1. Johdanto</w:t>
                </w:r>
                <w:r w:rsidR="00711A8D">
                  <w:rPr>
                    <w:noProof/>
                    <w:webHidden/>
                  </w:rPr>
                  <w:tab/>
                </w:r>
                <w:r w:rsidR="00711A8D">
                  <w:rPr>
                    <w:noProof/>
                    <w:webHidden/>
                  </w:rPr>
                  <w:fldChar w:fldCharType="begin"/>
                </w:r>
                <w:r w:rsidR="00711A8D">
                  <w:rPr>
                    <w:noProof/>
                    <w:webHidden/>
                  </w:rPr>
                  <w:instrText xml:space="preserve"> PAGEREF _Toc535229791 \h </w:instrText>
                </w:r>
                <w:r w:rsidR="00711A8D">
                  <w:rPr>
                    <w:noProof/>
                    <w:webHidden/>
                  </w:rPr>
                </w:r>
                <w:r w:rsidR="00711A8D">
                  <w:rPr>
                    <w:noProof/>
                    <w:webHidden/>
                  </w:rPr>
                  <w:fldChar w:fldCharType="separate"/>
                </w:r>
                <w:r w:rsidR="00711A8D">
                  <w:rPr>
                    <w:noProof/>
                    <w:webHidden/>
                  </w:rPr>
                  <w:t>1</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792" w:history="1">
                <w:r w:rsidR="00711A8D" w:rsidRPr="005561D7">
                  <w:rPr>
                    <w:rStyle w:val="Hyperlinkki"/>
                    <w:noProof/>
                    <w:lang w:val="fi-FI"/>
                  </w:rPr>
                  <w:t>2. Esiaste-mRNA ja lähetti-RNA</w:t>
                </w:r>
                <w:r w:rsidR="00711A8D">
                  <w:rPr>
                    <w:noProof/>
                    <w:webHidden/>
                  </w:rPr>
                  <w:tab/>
                </w:r>
                <w:r w:rsidR="00711A8D">
                  <w:rPr>
                    <w:noProof/>
                    <w:webHidden/>
                  </w:rPr>
                  <w:fldChar w:fldCharType="begin"/>
                </w:r>
                <w:r w:rsidR="00711A8D">
                  <w:rPr>
                    <w:noProof/>
                    <w:webHidden/>
                  </w:rPr>
                  <w:instrText xml:space="preserve"> PAGEREF _Toc535229792 \h </w:instrText>
                </w:r>
                <w:r w:rsidR="00711A8D">
                  <w:rPr>
                    <w:noProof/>
                    <w:webHidden/>
                  </w:rPr>
                </w:r>
                <w:r w:rsidR="00711A8D">
                  <w:rPr>
                    <w:noProof/>
                    <w:webHidden/>
                  </w:rPr>
                  <w:fldChar w:fldCharType="separate"/>
                </w:r>
                <w:r w:rsidR="00711A8D">
                  <w:rPr>
                    <w:noProof/>
                    <w:webHidden/>
                  </w:rPr>
                  <w:t>1</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793" w:history="1">
                <w:r w:rsidR="00711A8D" w:rsidRPr="005561D7">
                  <w:rPr>
                    <w:rStyle w:val="Hyperlinkki"/>
                    <w:noProof/>
                    <w:lang w:val="fi-FI"/>
                  </w:rPr>
                  <w:t>3. Silmukointi ja spliseosomit</w:t>
                </w:r>
                <w:r w:rsidR="00711A8D">
                  <w:rPr>
                    <w:noProof/>
                    <w:webHidden/>
                  </w:rPr>
                  <w:tab/>
                </w:r>
                <w:r w:rsidR="00711A8D">
                  <w:rPr>
                    <w:noProof/>
                    <w:webHidden/>
                  </w:rPr>
                  <w:fldChar w:fldCharType="begin"/>
                </w:r>
                <w:r w:rsidR="00711A8D">
                  <w:rPr>
                    <w:noProof/>
                    <w:webHidden/>
                  </w:rPr>
                  <w:instrText xml:space="preserve"> PAGEREF _Toc535229793 \h </w:instrText>
                </w:r>
                <w:r w:rsidR="00711A8D">
                  <w:rPr>
                    <w:noProof/>
                    <w:webHidden/>
                  </w:rPr>
                </w:r>
                <w:r w:rsidR="00711A8D">
                  <w:rPr>
                    <w:noProof/>
                    <w:webHidden/>
                  </w:rPr>
                  <w:fldChar w:fldCharType="separate"/>
                </w:r>
                <w:r w:rsidR="00711A8D">
                  <w:rPr>
                    <w:noProof/>
                    <w:webHidden/>
                  </w:rPr>
                  <w:t>2</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794" w:history="1">
                <w:r w:rsidR="00711A8D" w:rsidRPr="005561D7">
                  <w:rPr>
                    <w:rStyle w:val="Hyperlinkki"/>
                    <w:noProof/>
                    <w:lang w:val="fi-FI"/>
                  </w:rPr>
                  <w:t>3.1 Silmukoinnin vaiheet</w:t>
                </w:r>
                <w:r w:rsidR="00711A8D">
                  <w:rPr>
                    <w:noProof/>
                    <w:webHidden/>
                  </w:rPr>
                  <w:tab/>
                </w:r>
                <w:r w:rsidR="00711A8D">
                  <w:rPr>
                    <w:noProof/>
                    <w:webHidden/>
                  </w:rPr>
                  <w:fldChar w:fldCharType="begin"/>
                </w:r>
                <w:r w:rsidR="00711A8D">
                  <w:rPr>
                    <w:noProof/>
                    <w:webHidden/>
                  </w:rPr>
                  <w:instrText xml:space="preserve"> PAGEREF _Toc535229794 \h </w:instrText>
                </w:r>
                <w:r w:rsidR="00711A8D">
                  <w:rPr>
                    <w:noProof/>
                    <w:webHidden/>
                  </w:rPr>
                </w:r>
                <w:r w:rsidR="00711A8D">
                  <w:rPr>
                    <w:noProof/>
                    <w:webHidden/>
                  </w:rPr>
                  <w:fldChar w:fldCharType="separate"/>
                </w:r>
                <w:r w:rsidR="00711A8D">
                  <w:rPr>
                    <w:noProof/>
                    <w:webHidden/>
                  </w:rPr>
                  <w:t>3</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795" w:history="1">
                <w:r w:rsidR="00711A8D" w:rsidRPr="005561D7">
                  <w:rPr>
                    <w:rStyle w:val="Hyperlinkki"/>
                    <w:noProof/>
                    <w:lang w:val="fi-FI"/>
                  </w:rPr>
                  <w:t>3.2 Vaihtoehtoinen silmukointi</w:t>
                </w:r>
                <w:r w:rsidR="00711A8D">
                  <w:rPr>
                    <w:noProof/>
                    <w:webHidden/>
                  </w:rPr>
                  <w:tab/>
                </w:r>
                <w:r w:rsidR="00711A8D">
                  <w:rPr>
                    <w:noProof/>
                    <w:webHidden/>
                  </w:rPr>
                  <w:fldChar w:fldCharType="begin"/>
                </w:r>
                <w:r w:rsidR="00711A8D">
                  <w:rPr>
                    <w:noProof/>
                    <w:webHidden/>
                  </w:rPr>
                  <w:instrText xml:space="preserve"> PAGEREF _Toc535229795 \h </w:instrText>
                </w:r>
                <w:r w:rsidR="00711A8D">
                  <w:rPr>
                    <w:noProof/>
                    <w:webHidden/>
                  </w:rPr>
                </w:r>
                <w:r w:rsidR="00711A8D">
                  <w:rPr>
                    <w:noProof/>
                    <w:webHidden/>
                  </w:rPr>
                  <w:fldChar w:fldCharType="separate"/>
                </w:r>
                <w:r w:rsidR="00711A8D">
                  <w:rPr>
                    <w:noProof/>
                    <w:webHidden/>
                  </w:rPr>
                  <w:t>4</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796" w:history="1">
                <w:r w:rsidR="00711A8D" w:rsidRPr="005561D7">
                  <w:rPr>
                    <w:rStyle w:val="Hyperlinkki"/>
                    <w:noProof/>
                    <w:lang w:val="fi-FI"/>
                  </w:rPr>
                  <w:t>4. Silmukoinnin tautimekanismit</w:t>
                </w:r>
                <w:r w:rsidR="00711A8D">
                  <w:rPr>
                    <w:noProof/>
                    <w:webHidden/>
                  </w:rPr>
                  <w:tab/>
                </w:r>
                <w:r w:rsidR="00711A8D">
                  <w:rPr>
                    <w:noProof/>
                    <w:webHidden/>
                  </w:rPr>
                  <w:fldChar w:fldCharType="begin"/>
                </w:r>
                <w:r w:rsidR="00711A8D">
                  <w:rPr>
                    <w:noProof/>
                    <w:webHidden/>
                  </w:rPr>
                  <w:instrText xml:space="preserve"> PAGEREF _Toc535229796 \h </w:instrText>
                </w:r>
                <w:r w:rsidR="00711A8D">
                  <w:rPr>
                    <w:noProof/>
                    <w:webHidden/>
                  </w:rPr>
                </w:r>
                <w:r w:rsidR="00711A8D">
                  <w:rPr>
                    <w:noProof/>
                    <w:webHidden/>
                  </w:rPr>
                  <w:fldChar w:fldCharType="separate"/>
                </w:r>
                <w:r w:rsidR="00711A8D">
                  <w:rPr>
                    <w:noProof/>
                    <w:webHidden/>
                  </w:rPr>
                  <w:t>5</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797" w:history="1">
                <w:r w:rsidR="00711A8D" w:rsidRPr="005561D7">
                  <w:rPr>
                    <w:rStyle w:val="Hyperlinkki"/>
                    <w:noProof/>
                    <w:lang w:val="fi-FI"/>
                  </w:rPr>
                  <w:t xml:space="preserve">5. Mutaatiot </w:t>
                </w:r>
                <w:r w:rsidR="00711A8D" w:rsidRPr="005561D7">
                  <w:rPr>
                    <w:rStyle w:val="Hyperlinkki"/>
                    <w:i/>
                    <w:noProof/>
                    <w:lang w:val="fi-FI"/>
                  </w:rPr>
                  <w:t>cis</w:t>
                </w:r>
                <w:r w:rsidR="00711A8D" w:rsidRPr="005561D7">
                  <w:rPr>
                    <w:rStyle w:val="Hyperlinkki"/>
                    <w:noProof/>
                    <w:lang w:val="fi-FI"/>
                  </w:rPr>
                  <w:t>-regulatorisissa elementeissä</w:t>
                </w:r>
                <w:r w:rsidR="00711A8D">
                  <w:rPr>
                    <w:noProof/>
                    <w:webHidden/>
                  </w:rPr>
                  <w:tab/>
                </w:r>
                <w:r w:rsidR="00711A8D">
                  <w:rPr>
                    <w:noProof/>
                    <w:webHidden/>
                  </w:rPr>
                  <w:fldChar w:fldCharType="begin"/>
                </w:r>
                <w:r w:rsidR="00711A8D">
                  <w:rPr>
                    <w:noProof/>
                    <w:webHidden/>
                  </w:rPr>
                  <w:instrText xml:space="preserve"> PAGEREF _Toc535229797 \h </w:instrText>
                </w:r>
                <w:r w:rsidR="00711A8D">
                  <w:rPr>
                    <w:noProof/>
                    <w:webHidden/>
                  </w:rPr>
                </w:r>
                <w:r w:rsidR="00711A8D">
                  <w:rPr>
                    <w:noProof/>
                    <w:webHidden/>
                  </w:rPr>
                  <w:fldChar w:fldCharType="separate"/>
                </w:r>
                <w:r w:rsidR="00711A8D">
                  <w:rPr>
                    <w:noProof/>
                    <w:webHidden/>
                  </w:rPr>
                  <w:t>6</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798" w:history="1">
                <w:r w:rsidR="00711A8D" w:rsidRPr="005561D7">
                  <w:rPr>
                    <w:rStyle w:val="Hyperlinkki"/>
                    <w:noProof/>
                    <w:lang w:val="fi-FI"/>
                  </w:rPr>
                  <w:t>5.1 Familiaalinen dysautonomia (tyypin I mutaatio)</w:t>
                </w:r>
                <w:r w:rsidR="00711A8D">
                  <w:rPr>
                    <w:noProof/>
                    <w:webHidden/>
                  </w:rPr>
                  <w:tab/>
                </w:r>
                <w:r w:rsidR="00711A8D">
                  <w:rPr>
                    <w:noProof/>
                    <w:webHidden/>
                  </w:rPr>
                  <w:fldChar w:fldCharType="begin"/>
                </w:r>
                <w:r w:rsidR="00711A8D">
                  <w:rPr>
                    <w:noProof/>
                    <w:webHidden/>
                  </w:rPr>
                  <w:instrText xml:space="preserve"> PAGEREF _Toc535229798 \h </w:instrText>
                </w:r>
                <w:r w:rsidR="00711A8D">
                  <w:rPr>
                    <w:noProof/>
                    <w:webHidden/>
                  </w:rPr>
                </w:r>
                <w:r w:rsidR="00711A8D">
                  <w:rPr>
                    <w:noProof/>
                    <w:webHidden/>
                  </w:rPr>
                  <w:fldChar w:fldCharType="separate"/>
                </w:r>
                <w:r w:rsidR="00711A8D">
                  <w:rPr>
                    <w:noProof/>
                    <w:webHidden/>
                  </w:rPr>
                  <w:t>6</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799" w:history="1">
                <w:r w:rsidR="00711A8D" w:rsidRPr="005561D7">
                  <w:rPr>
                    <w:rStyle w:val="Hyperlinkki"/>
                    <w:noProof/>
                    <w:lang w:val="fi-FI"/>
                  </w:rPr>
                  <w:t>5.2 Kystinen fibroosi (tyypin II ja tyypin IV mutaatiot)</w:t>
                </w:r>
                <w:r w:rsidR="00711A8D">
                  <w:rPr>
                    <w:noProof/>
                    <w:webHidden/>
                  </w:rPr>
                  <w:tab/>
                </w:r>
                <w:r w:rsidR="00711A8D">
                  <w:rPr>
                    <w:noProof/>
                    <w:webHidden/>
                  </w:rPr>
                  <w:fldChar w:fldCharType="begin"/>
                </w:r>
                <w:r w:rsidR="00711A8D">
                  <w:rPr>
                    <w:noProof/>
                    <w:webHidden/>
                  </w:rPr>
                  <w:instrText xml:space="preserve"> PAGEREF _Toc535229799 \h </w:instrText>
                </w:r>
                <w:r w:rsidR="00711A8D">
                  <w:rPr>
                    <w:noProof/>
                    <w:webHidden/>
                  </w:rPr>
                </w:r>
                <w:r w:rsidR="00711A8D">
                  <w:rPr>
                    <w:noProof/>
                    <w:webHidden/>
                  </w:rPr>
                  <w:fldChar w:fldCharType="separate"/>
                </w:r>
                <w:r w:rsidR="00711A8D">
                  <w:rPr>
                    <w:noProof/>
                    <w:webHidden/>
                  </w:rPr>
                  <w:t>7</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00" w:history="1">
                <w:r w:rsidR="00711A8D" w:rsidRPr="005561D7">
                  <w:rPr>
                    <w:rStyle w:val="Hyperlinkki"/>
                    <w:noProof/>
                    <w:lang w:val="fi-FI"/>
                  </w:rPr>
                  <w:t>5.3 Hutchinson-Gilfordin syndrooma (tyypin III mutaatio)</w:t>
                </w:r>
                <w:r w:rsidR="00711A8D">
                  <w:rPr>
                    <w:noProof/>
                    <w:webHidden/>
                  </w:rPr>
                  <w:tab/>
                </w:r>
                <w:r w:rsidR="00711A8D">
                  <w:rPr>
                    <w:noProof/>
                    <w:webHidden/>
                  </w:rPr>
                  <w:fldChar w:fldCharType="begin"/>
                </w:r>
                <w:r w:rsidR="00711A8D">
                  <w:rPr>
                    <w:noProof/>
                    <w:webHidden/>
                  </w:rPr>
                  <w:instrText xml:space="preserve"> PAGEREF _Toc535229800 \h </w:instrText>
                </w:r>
                <w:r w:rsidR="00711A8D">
                  <w:rPr>
                    <w:noProof/>
                    <w:webHidden/>
                  </w:rPr>
                </w:r>
                <w:r w:rsidR="00711A8D">
                  <w:rPr>
                    <w:noProof/>
                    <w:webHidden/>
                  </w:rPr>
                  <w:fldChar w:fldCharType="separate"/>
                </w:r>
                <w:r w:rsidR="00711A8D">
                  <w:rPr>
                    <w:noProof/>
                    <w:webHidden/>
                  </w:rPr>
                  <w:t>9</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01" w:history="1">
                <w:r w:rsidR="00711A8D" w:rsidRPr="005561D7">
                  <w:rPr>
                    <w:rStyle w:val="Hyperlinkki"/>
                    <w:noProof/>
                    <w:lang w:val="fi-FI"/>
                  </w:rPr>
                  <w:t xml:space="preserve">5.3.1 Muut </w:t>
                </w:r>
                <w:r w:rsidR="00711A8D" w:rsidRPr="005561D7">
                  <w:rPr>
                    <w:rStyle w:val="Hyperlinkki"/>
                    <w:i/>
                    <w:noProof/>
                    <w:lang w:val="fi-FI"/>
                  </w:rPr>
                  <w:t>LMNA</w:t>
                </w:r>
                <w:r w:rsidR="00711A8D" w:rsidRPr="005561D7">
                  <w:rPr>
                    <w:rStyle w:val="Hyperlinkki"/>
                    <w:noProof/>
                    <w:lang w:val="fi-FI"/>
                  </w:rPr>
                  <w:t>-geenistä johtuvat sairaudet</w:t>
                </w:r>
                <w:r w:rsidR="00711A8D">
                  <w:rPr>
                    <w:noProof/>
                    <w:webHidden/>
                  </w:rPr>
                  <w:tab/>
                </w:r>
                <w:r w:rsidR="00711A8D">
                  <w:rPr>
                    <w:noProof/>
                    <w:webHidden/>
                  </w:rPr>
                  <w:fldChar w:fldCharType="begin"/>
                </w:r>
                <w:r w:rsidR="00711A8D">
                  <w:rPr>
                    <w:noProof/>
                    <w:webHidden/>
                  </w:rPr>
                  <w:instrText xml:space="preserve"> PAGEREF _Toc535229801 \h </w:instrText>
                </w:r>
                <w:r w:rsidR="00711A8D">
                  <w:rPr>
                    <w:noProof/>
                    <w:webHidden/>
                  </w:rPr>
                </w:r>
                <w:r w:rsidR="00711A8D">
                  <w:rPr>
                    <w:noProof/>
                    <w:webHidden/>
                  </w:rPr>
                  <w:fldChar w:fldCharType="separate"/>
                </w:r>
                <w:r w:rsidR="00711A8D">
                  <w:rPr>
                    <w:noProof/>
                    <w:webHidden/>
                  </w:rPr>
                  <w:t>10</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02" w:history="1">
                <w:r w:rsidR="00711A8D" w:rsidRPr="005561D7">
                  <w:rPr>
                    <w:rStyle w:val="Hyperlinkki"/>
                    <w:noProof/>
                    <w:lang w:val="fi-FI"/>
                  </w:rPr>
                  <w:t>5.2 Spinaalinen lihasatrofia (tyypin V mutaatio)</w:t>
                </w:r>
                <w:r w:rsidR="00711A8D">
                  <w:rPr>
                    <w:noProof/>
                    <w:webHidden/>
                  </w:rPr>
                  <w:tab/>
                </w:r>
                <w:r w:rsidR="00711A8D">
                  <w:rPr>
                    <w:noProof/>
                    <w:webHidden/>
                  </w:rPr>
                  <w:fldChar w:fldCharType="begin"/>
                </w:r>
                <w:r w:rsidR="00711A8D">
                  <w:rPr>
                    <w:noProof/>
                    <w:webHidden/>
                  </w:rPr>
                  <w:instrText xml:space="preserve"> PAGEREF _Toc535229802 \h </w:instrText>
                </w:r>
                <w:r w:rsidR="00711A8D">
                  <w:rPr>
                    <w:noProof/>
                    <w:webHidden/>
                  </w:rPr>
                </w:r>
                <w:r w:rsidR="00711A8D">
                  <w:rPr>
                    <w:noProof/>
                    <w:webHidden/>
                  </w:rPr>
                  <w:fldChar w:fldCharType="separate"/>
                </w:r>
                <w:r w:rsidR="00711A8D">
                  <w:rPr>
                    <w:noProof/>
                    <w:webHidden/>
                  </w:rPr>
                  <w:t>10</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803" w:history="1">
                <w:r w:rsidR="00711A8D" w:rsidRPr="005561D7">
                  <w:rPr>
                    <w:rStyle w:val="Hyperlinkki"/>
                    <w:noProof/>
                    <w:lang w:val="fi-FI"/>
                  </w:rPr>
                  <w:t>6. Muut silmukoinnin sairaudet</w:t>
                </w:r>
                <w:r w:rsidR="00711A8D">
                  <w:rPr>
                    <w:noProof/>
                    <w:webHidden/>
                  </w:rPr>
                  <w:tab/>
                </w:r>
                <w:r w:rsidR="00711A8D">
                  <w:rPr>
                    <w:noProof/>
                    <w:webHidden/>
                  </w:rPr>
                  <w:fldChar w:fldCharType="begin"/>
                </w:r>
                <w:r w:rsidR="00711A8D">
                  <w:rPr>
                    <w:noProof/>
                    <w:webHidden/>
                  </w:rPr>
                  <w:instrText xml:space="preserve"> PAGEREF _Toc535229803 \h </w:instrText>
                </w:r>
                <w:r w:rsidR="00711A8D">
                  <w:rPr>
                    <w:noProof/>
                    <w:webHidden/>
                  </w:rPr>
                </w:r>
                <w:r w:rsidR="00711A8D">
                  <w:rPr>
                    <w:noProof/>
                    <w:webHidden/>
                  </w:rPr>
                  <w:fldChar w:fldCharType="separate"/>
                </w:r>
                <w:r w:rsidR="00711A8D">
                  <w:rPr>
                    <w:noProof/>
                    <w:webHidden/>
                  </w:rPr>
                  <w:t>12</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04" w:history="1">
                <w:r w:rsidR="00711A8D" w:rsidRPr="005561D7">
                  <w:rPr>
                    <w:rStyle w:val="Hyperlinkki"/>
                    <w:noProof/>
                    <w:lang w:val="fi-FI"/>
                  </w:rPr>
                  <w:t>6.1 Myotoninen dystrofia</w:t>
                </w:r>
                <w:r w:rsidR="00711A8D">
                  <w:rPr>
                    <w:noProof/>
                    <w:webHidden/>
                  </w:rPr>
                  <w:tab/>
                </w:r>
                <w:r w:rsidR="00711A8D">
                  <w:rPr>
                    <w:noProof/>
                    <w:webHidden/>
                  </w:rPr>
                  <w:fldChar w:fldCharType="begin"/>
                </w:r>
                <w:r w:rsidR="00711A8D">
                  <w:rPr>
                    <w:noProof/>
                    <w:webHidden/>
                  </w:rPr>
                  <w:instrText xml:space="preserve"> PAGEREF _Toc535229804 \h </w:instrText>
                </w:r>
                <w:r w:rsidR="00711A8D">
                  <w:rPr>
                    <w:noProof/>
                    <w:webHidden/>
                  </w:rPr>
                </w:r>
                <w:r w:rsidR="00711A8D">
                  <w:rPr>
                    <w:noProof/>
                    <w:webHidden/>
                  </w:rPr>
                  <w:fldChar w:fldCharType="separate"/>
                </w:r>
                <w:r w:rsidR="00711A8D">
                  <w:rPr>
                    <w:noProof/>
                    <w:webHidden/>
                  </w:rPr>
                  <w:t>12</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05" w:history="1">
                <w:r w:rsidR="00711A8D" w:rsidRPr="005561D7">
                  <w:rPr>
                    <w:rStyle w:val="Hyperlinkki"/>
                    <w:noProof/>
                    <w:shd w:val="clear" w:color="auto" w:fill="FFFFFF"/>
                    <w:lang w:val="fi-FI"/>
                  </w:rPr>
                  <w:t>6.2 Frontotemporaalinen dementia</w:t>
                </w:r>
                <w:r w:rsidR="00711A8D">
                  <w:rPr>
                    <w:noProof/>
                    <w:webHidden/>
                  </w:rPr>
                  <w:tab/>
                </w:r>
                <w:r w:rsidR="00711A8D">
                  <w:rPr>
                    <w:noProof/>
                    <w:webHidden/>
                  </w:rPr>
                  <w:fldChar w:fldCharType="begin"/>
                </w:r>
                <w:r w:rsidR="00711A8D">
                  <w:rPr>
                    <w:noProof/>
                    <w:webHidden/>
                  </w:rPr>
                  <w:instrText xml:space="preserve"> PAGEREF _Toc535229805 \h </w:instrText>
                </w:r>
                <w:r w:rsidR="00711A8D">
                  <w:rPr>
                    <w:noProof/>
                    <w:webHidden/>
                  </w:rPr>
                </w:r>
                <w:r w:rsidR="00711A8D">
                  <w:rPr>
                    <w:noProof/>
                    <w:webHidden/>
                  </w:rPr>
                  <w:fldChar w:fldCharType="separate"/>
                </w:r>
                <w:r w:rsidR="00711A8D">
                  <w:rPr>
                    <w:noProof/>
                    <w:webHidden/>
                  </w:rPr>
                  <w:t>14</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06" w:history="1">
                <w:r w:rsidR="00711A8D" w:rsidRPr="005561D7">
                  <w:rPr>
                    <w:rStyle w:val="Hyperlinkki"/>
                    <w:noProof/>
                    <w:lang w:val="fi-FI"/>
                  </w:rPr>
                  <w:t>6.3 Menkesin tauti</w:t>
                </w:r>
                <w:r w:rsidR="00711A8D">
                  <w:rPr>
                    <w:noProof/>
                    <w:webHidden/>
                  </w:rPr>
                  <w:tab/>
                </w:r>
                <w:r w:rsidR="00711A8D">
                  <w:rPr>
                    <w:noProof/>
                    <w:webHidden/>
                  </w:rPr>
                  <w:fldChar w:fldCharType="begin"/>
                </w:r>
                <w:r w:rsidR="00711A8D">
                  <w:rPr>
                    <w:noProof/>
                    <w:webHidden/>
                  </w:rPr>
                  <w:instrText xml:space="preserve"> PAGEREF _Toc535229806 \h </w:instrText>
                </w:r>
                <w:r w:rsidR="00711A8D">
                  <w:rPr>
                    <w:noProof/>
                    <w:webHidden/>
                  </w:rPr>
                </w:r>
                <w:r w:rsidR="00711A8D">
                  <w:rPr>
                    <w:noProof/>
                    <w:webHidden/>
                  </w:rPr>
                  <w:fldChar w:fldCharType="separate"/>
                </w:r>
                <w:r w:rsidR="00711A8D">
                  <w:rPr>
                    <w:noProof/>
                    <w:webHidden/>
                  </w:rPr>
                  <w:t>14</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07" w:history="1">
                <w:r w:rsidR="00711A8D" w:rsidRPr="005561D7">
                  <w:rPr>
                    <w:rStyle w:val="Hyperlinkki"/>
                    <w:noProof/>
                    <w:lang w:val="fi-FI"/>
                  </w:rPr>
                  <w:t xml:space="preserve">6.4 </w:t>
                </w:r>
                <w:r w:rsidR="00711A8D" w:rsidRPr="00C556B5">
                  <w:rPr>
                    <w:rStyle w:val="Hyperlinkki"/>
                    <w:i/>
                    <w:noProof/>
                    <w:lang w:val="fi-FI"/>
                  </w:rPr>
                  <w:t>Retinitis pigmentosa</w:t>
                </w:r>
                <w:r w:rsidR="00711A8D">
                  <w:rPr>
                    <w:noProof/>
                    <w:webHidden/>
                  </w:rPr>
                  <w:tab/>
                </w:r>
                <w:r w:rsidR="00711A8D">
                  <w:rPr>
                    <w:noProof/>
                    <w:webHidden/>
                  </w:rPr>
                  <w:fldChar w:fldCharType="begin"/>
                </w:r>
                <w:r w:rsidR="00711A8D">
                  <w:rPr>
                    <w:noProof/>
                    <w:webHidden/>
                  </w:rPr>
                  <w:instrText xml:space="preserve"> PAGEREF _Toc535229807 \h </w:instrText>
                </w:r>
                <w:r w:rsidR="00711A8D">
                  <w:rPr>
                    <w:noProof/>
                    <w:webHidden/>
                  </w:rPr>
                </w:r>
                <w:r w:rsidR="00711A8D">
                  <w:rPr>
                    <w:noProof/>
                    <w:webHidden/>
                  </w:rPr>
                  <w:fldChar w:fldCharType="separate"/>
                </w:r>
                <w:r w:rsidR="00711A8D">
                  <w:rPr>
                    <w:noProof/>
                    <w:webHidden/>
                  </w:rPr>
                  <w:t>15</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808" w:history="1">
                <w:r w:rsidR="00711A8D" w:rsidRPr="005561D7">
                  <w:rPr>
                    <w:rStyle w:val="Hyperlinkki"/>
                    <w:noProof/>
                    <w:lang w:val="fi-FI"/>
                  </w:rPr>
                  <w:t>7. Silmukoinnin mutaatiot syövässä</w:t>
                </w:r>
                <w:r w:rsidR="00711A8D">
                  <w:rPr>
                    <w:noProof/>
                    <w:webHidden/>
                  </w:rPr>
                  <w:tab/>
                </w:r>
                <w:r w:rsidR="00711A8D">
                  <w:rPr>
                    <w:noProof/>
                    <w:webHidden/>
                  </w:rPr>
                  <w:fldChar w:fldCharType="begin"/>
                </w:r>
                <w:r w:rsidR="00711A8D">
                  <w:rPr>
                    <w:noProof/>
                    <w:webHidden/>
                  </w:rPr>
                  <w:instrText xml:space="preserve"> PAGEREF _Toc535229808 \h </w:instrText>
                </w:r>
                <w:r w:rsidR="00711A8D">
                  <w:rPr>
                    <w:noProof/>
                    <w:webHidden/>
                  </w:rPr>
                </w:r>
                <w:r w:rsidR="00711A8D">
                  <w:rPr>
                    <w:noProof/>
                    <w:webHidden/>
                  </w:rPr>
                  <w:fldChar w:fldCharType="separate"/>
                </w:r>
                <w:r w:rsidR="00711A8D">
                  <w:rPr>
                    <w:noProof/>
                    <w:webHidden/>
                  </w:rPr>
                  <w:t>16</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809" w:history="1">
                <w:r w:rsidR="00711A8D" w:rsidRPr="005561D7">
                  <w:rPr>
                    <w:rStyle w:val="Hyperlinkki"/>
                    <w:noProof/>
                    <w:lang w:val="fi-FI"/>
                  </w:rPr>
                  <w:t>9. Hoitomuodot</w:t>
                </w:r>
                <w:r w:rsidR="00711A8D">
                  <w:rPr>
                    <w:noProof/>
                    <w:webHidden/>
                  </w:rPr>
                  <w:tab/>
                </w:r>
                <w:r w:rsidR="00711A8D">
                  <w:rPr>
                    <w:noProof/>
                    <w:webHidden/>
                  </w:rPr>
                  <w:fldChar w:fldCharType="begin"/>
                </w:r>
                <w:r w:rsidR="00711A8D">
                  <w:rPr>
                    <w:noProof/>
                    <w:webHidden/>
                  </w:rPr>
                  <w:instrText xml:space="preserve"> PAGEREF _Toc535229809 \h </w:instrText>
                </w:r>
                <w:r w:rsidR="00711A8D">
                  <w:rPr>
                    <w:noProof/>
                    <w:webHidden/>
                  </w:rPr>
                </w:r>
                <w:r w:rsidR="00711A8D">
                  <w:rPr>
                    <w:noProof/>
                    <w:webHidden/>
                  </w:rPr>
                  <w:fldChar w:fldCharType="separate"/>
                </w:r>
                <w:r w:rsidR="00711A8D">
                  <w:rPr>
                    <w:noProof/>
                    <w:webHidden/>
                  </w:rPr>
                  <w:t>18</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10" w:history="1">
                <w:r w:rsidR="00711A8D" w:rsidRPr="005561D7">
                  <w:rPr>
                    <w:rStyle w:val="Hyperlinkki"/>
                    <w:noProof/>
                    <w:lang w:val="fi-FI"/>
                  </w:rPr>
                  <w:t>9.1 Antisense-oligonukleotidit</w:t>
                </w:r>
                <w:r w:rsidR="00711A8D">
                  <w:rPr>
                    <w:noProof/>
                    <w:webHidden/>
                  </w:rPr>
                  <w:tab/>
                </w:r>
                <w:r w:rsidR="00711A8D">
                  <w:rPr>
                    <w:noProof/>
                    <w:webHidden/>
                  </w:rPr>
                  <w:fldChar w:fldCharType="begin"/>
                </w:r>
                <w:r w:rsidR="00711A8D">
                  <w:rPr>
                    <w:noProof/>
                    <w:webHidden/>
                  </w:rPr>
                  <w:instrText xml:space="preserve"> PAGEREF _Toc535229810 \h </w:instrText>
                </w:r>
                <w:r w:rsidR="00711A8D">
                  <w:rPr>
                    <w:noProof/>
                    <w:webHidden/>
                  </w:rPr>
                </w:r>
                <w:r w:rsidR="00711A8D">
                  <w:rPr>
                    <w:noProof/>
                    <w:webHidden/>
                  </w:rPr>
                  <w:fldChar w:fldCharType="separate"/>
                </w:r>
                <w:r w:rsidR="00711A8D">
                  <w:rPr>
                    <w:noProof/>
                    <w:webHidden/>
                  </w:rPr>
                  <w:t>18</w:t>
                </w:r>
                <w:r w:rsidR="00711A8D">
                  <w:rPr>
                    <w:noProof/>
                    <w:webHidden/>
                  </w:rPr>
                  <w:fldChar w:fldCharType="end"/>
                </w:r>
              </w:hyperlink>
            </w:p>
            <w:p w:rsidR="00711A8D" w:rsidRDefault="00095511">
              <w:pPr>
                <w:pStyle w:val="Sisluet2"/>
                <w:tabs>
                  <w:tab w:val="right" w:leader="dot" w:pos="9060"/>
                </w:tabs>
                <w:rPr>
                  <w:rFonts w:asciiTheme="minorHAnsi" w:eastAsiaTheme="minorEastAsia" w:hAnsiTheme="minorHAnsi"/>
                  <w:noProof/>
                  <w:sz w:val="22"/>
                  <w:lang w:eastAsia="en-GB"/>
                </w:rPr>
              </w:pPr>
              <w:hyperlink w:anchor="_Toc535229811" w:history="1">
                <w:r w:rsidR="00711A8D" w:rsidRPr="005561D7">
                  <w:rPr>
                    <w:rStyle w:val="Hyperlinkki"/>
                    <w:noProof/>
                    <w:lang w:val="fi-FI"/>
                  </w:rPr>
                  <w:t>9.2 Pienet molekyylit</w:t>
                </w:r>
                <w:r w:rsidR="00711A8D">
                  <w:rPr>
                    <w:noProof/>
                    <w:webHidden/>
                  </w:rPr>
                  <w:tab/>
                </w:r>
                <w:r w:rsidR="00711A8D">
                  <w:rPr>
                    <w:noProof/>
                    <w:webHidden/>
                  </w:rPr>
                  <w:fldChar w:fldCharType="begin"/>
                </w:r>
                <w:r w:rsidR="00711A8D">
                  <w:rPr>
                    <w:noProof/>
                    <w:webHidden/>
                  </w:rPr>
                  <w:instrText xml:space="preserve"> PAGEREF _Toc535229811 \h </w:instrText>
                </w:r>
                <w:r w:rsidR="00711A8D">
                  <w:rPr>
                    <w:noProof/>
                    <w:webHidden/>
                  </w:rPr>
                </w:r>
                <w:r w:rsidR="00711A8D">
                  <w:rPr>
                    <w:noProof/>
                    <w:webHidden/>
                  </w:rPr>
                  <w:fldChar w:fldCharType="separate"/>
                </w:r>
                <w:r w:rsidR="00711A8D">
                  <w:rPr>
                    <w:noProof/>
                    <w:webHidden/>
                  </w:rPr>
                  <w:t>20</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812" w:history="1">
                <w:r w:rsidR="00711A8D" w:rsidRPr="005561D7">
                  <w:rPr>
                    <w:rStyle w:val="Hyperlinkki"/>
                    <w:noProof/>
                    <w:lang w:val="fi-FI"/>
                  </w:rPr>
                  <w:t>10. Tulokset</w:t>
                </w:r>
                <w:r w:rsidR="00711A8D">
                  <w:rPr>
                    <w:noProof/>
                    <w:webHidden/>
                  </w:rPr>
                  <w:tab/>
                </w:r>
                <w:r w:rsidR="00711A8D">
                  <w:rPr>
                    <w:noProof/>
                    <w:webHidden/>
                  </w:rPr>
                  <w:fldChar w:fldCharType="begin"/>
                </w:r>
                <w:r w:rsidR="00711A8D">
                  <w:rPr>
                    <w:noProof/>
                    <w:webHidden/>
                  </w:rPr>
                  <w:instrText xml:space="preserve"> PAGEREF _Toc535229812 \h </w:instrText>
                </w:r>
                <w:r w:rsidR="00711A8D">
                  <w:rPr>
                    <w:noProof/>
                    <w:webHidden/>
                  </w:rPr>
                </w:r>
                <w:r w:rsidR="00711A8D">
                  <w:rPr>
                    <w:noProof/>
                    <w:webHidden/>
                  </w:rPr>
                  <w:fldChar w:fldCharType="separate"/>
                </w:r>
                <w:r w:rsidR="00711A8D">
                  <w:rPr>
                    <w:noProof/>
                    <w:webHidden/>
                  </w:rPr>
                  <w:t>21</w:t>
                </w:r>
                <w:r w:rsidR="00711A8D">
                  <w:rPr>
                    <w:noProof/>
                    <w:webHidden/>
                  </w:rPr>
                  <w:fldChar w:fldCharType="end"/>
                </w:r>
              </w:hyperlink>
            </w:p>
            <w:p w:rsidR="00711A8D" w:rsidRDefault="00095511">
              <w:pPr>
                <w:pStyle w:val="Sisluet1"/>
                <w:tabs>
                  <w:tab w:val="right" w:leader="dot" w:pos="9060"/>
                </w:tabs>
                <w:rPr>
                  <w:rFonts w:asciiTheme="minorHAnsi" w:eastAsiaTheme="minorEastAsia" w:hAnsiTheme="minorHAnsi"/>
                  <w:noProof/>
                  <w:sz w:val="22"/>
                  <w:lang w:eastAsia="en-GB"/>
                </w:rPr>
              </w:pPr>
              <w:hyperlink w:anchor="_Toc535229813" w:history="1">
                <w:r w:rsidR="00711A8D" w:rsidRPr="005561D7">
                  <w:rPr>
                    <w:rStyle w:val="Hyperlinkki"/>
                    <w:noProof/>
                    <w:lang w:val="fi-FI"/>
                  </w:rPr>
                  <w:t>11. Lähteet</w:t>
                </w:r>
                <w:r w:rsidR="00711A8D">
                  <w:rPr>
                    <w:noProof/>
                    <w:webHidden/>
                  </w:rPr>
                  <w:tab/>
                </w:r>
                <w:r w:rsidR="00711A8D">
                  <w:rPr>
                    <w:noProof/>
                    <w:webHidden/>
                  </w:rPr>
                  <w:fldChar w:fldCharType="begin"/>
                </w:r>
                <w:r w:rsidR="00711A8D">
                  <w:rPr>
                    <w:noProof/>
                    <w:webHidden/>
                  </w:rPr>
                  <w:instrText xml:space="preserve"> PAGEREF _Toc535229813 \h </w:instrText>
                </w:r>
                <w:r w:rsidR="00711A8D">
                  <w:rPr>
                    <w:noProof/>
                    <w:webHidden/>
                  </w:rPr>
                </w:r>
                <w:r w:rsidR="00711A8D">
                  <w:rPr>
                    <w:noProof/>
                    <w:webHidden/>
                  </w:rPr>
                  <w:fldChar w:fldCharType="separate"/>
                </w:r>
                <w:r w:rsidR="00711A8D">
                  <w:rPr>
                    <w:noProof/>
                    <w:webHidden/>
                  </w:rPr>
                  <w:t>21</w:t>
                </w:r>
                <w:r w:rsidR="00711A8D">
                  <w:rPr>
                    <w:noProof/>
                    <w:webHidden/>
                  </w:rPr>
                  <w:fldChar w:fldCharType="end"/>
                </w:r>
              </w:hyperlink>
            </w:p>
            <w:p w:rsidR="0025286C" w:rsidRDefault="0025286C" w:rsidP="0025286C">
              <w:r>
                <w:rPr>
                  <w:b/>
                  <w:bCs/>
                  <w:lang w:val="fi-FI"/>
                </w:rPr>
                <w:fldChar w:fldCharType="end"/>
              </w:r>
            </w:p>
          </w:sdtContent>
        </w:sdt>
      </w:sdtContent>
    </w:sdt>
    <w:bookmarkStart w:id="0" w:name="_Toc532590946" w:displacedByCustomXml="prev"/>
    <w:p w:rsidR="00BC2958" w:rsidRPr="0025286C" w:rsidRDefault="00587B6C" w:rsidP="0025286C">
      <w:pPr>
        <w:pStyle w:val="Otsikko1"/>
        <w:rPr>
          <w:rFonts w:cstheme="minorBidi"/>
          <w:lang w:val="fi-FI"/>
        </w:rPr>
      </w:pPr>
      <w:bookmarkStart w:id="1" w:name="_Toc535229791"/>
      <w:r w:rsidRPr="00587B6C">
        <w:rPr>
          <w:lang w:val="fi-FI"/>
        </w:rPr>
        <w:lastRenderedPageBreak/>
        <w:t>1. Johdanto</w:t>
      </w:r>
      <w:bookmarkEnd w:id="0"/>
      <w:bookmarkEnd w:id="1"/>
    </w:p>
    <w:p w:rsidR="00AF55D7" w:rsidRDefault="00AF55D7" w:rsidP="003037ED">
      <w:pPr>
        <w:divId w:val="1791391697"/>
        <w:rPr>
          <w:lang w:val="fi-FI"/>
        </w:rPr>
      </w:pPr>
      <w:r>
        <w:rPr>
          <w:lang w:val="fi-FI"/>
        </w:rPr>
        <w:t>Ihmisellä on noin 20 000 proteiinia koodaavaa geeniä, mutta lopullisia proteiinituotteita arvio</w:t>
      </w:r>
      <w:r w:rsidR="008D52AC">
        <w:rPr>
          <w:lang w:val="fi-FI"/>
        </w:rPr>
        <w:t>i</w:t>
      </w:r>
      <w:r>
        <w:rPr>
          <w:lang w:val="fi-FI"/>
        </w:rPr>
        <w:t>daan oleva</w:t>
      </w:r>
      <w:r w:rsidR="00242A37">
        <w:rPr>
          <w:lang w:val="fi-FI"/>
        </w:rPr>
        <w:t>n</w:t>
      </w:r>
      <w:r>
        <w:rPr>
          <w:lang w:val="fi-FI"/>
        </w:rPr>
        <w:t xml:space="preserve"> noin 5-10 kertaa tämän verran</w:t>
      </w:r>
      <w:r w:rsidR="00876A42">
        <w:rPr>
          <w:lang w:val="fi-FI"/>
        </w:rPr>
        <w:t xml:space="preserve"> </w:t>
      </w:r>
      <w:r w:rsidR="00876A42">
        <w:rPr>
          <w:lang w:val="fi-FI"/>
        </w:rPr>
        <w:fldChar w:fldCharType="begin" w:fldLock="1"/>
      </w:r>
      <w:r w:rsidR="004B7FC5">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 xml:space="preserve">. Tämän </w:t>
      </w:r>
      <w:r w:rsidR="00903E36">
        <w:rPr>
          <w:lang w:val="fi-FI"/>
        </w:rPr>
        <w:t>monimuotoisuuden</w:t>
      </w:r>
      <w:r>
        <w:rPr>
          <w:lang w:val="fi-FI"/>
        </w:rPr>
        <w:t xml:space="preserve"> mahdollistaa</w:t>
      </w:r>
      <w:r w:rsidR="008D5D03">
        <w:rPr>
          <w:lang w:val="fi-FI"/>
        </w:rPr>
        <w:t xml:space="preserve"> vaihtoehtoinen</w:t>
      </w:r>
      <w:r>
        <w:rPr>
          <w:lang w:val="fi-FI"/>
        </w:rPr>
        <w:t xml:space="preserve"> silmukointi</w:t>
      </w:r>
      <w:r w:rsidR="006D0010">
        <w:rPr>
          <w:lang w:val="fi-FI"/>
        </w:rPr>
        <w:t xml:space="preserve">, </w:t>
      </w:r>
      <w:r w:rsidR="0069228D">
        <w:rPr>
          <w:lang w:val="fi-FI"/>
        </w:rPr>
        <w:t xml:space="preserve">eli ei-koodaavien intronien poistaminen ja koodaavien </w:t>
      </w:r>
      <w:proofErr w:type="spellStart"/>
      <w:r w:rsidR="0069228D">
        <w:rPr>
          <w:lang w:val="fi-FI"/>
        </w:rPr>
        <w:t>eksonien</w:t>
      </w:r>
      <w:proofErr w:type="spellEnd"/>
      <w:r w:rsidR="0069228D">
        <w:rPr>
          <w:lang w:val="fi-FI"/>
        </w:rPr>
        <w:t xml:space="preserve"> </w:t>
      </w:r>
      <w:proofErr w:type="spellStart"/>
      <w:r w:rsidR="0069228D">
        <w:rPr>
          <w:lang w:val="fi-FI"/>
        </w:rPr>
        <w:t>yhteenliittäminen</w:t>
      </w:r>
      <w:proofErr w:type="spellEnd"/>
      <w:r>
        <w:rPr>
          <w:lang w:val="fi-FI"/>
        </w:rPr>
        <w:t>, jonka avulla yhdestä geenistä</w:t>
      </w:r>
      <w:r w:rsidR="006D0010">
        <w:rPr>
          <w:lang w:val="fi-FI"/>
        </w:rPr>
        <w:t xml:space="preserve"> muodostuu</w:t>
      </w:r>
      <w:r w:rsidR="00070AB0">
        <w:rPr>
          <w:lang w:val="fi-FI"/>
        </w:rPr>
        <w:t xml:space="preserve"> ihmisellä</w:t>
      </w:r>
      <w:r>
        <w:rPr>
          <w:lang w:val="fi-FI"/>
        </w:rPr>
        <w:t xml:space="preserve"> keskimäär</w:t>
      </w:r>
      <w:r w:rsidR="00903E36">
        <w:rPr>
          <w:lang w:val="fi-FI"/>
        </w:rPr>
        <w:t>i</w:t>
      </w:r>
      <w:r>
        <w:rPr>
          <w:lang w:val="fi-FI"/>
        </w:rPr>
        <w:t xml:space="preserve">n kolme proteiinituotetta. Tämä </w:t>
      </w:r>
      <w:r w:rsidR="006D0010">
        <w:rPr>
          <w:lang w:val="fi-FI"/>
        </w:rPr>
        <w:t>tekee mahdolliseksi</w:t>
      </w:r>
      <w:r>
        <w:rPr>
          <w:lang w:val="fi-FI"/>
        </w:rPr>
        <w:t xml:space="preserve"> </w:t>
      </w:r>
      <w:proofErr w:type="spellStart"/>
      <w:r>
        <w:rPr>
          <w:lang w:val="fi-FI"/>
        </w:rPr>
        <w:t>transkriptomin</w:t>
      </w:r>
      <w:proofErr w:type="spellEnd"/>
      <w:r>
        <w:rPr>
          <w:lang w:val="fi-FI"/>
        </w:rPr>
        <w:t xml:space="preserve"> </w:t>
      </w:r>
      <w:r w:rsidR="006534F5">
        <w:rPr>
          <w:lang w:val="fi-FI"/>
        </w:rPr>
        <w:t xml:space="preserve">ja </w:t>
      </w:r>
      <w:proofErr w:type="spellStart"/>
      <w:r w:rsidR="006534F5">
        <w:rPr>
          <w:lang w:val="fi-FI"/>
        </w:rPr>
        <w:t>proteomin</w:t>
      </w:r>
      <w:proofErr w:type="spellEnd"/>
      <w:r w:rsidR="006534F5">
        <w:rPr>
          <w:lang w:val="fi-FI"/>
        </w:rPr>
        <w:t xml:space="preserve"> </w:t>
      </w:r>
      <w:r>
        <w:rPr>
          <w:lang w:val="fi-FI"/>
        </w:rPr>
        <w:t>laajent</w:t>
      </w:r>
      <w:r w:rsidR="006D0010">
        <w:rPr>
          <w:lang w:val="fi-FI"/>
        </w:rPr>
        <w:t>am</w:t>
      </w:r>
      <w:r>
        <w:rPr>
          <w:lang w:val="fi-FI"/>
        </w:rPr>
        <w:t>isen ilman genomin koon kasvua</w:t>
      </w:r>
      <w:r w:rsidR="006D0010">
        <w:rPr>
          <w:lang w:val="fi-FI"/>
        </w:rPr>
        <w:t>. S</w:t>
      </w:r>
      <w:r>
        <w:rPr>
          <w:lang w:val="fi-FI"/>
        </w:rPr>
        <w:t>ilmukointia voi</w:t>
      </w:r>
      <w:r w:rsidR="006D0010">
        <w:rPr>
          <w:lang w:val="fi-FI"/>
        </w:rPr>
        <w:t>daan</w:t>
      </w:r>
      <w:r>
        <w:rPr>
          <w:lang w:val="fi-FI"/>
        </w:rPr>
        <w:t xml:space="preserve"> säädellä riippuen solutyypistä, kehitysvaiheesta</w:t>
      </w:r>
      <w:r w:rsidR="006D0010">
        <w:rPr>
          <w:lang w:val="fi-FI"/>
        </w:rPr>
        <w:t xml:space="preserve"> ja </w:t>
      </w:r>
      <w:r w:rsidR="00455CE2">
        <w:rPr>
          <w:lang w:val="fi-FI"/>
        </w:rPr>
        <w:t>solun</w:t>
      </w:r>
      <w:r>
        <w:rPr>
          <w:lang w:val="fi-FI"/>
        </w:rPr>
        <w:t xml:space="preserve"> vastaanottamista viesteistä </w:t>
      </w:r>
      <w:r w:rsidR="00876A42">
        <w:rPr>
          <w:lang w:val="fi-FI"/>
        </w:rPr>
        <w:fldChar w:fldCharType="begin" w:fldLock="1"/>
      </w:r>
      <w:r w:rsidR="00876A4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876A42">
        <w:rPr>
          <w:lang w:val="fi-FI"/>
        </w:rPr>
        <w:fldChar w:fldCharType="separate"/>
      </w:r>
      <w:r w:rsidR="00876A42" w:rsidRPr="00876A42">
        <w:rPr>
          <w:noProof/>
          <w:lang w:val="fi-FI"/>
        </w:rPr>
        <w:t>(Cooper ym., 2009)</w:t>
      </w:r>
      <w:r w:rsidR="00876A42">
        <w:rPr>
          <w:lang w:val="fi-FI"/>
        </w:rPr>
        <w:fldChar w:fldCharType="end"/>
      </w:r>
      <w:r>
        <w:rPr>
          <w:lang w:val="fi-FI"/>
        </w:rPr>
        <w:t>.</w:t>
      </w:r>
      <w:r w:rsidR="002958CD">
        <w:rPr>
          <w:lang w:val="fi-FI"/>
        </w:rPr>
        <w:t xml:space="preserve"> </w:t>
      </w:r>
      <w:r w:rsidR="003E7E01">
        <w:rPr>
          <w:lang w:val="fi-FI"/>
        </w:rPr>
        <w:t>N</w:t>
      </w:r>
      <w:r>
        <w:rPr>
          <w:lang w:val="fi-FI"/>
        </w:rPr>
        <w:t>oin 94</w:t>
      </w:r>
      <w:r w:rsidR="006D0010">
        <w:rPr>
          <w:lang w:val="fi-FI"/>
        </w:rPr>
        <w:t xml:space="preserve"> </w:t>
      </w:r>
      <w:r w:rsidR="003E7E01">
        <w:rPr>
          <w:lang w:val="fi-FI"/>
        </w:rPr>
        <w:t>%</w:t>
      </w:r>
      <w:r>
        <w:rPr>
          <w:lang w:val="fi-FI"/>
        </w:rPr>
        <w:t xml:space="preserve"> ihmisen geeneistä</w:t>
      </w:r>
      <w:r w:rsidR="003E7E01">
        <w:rPr>
          <w:lang w:val="fi-FI"/>
        </w:rPr>
        <w:t xml:space="preserve"> silmukoidaan</w:t>
      </w:r>
      <w:r>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Pr>
          <w:lang w:val="fi-FI"/>
        </w:rPr>
        <w:t xml:space="preserve"> ja yli 90</w:t>
      </w:r>
      <w:r w:rsidR="009C7A23">
        <w:rPr>
          <w:lang w:val="fi-FI"/>
        </w:rPr>
        <w:t xml:space="preserve"> </w:t>
      </w:r>
      <w:r w:rsidR="003E7E01">
        <w:rPr>
          <w:lang w:val="fi-FI"/>
        </w:rPr>
        <w:t>%</w:t>
      </w:r>
      <w:r>
        <w:rPr>
          <w:lang w:val="fi-FI"/>
        </w:rPr>
        <w:t xml:space="preserve"> proteiineja koodaavista geeneistä muodostaa useamman kuin yhden </w:t>
      </w:r>
      <w:proofErr w:type="spellStart"/>
      <w:r>
        <w:rPr>
          <w:lang w:val="fi-FI"/>
        </w:rPr>
        <w:t>mRNA</w:t>
      </w:r>
      <w:proofErr w:type="spellEnd"/>
      <w:r>
        <w:rPr>
          <w:lang w:val="fi-FI"/>
        </w:rPr>
        <w:t>-iso</w:t>
      </w:r>
      <w:r w:rsidR="00D77552">
        <w:rPr>
          <w:lang w:val="fi-FI"/>
        </w:rPr>
        <w:t>muodon</w:t>
      </w:r>
      <w:r w:rsidR="00876A42">
        <w:rPr>
          <w:lang w:val="fi-FI"/>
        </w:rPr>
        <w:t xml:space="preserve"> </w:t>
      </w:r>
      <w:r w:rsidR="00876A42">
        <w:rPr>
          <w:lang w:val="fi-FI"/>
        </w:rPr>
        <w:fldChar w:fldCharType="begin" w:fldLock="1"/>
      </w:r>
      <w:r w:rsidR="00876A42">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876A42">
        <w:rPr>
          <w:lang w:val="fi-FI"/>
        </w:rPr>
        <w:fldChar w:fldCharType="separate"/>
      </w:r>
      <w:r w:rsidR="00876A42" w:rsidRPr="00876A42">
        <w:rPr>
          <w:noProof/>
          <w:lang w:val="fi-FI"/>
        </w:rPr>
        <w:t>(Scotti ja Swanson, 2015)</w:t>
      </w:r>
      <w:r w:rsidR="00876A42">
        <w:rPr>
          <w:lang w:val="fi-FI"/>
        </w:rPr>
        <w:fldChar w:fldCharType="end"/>
      </w:r>
      <w:r>
        <w:rPr>
          <w:lang w:val="fi-FI"/>
        </w:rPr>
        <w:t>.</w:t>
      </w:r>
    </w:p>
    <w:p w:rsidR="00587B6C" w:rsidRDefault="00A549D1" w:rsidP="003037ED">
      <w:pPr>
        <w:divId w:val="1791391697"/>
        <w:rPr>
          <w:lang w:val="fi-FI"/>
        </w:rPr>
      </w:pPr>
      <w:r>
        <w:rPr>
          <w:lang w:val="fi-FI"/>
        </w:rPr>
        <w:tab/>
      </w:r>
      <w:r w:rsidR="003828AB">
        <w:rPr>
          <w:lang w:val="fi-FI"/>
        </w:rPr>
        <w:t>S</w:t>
      </w:r>
      <w:r w:rsidR="00475257">
        <w:rPr>
          <w:lang w:val="fi-FI"/>
        </w:rPr>
        <w:t xml:space="preserve">ilmukointi on </w:t>
      </w:r>
      <w:r w:rsidR="005A0550">
        <w:rPr>
          <w:lang w:val="fi-FI"/>
        </w:rPr>
        <w:t>keskeinen osa</w:t>
      </w:r>
      <w:r w:rsidR="00475257">
        <w:rPr>
          <w:lang w:val="fi-FI"/>
        </w:rPr>
        <w:t xml:space="preserve"> </w:t>
      </w:r>
      <w:proofErr w:type="spellStart"/>
      <w:r w:rsidR="00475257">
        <w:rPr>
          <w:lang w:val="fi-FI"/>
        </w:rPr>
        <w:t>eukaryoottien</w:t>
      </w:r>
      <w:proofErr w:type="spellEnd"/>
      <w:r w:rsidR="00475257">
        <w:rPr>
          <w:lang w:val="fi-FI"/>
        </w:rPr>
        <w:t xml:space="preserve"> geenien säätelyä ja täten myös</w:t>
      </w:r>
      <w:r w:rsidR="00C440C2">
        <w:rPr>
          <w:lang w:val="fi-FI"/>
        </w:rPr>
        <w:t xml:space="preserve"> silmukoinnissa tapahtuvat virheet ja virheisiin johtavat mutaatiot ovat </w:t>
      </w:r>
      <w:r w:rsidR="00475257">
        <w:rPr>
          <w:lang w:val="fi-FI"/>
        </w:rPr>
        <w:t>olennainen osa geneettisiä sairauksia</w:t>
      </w:r>
      <w:r w:rsidR="006D0010">
        <w:rPr>
          <w:lang w:val="fi-FI"/>
        </w:rPr>
        <w:t>. Y</w:t>
      </w:r>
      <w:r w:rsidR="00475257">
        <w:rPr>
          <w:lang w:val="fi-FI"/>
        </w:rPr>
        <w:t>leisi</w:t>
      </w:r>
      <w:r w:rsidR="002C6ACC">
        <w:rPr>
          <w:lang w:val="fi-FI"/>
        </w:rPr>
        <w:t>mpiä</w:t>
      </w:r>
      <w:r w:rsidR="00475257">
        <w:rPr>
          <w:lang w:val="fi-FI"/>
        </w:rPr>
        <w:t xml:space="preserve"> geneettisten sairauksien aiheuttaj</w:t>
      </w:r>
      <w:r w:rsidR="002C6ACC">
        <w:rPr>
          <w:lang w:val="fi-FI"/>
        </w:rPr>
        <w:t xml:space="preserve">ia </w:t>
      </w:r>
      <w:r w:rsidR="00475257">
        <w:rPr>
          <w:lang w:val="fi-FI"/>
        </w:rPr>
        <w:t>o</w:t>
      </w:r>
      <w:r w:rsidR="002C6ACC">
        <w:rPr>
          <w:lang w:val="fi-FI"/>
        </w:rPr>
        <w:t>vat</w:t>
      </w:r>
      <w:r w:rsidR="00475257">
        <w:rPr>
          <w:lang w:val="fi-FI"/>
        </w:rPr>
        <w:t xml:space="preserve"> </w:t>
      </w:r>
      <w:r w:rsidR="002514EF">
        <w:rPr>
          <w:lang w:val="fi-FI"/>
        </w:rPr>
        <w:t xml:space="preserve">yhden </w:t>
      </w:r>
      <w:proofErr w:type="spellStart"/>
      <w:r w:rsidR="002514EF">
        <w:rPr>
          <w:lang w:val="fi-FI"/>
        </w:rPr>
        <w:t>nukleotidin</w:t>
      </w:r>
      <w:proofErr w:type="spellEnd"/>
      <w:r w:rsidR="002514EF">
        <w:rPr>
          <w:lang w:val="fi-FI"/>
        </w:rPr>
        <w:t xml:space="preserve"> polymorfismit</w:t>
      </w:r>
      <w:r w:rsidR="00475257">
        <w:rPr>
          <w:lang w:val="fi-FI"/>
        </w:rPr>
        <w:t xml:space="preserve">, jotka aiheuttavat </w:t>
      </w:r>
      <w:r w:rsidR="00EE29D0">
        <w:rPr>
          <w:lang w:val="fi-FI"/>
        </w:rPr>
        <w:t>noin</w:t>
      </w:r>
      <w:r w:rsidR="00475257">
        <w:rPr>
          <w:lang w:val="fi-FI"/>
        </w:rPr>
        <w:t xml:space="preserve"> 84</w:t>
      </w:r>
      <w:r w:rsidR="00EE29D0">
        <w:rPr>
          <w:lang w:val="fi-FI"/>
        </w:rPr>
        <w:t xml:space="preserve"> </w:t>
      </w:r>
      <w:r w:rsidR="00475257">
        <w:rPr>
          <w:lang w:val="fi-FI"/>
        </w:rPr>
        <w:t>% tunnetuista</w:t>
      </w:r>
      <w:r w:rsidR="002514EF">
        <w:rPr>
          <w:lang w:val="fi-FI"/>
        </w:rPr>
        <w:t xml:space="preserve"> geneettisistä</w:t>
      </w:r>
      <w:r w:rsidR="002C6ACC">
        <w:rPr>
          <w:lang w:val="fi-FI"/>
        </w:rPr>
        <w:t xml:space="preserve"> sairauksista</w:t>
      </w:r>
      <w:r w:rsidR="002514EF">
        <w:rPr>
          <w:lang w:val="fi-FI"/>
        </w:rPr>
        <w:t xml:space="preserve">. </w:t>
      </w:r>
      <w:r w:rsidR="00153B6E">
        <w:rPr>
          <w:lang w:val="fi-FI"/>
        </w:rPr>
        <w:t>A</w:t>
      </w:r>
      <w:r w:rsidR="003430D9">
        <w:rPr>
          <w:lang w:val="fi-FI"/>
        </w:rPr>
        <w:t>rviolta</w:t>
      </w:r>
      <w:r w:rsidR="00C440C2">
        <w:rPr>
          <w:lang w:val="fi-FI"/>
        </w:rPr>
        <w:t xml:space="preserve"> </w:t>
      </w:r>
      <w:r w:rsidR="00475257">
        <w:rPr>
          <w:lang w:val="fi-FI"/>
        </w:rPr>
        <w:t>35-50</w:t>
      </w:r>
      <w:r w:rsidR="00EE29D0">
        <w:rPr>
          <w:lang w:val="fi-FI"/>
        </w:rPr>
        <w:t xml:space="preserve"> </w:t>
      </w:r>
      <w:r w:rsidR="00475257">
        <w:rPr>
          <w:lang w:val="fi-FI"/>
        </w:rPr>
        <w:t xml:space="preserve">% ihmisen geneettisistä sairauksista </w:t>
      </w:r>
      <w:r w:rsidR="002C6ACC">
        <w:rPr>
          <w:lang w:val="fi-FI"/>
        </w:rPr>
        <w:t>johtuu</w:t>
      </w:r>
      <w:r w:rsidR="00475257">
        <w:rPr>
          <w:lang w:val="fi-FI"/>
        </w:rPr>
        <w:t xml:space="preserve"> virheis</w:t>
      </w:r>
      <w:r w:rsidR="002C6ACC">
        <w:rPr>
          <w:lang w:val="fi-FI"/>
        </w:rPr>
        <w:t>tä</w:t>
      </w:r>
      <w:r w:rsidR="00475257">
        <w:rPr>
          <w:lang w:val="fi-FI"/>
        </w:rPr>
        <w:t xml:space="preserve"> silmukoinnissa</w:t>
      </w:r>
      <w:r w:rsidR="00876A42">
        <w:rPr>
          <w:lang w:val="fi-FI"/>
        </w:rPr>
        <w:t xml:space="preserve"> </w:t>
      </w:r>
      <w:r w:rsidR="00876A42">
        <w:rPr>
          <w:lang w:val="fi-FI"/>
        </w:rPr>
        <w:fldChar w:fldCharType="begin" w:fldLock="1"/>
      </w:r>
      <w:r w:rsidR="00876A42">
        <w:rPr>
          <w:lang w:val="fi-FI"/>
        </w:rPr>
        <w:instrText>ADDIN CSL_CITATION {"citationItems":[{"id":"ITEM-1","itemData":{"DOI":"10.1016/j.febslet.2005.02.047","ISSN":"0014-5793","abstract":"Disease-causing point mutations are assumed to act predominantly through subsequent individual changes in the amino acid sequence that impair the normal function of proteins. However, point mutations can have a more dramatic effect by altering the splicing pattern of the gene. Here, we describe an approach to estimate the overall importance of splicing mutations. This approach takes into account the complete set of genes known to be involved in disease and suggest that, contrary to current assumptions, many mutations causing disease may actually be affecting the splicing pattern of the genes.","author":[{"dropping-particle":"","family":"López-Bigas","given":"Núria","non-dropping-particle":"","parse-names":false,"suffix":""},{"dropping-particle":"","family":"Audit","given":"Benjamin","non-dropping-particle":"","parse-names":false,"suffix":""},{"dropping-particle":"","family":"Ouzounis","given":"Christos","non-dropping-particle":"","parse-names":false,"suffix":""},{"dropping-particle":"","family":"Parra","given":"Genís","non-dropping-particle":"","parse-names":false,"suffix":""},{"dropping-particle":"","family":"Guigó","given":"Roderic","non-dropping-particle":"","parse-names":false,"suffix":""}],"container-title":"FEBS letters","id":"ITEM-1","issue":"9","issued":{"date-parts":[["2005"]]},"note":"doi: 10.1016/j.febslet.2005.02.047; 01","page":"1900-1903","publisher":"Wiley-Blackwell","title":"Are splicing mutations the most frequent cause of hereditary disease?","type":"article-journal","volume":"579"},"uris":["http://www.mendeley.com/documents/?uuid=202311e6-0d10-4c7a-a013-4a2552d49b60"]}],"mendeley":{"formattedCitation":"(&lt;span style=\"baseline\"&gt;López-Bigas ym.&lt;/span&gt;, 2005)","plainTextFormattedCitation":"(López-Bigas ym., 2005)","previouslyFormattedCitation":"(&lt;span style=\"baseline\"&gt;López-Bigas ym.&lt;/span&gt;, 2005)"},"properties":{"noteIndex":0},"schema":"https://github.com/citation-style-language/schema/raw/master/csl-citation.json"}</w:instrText>
      </w:r>
      <w:r w:rsidR="00876A42">
        <w:rPr>
          <w:lang w:val="fi-FI"/>
        </w:rPr>
        <w:fldChar w:fldCharType="separate"/>
      </w:r>
      <w:r w:rsidR="00876A42" w:rsidRPr="00876A42">
        <w:rPr>
          <w:noProof/>
          <w:lang w:val="fi-FI"/>
        </w:rPr>
        <w:t>(López-Bigas ym., 2005)</w:t>
      </w:r>
      <w:r w:rsidR="00876A42">
        <w:rPr>
          <w:lang w:val="fi-FI"/>
        </w:rPr>
        <w:fldChar w:fldCharType="end"/>
      </w:r>
      <w:r w:rsidR="00C440C2">
        <w:rPr>
          <w:lang w:val="fi-FI"/>
        </w:rPr>
        <w:t>. Silmukointivirhe voi olla suoraan tautifenotyypin aiheuttaja, tai silmukointimutaatiolla voi olla vaikutusta taudin puhkeamiseen tai vakavuuteen</w:t>
      </w:r>
      <w:r w:rsidR="00B20F56">
        <w:rPr>
          <w:lang w:val="fi-FI"/>
        </w:rPr>
        <w:t xml:space="preserve"> </w:t>
      </w:r>
      <w:r w:rsidR="00B20F56">
        <w:rPr>
          <w:lang w:val="fi-FI"/>
        </w:rPr>
        <w:fldChar w:fldCharType="begin" w:fldLock="1"/>
      </w:r>
      <w:r w:rsidR="00996E24">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B20F56">
        <w:rPr>
          <w:lang w:val="fi-FI"/>
        </w:rPr>
        <w:fldChar w:fldCharType="separate"/>
      </w:r>
      <w:r w:rsidR="00B20F56" w:rsidRPr="00B20F56">
        <w:rPr>
          <w:noProof/>
          <w:lang w:val="fi-FI"/>
        </w:rPr>
        <w:t>(Ward ja Cooper, 2010)</w:t>
      </w:r>
      <w:r w:rsidR="00B20F56">
        <w:rPr>
          <w:lang w:val="fi-FI"/>
        </w:rPr>
        <w:fldChar w:fldCharType="end"/>
      </w:r>
      <w:r w:rsidR="00C440C2">
        <w:rPr>
          <w:lang w:val="fi-FI"/>
        </w:rPr>
        <w:t>.</w:t>
      </w:r>
    </w:p>
    <w:p w:rsidR="00A03CC3" w:rsidRDefault="00A03CC3" w:rsidP="00A03CC3">
      <w:pPr>
        <w:pStyle w:val="Otsikko1"/>
        <w:divId w:val="1791391697"/>
        <w:rPr>
          <w:lang w:val="fi-FI"/>
        </w:rPr>
      </w:pPr>
      <w:bookmarkStart w:id="2" w:name="_Toc532590947"/>
      <w:bookmarkStart w:id="3" w:name="_Toc535229792"/>
      <w:r>
        <w:rPr>
          <w:lang w:val="fi-FI"/>
        </w:rPr>
        <w:t xml:space="preserve">2. </w:t>
      </w:r>
      <w:r w:rsidR="00BF7C85">
        <w:rPr>
          <w:lang w:val="fi-FI"/>
        </w:rPr>
        <w:t>Esiaste-</w:t>
      </w:r>
      <w:proofErr w:type="spellStart"/>
      <w:r w:rsidR="00BF7C85">
        <w:rPr>
          <w:lang w:val="fi-FI"/>
        </w:rPr>
        <w:t>mRNA</w:t>
      </w:r>
      <w:proofErr w:type="spellEnd"/>
      <w:r w:rsidR="00BF7C85">
        <w:rPr>
          <w:lang w:val="fi-FI"/>
        </w:rPr>
        <w:t xml:space="preserve"> ja lähetti-RNA</w:t>
      </w:r>
      <w:bookmarkEnd w:id="2"/>
      <w:bookmarkEnd w:id="3"/>
    </w:p>
    <w:p w:rsidR="00A03CC3" w:rsidRDefault="00453ECE" w:rsidP="00A03CC3">
      <w:pPr>
        <w:divId w:val="1791391697"/>
        <w:rPr>
          <w:lang w:val="fi-FI"/>
        </w:rPr>
      </w:pPr>
      <w:r>
        <w:rPr>
          <w:rFonts w:cs="Times New Roman"/>
          <w:szCs w:val="24"/>
          <w:lang w:val="fi-FI"/>
        </w:rPr>
        <w:t>Transkriptio</w:t>
      </w:r>
      <w:r w:rsidR="002C6ACC">
        <w:rPr>
          <w:rFonts w:cs="Times New Roman"/>
          <w:szCs w:val="24"/>
          <w:lang w:val="fi-FI"/>
        </w:rPr>
        <w:t>n aikana</w:t>
      </w:r>
      <w:r>
        <w:rPr>
          <w:rFonts w:cs="Times New Roman"/>
          <w:szCs w:val="24"/>
          <w:lang w:val="fi-FI"/>
        </w:rPr>
        <w:t xml:space="preserve"> DNA:ssa olevasta geenistä muodostetaan yksijuosteinen RNA-kopio, jota kutsutaan </w:t>
      </w:r>
      <w:proofErr w:type="spellStart"/>
      <w:r>
        <w:rPr>
          <w:rFonts w:cs="Times New Roman"/>
          <w:szCs w:val="24"/>
          <w:lang w:val="fi-FI"/>
        </w:rPr>
        <w:t>esiaste-mRNA:ksi</w:t>
      </w:r>
      <w:proofErr w:type="spellEnd"/>
      <w:r>
        <w:rPr>
          <w:rFonts w:cs="Times New Roman"/>
          <w:szCs w:val="24"/>
          <w:lang w:val="fi-FI"/>
        </w:rPr>
        <w:t xml:space="preserve">. </w:t>
      </w:r>
      <w:proofErr w:type="spellStart"/>
      <w:r w:rsidR="00A03CC3">
        <w:rPr>
          <w:lang w:val="fi-FI"/>
        </w:rPr>
        <w:t>Eukaryoottien</w:t>
      </w:r>
      <w:proofErr w:type="spellEnd"/>
      <w:r w:rsidR="00A03CC3">
        <w:rPr>
          <w:lang w:val="fi-FI"/>
        </w:rPr>
        <w:t xml:space="preserve"> esiaste-</w:t>
      </w:r>
      <w:proofErr w:type="spellStart"/>
      <w:r w:rsidR="00A03CC3">
        <w:rPr>
          <w:lang w:val="fi-FI"/>
        </w:rPr>
        <w:t>mRNA</w:t>
      </w:r>
      <w:proofErr w:type="spellEnd"/>
      <w:r w:rsidR="00A03CC3">
        <w:rPr>
          <w:lang w:val="fi-FI"/>
        </w:rPr>
        <w:t xml:space="preserve"> muodostuu </w:t>
      </w:r>
      <w:proofErr w:type="spellStart"/>
      <w:r w:rsidR="00B71F7C">
        <w:rPr>
          <w:lang w:val="fi-FI"/>
        </w:rPr>
        <w:t>introneista</w:t>
      </w:r>
      <w:proofErr w:type="spellEnd"/>
      <w:r w:rsidR="00B71F7C">
        <w:rPr>
          <w:lang w:val="fi-FI"/>
        </w:rPr>
        <w:t xml:space="preserve"> ja </w:t>
      </w:r>
      <w:proofErr w:type="spellStart"/>
      <w:r w:rsidR="00B71F7C">
        <w:rPr>
          <w:lang w:val="fi-FI"/>
        </w:rPr>
        <w:t>eksoneista</w:t>
      </w:r>
      <w:proofErr w:type="spellEnd"/>
      <w:r w:rsidR="00BF7C85">
        <w:rPr>
          <w:lang w:val="fi-FI"/>
        </w:rPr>
        <w:t xml:space="preserve"> sekä muista funktionaalisista osista</w:t>
      </w:r>
      <w:r w:rsidR="002C6ACC">
        <w:rPr>
          <w:lang w:val="fi-FI"/>
        </w:rPr>
        <w:t>.</w:t>
      </w:r>
      <w:r w:rsidR="00B71F7C">
        <w:rPr>
          <w:lang w:val="fi-FI"/>
        </w:rPr>
        <w:t xml:space="preserve"> </w:t>
      </w:r>
      <w:proofErr w:type="spellStart"/>
      <w:r w:rsidR="002C6ACC">
        <w:rPr>
          <w:lang w:val="fi-FI"/>
        </w:rPr>
        <w:t>I</w:t>
      </w:r>
      <w:r w:rsidR="00B71F7C">
        <w:rPr>
          <w:lang w:val="fi-FI"/>
        </w:rPr>
        <w:t>ntronit</w:t>
      </w:r>
      <w:proofErr w:type="spellEnd"/>
      <w:r w:rsidR="00B71F7C">
        <w:rPr>
          <w:lang w:val="fi-FI"/>
        </w:rPr>
        <w:t xml:space="preserve"> ovat yleensä</w:t>
      </w:r>
      <w:r w:rsidR="00275C9F">
        <w:rPr>
          <w:lang w:val="fi-FI"/>
        </w:rPr>
        <w:t xml:space="preserve"> RNA:n</w:t>
      </w:r>
      <w:r w:rsidR="00B71F7C">
        <w:rPr>
          <w:lang w:val="fi-FI"/>
        </w:rPr>
        <w:t xml:space="preserve"> ei-koodaavia osia</w:t>
      </w:r>
      <w:r w:rsidR="00275C9F">
        <w:rPr>
          <w:lang w:val="fi-FI"/>
        </w:rPr>
        <w:t xml:space="preserve">, jotka poistetaan silmukoinnin aikana; lopullinen lähetti-RNA muodostuu </w:t>
      </w:r>
      <w:proofErr w:type="spellStart"/>
      <w:r w:rsidR="00275C9F">
        <w:rPr>
          <w:lang w:val="fi-FI"/>
        </w:rPr>
        <w:t>eksonit</w:t>
      </w:r>
      <w:proofErr w:type="spellEnd"/>
      <w:r w:rsidR="00275C9F">
        <w:rPr>
          <w:lang w:val="fi-FI"/>
        </w:rPr>
        <w:t xml:space="preserve"> </w:t>
      </w:r>
      <w:proofErr w:type="spellStart"/>
      <w:r w:rsidR="00275C9F">
        <w:rPr>
          <w:lang w:val="fi-FI"/>
        </w:rPr>
        <w:t>yhteenliittämällä</w:t>
      </w:r>
      <w:proofErr w:type="spellEnd"/>
      <w:r w:rsidR="00275C9F">
        <w:rPr>
          <w:lang w:val="fi-FI"/>
        </w:rPr>
        <w:t>.</w:t>
      </w:r>
      <w:r w:rsidR="00B71F7C">
        <w:rPr>
          <w:lang w:val="fi-FI"/>
        </w:rPr>
        <w:t xml:space="preserve"> </w:t>
      </w:r>
      <w:proofErr w:type="spellStart"/>
      <w:r w:rsidR="00B71F7C">
        <w:rPr>
          <w:lang w:val="fi-FI"/>
        </w:rPr>
        <w:t>Eksoneita</w:t>
      </w:r>
      <w:proofErr w:type="spellEnd"/>
      <w:r w:rsidR="00B71F7C">
        <w:rPr>
          <w:lang w:val="fi-FI"/>
        </w:rPr>
        <w:t xml:space="preserve"> on vain noin kymmenesosa tyypillisen </w:t>
      </w:r>
      <w:proofErr w:type="spellStart"/>
      <w:r w:rsidR="00B71F7C">
        <w:rPr>
          <w:lang w:val="fi-FI"/>
        </w:rPr>
        <w:t>esiaste-mRNA:n</w:t>
      </w:r>
      <w:proofErr w:type="spellEnd"/>
      <w:r w:rsidR="00B71F7C">
        <w:rPr>
          <w:lang w:val="fi-FI"/>
        </w:rPr>
        <w:t xml:space="preserve"> pituudesta</w:t>
      </w:r>
      <w:r w:rsidR="00876A42">
        <w:rPr>
          <w:lang w:val="fi-FI"/>
        </w:rPr>
        <w:t xml:space="preserve"> </w:t>
      </w:r>
      <w:r w:rsidR="00876A42">
        <w:rPr>
          <w:lang w:val="fi-FI"/>
        </w:rPr>
        <w:fldChar w:fldCharType="begin" w:fldLock="1"/>
      </w:r>
      <w:r w:rsidR="00876A42">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876A42">
        <w:rPr>
          <w:lang w:val="fi-FI"/>
        </w:rPr>
        <w:fldChar w:fldCharType="separate"/>
      </w:r>
      <w:r w:rsidR="00876A42" w:rsidRPr="00876A42">
        <w:rPr>
          <w:noProof/>
          <w:lang w:val="fi-FI"/>
        </w:rPr>
        <w:t>(Ward ja Cooper, 2010)</w:t>
      </w:r>
      <w:r w:rsidR="00876A42">
        <w:rPr>
          <w:lang w:val="fi-FI"/>
        </w:rPr>
        <w:fldChar w:fldCharType="end"/>
      </w:r>
      <w:r w:rsidR="00771915">
        <w:rPr>
          <w:lang w:val="fi-FI"/>
        </w:rPr>
        <w:t>.</w:t>
      </w:r>
    </w:p>
    <w:p w:rsidR="00453ECE" w:rsidRDefault="00E92D88" w:rsidP="00A03CC3">
      <w:pPr>
        <w:divId w:val="1791391697"/>
        <w:rPr>
          <w:rFonts w:cs="Times New Roman"/>
          <w:szCs w:val="24"/>
          <w:lang w:val="fi-FI"/>
        </w:rPr>
      </w:pPr>
      <w:r>
        <w:rPr>
          <w:rFonts w:cs="Times New Roman"/>
          <w:szCs w:val="24"/>
          <w:lang w:val="fi-FI"/>
        </w:rPr>
        <w:tab/>
      </w:r>
      <w:r w:rsidR="00BC5404">
        <w:rPr>
          <w:rFonts w:cs="Times New Roman"/>
          <w:szCs w:val="24"/>
          <w:lang w:val="fi-FI"/>
        </w:rPr>
        <w:t>E</w:t>
      </w:r>
      <w:r w:rsidR="00453ECE">
        <w:rPr>
          <w:rFonts w:cs="Times New Roman"/>
          <w:szCs w:val="24"/>
          <w:lang w:val="fi-FI"/>
        </w:rPr>
        <w:t>siaste-</w:t>
      </w:r>
      <w:proofErr w:type="spellStart"/>
      <w:r w:rsidR="002D024A">
        <w:rPr>
          <w:rFonts w:cs="Times New Roman"/>
          <w:szCs w:val="24"/>
          <w:lang w:val="fi-FI"/>
        </w:rPr>
        <w:t>m</w:t>
      </w:r>
      <w:r w:rsidR="00453ECE">
        <w:rPr>
          <w:rFonts w:cs="Times New Roman"/>
          <w:szCs w:val="24"/>
          <w:lang w:val="fi-FI"/>
        </w:rPr>
        <w:t>RNA</w:t>
      </w:r>
      <w:proofErr w:type="spellEnd"/>
      <w:r w:rsidR="00453ECE">
        <w:rPr>
          <w:rFonts w:cs="Times New Roman"/>
          <w:szCs w:val="24"/>
          <w:lang w:val="fi-FI"/>
        </w:rPr>
        <w:t xml:space="preserve"> sisältää 5’- ja 3’-UTR</w:t>
      </w:r>
      <w:r w:rsidR="00DE56F9">
        <w:rPr>
          <w:rFonts w:cs="Times New Roman"/>
          <w:szCs w:val="24"/>
          <w:lang w:val="fi-FI"/>
        </w:rPr>
        <w:t xml:space="preserve"> </w:t>
      </w:r>
      <w:r w:rsidR="00453ECE">
        <w:rPr>
          <w:rFonts w:cs="Times New Roman"/>
          <w:szCs w:val="24"/>
          <w:lang w:val="fi-FI"/>
        </w:rPr>
        <w:t xml:space="preserve">-alueet (engl. </w:t>
      </w:r>
      <w:proofErr w:type="spellStart"/>
      <w:r w:rsidR="00453ECE">
        <w:rPr>
          <w:rFonts w:cs="Times New Roman"/>
          <w:szCs w:val="24"/>
          <w:lang w:val="fi-FI"/>
        </w:rPr>
        <w:t>untranslated</w:t>
      </w:r>
      <w:proofErr w:type="spellEnd"/>
      <w:r w:rsidR="00453ECE">
        <w:rPr>
          <w:rFonts w:cs="Times New Roman"/>
          <w:szCs w:val="24"/>
          <w:lang w:val="fi-FI"/>
        </w:rPr>
        <w:t xml:space="preserve"> </w:t>
      </w:r>
      <w:proofErr w:type="spellStart"/>
      <w:r w:rsidR="00453ECE">
        <w:rPr>
          <w:rFonts w:cs="Times New Roman"/>
          <w:szCs w:val="24"/>
          <w:lang w:val="fi-FI"/>
        </w:rPr>
        <w:t>region</w:t>
      </w:r>
      <w:proofErr w:type="spellEnd"/>
      <w:r w:rsidR="000D57A4">
        <w:rPr>
          <w:rFonts w:cs="Times New Roman"/>
          <w:szCs w:val="24"/>
          <w:lang w:val="fi-FI"/>
        </w:rPr>
        <w:t>, ei-</w:t>
      </w:r>
      <w:proofErr w:type="spellStart"/>
      <w:r w:rsidR="000D57A4">
        <w:rPr>
          <w:rFonts w:cs="Times New Roman"/>
          <w:szCs w:val="24"/>
          <w:lang w:val="fi-FI"/>
        </w:rPr>
        <w:t>transloitavat</w:t>
      </w:r>
      <w:proofErr w:type="spellEnd"/>
      <w:r w:rsidR="000D57A4">
        <w:rPr>
          <w:rFonts w:cs="Times New Roman"/>
          <w:szCs w:val="24"/>
          <w:lang w:val="fi-FI"/>
        </w:rPr>
        <w:t xml:space="preserve"> alueet</w:t>
      </w:r>
      <w:r w:rsidR="00453ECE">
        <w:rPr>
          <w:rFonts w:cs="Times New Roman"/>
          <w:szCs w:val="24"/>
          <w:lang w:val="fi-FI"/>
        </w:rPr>
        <w:t>), jotka eivät osallistu proteiinin koodaamiseen, sekä</w:t>
      </w:r>
      <w:r w:rsidR="008919E8">
        <w:rPr>
          <w:rFonts w:cs="Times New Roman"/>
          <w:szCs w:val="24"/>
          <w:lang w:val="fi-FI"/>
        </w:rPr>
        <w:t xml:space="preserve"> niiden väliset</w:t>
      </w:r>
      <w:r w:rsidR="00453ECE">
        <w:rPr>
          <w:rFonts w:cs="Times New Roman"/>
          <w:szCs w:val="24"/>
          <w:lang w:val="fi-FI"/>
        </w:rPr>
        <w:t xml:space="preserve"> </w:t>
      </w:r>
      <w:proofErr w:type="spellStart"/>
      <w:r w:rsidR="00453ECE">
        <w:rPr>
          <w:rFonts w:cs="Times New Roman"/>
          <w:szCs w:val="24"/>
          <w:lang w:val="fi-FI"/>
        </w:rPr>
        <w:t>intronit</w:t>
      </w:r>
      <w:proofErr w:type="spellEnd"/>
      <w:r w:rsidR="00453ECE">
        <w:rPr>
          <w:rFonts w:cs="Times New Roman"/>
          <w:szCs w:val="24"/>
          <w:lang w:val="fi-FI"/>
        </w:rPr>
        <w:t xml:space="preserve"> ja </w:t>
      </w:r>
      <w:proofErr w:type="spellStart"/>
      <w:r w:rsidR="00453ECE">
        <w:rPr>
          <w:rFonts w:cs="Times New Roman"/>
          <w:szCs w:val="24"/>
          <w:lang w:val="fi-FI"/>
        </w:rPr>
        <w:t>eksonit</w:t>
      </w:r>
      <w:proofErr w:type="spellEnd"/>
      <w:r w:rsidR="00453ECE">
        <w:rPr>
          <w:rFonts w:cs="Times New Roman"/>
          <w:szCs w:val="24"/>
          <w:lang w:val="fi-FI"/>
        </w:rPr>
        <w:t xml:space="preserve"> yhtenäisenä yksijuosteisena RNA-molekyylinä.</w:t>
      </w:r>
      <w:r w:rsidR="008F7350">
        <w:rPr>
          <w:rFonts w:cs="Times New Roman"/>
          <w:szCs w:val="24"/>
          <w:lang w:val="fi-FI"/>
        </w:rPr>
        <w:t xml:space="preserve"> </w:t>
      </w:r>
      <w:proofErr w:type="spellStart"/>
      <w:r w:rsidR="00453ECE">
        <w:rPr>
          <w:rFonts w:cs="Times New Roman"/>
          <w:szCs w:val="24"/>
          <w:lang w:val="fi-FI"/>
        </w:rPr>
        <w:t>Esiaste-mRNA:</w:t>
      </w:r>
      <w:r w:rsidR="008F7350">
        <w:rPr>
          <w:rFonts w:cs="Times New Roman"/>
          <w:szCs w:val="24"/>
          <w:lang w:val="fi-FI"/>
        </w:rPr>
        <w:t>ta</w:t>
      </w:r>
      <w:proofErr w:type="spellEnd"/>
      <w:r w:rsidR="00453ECE">
        <w:rPr>
          <w:rFonts w:cs="Times New Roman"/>
          <w:szCs w:val="24"/>
          <w:lang w:val="fi-FI"/>
        </w:rPr>
        <w:t xml:space="preserve"> muok</w:t>
      </w:r>
      <w:r w:rsidR="008F7350">
        <w:rPr>
          <w:rFonts w:cs="Times New Roman"/>
          <w:szCs w:val="24"/>
          <w:lang w:val="fi-FI"/>
        </w:rPr>
        <w:t>ataan transkription aikana</w:t>
      </w:r>
      <w:r w:rsidR="004C17F0">
        <w:rPr>
          <w:rFonts w:cs="Times New Roman"/>
          <w:szCs w:val="24"/>
          <w:lang w:val="fi-FI"/>
        </w:rPr>
        <w:t xml:space="preserve"> ja sen jälkeen</w:t>
      </w:r>
      <w:r w:rsidR="00275C9F">
        <w:rPr>
          <w:rFonts w:cs="Times New Roman"/>
          <w:szCs w:val="24"/>
          <w:lang w:val="fi-FI"/>
        </w:rPr>
        <w:t xml:space="preserve"> mikä</w:t>
      </w:r>
      <w:r w:rsidR="00453ECE">
        <w:rPr>
          <w:rFonts w:cs="Times New Roman"/>
          <w:szCs w:val="24"/>
          <w:lang w:val="fi-FI"/>
        </w:rPr>
        <w:t xml:space="preserve"> tapahtuu</w:t>
      </w:r>
      <w:r>
        <w:rPr>
          <w:rFonts w:cs="Times New Roman"/>
          <w:szCs w:val="24"/>
          <w:lang w:val="fi-FI"/>
        </w:rPr>
        <w:t xml:space="preserve"> aluksi</w:t>
      </w:r>
      <w:r w:rsidR="00453ECE">
        <w:rPr>
          <w:rFonts w:cs="Times New Roman"/>
          <w:szCs w:val="24"/>
          <w:lang w:val="fi-FI"/>
        </w:rPr>
        <w:t xml:space="preserve"> </w:t>
      </w:r>
      <w:r w:rsidR="00657A05">
        <w:rPr>
          <w:rFonts w:cs="Times New Roman"/>
          <w:szCs w:val="24"/>
          <w:lang w:val="fi-FI"/>
        </w:rPr>
        <w:t>liittämällä</w:t>
      </w:r>
      <w:r w:rsidR="00453ECE">
        <w:rPr>
          <w:rFonts w:cs="Times New Roman"/>
          <w:szCs w:val="24"/>
          <w:lang w:val="fi-FI"/>
        </w:rPr>
        <w:t xml:space="preserve"> </w:t>
      </w:r>
      <w:proofErr w:type="spellStart"/>
      <w:r w:rsidR="00453ECE">
        <w:rPr>
          <w:rFonts w:cs="Times New Roman"/>
          <w:szCs w:val="24"/>
          <w:lang w:val="fi-FI"/>
        </w:rPr>
        <w:t>esiaste-</w:t>
      </w:r>
      <w:r w:rsidR="00D77552">
        <w:rPr>
          <w:rFonts w:cs="Times New Roman"/>
          <w:szCs w:val="24"/>
          <w:lang w:val="fi-FI"/>
        </w:rPr>
        <w:t>m</w:t>
      </w:r>
      <w:r w:rsidR="00453ECE">
        <w:rPr>
          <w:rFonts w:cs="Times New Roman"/>
          <w:szCs w:val="24"/>
          <w:lang w:val="fi-FI"/>
        </w:rPr>
        <w:t>RNA:n</w:t>
      </w:r>
      <w:proofErr w:type="spellEnd"/>
      <w:r w:rsidR="00453ECE">
        <w:rPr>
          <w:rFonts w:cs="Times New Roman"/>
          <w:szCs w:val="24"/>
          <w:lang w:val="fi-FI"/>
        </w:rPr>
        <w:t xml:space="preserve"> 5’-päähän </w:t>
      </w:r>
      <w:r>
        <w:rPr>
          <w:rFonts w:cs="Times New Roman"/>
          <w:szCs w:val="24"/>
          <w:lang w:val="fi-FI"/>
        </w:rPr>
        <w:t>huppurakenne</w:t>
      </w:r>
      <w:r w:rsidR="00453ECE">
        <w:rPr>
          <w:rFonts w:cs="Times New Roman"/>
          <w:szCs w:val="24"/>
          <w:lang w:val="fi-FI"/>
        </w:rPr>
        <w:t xml:space="preserve"> ja 3’-päähän noin 200-250 emäksen </w:t>
      </w:r>
      <w:proofErr w:type="spellStart"/>
      <w:r w:rsidR="00453ECE">
        <w:rPr>
          <w:rFonts w:cs="Times New Roman"/>
          <w:szCs w:val="24"/>
          <w:lang w:val="fi-FI"/>
        </w:rPr>
        <w:t>polyadenylaatiohäntä</w:t>
      </w:r>
      <w:proofErr w:type="spellEnd"/>
      <w:r w:rsidR="00453ECE">
        <w:rPr>
          <w:rFonts w:cs="Times New Roman"/>
          <w:szCs w:val="24"/>
          <w:lang w:val="fi-FI"/>
        </w:rPr>
        <w:t xml:space="preserve"> (</w:t>
      </w:r>
      <w:proofErr w:type="spellStart"/>
      <w:r w:rsidR="00275C9F">
        <w:rPr>
          <w:rFonts w:cs="Times New Roman"/>
          <w:szCs w:val="24"/>
          <w:lang w:val="fi-FI"/>
        </w:rPr>
        <w:t>p</w:t>
      </w:r>
      <w:r w:rsidR="00453ECE">
        <w:rPr>
          <w:rFonts w:cs="Times New Roman"/>
          <w:szCs w:val="24"/>
          <w:lang w:val="fi-FI"/>
        </w:rPr>
        <w:t>oly</w:t>
      </w:r>
      <w:proofErr w:type="spellEnd"/>
      <w:r w:rsidR="00453ECE">
        <w:rPr>
          <w:rFonts w:cs="Times New Roman"/>
          <w:szCs w:val="24"/>
          <w:lang w:val="fi-FI"/>
        </w:rPr>
        <w:t>(A)-häntä). 5’-</w:t>
      </w:r>
      <w:r w:rsidR="00F67EEB">
        <w:rPr>
          <w:rFonts w:cs="Times New Roman"/>
          <w:szCs w:val="24"/>
          <w:lang w:val="fi-FI"/>
        </w:rPr>
        <w:t>huppu</w:t>
      </w:r>
      <w:r w:rsidR="00275C9F">
        <w:rPr>
          <w:rFonts w:cs="Times New Roman"/>
          <w:szCs w:val="24"/>
          <w:lang w:val="fi-FI"/>
        </w:rPr>
        <w:t xml:space="preserve"> </w:t>
      </w:r>
      <w:r w:rsidR="001726A7">
        <w:rPr>
          <w:rFonts w:cs="Times New Roman"/>
          <w:szCs w:val="24"/>
          <w:lang w:val="fi-FI"/>
        </w:rPr>
        <w:t>-</w:t>
      </w:r>
      <w:r w:rsidR="00453ECE">
        <w:rPr>
          <w:rFonts w:cs="Times New Roman"/>
          <w:szCs w:val="24"/>
          <w:lang w:val="fi-FI"/>
        </w:rPr>
        <w:t xml:space="preserve">rakenne toimii sekä tunnistuskohtana proteiinisynteesille että estää lähetti-RNA:n hajottamista sytoplasmassa. Yleensä myös </w:t>
      </w:r>
      <w:proofErr w:type="spellStart"/>
      <w:r w:rsidR="00453ECE">
        <w:rPr>
          <w:rFonts w:cs="Times New Roman"/>
          <w:szCs w:val="24"/>
          <w:lang w:val="fi-FI"/>
        </w:rPr>
        <w:t>poly</w:t>
      </w:r>
      <w:proofErr w:type="spellEnd"/>
      <w:r w:rsidR="00453ECE">
        <w:rPr>
          <w:rFonts w:cs="Times New Roman"/>
          <w:szCs w:val="24"/>
          <w:lang w:val="fi-FI"/>
        </w:rPr>
        <w:t xml:space="preserve">(A) -häntä vakauttaa lähetti-RNA:ta ja estää </w:t>
      </w:r>
      <w:r w:rsidR="00453ECE">
        <w:rPr>
          <w:rFonts w:cs="Times New Roman"/>
          <w:szCs w:val="24"/>
          <w:lang w:val="fi-FI"/>
        </w:rPr>
        <w:lastRenderedPageBreak/>
        <w:t xml:space="preserve">sen </w:t>
      </w:r>
      <w:proofErr w:type="spellStart"/>
      <w:r w:rsidR="00453ECE">
        <w:rPr>
          <w:rFonts w:cs="Times New Roman"/>
          <w:szCs w:val="24"/>
          <w:lang w:val="fi-FI"/>
        </w:rPr>
        <w:t>hajoittamista</w:t>
      </w:r>
      <w:proofErr w:type="spellEnd"/>
      <w:r w:rsidR="00453ECE">
        <w:rPr>
          <w:rFonts w:cs="Times New Roman"/>
          <w:szCs w:val="24"/>
          <w:lang w:val="fi-FI"/>
        </w:rPr>
        <w:t>.</w:t>
      </w:r>
      <w:r w:rsidR="00F80CA4">
        <w:rPr>
          <w:rFonts w:cs="Times New Roman"/>
          <w:szCs w:val="24"/>
          <w:lang w:val="fi-FI"/>
        </w:rPr>
        <w:t xml:space="preserve"> Kuvassa 1 on kuvattuna </w:t>
      </w:r>
      <w:proofErr w:type="spellStart"/>
      <w:r w:rsidR="00F80CA4">
        <w:rPr>
          <w:rFonts w:cs="Times New Roman"/>
          <w:szCs w:val="24"/>
          <w:lang w:val="fi-FI"/>
        </w:rPr>
        <w:t>esiaste-mRNA:n</w:t>
      </w:r>
      <w:proofErr w:type="spellEnd"/>
      <w:r w:rsidR="00F80CA4">
        <w:rPr>
          <w:rFonts w:cs="Times New Roman"/>
          <w:szCs w:val="24"/>
          <w:lang w:val="fi-FI"/>
        </w:rPr>
        <w:t xml:space="preserve"> funktionaaliset osat ennen silmukointia.</w:t>
      </w:r>
      <w:r w:rsidR="00453ECE">
        <w:rPr>
          <w:rFonts w:cs="Times New Roman"/>
          <w:szCs w:val="24"/>
          <w:lang w:val="fi-FI"/>
        </w:rPr>
        <w:t xml:space="preserve"> </w:t>
      </w:r>
      <w:proofErr w:type="spellStart"/>
      <w:r w:rsidR="00A82C62">
        <w:rPr>
          <w:rFonts w:cs="Times New Roman"/>
          <w:szCs w:val="24"/>
          <w:lang w:val="fi-FI"/>
        </w:rPr>
        <w:t>Esiaste-mRNA:ssa</w:t>
      </w:r>
      <w:proofErr w:type="spellEnd"/>
      <w:r w:rsidR="00A82C62">
        <w:rPr>
          <w:rFonts w:cs="Times New Roman"/>
          <w:szCs w:val="24"/>
          <w:lang w:val="fi-FI"/>
        </w:rPr>
        <w:t xml:space="preserve"> olevat </w:t>
      </w:r>
      <w:proofErr w:type="spellStart"/>
      <w:r w:rsidR="00A82C62">
        <w:rPr>
          <w:rFonts w:cs="Times New Roman"/>
          <w:szCs w:val="24"/>
          <w:lang w:val="fi-FI"/>
        </w:rPr>
        <w:t>intronit</w:t>
      </w:r>
      <w:proofErr w:type="spellEnd"/>
      <w:r w:rsidR="00A82C62">
        <w:rPr>
          <w:rFonts w:cs="Times New Roman"/>
          <w:szCs w:val="24"/>
          <w:lang w:val="fi-FI"/>
        </w:rPr>
        <w:t xml:space="preserve"> silmukoidaan ja </w:t>
      </w:r>
      <w:proofErr w:type="spellStart"/>
      <w:r w:rsidR="00A82C62">
        <w:rPr>
          <w:rFonts w:cs="Times New Roman"/>
          <w:szCs w:val="24"/>
          <w:lang w:val="fi-FI"/>
        </w:rPr>
        <w:t>eksonit</w:t>
      </w:r>
      <w:proofErr w:type="spellEnd"/>
      <w:r w:rsidR="00A82C62">
        <w:rPr>
          <w:rFonts w:cs="Times New Roman"/>
          <w:szCs w:val="24"/>
          <w:lang w:val="fi-FI"/>
        </w:rPr>
        <w:t xml:space="preserve"> liitetään yhteen silmukoinnissa ennen kuin lähetti-RNA on valmis</w:t>
      </w:r>
      <w:r w:rsidR="00D56517">
        <w:rPr>
          <w:rFonts w:cs="Times New Roman"/>
          <w:szCs w:val="24"/>
          <w:lang w:val="fi-FI"/>
        </w:rPr>
        <w:t xml:space="preserve"> </w:t>
      </w:r>
      <w:r w:rsidR="00D56517">
        <w:rPr>
          <w:rFonts w:cs="Times New Roman"/>
          <w:szCs w:val="24"/>
          <w:lang w:val="fi-FI"/>
        </w:rPr>
        <w:fldChar w:fldCharType="begin" w:fldLock="1"/>
      </w:r>
      <w:r w:rsidR="007B62CA">
        <w:rPr>
          <w:rFonts w:cs="Times New Roman"/>
          <w:szCs w:val="24"/>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sidR="00D56517">
        <w:rPr>
          <w:rFonts w:cs="Times New Roman"/>
          <w:szCs w:val="24"/>
          <w:lang w:val="fi-FI"/>
        </w:rPr>
        <w:fldChar w:fldCharType="separate"/>
      </w:r>
      <w:r w:rsidR="00D56517" w:rsidRPr="00D56517">
        <w:rPr>
          <w:rFonts w:cs="Times New Roman"/>
          <w:noProof/>
          <w:szCs w:val="24"/>
          <w:lang w:val="fi-FI"/>
        </w:rPr>
        <w:t>(Sariola ym., 2015)</w:t>
      </w:r>
      <w:r w:rsidR="00D56517">
        <w:rPr>
          <w:rFonts w:cs="Times New Roman"/>
          <w:szCs w:val="24"/>
          <w:lang w:val="fi-FI"/>
        </w:rPr>
        <w:fldChar w:fldCharType="end"/>
      </w:r>
      <w:r w:rsidR="00A82C62">
        <w:rPr>
          <w:rFonts w:cs="Times New Roman"/>
          <w:szCs w:val="24"/>
          <w:lang w:val="fi-FI"/>
        </w:rPr>
        <w:t>.</w:t>
      </w:r>
    </w:p>
    <w:p w:rsidR="00AA6FE2" w:rsidRDefault="00AA6FE2" w:rsidP="00AA6FE2">
      <w:pPr>
        <w:keepNext/>
        <w:divId w:val="1791391697"/>
      </w:pPr>
      <w:r>
        <w:rPr>
          <w:rFonts w:cs="Times New Roman"/>
          <w:noProof/>
          <w:szCs w:val="24"/>
          <w:lang w:val="fi-FI"/>
        </w:rPr>
        <w:drawing>
          <wp:inline distT="0" distB="0" distL="0" distR="0">
            <wp:extent cx="4562475" cy="1943100"/>
            <wp:effectExtent l="0" t="0" r="9525" b="0"/>
            <wp:docPr id="7" name="Kuv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62475" cy="1943100"/>
                    </a:xfrm>
                    <a:prstGeom prst="rect">
                      <a:avLst/>
                    </a:prstGeom>
                    <a:noFill/>
                    <a:ln>
                      <a:noFill/>
                    </a:ln>
                  </pic:spPr>
                </pic:pic>
              </a:graphicData>
            </a:graphic>
          </wp:inline>
        </w:drawing>
      </w:r>
    </w:p>
    <w:p w:rsidR="00CE3CA6" w:rsidRPr="00AA6FE2" w:rsidRDefault="00AA6FE2" w:rsidP="00AA6FE2">
      <w:pPr>
        <w:pStyle w:val="Kuvaotsikko"/>
        <w:divId w:val="1791391697"/>
        <w:rPr>
          <w:rFonts w:cs="Times New Roman"/>
          <w:i w:val="0"/>
          <w:color w:val="auto"/>
          <w:sz w:val="20"/>
          <w:szCs w:val="20"/>
          <w:lang w:val="fi-FI"/>
        </w:rPr>
      </w:pPr>
      <w:r w:rsidRPr="00AA6FE2">
        <w:rPr>
          <w:b/>
          <w:i w:val="0"/>
          <w:color w:val="auto"/>
          <w:sz w:val="20"/>
          <w:szCs w:val="20"/>
          <w:lang w:val="fi-FI"/>
        </w:rPr>
        <w:t xml:space="preserve">Kuva </w:t>
      </w:r>
      <w:r w:rsidR="00F80CA4">
        <w:rPr>
          <w:b/>
          <w:i w:val="0"/>
          <w:color w:val="auto"/>
          <w:sz w:val="20"/>
          <w:szCs w:val="20"/>
          <w:lang w:val="fi-FI"/>
        </w:rPr>
        <w:t>1</w:t>
      </w:r>
      <w:r w:rsidRPr="00AA6FE2">
        <w:rPr>
          <w:i w:val="0"/>
          <w:color w:val="auto"/>
          <w:sz w:val="20"/>
          <w:szCs w:val="20"/>
          <w:lang w:val="fi-FI"/>
        </w:rPr>
        <w:t xml:space="preserve">: </w:t>
      </w:r>
      <w:proofErr w:type="spellStart"/>
      <w:r w:rsidRPr="00AA6FE2">
        <w:rPr>
          <w:i w:val="0"/>
          <w:color w:val="auto"/>
          <w:sz w:val="20"/>
          <w:szCs w:val="20"/>
          <w:lang w:val="fi-FI"/>
        </w:rPr>
        <w:t>esiaste-mRNA:n</w:t>
      </w:r>
      <w:proofErr w:type="spellEnd"/>
      <w:r w:rsidRPr="00AA6FE2">
        <w:rPr>
          <w:i w:val="0"/>
          <w:color w:val="auto"/>
          <w:sz w:val="20"/>
          <w:szCs w:val="20"/>
          <w:lang w:val="fi-FI"/>
        </w:rPr>
        <w:t xml:space="preserve"> r</w:t>
      </w:r>
      <w:r>
        <w:rPr>
          <w:i w:val="0"/>
          <w:color w:val="auto"/>
          <w:sz w:val="20"/>
          <w:szCs w:val="20"/>
          <w:lang w:val="fi-FI"/>
        </w:rPr>
        <w:t xml:space="preserve">akenne ennen silmukointia, 5’-huppu ja 3’-poly(A) -häntä lisättynä </w:t>
      </w:r>
      <w:r>
        <w:rPr>
          <w:i w:val="0"/>
          <w:color w:val="auto"/>
          <w:sz w:val="20"/>
          <w:szCs w:val="20"/>
          <w:lang w:val="fi-FI"/>
        </w:rPr>
        <w:fldChar w:fldCharType="begin" w:fldLock="1"/>
      </w:r>
      <w:r w:rsidR="004D0EC5">
        <w:rPr>
          <w:i w:val="0"/>
          <w:color w:val="auto"/>
          <w:sz w:val="20"/>
          <w:szCs w:val="20"/>
          <w:lang w:val="fi-FI"/>
        </w:rPr>
        <w:instrText>ADDIN CSL_CITATION {"citationItems":[{"id":"ITEM-1","itemData":{"ISBN":"978-951-656-462-6 sidottu","author":[{"dropping-particle":"","family":"Sariola","given":"Hannu","non-dropping-particle":"","parse-names":false,"suffix":""},{"dropping-particle":"","family":"Frilander","given":"Mikko","non-dropping-particle":"","parse-names":false,"suffix":""},{"dropping-particle":"","family":"Heino","given":"Tapio","non-dropping-particle":"","parse-names":false,"suffix":""},{"dropping-particle":"","family":"Jernvall","given":"Jukka","non-dropping-particle":"","parse-names":false,"suffix":""},{"dropping-particle":"","family":"Partanen","given":"Juha","non-dropping-particle":"","parse-names":false,"suffix":""},{"dropping-particle":"","family":"Sainio","given":"Kirsi","non-dropping-particle":"","parse-names":false,"suffix":""},{"dropping-particle":"","family":"Salminen","given":"Marjo","non-dropping-particle":"","parse-names":false,"suffix":""},{"dropping-particle":"","family":"Thesleff","given":"Irma","non-dropping-particle":"","parse-names":false,"suffix":""},{"dropping-particle":"","family":"Wartiovaara","given":"Kirmo","non-dropping-particle":"","parse-names":false,"suffix":""}],"edition":"2. uud. p.","editor":[{"dropping-particle":"","family":"Frilander kirjoittaja, toimittaja","given":"Mikko","non-dropping-particle":"","parse-names":false,"suffix":""},{"dropping-particle":"","family":"Sariola toimittaja","given":"Hannu","non-dropping-particle":"","parse-names":false,"suffix":""}],"id":"ITEM-1","issued":{"date-parts":[["2015"]]},"language":"fin","note":"Sisältää hakemistoja.","number-of-pages":"340","publisher":"Duodecim","publisher-place":"Helsinki","title":"Kehitysbiologia: solusta yksilöksi","type":"book"},"uris":["http://www.mendeley.com/documents/?uuid=7edd79e0-7fc1-4468-b03f-30fce702d3f1"]}],"mendeley":{"formattedCitation":"(&lt;span style=\"baseline\"&gt;Sariola ym.&lt;/span&gt;, 2015)","plainTextFormattedCitation":"(Sariola ym., 2015)","previouslyFormattedCitation":"(&lt;span style=\"baseline\"&gt;Sariola ym.&lt;/span&gt;, 2015)"},"properties":{"noteIndex":0},"schema":"https://github.com/citation-style-language/schema/raw/master/csl-citation.json"}</w:instrText>
      </w:r>
      <w:r>
        <w:rPr>
          <w:i w:val="0"/>
          <w:color w:val="auto"/>
          <w:sz w:val="20"/>
          <w:szCs w:val="20"/>
          <w:lang w:val="fi-FI"/>
        </w:rPr>
        <w:fldChar w:fldCharType="separate"/>
      </w:r>
      <w:r w:rsidRPr="00AA6FE2">
        <w:rPr>
          <w:i w:val="0"/>
          <w:noProof/>
          <w:color w:val="auto"/>
          <w:sz w:val="20"/>
          <w:szCs w:val="20"/>
          <w:lang w:val="fi-FI"/>
        </w:rPr>
        <w:t>(Sariola ym., 2015)</w:t>
      </w:r>
      <w:r>
        <w:rPr>
          <w:i w:val="0"/>
          <w:color w:val="auto"/>
          <w:sz w:val="20"/>
          <w:szCs w:val="20"/>
          <w:lang w:val="fi-FI"/>
        </w:rPr>
        <w:fldChar w:fldCharType="end"/>
      </w:r>
      <w:r>
        <w:rPr>
          <w:i w:val="0"/>
          <w:color w:val="auto"/>
          <w:sz w:val="20"/>
          <w:szCs w:val="20"/>
          <w:lang w:val="fi-FI"/>
        </w:rPr>
        <w:t>.</w:t>
      </w:r>
    </w:p>
    <w:p w:rsidR="00BC2958" w:rsidRPr="0075690D" w:rsidRDefault="00FB7E84" w:rsidP="0075690D">
      <w:pPr>
        <w:divId w:val="1791391697"/>
        <w:rPr>
          <w:lang w:val="fi-FI"/>
        </w:rPr>
      </w:pPr>
      <w:r>
        <w:rPr>
          <w:lang w:val="fi-FI"/>
        </w:rPr>
        <w:tab/>
      </w:r>
      <w:r w:rsidR="00854E87">
        <w:rPr>
          <w:lang w:val="fi-FI"/>
        </w:rPr>
        <w:t>Silmukoinnille i</w:t>
      </w:r>
      <w:r w:rsidR="00771915">
        <w:rPr>
          <w:lang w:val="fi-FI"/>
        </w:rPr>
        <w:t>ntronien tärkeimmät funktionaaliset osat muodostuvat tyypillisesti 5’-</w:t>
      </w:r>
      <w:r w:rsidR="004D3596">
        <w:rPr>
          <w:lang w:val="fi-FI"/>
        </w:rPr>
        <w:t xml:space="preserve">pään </w:t>
      </w:r>
      <w:r w:rsidR="00771915">
        <w:rPr>
          <w:lang w:val="fi-FI"/>
        </w:rPr>
        <w:t>silmukointikohdasta</w:t>
      </w:r>
      <w:r w:rsidR="004D3596">
        <w:rPr>
          <w:lang w:val="fi-FI"/>
        </w:rPr>
        <w:t xml:space="preserve"> ja</w:t>
      </w:r>
      <w:r w:rsidR="00771915">
        <w:rPr>
          <w:lang w:val="fi-FI"/>
        </w:rPr>
        <w:t xml:space="preserve"> 3’-</w:t>
      </w:r>
      <w:r w:rsidR="004D3596">
        <w:rPr>
          <w:lang w:val="fi-FI"/>
        </w:rPr>
        <w:t xml:space="preserve">pään </w:t>
      </w:r>
      <w:r w:rsidR="00771915">
        <w:rPr>
          <w:lang w:val="fi-FI"/>
        </w:rPr>
        <w:t>silmukointikohdasta</w:t>
      </w:r>
      <w:r w:rsidR="004D3596">
        <w:rPr>
          <w:lang w:val="fi-FI"/>
        </w:rPr>
        <w:t>, jotka ovat introni</w:t>
      </w:r>
      <w:r w:rsidR="00515B07">
        <w:rPr>
          <w:lang w:val="fi-FI"/>
        </w:rPr>
        <w:t>e</w:t>
      </w:r>
      <w:r w:rsidR="004D3596">
        <w:rPr>
          <w:lang w:val="fi-FI"/>
        </w:rPr>
        <w:t xml:space="preserve">n päissä </w:t>
      </w:r>
      <w:proofErr w:type="spellStart"/>
      <w:r w:rsidR="004D3596">
        <w:rPr>
          <w:lang w:val="fi-FI"/>
        </w:rPr>
        <w:t>intronin</w:t>
      </w:r>
      <w:proofErr w:type="spellEnd"/>
      <w:r w:rsidR="004D3596">
        <w:rPr>
          <w:lang w:val="fi-FI"/>
        </w:rPr>
        <w:t xml:space="preserve"> ja </w:t>
      </w:r>
      <w:proofErr w:type="spellStart"/>
      <w:r w:rsidR="004D3596">
        <w:rPr>
          <w:lang w:val="fi-FI"/>
        </w:rPr>
        <w:t>eksonin</w:t>
      </w:r>
      <w:proofErr w:type="spellEnd"/>
      <w:r w:rsidR="004D3596">
        <w:rPr>
          <w:lang w:val="fi-FI"/>
        </w:rPr>
        <w:t xml:space="preserve"> rajalla.</w:t>
      </w:r>
      <w:r w:rsidR="003D1217">
        <w:rPr>
          <w:lang w:val="fi-FI"/>
        </w:rPr>
        <w:t xml:space="preserve"> 99 %</w:t>
      </w:r>
      <w:r w:rsidR="00F0234B">
        <w:rPr>
          <w:lang w:val="fi-FI"/>
        </w:rPr>
        <w:t>:ssa</w:t>
      </w:r>
      <w:r w:rsidR="003D1217">
        <w:rPr>
          <w:lang w:val="fi-FI"/>
        </w:rPr>
        <w:t xml:space="preserve"> </w:t>
      </w:r>
      <w:proofErr w:type="spellStart"/>
      <w:r w:rsidR="003D1217">
        <w:rPr>
          <w:lang w:val="fi-FI"/>
        </w:rPr>
        <w:t>introneista</w:t>
      </w:r>
      <w:proofErr w:type="spellEnd"/>
      <w:r w:rsidR="003D1217">
        <w:rPr>
          <w:lang w:val="fi-FI"/>
        </w:rPr>
        <w:t xml:space="preserve"> </w:t>
      </w:r>
      <w:proofErr w:type="spellStart"/>
      <w:r w:rsidR="003D1217">
        <w:rPr>
          <w:lang w:val="fi-FI"/>
        </w:rPr>
        <w:t>eksoni</w:t>
      </w:r>
      <w:proofErr w:type="spellEnd"/>
      <w:r w:rsidR="003D1217">
        <w:rPr>
          <w:lang w:val="fi-FI"/>
        </w:rPr>
        <w:t xml:space="preserve">-introni -rajalla </w:t>
      </w:r>
      <w:r w:rsidR="00515B07">
        <w:rPr>
          <w:lang w:val="fi-FI"/>
        </w:rPr>
        <w:t>ovat konservoituneet</w:t>
      </w:r>
      <w:r w:rsidR="003D1217">
        <w:rPr>
          <w:lang w:val="fi-FI"/>
        </w:rPr>
        <w:t xml:space="preserve"> GT-AG </w:t>
      </w:r>
      <w:proofErr w:type="spellStart"/>
      <w:r w:rsidR="003D1217">
        <w:rPr>
          <w:lang w:val="fi-FI"/>
        </w:rPr>
        <w:t>dinukleotidit</w:t>
      </w:r>
      <w:proofErr w:type="spellEnd"/>
      <w:r w:rsidR="00515B07">
        <w:rPr>
          <w:lang w:val="fi-FI"/>
        </w:rPr>
        <w:t>, ja niitä ympäröi vähemmän konservoitunut silmukointikohdan sekvenssi.</w:t>
      </w:r>
      <w:r w:rsidR="001257BE">
        <w:rPr>
          <w:lang w:val="fi-FI"/>
        </w:rPr>
        <w:t xml:space="preserve"> </w:t>
      </w:r>
      <w:r w:rsidR="00BA01E1">
        <w:rPr>
          <w:lang w:val="fi-FI"/>
        </w:rPr>
        <w:t>Lisäksi</w:t>
      </w:r>
      <w:r w:rsidR="004D3596">
        <w:rPr>
          <w:lang w:val="fi-FI"/>
        </w:rPr>
        <w:t xml:space="preserve"> </w:t>
      </w:r>
      <w:proofErr w:type="spellStart"/>
      <w:r w:rsidR="00BA01E1">
        <w:rPr>
          <w:lang w:val="fi-FI"/>
        </w:rPr>
        <w:t>i</w:t>
      </w:r>
      <w:r w:rsidR="004D3596">
        <w:rPr>
          <w:lang w:val="fi-FI"/>
        </w:rPr>
        <w:t>ntronissa</w:t>
      </w:r>
      <w:proofErr w:type="spellEnd"/>
      <w:r w:rsidR="004D3596">
        <w:rPr>
          <w:lang w:val="fi-FI"/>
        </w:rPr>
        <w:t xml:space="preserve"> on myös</w:t>
      </w:r>
      <w:r w:rsidR="00771915">
        <w:rPr>
          <w:lang w:val="fi-FI"/>
        </w:rPr>
        <w:t xml:space="preserve"> </w:t>
      </w:r>
      <w:r w:rsidR="0022366D">
        <w:rPr>
          <w:lang w:val="fi-FI"/>
        </w:rPr>
        <w:t>haarautumiskohta,</w:t>
      </w:r>
      <w:r w:rsidR="00854E87">
        <w:rPr>
          <w:lang w:val="fi-FI"/>
        </w:rPr>
        <w:t xml:space="preserve"> </w:t>
      </w:r>
      <w:r w:rsidR="00222939">
        <w:rPr>
          <w:lang w:val="fi-FI"/>
        </w:rPr>
        <w:t xml:space="preserve">joka sijaitsee 30-50 </w:t>
      </w:r>
      <w:proofErr w:type="spellStart"/>
      <w:r w:rsidR="00222939">
        <w:rPr>
          <w:lang w:val="fi-FI"/>
        </w:rPr>
        <w:t>nukleotidia</w:t>
      </w:r>
      <w:proofErr w:type="spellEnd"/>
      <w:r w:rsidR="00222939">
        <w:rPr>
          <w:lang w:val="fi-FI"/>
        </w:rPr>
        <w:t xml:space="preserve"> </w:t>
      </w:r>
      <w:r w:rsidR="00D77552">
        <w:rPr>
          <w:lang w:val="fi-FI"/>
        </w:rPr>
        <w:t>ylä</w:t>
      </w:r>
      <w:r w:rsidR="00222939">
        <w:rPr>
          <w:lang w:val="fi-FI"/>
        </w:rPr>
        <w:t>virtaan 3’-silmukointikohdasta</w:t>
      </w:r>
      <w:r w:rsidR="004D3596">
        <w:rPr>
          <w:lang w:val="fi-FI"/>
        </w:rPr>
        <w:t xml:space="preserve"> ja jo</w:t>
      </w:r>
      <w:r w:rsidR="0024020F">
        <w:rPr>
          <w:lang w:val="fi-FI"/>
        </w:rPr>
        <w:t xml:space="preserve">ssa on aina </w:t>
      </w:r>
      <w:r w:rsidR="00136ED0">
        <w:rPr>
          <w:lang w:val="fi-FI"/>
        </w:rPr>
        <w:t>konservoitunut</w:t>
      </w:r>
      <w:r w:rsidR="0024020F">
        <w:rPr>
          <w:lang w:val="fi-FI"/>
        </w:rPr>
        <w:t xml:space="preserve"> </w:t>
      </w:r>
      <w:proofErr w:type="spellStart"/>
      <w:r w:rsidR="00F334B2">
        <w:rPr>
          <w:lang w:val="fi-FI"/>
        </w:rPr>
        <w:t>adeniiniemäs</w:t>
      </w:r>
      <w:proofErr w:type="spellEnd"/>
      <w:r w:rsidR="0024020F">
        <w:rPr>
          <w:lang w:val="fi-FI"/>
        </w:rPr>
        <w:t xml:space="preserve">, johon silmukoinnissa </w:t>
      </w:r>
      <w:proofErr w:type="spellStart"/>
      <w:r w:rsidR="0024020F">
        <w:rPr>
          <w:lang w:val="fi-FI"/>
        </w:rPr>
        <w:t>intronin</w:t>
      </w:r>
      <w:proofErr w:type="spellEnd"/>
      <w:r w:rsidR="0024020F">
        <w:rPr>
          <w:lang w:val="fi-FI"/>
        </w:rPr>
        <w:t xml:space="preserve"> </w:t>
      </w:r>
      <w:r w:rsidR="000E44B0">
        <w:rPr>
          <w:lang w:val="fi-FI"/>
        </w:rPr>
        <w:t>irrotettu</w:t>
      </w:r>
      <w:r w:rsidR="00EA105D">
        <w:rPr>
          <w:lang w:val="fi-FI"/>
        </w:rPr>
        <w:t xml:space="preserve"> 5’-pää</w:t>
      </w:r>
      <w:r w:rsidR="0024020F">
        <w:rPr>
          <w:lang w:val="fi-FI"/>
        </w:rPr>
        <w:t xml:space="preserve"> kiinnittyy</w:t>
      </w:r>
      <w:r w:rsidR="003D3B9B">
        <w:rPr>
          <w:lang w:val="fi-FI"/>
        </w:rPr>
        <w:t>.</w:t>
      </w:r>
      <w:r w:rsidR="004D3596">
        <w:rPr>
          <w:lang w:val="fi-FI"/>
        </w:rPr>
        <w:t xml:space="preserve"> Lisäksi 3’-pään silmukointikohdan ja haarautumiskohdan välillä on 15-20 </w:t>
      </w:r>
      <w:proofErr w:type="spellStart"/>
      <w:r w:rsidR="004D3596">
        <w:rPr>
          <w:lang w:val="fi-FI"/>
        </w:rPr>
        <w:t>nukleotidi</w:t>
      </w:r>
      <w:r w:rsidR="006E2855">
        <w:rPr>
          <w:lang w:val="fi-FI"/>
        </w:rPr>
        <w:t>a</w:t>
      </w:r>
      <w:proofErr w:type="spellEnd"/>
      <w:r w:rsidR="006E2855">
        <w:rPr>
          <w:lang w:val="fi-FI"/>
        </w:rPr>
        <w:t xml:space="preserve"> pitkä,</w:t>
      </w:r>
      <w:r w:rsidR="004D3596">
        <w:rPr>
          <w:lang w:val="fi-FI"/>
        </w:rPr>
        <w:t xml:space="preserve"> varsinkin </w:t>
      </w:r>
      <w:proofErr w:type="spellStart"/>
      <w:r w:rsidR="004D3596">
        <w:rPr>
          <w:lang w:val="fi-FI"/>
        </w:rPr>
        <w:t>urasiilinukleotideja</w:t>
      </w:r>
      <w:proofErr w:type="spellEnd"/>
      <w:r w:rsidR="004D3596">
        <w:rPr>
          <w:lang w:val="fi-FI"/>
        </w:rPr>
        <w:t xml:space="preserve"> sisältävä </w:t>
      </w:r>
      <w:proofErr w:type="spellStart"/>
      <w:r w:rsidR="004D3596">
        <w:rPr>
          <w:lang w:val="fi-FI"/>
        </w:rPr>
        <w:t>polypyrimidiinijakso</w:t>
      </w:r>
      <w:proofErr w:type="spellEnd"/>
      <w:r w:rsidR="004D3596">
        <w:rPr>
          <w:lang w:val="fi-FI"/>
        </w:rPr>
        <w:t xml:space="preserve"> 5-40 </w:t>
      </w:r>
      <w:proofErr w:type="spellStart"/>
      <w:r w:rsidR="004D3596">
        <w:rPr>
          <w:lang w:val="fi-FI"/>
        </w:rPr>
        <w:t>nukleotidia</w:t>
      </w:r>
      <w:proofErr w:type="spellEnd"/>
      <w:r w:rsidR="004D3596">
        <w:rPr>
          <w:lang w:val="fi-FI"/>
        </w:rPr>
        <w:t xml:space="preserve"> ylävirtaan silmukointikohdasta</w:t>
      </w:r>
      <w:r w:rsidR="0022366D" w:rsidRPr="0022366D">
        <w:rPr>
          <w:lang w:val="fi-FI"/>
        </w:rPr>
        <w:t xml:space="preserve"> </w:t>
      </w:r>
      <w:r w:rsidR="0022366D">
        <w:rPr>
          <w:lang w:val="fi-FI"/>
        </w:rPr>
        <w:fldChar w:fldCharType="begin" w:fldLock="1"/>
      </w:r>
      <w:r w:rsidR="0022366D">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22366D">
        <w:rPr>
          <w:lang w:val="fi-FI"/>
        </w:rPr>
        <w:fldChar w:fldCharType="separate"/>
      </w:r>
      <w:r w:rsidR="0022366D" w:rsidRPr="00876A42">
        <w:rPr>
          <w:noProof/>
          <w:lang w:val="fi-FI"/>
        </w:rPr>
        <w:t>(Cooper ym., 2009)</w:t>
      </w:r>
      <w:r w:rsidR="0022366D">
        <w:rPr>
          <w:lang w:val="fi-FI"/>
        </w:rPr>
        <w:fldChar w:fldCharType="end"/>
      </w:r>
      <w:r w:rsidR="004D3596">
        <w:rPr>
          <w:lang w:val="fi-FI"/>
        </w:rPr>
        <w:t>.</w:t>
      </w:r>
    </w:p>
    <w:p w:rsidR="00C016CB" w:rsidRDefault="00C016CB" w:rsidP="000B1FB0">
      <w:pPr>
        <w:pStyle w:val="Otsikko1"/>
        <w:divId w:val="1791391697"/>
        <w:rPr>
          <w:lang w:val="fi-FI"/>
        </w:rPr>
      </w:pPr>
      <w:bookmarkStart w:id="4" w:name="_Toc532590950"/>
      <w:bookmarkStart w:id="5" w:name="_Toc535229793"/>
      <w:r>
        <w:rPr>
          <w:lang w:val="fi-FI"/>
        </w:rPr>
        <w:t>3</w:t>
      </w:r>
      <w:r w:rsidR="000B1FB0">
        <w:rPr>
          <w:lang w:val="fi-FI"/>
        </w:rPr>
        <w:t>.</w:t>
      </w:r>
      <w:r w:rsidR="00B36968">
        <w:rPr>
          <w:lang w:val="fi-FI"/>
        </w:rPr>
        <w:t xml:space="preserve"> </w:t>
      </w:r>
      <w:r>
        <w:rPr>
          <w:lang w:val="fi-FI"/>
        </w:rPr>
        <w:t>Silmukointi</w:t>
      </w:r>
      <w:bookmarkEnd w:id="4"/>
      <w:r w:rsidR="00516FA5">
        <w:rPr>
          <w:lang w:val="fi-FI"/>
        </w:rPr>
        <w:t xml:space="preserve"> ja </w:t>
      </w:r>
      <w:proofErr w:type="spellStart"/>
      <w:r w:rsidR="00516FA5">
        <w:rPr>
          <w:lang w:val="fi-FI"/>
        </w:rPr>
        <w:t>spliseosomit</w:t>
      </w:r>
      <w:bookmarkEnd w:id="5"/>
      <w:proofErr w:type="spellEnd"/>
    </w:p>
    <w:p w:rsidR="00FB7E84" w:rsidRDefault="001D1E15" w:rsidP="00B819CC">
      <w:pPr>
        <w:divId w:val="1791391697"/>
        <w:rPr>
          <w:rFonts w:cs="Times New Roman"/>
          <w:szCs w:val="24"/>
          <w:lang w:val="fi-FI"/>
        </w:rPr>
      </w:pPr>
      <w:r>
        <w:rPr>
          <w:rFonts w:cs="Times New Roman"/>
          <w:szCs w:val="24"/>
          <w:lang w:val="fi-FI"/>
        </w:rPr>
        <w:t xml:space="preserve">Silmukointia esiintyy käytännössä kaikilla </w:t>
      </w:r>
      <w:proofErr w:type="spellStart"/>
      <w:r>
        <w:rPr>
          <w:rFonts w:cs="Times New Roman"/>
          <w:szCs w:val="24"/>
          <w:lang w:val="fi-FI"/>
        </w:rPr>
        <w:t>eukaryooteilla</w:t>
      </w:r>
      <w:proofErr w:type="spellEnd"/>
      <w:r>
        <w:rPr>
          <w:rFonts w:cs="Times New Roman"/>
          <w:szCs w:val="24"/>
          <w:lang w:val="fi-FI"/>
        </w:rPr>
        <w:t xml:space="preserve"> ja varsinkin monisoluisilla eliöillä. Silmukoinnin hyödyt johtuvat sen joustavuudesta geenien monimuotoisuuden lisäämisessä</w:t>
      </w:r>
      <w:r w:rsidR="00297CBC">
        <w:rPr>
          <w:rFonts w:cs="Times New Roman"/>
          <w:szCs w:val="24"/>
          <w:lang w:val="fi-FI"/>
        </w:rPr>
        <w:t xml:space="preserve">: </w:t>
      </w:r>
      <w:proofErr w:type="spellStart"/>
      <w:r w:rsidR="00297CBC">
        <w:rPr>
          <w:rFonts w:cs="Times New Roman"/>
          <w:szCs w:val="24"/>
          <w:lang w:val="fi-FI"/>
        </w:rPr>
        <w:t>eksonien</w:t>
      </w:r>
      <w:proofErr w:type="spellEnd"/>
      <w:r w:rsidR="00297CBC">
        <w:rPr>
          <w:rFonts w:cs="Times New Roman"/>
          <w:szCs w:val="24"/>
          <w:lang w:val="fi-FI"/>
        </w:rPr>
        <w:t xml:space="preserve"> </w:t>
      </w:r>
      <w:proofErr w:type="spellStart"/>
      <w:r w:rsidR="00297CBC">
        <w:rPr>
          <w:rFonts w:cs="Times New Roman"/>
          <w:szCs w:val="24"/>
          <w:lang w:val="fi-FI"/>
        </w:rPr>
        <w:t>duplikaatio</w:t>
      </w:r>
      <w:proofErr w:type="spellEnd"/>
      <w:r w:rsidR="00297CBC">
        <w:rPr>
          <w:rFonts w:cs="Times New Roman"/>
          <w:szCs w:val="24"/>
          <w:lang w:val="fi-FI"/>
        </w:rPr>
        <w:t xml:space="preserve"> ja </w:t>
      </w:r>
      <w:proofErr w:type="spellStart"/>
      <w:r w:rsidR="00297CBC">
        <w:rPr>
          <w:rFonts w:cs="Times New Roman"/>
          <w:szCs w:val="24"/>
          <w:lang w:val="fi-FI"/>
        </w:rPr>
        <w:t>translokaatio</w:t>
      </w:r>
      <w:proofErr w:type="spellEnd"/>
      <w:r w:rsidR="00297CBC">
        <w:rPr>
          <w:rFonts w:cs="Times New Roman"/>
          <w:szCs w:val="24"/>
          <w:lang w:val="fi-FI"/>
        </w:rPr>
        <w:t xml:space="preserve"> geenistä toiseen mahdollistaa uusien hybridigeenien muodostumisen</w:t>
      </w:r>
      <w:r w:rsidR="008F4E9E">
        <w:rPr>
          <w:rFonts w:cs="Times New Roman"/>
          <w:szCs w:val="24"/>
          <w:lang w:val="fi-FI"/>
        </w:rPr>
        <w:t xml:space="preserve"> ja </w:t>
      </w:r>
      <w:r w:rsidR="00BD6B86">
        <w:rPr>
          <w:rFonts w:cs="Times New Roman"/>
          <w:szCs w:val="24"/>
          <w:lang w:val="fi-FI"/>
        </w:rPr>
        <w:t xml:space="preserve">toiminnallisen monimuotoisuuden lisääntymisen </w:t>
      </w:r>
      <w:r w:rsidR="00297CBC">
        <w:rPr>
          <w:rFonts w:cs="Times New Roman"/>
          <w:szCs w:val="24"/>
          <w:lang w:val="fi-FI"/>
        </w:rPr>
        <w:fldChar w:fldCharType="begin" w:fldLock="1"/>
      </w:r>
      <w:r w:rsidR="00297CBC">
        <w:rPr>
          <w:rFonts w:cs="Times New Roman"/>
          <w:szCs w:val="24"/>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(Strachan ym., 2015)</w:t>
      </w:r>
      <w:r w:rsidR="00297CBC">
        <w:rPr>
          <w:rFonts w:cs="Times New Roman"/>
          <w:szCs w:val="24"/>
          <w:lang w:val="fi-FI"/>
        </w:rPr>
        <w:fldChar w:fldCharType="end"/>
      </w:r>
      <w:r w:rsidR="00297CBC">
        <w:rPr>
          <w:rFonts w:cs="Times New Roman"/>
          <w:szCs w:val="24"/>
          <w:lang w:val="fi-FI"/>
        </w:rPr>
        <w:t>.</w:t>
      </w:r>
      <w:r w:rsidR="00FF50CE">
        <w:rPr>
          <w:rFonts w:cs="Times New Roman"/>
          <w:szCs w:val="24"/>
          <w:lang w:val="fi-FI"/>
        </w:rPr>
        <w:t xml:space="preserve"> </w:t>
      </w:r>
      <w:proofErr w:type="spellStart"/>
      <w:r w:rsidR="00FF50CE">
        <w:rPr>
          <w:rFonts w:cs="Times New Roman"/>
          <w:szCs w:val="24"/>
          <w:lang w:val="fi-FI"/>
        </w:rPr>
        <w:t>Duplikaatiot</w:t>
      </w:r>
      <w:proofErr w:type="spellEnd"/>
      <w:r w:rsidR="00FF50CE">
        <w:rPr>
          <w:rFonts w:cs="Times New Roman"/>
          <w:szCs w:val="24"/>
          <w:lang w:val="fi-FI"/>
        </w:rPr>
        <w:t xml:space="preserve"> johtavat redundanssiin, jonka seurauksena </w:t>
      </w:r>
      <w:proofErr w:type="spellStart"/>
      <w:r w:rsidR="00FF50CE">
        <w:rPr>
          <w:rFonts w:cs="Times New Roman"/>
          <w:szCs w:val="24"/>
          <w:lang w:val="fi-FI"/>
        </w:rPr>
        <w:t>duplikoituneeseen</w:t>
      </w:r>
      <w:proofErr w:type="spellEnd"/>
      <w:r w:rsidR="00FF50CE">
        <w:rPr>
          <w:rFonts w:cs="Times New Roman"/>
          <w:szCs w:val="24"/>
          <w:lang w:val="fi-FI"/>
        </w:rPr>
        <w:t xml:space="preserve"> geeniin kohdistuu vähemmän evolutiivista valintapainetta, jolloin siihen kertyy mutaatioita ja sitä kautta mahdollisesti uudenlainen geeni pystyy muodostamaan uusia toiminnallisuuksia</w:t>
      </w:r>
      <w:r w:rsidR="00B50D12">
        <w:rPr>
          <w:rFonts w:cs="Times New Roman"/>
          <w:szCs w:val="24"/>
          <w:lang w:val="fi-FI"/>
        </w:rPr>
        <w:t xml:space="preserve"> tai</w:t>
      </w:r>
      <w:r w:rsidR="00FF50CE">
        <w:rPr>
          <w:rFonts w:cs="Times New Roman"/>
          <w:szCs w:val="24"/>
          <w:lang w:val="fi-FI"/>
        </w:rPr>
        <w:t xml:space="preserve"> sen </w:t>
      </w:r>
      <w:proofErr w:type="spellStart"/>
      <w:r w:rsidR="00FF50CE">
        <w:rPr>
          <w:rFonts w:cs="Times New Roman"/>
          <w:szCs w:val="24"/>
          <w:lang w:val="fi-FI"/>
        </w:rPr>
        <w:t>ekspressio</w:t>
      </w:r>
      <w:proofErr w:type="spellEnd"/>
      <w:r w:rsidR="00FF50CE">
        <w:rPr>
          <w:rFonts w:cs="Times New Roman"/>
          <w:szCs w:val="24"/>
          <w:lang w:val="fi-FI"/>
        </w:rPr>
        <w:t xml:space="preserve"> muuttuu erilaiseksi. </w:t>
      </w:r>
      <w:r w:rsidR="00FF50CE">
        <w:rPr>
          <w:rFonts w:cs="Times New Roman"/>
          <w:szCs w:val="24"/>
          <w:lang w:val="fi-FI"/>
        </w:rPr>
        <w:fldChar w:fldCharType="begin" w:fldLock="1"/>
      </w:r>
      <w:r w:rsidR="00AA708A">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FF50CE">
        <w:rPr>
          <w:rFonts w:cs="Times New Roman"/>
          <w:szCs w:val="24"/>
          <w:lang w:val="fi-FI"/>
        </w:rPr>
        <w:fldChar w:fldCharType="separate"/>
      </w:r>
      <w:r w:rsidR="00FF50CE" w:rsidRPr="00FF50CE">
        <w:rPr>
          <w:rFonts w:cs="Times New Roman"/>
          <w:noProof/>
          <w:szCs w:val="24"/>
          <w:lang w:val="fi-FI"/>
        </w:rPr>
        <w:t>(Kim ym., 2008)</w:t>
      </w:r>
      <w:r w:rsidR="00FF50CE">
        <w:rPr>
          <w:rFonts w:cs="Times New Roman"/>
          <w:szCs w:val="24"/>
          <w:lang w:val="fi-FI"/>
        </w:rPr>
        <w:fldChar w:fldCharType="end"/>
      </w:r>
      <w:r w:rsidR="00FF50CE">
        <w:rPr>
          <w:rFonts w:cs="Times New Roman"/>
          <w:szCs w:val="24"/>
          <w:lang w:val="fi-FI"/>
        </w:rPr>
        <w:t xml:space="preserve">. </w:t>
      </w:r>
      <w:r w:rsidR="00297CBC">
        <w:rPr>
          <w:rFonts w:cs="Times New Roman"/>
          <w:szCs w:val="24"/>
          <w:lang w:val="fi-FI"/>
        </w:rPr>
        <w:t xml:space="preserve">Sen lisäksi </w:t>
      </w:r>
      <w:r w:rsidR="00BD6B86">
        <w:rPr>
          <w:rFonts w:cs="Times New Roman"/>
          <w:szCs w:val="24"/>
          <w:lang w:val="fi-FI"/>
        </w:rPr>
        <w:t>introni-</w:t>
      </w:r>
      <w:proofErr w:type="spellStart"/>
      <w:r w:rsidR="00BD6B86">
        <w:rPr>
          <w:rFonts w:cs="Times New Roman"/>
          <w:szCs w:val="24"/>
          <w:lang w:val="fi-FI"/>
        </w:rPr>
        <w:t>eksoni</w:t>
      </w:r>
      <w:proofErr w:type="spellEnd"/>
      <w:r w:rsidR="00BD6B86">
        <w:rPr>
          <w:rFonts w:cs="Times New Roman"/>
          <w:szCs w:val="24"/>
          <w:lang w:val="fi-FI"/>
        </w:rPr>
        <w:t xml:space="preserve"> -rakenne</w:t>
      </w:r>
      <w:r w:rsidR="00297CBC">
        <w:rPr>
          <w:rFonts w:cs="Times New Roman"/>
          <w:szCs w:val="24"/>
          <w:lang w:val="fi-FI"/>
        </w:rPr>
        <w:t xml:space="preserve"> mahdollistaa vaihtoehtoisen silmukoinnin, </w:t>
      </w:r>
      <w:r w:rsidR="00E062BE">
        <w:rPr>
          <w:rFonts w:cs="Times New Roman"/>
          <w:szCs w:val="24"/>
          <w:lang w:val="fi-FI"/>
        </w:rPr>
        <w:t>jonka avulla samasta geenistä pystytään tuottamaan toiminnallisesti erilaisia proteiineja.</w:t>
      </w:r>
      <w:r w:rsidR="00297CBC">
        <w:rPr>
          <w:rFonts w:cs="Times New Roman"/>
          <w:szCs w:val="24"/>
          <w:lang w:val="fi-FI"/>
        </w:rPr>
        <w:t xml:space="preserve"> </w:t>
      </w:r>
      <w:r w:rsidR="00E062BE">
        <w:rPr>
          <w:rFonts w:cs="Times New Roman"/>
          <w:szCs w:val="24"/>
          <w:lang w:val="fi-FI"/>
        </w:rPr>
        <w:t>P</w:t>
      </w:r>
      <w:r w:rsidR="00297CBC">
        <w:rPr>
          <w:rFonts w:cs="Times New Roman"/>
          <w:szCs w:val="24"/>
          <w:lang w:val="fi-FI"/>
        </w:rPr>
        <w:t>roteiini</w:t>
      </w:r>
      <w:r w:rsidR="00A84592">
        <w:rPr>
          <w:rFonts w:cs="Times New Roman"/>
          <w:szCs w:val="24"/>
          <w:lang w:val="fi-FI"/>
        </w:rPr>
        <w:t>tuote</w:t>
      </w:r>
      <w:r w:rsidR="00297CBC">
        <w:rPr>
          <w:rFonts w:cs="Times New Roman"/>
          <w:szCs w:val="24"/>
          <w:lang w:val="fi-FI"/>
        </w:rPr>
        <w:t xml:space="preserve"> voi olla toiminnallisuudeltaan </w:t>
      </w:r>
      <w:r w:rsidR="00297CBC">
        <w:rPr>
          <w:rFonts w:cs="Times New Roman"/>
          <w:szCs w:val="24"/>
          <w:lang w:val="fi-FI"/>
        </w:rPr>
        <w:lastRenderedPageBreak/>
        <w:t xml:space="preserve">erilainen esimerkiksi proteiini-proteiini -interaktioissa, solunsisäisessä sijainnissa ja katalyyttisessä aktiivisuudessa </w:t>
      </w:r>
      <w:r w:rsidR="00297CBC">
        <w:rPr>
          <w:rFonts w:cs="Times New Roman"/>
          <w:szCs w:val="24"/>
          <w:lang w:val="fi-FI"/>
        </w:rPr>
        <w:fldChar w:fldCharType="begin" w:fldLock="1"/>
      </w:r>
      <w:r w:rsidR="009A168A">
        <w:rPr>
          <w:rFonts w:cs="Times New Roman"/>
          <w:szCs w:val="24"/>
          <w:lang w:val="fi-FI"/>
        </w:rPr>
        <w:instrText>ADDIN CSL_CITATION {"citationItems":[{"id":"ITEM-1","itemData":{"DOI":"10.1016/j.bbadis.2008.09.017","ISSN":"0006-3002","abstract":"Almost all protein-coding genes are spliced and their majority is alternatively spliced. Alternative splicing is a key element in eukaryotic gene expression that increases the coding capacity of the human genome and an increasing number of examples illustrates that the selection of wrong splice sites causes human disease. A fine-tuned balance of factors regulates splice site selection. Here, we discuss well-studied examples that show how a disturbance of this balance can cause human disease. The rapidly emerging knowledge of splicing regulation now allows the development of treatment options.","author":[{"dropping-particle":"","family":"Tazi","given":"Jamal","non-dropping-particle":"","parse-names":false,"suffix":""},{"dropping-particle":"","family":"Bakkour","given":"Nadia","non-dropping-particle":"","parse-names":false,"suffix":""},{"dropping-particle":"","family":"Stamm","given":"Stefan","non-dropping-particle":"","parse-names":false,"suffix":""}],"container-title":"Biochimica et biophysica acta","edition":"2008/10/17","id":"ITEM-1","issue":"1","issued":{"date-parts":[["2009","1"]]},"page":"14-26","title":"Alternative splicing and disease","type":"article-journal","volume":"1792"},"uris":["http://www.mendeley.com/documents/?uuid=2c005ce6-5b3b-443d-962d-aa5c61576897"]}],"mendeley":{"formattedCitation":"(&lt;span style=\"baseline\"&gt;Tazi ym.&lt;/span&gt;, 2009)","plainTextFormattedCitation":"(Tazi ym., 2009)","previouslyFormattedCitation":"(&lt;span style=\"baseline\"&gt;Tazi ym.&lt;/span&gt;, 2009)"},"properties":{"noteIndex":0},"schema":"https://github.com/citation-style-language/schema/raw/master/csl-citation.json"}</w:instrText>
      </w:r>
      <w:r w:rsidR="00297CBC">
        <w:rPr>
          <w:rFonts w:cs="Times New Roman"/>
          <w:szCs w:val="24"/>
          <w:lang w:val="fi-FI"/>
        </w:rPr>
        <w:fldChar w:fldCharType="separate"/>
      </w:r>
      <w:r w:rsidR="00297CBC" w:rsidRPr="00297CBC">
        <w:rPr>
          <w:rFonts w:cs="Times New Roman"/>
          <w:noProof/>
          <w:szCs w:val="24"/>
          <w:lang w:val="fi-FI"/>
        </w:rPr>
        <w:t>(Tazi ym., 2009)</w:t>
      </w:r>
      <w:r w:rsidR="00297CBC">
        <w:rPr>
          <w:rFonts w:cs="Times New Roman"/>
          <w:szCs w:val="24"/>
          <w:lang w:val="fi-FI"/>
        </w:rPr>
        <w:fldChar w:fldCharType="end"/>
      </w:r>
      <w:r w:rsidR="00297CBC">
        <w:rPr>
          <w:rFonts w:cs="Times New Roman"/>
          <w:szCs w:val="24"/>
          <w:lang w:val="fi-FI"/>
        </w:rPr>
        <w:t>.</w:t>
      </w:r>
      <w:r w:rsidR="00A16F75">
        <w:rPr>
          <w:rFonts w:cs="Times New Roman"/>
          <w:szCs w:val="24"/>
          <w:lang w:val="fi-FI"/>
        </w:rPr>
        <w:t xml:space="preserve"> Esimerkiksi kappaleessa 7 esitän, kuinka syövät pystyvät käyttämään näitä saman geenin toiminnallisesti erilaisia iso</w:t>
      </w:r>
      <w:r w:rsidR="00D77552">
        <w:rPr>
          <w:rFonts w:cs="Times New Roman"/>
          <w:szCs w:val="24"/>
          <w:lang w:val="fi-FI"/>
        </w:rPr>
        <w:t>muotoja</w:t>
      </w:r>
      <w:r w:rsidR="00A16F75">
        <w:rPr>
          <w:rFonts w:cs="Times New Roman"/>
          <w:szCs w:val="24"/>
          <w:lang w:val="fi-FI"/>
        </w:rPr>
        <w:t xml:space="preserve"> kasvunsa edistämiseen.</w:t>
      </w:r>
      <w:r w:rsidR="00E137A5">
        <w:rPr>
          <w:rFonts w:cs="Times New Roman"/>
          <w:szCs w:val="24"/>
          <w:lang w:val="fi-FI"/>
        </w:rPr>
        <w:t xml:space="preserve"> Varsinkin selkärankaisten ja selkärangattomien </w:t>
      </w:r>
      <w:r w:rsidR="001D6E31">
        <w:rPr>
          <w:rFonts w:cs="Times New Roman"/>
          <w:szCs w:val="24"/>
          <w:lang w:val="fi-FI"/>
        </w:rPr>
        <w:t>lajiutumisessa</w:t>
      </w:r>
      <w:r w:rsidR="00E137A5">
        <w:rPr>
          <w:rFonts w:cs="Times New Roman"/>
          <w:szCs w:val="24"/>
          <w:lang w:val="fi-FI"/>
        </w:rPr>
        <w:t xml:space="preserve"> </w:t>
      </w:r>
      <w:r w:rsidR="009A168A">
        <w:rPr>
          <w:rFonts w:cs="Times New Roman"/>
          <w:szCs w:val="24"/>
          <w:lang w:val="fi-FI"/>
        </w:rPr>
        <w:t>silmukoinnin rooli on ollut merkittävässä osassa, kun taas esimerkiksi kasveilla</w:t>
      </w:r>
      <w:r w:rsidR="00FF50CE">
        <w:rPr>
          <w:rFonts w:cs="Times New Roman"/>
          <w:szCs w:val="24"/>
          <w:lang w:val="fi-FI"/>
        </w:rPr>
        <w:t xml:space="preserve"> koko</w:t>
      </w:r>
      <w:r w:rsidR="009A168A">
        <w:rPr>
          <w:rFonts w:cs="Times New Roman"/>
          <w:szCs w:val="24"/>
          <w:lang w:val="fi-FI"/>
        </w:rPr>
        <w:t xml:space="preserve"> genomin </w:t>
      </w:r>
      <w:proofErr w:type="spellStart"/>
      <w:r w:rsidR="009A168A">
        <w:rPr>
          <w:rFonts w:cs="Times New Roman"/>
          <w:szCs w:val="24"/>
          <w:lang w:val="fi-FI"/>
        </w:rPr>
        <w:t>duplikaatiot</w:t>
      </w:r>
      <w:proofErr w:type="spellEnd"/>
      <w:r w:rsidR="009A168A">
        <w:rPr>
          <w:rFonts w:cs="Times New Roman"/>
          <w:szCs w:val="24"/>
          <w:lang w:val="fi-FI"/>
        </w:rPr>
        <w:t xml:space="preserve"> ovat olleet merkittäväm</w:t>
      </w:r>
      <w:r w:rsidR="00C5706D">
        <w:rPr>
          <w:rFonts w:cs="Times New Roman"/>
          <w:szCs w:val="24"/>
          <w:lang w:val="fi-FI"/>
        </w:rPr>
        <w:t xml:space="preserve">piä </w:t>
      </w:r>
      <w:r w:rsidR="009A168A">
        <w:rPr>
          <w:rFonts w:cs="Times New Roman"/>
          <w:szCs w:val="24"/>
          <w:lang w:val="fi-FI"/>
        </w:rPr>
        <w:t xml:space="preserve">kasvien lajiutumisessa </w:t>
      </w:r>
      <w:r w:rsidR="009A168A">
        <w:rPr>
          <w:rFonts w:cs="Times New Roman"/>
          <w:szCs w:val="24"/>
          <w:lang w:val="fi-FI"/>
        </w:rPr>
        <w:fldChar w:fldCharType="begin" w:fldLock="1"/>
      </w:r>
      <w:r w:rsidR="00FF50CE">
        <w:rPr>
          <w:rFonts w:cs="Times New Roman"/>
          <w:szCs w:val="24"/>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sidR="009A168A">
        <w:rPr>
          <w:rFonts w:cs="Times New Roman"/>
          <w:szCs w:val="24"/>
          <w:lang w:val="fi-FI"/>
        </w:rPr>
        <w:fldChar w:fldCharType="separate"/>
      </w:r>
      <w:r w:rsidR="009A168A" w:rsidRPr="009A168A">
        <w:rPr>
          <w:rFonts w:cs="Times New Roman"/>
          <w:noProof/>
          <w:szCs w:val="24"/>
          <w:lang w:val="fi-FI"/>
        </w:rPr>
        <w:t>(Kim ym., 2008)</w:t>
      </w:r>
      <w:r w:rsidR="009A168A">
        <w:rPr>
          <w:rFonts w:cs="Times New Roman"/>
          <w:szCs w:val="24"/>
          <w:lang w:val="fi-FI"/>
        </w:rPr>
        <w:fldChar w:fldCharType="end"/>
      </w:r>
      <w:r w:rsidR="009A168A">
        <w:rPr>
          <w:rFonts w:cs="Times New Roman"/>
          <w:szCs w:val="24"/>
          <w:lang w:val="fi-FI"/>
        </w:rPr>
        <w:t>.</w:t>
      </w:r>
    </w:p>
    <w:p w:rsidR="001D6E31" w:rsidRDefault="00D87E50" w:rsidP="00B819CC">
      <w:pPr>
        <w:divId w:val="1791391697"/>
        <w:rPr>
          <w:rFonts w:cs="Times New Roman"/>
          <w:szCs w:val="24"/>
          <w:lang w:val="fi-FI"/>
        </w:rPr>
      </w:pPr>
      <w:r>
        <w:rPr>
          <w:lang w:val="fi-FI"/>
        </w:rPr>
        <w:tab/>
      </w:r>
      <w:proofErr w:type="spellStart"/>
      <w:r>
        <w:rPr>
          <w:lang w:val="fi-FI"/>
        </w:rPr>
        <w:t>Eukaryooteilla</w:t>
      </w:r>
      <w:proofErr w:type="spellEnd"/>
      <w:r>
        <w:rPr>
          <w:lang w:val="fi-FI"/>
        </w:rPr>
        <w:t xml:space="preserve"> silmukoinnin mahdollistaa tuman sisäinen molekyylikoneisto, </w:t>
      </w:r>
      <w:proofErr w:type="spellStart"/>
      <w:r>
        <w:rPr>
          <w:lang w:val="fi-FI"/>
        </w:rPr>
        <w:t>s</w:t>
      </w:r>
      <w:r w:rsidR="001D6E31" w:rsidRPr="00740F82">
        <w:rPr>
          <w:lang w:val="fi-FI"/>
        </w:rPr>
        <w:t>pliseosomi</w:t>
      </w:r>
      <w:proofErr w:type="spellEnd"/>
      <w:r>
        <w:rPr>
          <w:lang w:val="fi-FI"/>
        </w:rPr>
        <w:t>, joka</w:t>
      </w:r>
      <w:r w:rsidR="001D6E31" w:rsidRPr="00740F82">
        <w:rPr>
          <w:lang w:val="fi-FI"/>
        </w:rPr>
        <w:t xml:space="preserve"> </w:t>
      </w:r>
      <w:r>
        <w:rPr>
          <w:lang w:val="fi-FI"/>
        </w:rPr>
        <w:t>muodostuu</w:t>
      </w:r>
      <w:r w:rsidR="001D6E31" w:rsidRPr="00740F82">
        <w:rPr>
          <w:lang w:val="fi-FI"/>
        </w:rPr>
        <w:t xml:space="preserve"> viidestä pienestä </w:t>
      </w:r>
      <w:proofErr w:type="spellStart"/>
      <w:r w:rsidR="001D6E31" w:rsidRPr="00740F82">
        <w:rPr>
          <w:lang w:val="fi-FI"/>
        </w:rPr>
        <w:t>r</w:t>
      </w:r>
      <w:r w:rsidR="001D6E31">
        <w:rPr>
          <w:lang w:val="fi-FI"/>
        </w:rPr>
        <w:t>ibonukleoproteiinista</w:t>
      </w:r>
      <w:proofErr w:type="spellEnd"/>
      <w:r w:rsidR="001D6E31">
        <w:rPr>
          <w:lang w:val="fi-FI"/>
        </w:rPr>
        <w:t xml:space="preserve"> (</w:t>
      </w:r>
      <w:proofErr w:type="spellStart"/>
      <w:r w:rsidR="001D6E31">
        <w:rPr>
          <w:lang w:val="fi-FI"/>
        </w:rPr>
        <w:t>snRNP</w:t>
      </w:r>
      <w:proofErr w:type="spellEnd"/>
      <w:r w:rsidR="001D6E31">
        <w:rPr>
          <w:lang w:val="fi-FI"/>
        </w:rPr>
        <w:t>) ja niitä avustavista proteiineist</w:t>
      </w:r>
      <w:r>
        <w:rPr>
          <w:lang w:val="fi-FI"/>
        </w:rPr>
        <w:t>a</w:t>
      </w:r>
      <w:r w:rsidR="001D6E31">
        <w:rPr>
          <w:lang w:val="fi-FI"/>
        </w:rPr>
        <w:t xml:space="preserve">. </w:t>
      </w:r>
      <w:proofErr w:type="spellStart"/>
      <w:r w:rsidR="001D6E31">
        <w:rPr>
          <w:lang w:val="fi-FI"/>
        </w:rPr>
        <w:t>Spliseosomit</w:t>
      </w:r>
      <w:proofErr w:type="spellEnd"/>
      <w:r w:rsidR="001D6E31">
        <w:rPr>
          <w:lang w:val="fi-FI"/>
        </w:rPr>
        <w:t xml:space="preserve"> </w:t>
      </w:r>
      <w:r w:rsidR="00A20FBC">
        <w:rPr>
          <w:lang w:val="fi-FI"/>
        </w:rPr>
        <w:t>jaetaan</w:t>
      </w:r>
      <w:r w:rsidR="001D6E31">
        <w:rPr>
          <w:lang w:val="fi-FI"/>
        </w:rPr>
        <w:t xml:space="preserve"> kahteen eri tyyppiin: </w:t>
      </w:r>
      <w:proofErr w:type="spellStart"/>
      <w:r w:rsidR="001D6E31">
        <w:rPr>
          <w:lang w:val="fi-FI"/>
        </w:rPr>
        <w:t>major-spliseosomi</w:t>
      </w:r>
      <w:proofErr w:type="spellEnd"/>
      <w:r w:rsidR="001D6E31">
        <w:rPr>
          <w:lang w:val="fi-FI"/>
        </w:rPr>
        <w:t xml:space="preserve"> eli U2-riippuvainen </w:t>
      </w:r>
      <w:proofErr w:type="spellStart"/>
      <w:r w:rsidR="001D6E31">
        <w:rPr>
          <w:lang w:val="fi-FI"/>
        </w:rPr>
        <w:t>spliseosomi</w:t>
      </w:r>
      <w:proofErr w:type="spellEnd"/>
      <w:r w:rsidR="001D6E31">
        <w:rPr>
          <w:lang w:val="fi-FI"/>
        </w:rPr>
        <w:t xml:space="preserve"> sekä </w:t>
      </w:r>
      <w:proofErr w:type="spellStart"/>
      <w:r w:rsidR="001D6E31">
        <w:rPr>
          <w:lang w:val="fi-FI"/>
        </w:rPr>
        <w:t>minor-spliceosomi</w:t>
      </w:r>
      <w:proofErr w:type="spellEnd"/>
      <w:r w:rsidR="001D6E31">
        <w:rPr>
          <w:lang w:val="fi-FI"/>
        </w:rPr>
        <w:t xml:space="preserve"> eli U12-riippuvainen </w:t>
      </w:r>
      <w:proofErr w:type="spellStart"/>
      <w:r w:rsidR="001D6E31">
        <w:rPr>
          <w:lang w:val="fi-FI"/>
        </w:rPr>
        <w:t>spliseosomi</w:t>
      </w:r>
      <w:proofErr w:type="spellEnd"/>
      <w:r w:rsidR="001D6E31">
        <w:rPr>
          <w:lang w:val="fi-FI"/>
        </w:rPr>
        <w:t xml:space="preserve"> </w:t>
      </w:r>
      <w:r w:rsidR="001D6E31">
        <w:rPr>
          <w:lang w:val="fi-FI"/>
        </w:rPr>
        <w:fldChar w:fldCharType="begin" w:fldLock="1"/>
      </w:r>
      <w:r w:rsidR="001D6E31">
        <w:rPr>
          <w:lang w:val="fi-FI"/>
        </w:rPr>
        <w:instrText>ADDIN CSL_CITATION {"citationItems":[{"id":"ITEM-1","itemData":{"DOI":"10.1101/cshperspect.a003707","ISSN":"1943-0264","abstract":"Pre-mRNA splicing is catalyzed by the spliceosome, a multimegadalton ribonucleoprotein (RNP) complex comprised of five snRNPs and numerous proteins. Intricate RNA-RNA and RNP networks, which serve to align the reactive groups of the pre-mRNA for catalysis, are formed and repeatedly rearranged during spliceosome assembly and catalysis. Both the conformation and composition of the spliceosome are highly dynamic, affording the splicing machinery its accuracy and flexibility, and these remarkable dynamics are largely conserved between yeast and metazoans. Because of its dynamic and complex nature, obtaining structural information about the spliceosome represents a major challenge. Electron microscopy has revealed the general morphology of several spliceosomal complexes and their snRNP subunits, and also the spatial arrangement of some of their components. X-ray and NMR studies have provided high resolution structure information about spliceosomal proteins alone or complexed with one or more binding partners. The extensive interplay of RNA and proteins in aligning the pre-mRNA's reactive groups, and the presence of both RNA and protein at the core of the splicing machinery, suggest that the spliceosome is an RNP enzyme. However, elucidation of the precise nature of the spliceosome's active site, awaits the generation of a high-resolution structure of its RNP core.","author":[{"dropping-particle":"","family":"Will","given":"Cindy L","non-dropping-particle":"","parse-names":false,"suffix":""},{"dropping-particle":"","family":"Lührmann","given":"Reinhard","non-dropping-particle":"","parse-names":false,"suffix":""}],"container-title":"Cold Spring Harbor perspectives in biology","id":"ITEM-1","issue":"7","issued":{"date-parts":[["2011"]]},"note":"undefined; J1: Cold Spring Harb Perspect Biol","page":"a003707","publisher":"Cold Spring Harbor Laboratory Press","title":"Spliceosome structure and function","type":"article-journal","volume":"3"},"uris":["http://www.mendeley.com/documents/?uuid=ec3d4451-7178-499e-89cb-962cd0c5db5d"]}],"mendeley":{"formattedCitation":"(&lt;span style=\"baseline\"&gt;Will ja Lührmann&lt;/span&gt;, 2011)","plainTextFormattedCitation":"(Will ja Lührmann, 2011)","previouslyFormattedCitation":"(&lt;span style=\"baseline\"&gt;Will ja Lührmann&lt;/span&gt;, 2011)"},"properties":{"noteIndex":0},"schema":"https://github.com/citation-style-language/schema/raw/master/csl-citation.json"}</w:instrText>
      </w:r>
      <w:r w:rsidR="001D6E31">
        <w:rPr>
          <w:lang w:val="fi-FI"/>
        </w:rPr>
        <w:fldChar w:fldCharType="separate"/>
      </w:r>
      <w:r w:rsidR="001D6E31" w:rsidRPr="00BC163F">
        <w:rPr>
          <w:noProof/>
          <w:lang w:val="fi-FI"/>
        </w:rPr>
        <w:t>(Will ja Lührmann, 2011)</w:t>
      </w:r>
      <w:r w:rsidR="001D6E31">
        <w:rPr>
          <w:lang w:val="fi-FI"/>
        </w:rPr>
        <w:fldChar w:fldCharType="end"/>
      </w:r>
      <w:r w:rsidR="001D6E31">
        <w:rPr>
          <w:lang w:val="fi-FI"/>
        </w:rPr>
        <w:t xml:space="preserve">. </w:t>
      </w:r>
      <w:r w:rsidR="001D6E31">
        <w:rPr>
          <w:rFonts w:cs="Times New Roman"/>
          <w:szCs w:val="24"/>
          <w:lang w:val="fi-FI"/>
        </w:rPr>
        <w:t xml:space="preserve">U2-riippuvainen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noin 95,5% </w:t>
      </w:r>
      <w:proofErr w:type="spellStart"/>
      <w:r w:rsidR="001D6E31">
        <w:rPr>
          <w:rFonts w:cs="Times New Roman"/>
          <w:szCs w:val="24"/>
          <w:lang w:val="fi-FI"/>
        </w:rPr>
        <w:t>introneja</w:t>
      </w:r>
      <w:proofErr w:type="spellEnd"/>
      <w:r w:rsidR="001D6E31">
        <w:rPr>
          <w:rFonts w:cs="Times New Roman"/>
          <w:szCs w:val="24"/>
          <w:lang w:val="fi-FI"/>
        </w:rPr>
        <w:t xml:space="preserve"> sisältävistä geeneistä ja U12-riippuvainen </w:t>
      </w:r>
      <w:proofErr w:type="spellStart"/>
      <w:r w:rsidR="001D6E31">
        <w:rPr>
          <w:rFonts w:cs="Times New Roman"/>
          <w:szCs w:val="24"/>
          <w:lang w:val="fi-FI"/>
        </w:rPr>
        <w:t>spliseosomi</w:t>
      </w:r>
      <w:proofErr w:type="spellEnd"/>
      <w:r w:rsidR="001D6E31">
        <w:rPr>
          <w:rFonts w:cs="Times New Roman"/>
          <w:szCs w:val="24"/>
          <w:lang w:val="fi-FI"/>
        </w:rPr>
        <w:t xml:space="preserve"> silmukoi </w:t>
      </w:r>
      <w:r w:rsidR="00A20FBC">
        <w:rPr>
          <w:rFonts w:cs="Times New Roman"/>
          <w:szCs w:val="24"/>
          <w:lang w:val="fi-FI"/>
        </w:rPr>
        <w:t>jäljellejäävän</w:t>
      </w:r>
      <w:r w:rsidR="00E34495">
        <w:rPr>
          <w:rFonts w:cs="Times New Roman"/>
          <w:szCs w:val="24"/>
          <w:lang w:val="fi-FI"/>
        </w:rPr>
        <w:t xml:space="preserve"> osan</w:t>
      </w:r>
      <w:r w:rsidR="001D6E31">
        <w:rPr>
          <w:rFonts w:cs="Times New Roman"/>
          <w:szCs w:val="24"/>
          <w:lang w:val="fi-FI"/>
        </w:rPr>
        <w:t xml:space="preserve">. U2-riippuvainen </w:t>
      </w:r>
      <w:proofErr w:type="spellStart"/>
      <w:r w:rsidR="001D6E31">
        <w:rPr>
          <w:rFonts w:cs="Times New Roman"/>
          <w:szCs w:val="24"/>
          <w:lang w:val="fi-FI"/>
        </w:rPr>
        <w:t>spliseosomi</w:t>
      </w:r>
      <w:proofErr w:type="spellEnd"/>
      <w:r w:rsidR="001D6E31">
        <w:rPr>
          <w:rFonts w:cs="Times New Roman"/>
          <w:szCs w:val="24"/>
          <w:lang w:val="fi-FI"/>
        </w:rPr>
        <w:t xml:space="preserve"> muodostuu </w:t>
      </w:r>
      <w:proofErr w:type="spellStart"/>
      <w:r w:rsidR="001D6E31">
        <w:rPr>
          <w:rFonts w:cs="Times New Roman"/>
          <w:szCs w:val="24"/>
          <w:lang w:val="fi-FI"/>
        </w:rPr>
        <w:t>ribonukleoproteiineista</w:t>
      </w:r>
      <w:proofErr w:type="spellEnd"/>
      <w:r w:rsidR="001D6E31">
        <w:rPr>
          <w:rFonts w:cs="Times New Roman"/>
          <w:szCs w:val="24"/>
          <w:lang w:val="fi-FI"/>
        </w:rPr>
        <w:t>, jotka ovat nimetty U1, U2, U4, U5 ja U6</w:t>
      </w:r>
      <w:r w:rsidR="002E760B">
        <w:rPr>
          <w:rFonts w:cs="Times New Roman"/>
          <w:szCs w:val="24"/>
          <w:lang w:val="fi-FI"/>
        </w:rPr>
        <w:t xml:space="preserve">. U2-tyypin </w:t>
      </w:r>
      <w:proofErr w:type="spellStart"/>
      <w:r w:rsidR="002E760B">
        <w:rPr>
          <w:rFonts w:cs="Times New Roman"/>
          <w:szCs w:val="24"/>
          <w:lang w:val="fi-FI"/>
        </w:rPr>
        <w:t>intronit</w:t>
      </w:r>
      <w:proofErr w:type="spellEnd"/>
      <w:r w:rsidR="002E760B">
        <w:rPr>
          <w:rFonts w:cs="Times New Roman"/>
          <w:szCs w:val="24"/>
          <w:lang w:val="fi-FI"/>
        </w:rPr>
        <w:t xml:space="preserve"> sisältävät käytännössä aina 5’-päässään GT-</w:t>
      </w:r>
      <w:proofErr w:type="spellStart"/>
      <w:r w:rsidR="002E760B">
        <w:rPr>
          <w:rFonts w:cs="Times New Roman"/>
          <w:szCs w:val="24"/>
          <w:lang w:val="fi-FI"/>
        </w:rPr>
        <w:t>dinukleotidin</w:t>
      </w:r>
      <w:proofErr w:type="spellEnd"/>
      <w:r w:rsidR="002E760B">
        <w:rPr>
          <w:rFonts w:cs="Times New Roman"/>
          <w:szCs w:val="24"/>
          <w:lang w:val="fi-FI"/>
        </w:rPr>
        <w:t xml:space="preserve"> ja 3’-päässään AG-</w:t>
      </w:r>
      <w:proofErr w:type="spellStart"/>
      <w:r w:rsidR="002E760B">
        <w:rPr>
          <w:rFonts w:cs="Times New Roman"/>
          <w:szCs w:val="24"/>
          <w:lang w:val="fi-FI"/>
        </w:rPr>
        <w:t>dinukleotidin</w:t>
      </w:r>
      <w:proofErr w:type="spellEnd"/>
      <w:r w:rsidR="002E760B">
        <w:rPr>
          <w:rFonts w:cs="Times New Roman"/>
          <w:szCs w:val="24"/>
          <w:lang w:val="fi-FI"/>
        </w:rPr>
        <w:t xml:space="preserve">. </w:t>
      </w:r>
      <w:r w:rsidR="001D6E31">
        <w:rPr>
          <w:rFonts w:cs="Times New Roman"/>
          <w:szCs w:val="24"/>
          <w:lang w:val="fi-FI"/>
        </w:rPr>
        <w:t xml:space="preserve">U12-riippuvainen </w:t>
      </w:r>
      <w:proofErr w:type="spellStart"/>
      <w:r w:rsidR="001D6E31">
        <w:rPr>
          <w:rFonts w:cs="Times New Roman"/>
          <w:szCs w:val="24"/>
          <w:lang w:val="fi-FI"/>
        </w:rPr>
        <w:t>spliseosomi</w:t>
      </w:r>
      <w:proofErr w:type="spellEnd"/>
      <w:r w:rsidR="001D6E31">
        <w:rPr>
          <w:rFonts w:cs="Times New Roman"/>
          <w:szCs w:val="24"/>
          <w:lang w:val="fi-FI"/>
        </w:rPr>
        <w:t xml:space="preserve"> koostuu </w:t>
      </w:r>
      <w:proofErr w:type="spellStart"/>
      <w:r w:rsidR="001D6E31">
        <w:rPr>
          <w:rFonts w:cs="Times New Roman"/>
          <w:szCs w:val="24"/>
          <w:lang w:val="fi-FI"/>
        </w:rPr>
        <w:t>ribonukleoproteiineista</w:t>
      </w:r>
      <w:proofErr w:type="spellEnd"/>
      <w:r w:rsidR="001D6E31">
        <w:rPr>
          <w:rFonts w:cs="Times New Roman"/>
          <w:szCs w:val="24"/>
          <w:lang w:val="fi-FI"/>
        </w:rPr>
        <w:t xml:space="preserve"> U11, U12, U4atac, U5 ja U6atac </w:t>
      </w:r>
      <w:r w:rsidR="001D6E31">
        <w:rPr>
          <w:rFonts w:cs="Times New Roman"/>
          <w:szCs w:val="24"/>
          <w:lang w:val="fi-FI"/>
        </w:rPr>
        <w:fldChar w:fldCharType="begin" w:fldLock="1"/>
      </w:r>
      <w:r w:rsidR="001D6E31">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1D6E31">
        <w:rPr>
          <w:rFonts w:cs="Times New Roman"/>
          <w:szCs w:val="24"/>
          <w:lang w:val="fi-FI"/>
        </w:rPr>
        <w:fldChar w:fldCharType="separate"/>
      </w:r>
      <w:r w:rsidR="001D6E31" w:rsidRPr="00876A42">
        <w:rPr>
          <w:rFonts w:cs="Times New Roman"/>
          <w:noProof/>
          <w:szCs w:val="24"/>
          <w:lang w:val="fi-FI"/>
        </w:rPr>
        <w:t>(Scotti ja Swanson, 2015)</w:t>
      </w:r>
      <w:r w:rsidR="001D6E31">
        <w:rPr>
          <w:rFonts w:cs="Times New Roman"/>
          <w:szCs w:val="24"/>
          <w:lang w:val="fi-FI"/>
        </w:rPr>
        <w:fldChar w:fldCharType="end"/>
      </w:r>
      <w:r w:rsidR="001D6E31">
        <w:rPr>
          <w:rFonts w:cs="Times New Roman"/>
          <w:szCs w:val="24"/>
          <w:lang w:val="fi-FI"/>
        </w:rPr>
        <w:t>. U4atac ja U6atac ovat saaneet nimensä siitä, että U12-riippuvais</w:t>
      </w:r>
      <w:r w:rsidR="00EE73B6">
        <w:rPr>
          <w:rFonts w:cs="Times New Roman"/>
          <w:szCs w:val="24"/>
          <w:lang w:val="fi-FI"/>
        </w:rPr>
        <w:t xml:space="preserve">et </w:t>
      </w:r>
      <w:proofErr w:type="spellStart"/>
      <w:r w:rsidR="00EE73B6">
        <w:rPr>
          <w:rFonts w:cs="Times New Roman"/>
          <w:szCs w:val="24"/>
          <w:lang w:val="fi-FI"/>
        </w:rPr>
        <w:t>intronit</w:t>
      </w:r>
      <w:proofErr w:type="spellEnd"/>
      <w:r w:rsidR="00EE73B6">
        <w:rPr>
          <w:rFonts w:cs="Times New Roman"/>
          <w:szCs w:val="24"/>
          <w:lang w:val="fi-FI"/>
        </w:rPr>
        <w:t xml:space="preserve"> tunnistettiin </w:t>
      </w:r>
      <w:r w:rsidR="00F8377E">
        <w:rPr>
          <w:rFonts w:cs="Times New Roman"/>
          <w:szCs w:val="24"/>
          <w:lang w:val="fi-FI"/>
        </w:rPr>
        <w:t>aluksi</w:t>
      </w:r>
      <w:r w:rsidR="00EE73B6">
        <w:rPr>
          <w:rFonts w:cs="Times New Roman"/>
          <w:szCs w:val="24"/>
          <w:lang w:val="fi-FI"/>
        </w:rPr>
        <w:t xml:space="preserve"> niiden päissä olevista</w:t>
      </w:r>
      <w:r w:rsidR="00F8377E">
        <w:rPr>
          <w:rFonts w:cs="Times New Roman"/>
          <w:szCs w:val="24"/>
          <w:lang w:val="fi-FI"/>
        </w:rPr>
        <w:t xml:space="preserve"> AT-AC -</w:t>
      </w:r>
      <w:proofErr w:type="spellStart"/>
      <w:r w:rsidR="00F8377E">
        <w:rPr>
          <w:rFonts w:cs="Times New Roman"/>
          <w:szCs w:val="24"/>
          <w:lang w:val="fi-FI"/>
        </w:rPr>
        <w:t>dinukleotid</w:t>
      </w:r>
      <w:r w:rsidR="00EE73B6">
        <w:rPr>
          <w:rFonts w:cs="Times New Roman"/>
          <w:szCs w:val="24"/>
          <w:lang w:val="fi-FI"/>
        </w:rPr>
        <w:t>eista</w:t>
      </w:r>
      <w:proofErr w:type="spellEnd"/>
      <w:r w:rsidR="001D6E31">
        <w:rPr>
          <w:rFonts w:cs="Times New Roman"/>
          <w:szCs w:val="24"/>
          <w:lang w:val="fi-FI"/>
        </w:rPr>
        <w:t>, mutta sittemmin on todistettu,</w:t>
      </w:r>
      <w:r w:rsidR="00F8377E">
        <w:rPr>
          <w:rFonts w:cs="Times New Roman"/>
          <w:szCs w:val="24"/>
          <w:lang w:val="fi-FI"/>
        </w:rPr>
        <w:t xml:space="preserve"> että</w:t>
      </w:r>
      <w:r w:rsidR="001D6E31">
        <w:rPr>
          <w:rFonts w:cs="Times New Roman"/>
          <w:szCs w:val="24"/>
          <w:lang w:val="fi-FI"/>
        </w:rPr>
        <w:t xml:space="preserve"> </w:t>
      </w:r>
      <w:r w:rsidR="00F8377E">
        <w:rPr>
          <w:rFonts w:cs="Times New Roman"/>
          <w:szCs w:val="24"/>
          <w:lang w:val="fi-FI"/>
        </w:rPr>
        <w:t>intronien päissä voi olla muitakin</w:t>
      </w:r>
      <w:r w:rsidR="00FD5D3A">
        <w:rPr>
          <w:rFonts w:cs="Times New Roman"/>
          <w:szCs w:val="24"/>
          <w:lang w:val="fi-FI"/>
        </w:rPr>
        <w:t xml:space="preserve"> </w:t>
      </w:r>
      <w:proofErr w:type="spellStart"/>
      <w:r w:rsidR="00BA5F6B">
        <w:rPr>
          <w:rFonts w:cs="Times New Roman"/>
          <w:szCs w:val="24"/>
          <w:lang w:val="fi-FI"/>
        </w:rPr>
        <w:t>dinukleotidipareja</w:t>
      </w:r>
      <w:proofErr w:type="spellEnd"/>
      <w:r w:rsidR="001D6E31">
        <w:rPr>
          <w:rFonts w:cs="Times New Roman"/>
          <w:szCs w:val="24"/>
          <w:lang w:val="fi-FI"/>
        </w:rPr>
        <w:t xml:space="preserve">. Myös U12-riippuvaiset </w:t>
      </w:r>
      <w:proofErr w:type="spellStart"/>
      <w:r w:rsidR="001D6E31">
        <w:rPr>
          <w:rFonts w:cs="Times New Roman"/>
          <w:szCs w:val="24"/>
          <w:lang w:val="fi-FI"/>
        </w:rPr>
        <w:t>intronit</w:t>
      </w:r>
      <w:proofErr w:type="spellEnd"/>
      <w:r w:rsidR="001D6E31">
        <w:rPr>
          <w:rFonts w:cs="Times New Roman"/>
          <w:szCs w:val="24"/>
          <w:lang w:val="fi-FI"/>
        </w:rPr>
        <w:t xml:space="preserve"> </w:t>
      </w:r>
      <w:r w:rsidR="00F8377E">
        <w:rPr>
          <w:rFonts w:cs="Times New Roman"/>
          <w:szCs w:val="24"/>
          <w:lang w:val="fi-FI"/>
        </w:rPr>
        <w:t xml:space="preserve">voivat </w:t>
      </w:r>
      <w:r w:rsidR="001D6E31">
        <w:rPr>
          <w:rFonts w:cs="Times New Roman"/>
          <w:szCs w:val="24"/>
          <w:lang w:val="fi-FI"/>
        </w:rPr>
        <w:t>sisältä</w:t>
      </w:r>
      <w:r w:rsidR="00F8377E">
        <w:rPr>
          <w:rFonts w:cs="Times New Roman"/>
          <w:szCs w:val="24"/>
          <w:lang w:val="fi-FI"/>
        </w:rPr>
        <w:t>ä</w:t>
      </w:r>
      <w:r w:rsidR="00EE73B6">
        <w:rPr>
          <w:rFonts w:cs="Times New Roman"/>
          <w:szCs w:val="24"/>
          <w:lang w:val="fi-FI"/>
        </w:rPr>
        <w:t xml:space="preserve"> U2-introneille</w:t>
      </w:r>
      <w:r w:rsidR="00F8377E">
        <w:rPr>
          <w:rFonts w:cs="Times New Roman"/>
          <w:szCs w:val="24"/>
          <w:lang w:val="fi-FI"/>
        </w:rPr>
        <w:t xml:space="preserve"> </w:t>
      </w:r>
      <w:r w:rsidR="001D6E31">
        <w:rPr>
          <w:rFonts w:cs="Times New Roman"/>
          <w:szCs w:val="24"/>
          <w:lang w:val="fi-FI"/>
        </w:rPr>
        <w:t>tyypilli</w:t>
      </w:r>
      <w:r w:rsidR="00EE73B6">
        <w:rPr>
          <w:rFonts w:cs="Times New Roman"/>
          <w:szCs w:val="24"/>
          <w:lang w:val="fi-FI"/>
        </w:rPr>
        <w:t>senä pidetyt</w:t>
      </w:r>
      <w:r w:rsidR="001D6E31">
        <w:rPr>
          <w:rFonts w:cs="Times New Roman"/>
          <w:szCs w:val="24"/>
          <w:lang w:val="fi-FI"/>
        </w:rPr>
        <w:t xml:space="preserve"> GT-AG </w:t>
      </w:r>
      <w:proofErr w:type="spellStart"/>
      <w:r w:rsidR="001D6E31">
        <w:rPr>
          <w:rFonts w:cs="Times New Roman"/>
          <w:szCs w:val="24"/>
          <w:lang w:val="fi-FI"/>
        </w:rPr>
        <w:t>dinukleotidi</w:t>
      </w:r>
      <w:r w:rsidR="00F8377E">
        <w:rPr>
          <w:rFonts w:cs="Times New Roman"/>
          <w:szCs w:val="24"/>
          <w:lang w:val="fi-FI"/>
        </w:rPr>
        <w:t>t</w:t>
      </w:r>
      <w:proofErr w:type="spellEnd"/>
      <w:r w:rsidR="00EE73B6">
        <w:rPr>
          <w:rFonts w:cs="Times New Roman"/>
          <w:szCs w:val="24"/>
          <w:lang w:val="fi-FI"/>
        </w:rPr>
        <w:t>.</w:t>
      </w:r>
      <w:r w:rsidR="00F8377E">
        <w:rPr>
          <w:rFonts w:cs="Times New Roman"/>
          <w:szCs w:val="24"/>
          <w:lang w:val="fi-FI"/>
        </w:rPr>
        <w:t xml:space="preserve"> Suurin osa U12-tyypin </w:t>
      </w:r>
      <w:proofErr w:type="spellStart"/>
      <w:r w:rsidR="00F8377E">
        <w:rPr>
          <w:rFonts w:cs="Times New Roman"/>
          <w:szCs w:val="24"/>
          <w:lang w:val="fi-FI"/>
        </w:rPr>
        <w:t>introneista</w:t>
      </w:r>
      <w:proofErr w:type="spellEnd"/>
      <w:r w:rsidR="00EE73B6">
        <w:rPr>
          <w:rFonts w:cs="Times New Roman"/>
          <w:szCs w:val="24"/>
          <w:lang w:val="fi-FI"/>
        </w:rPr>
        <w:t xml:space="preserve"> kuuluu AT-AC- tai GT-AG -alatyyppeihin</w:t>
      </w:r>
      <w:r w:rsidR="002E760B">
        <w:rPr>
          <w:rFonts w:cs="Times New Roman"/>
          <w:szCs w:val="24"/>
          <w:lang w:val="fi-FI"/>
        </w:rPr>
        <w:t>.</w:t>
      </w:r>
      <w:r w:rsidR="00F1436B">
        <w:rPr>
          <w:rFonts w:cs="Times New Roman"/>
          <w:szCs w:val="24"/>
          <w:lang w:val="fi-FI"/>
        </w:rPr>
        <w:t xml:space="preserve"> U12-tyypin </w:t>
      </w:r>
      <w:proofErr w:type="spellStart"/>
      <w:r w:rsidR="00F1436B">
        <w:rPr>
          <w:rFonts w:cs="Times New Roman"/>
          <w:szCs w:val="24"/>
          <w:lang w:val="fi-FI"/>
        </w:rPr>
        <w:t>intronin</w:t>
      </w:r>
      <w:proofErr w:type="spellEnd"/>
      <w:r w:rsidR="00F1436B">
        <w:rPr>
          <w:rFonts w:cs="Times New Roman"/>
          <w:szCs w:val="24"/>
          <w:lang w:val="fi-FI"/>
        </w:rPr>
        <w:t xml:space="preserve"> muista erottaa sen</w:t>
      </w:r>
      <w:r w:rsidR="00E35FB6">
        <w:rPr>
          <w:rFonts w:cs="Times New Roman"/>
          <w:szCs w:val="24"/>
          <w:lang w:val="fi-FI"/>
        </w:rPr>
        <w:t xml:space="preserve"> 5’-silmukointikohta ja haarautumiskohta, jotka ovat</w:t>
      </w:r>
      <w:r w:rsidR="001A0240">
        <w:rPr>
          <w:rFonts w:cs="Times New Roman"/>
          <w:szCs w:val="24"/>
          <w:lang w:val="fi-FI"/>
        </w:rPr>
        <w:t xml:space="preserve"> </w:t>
      </w:r>
      <w:r w:rsidR="00F1436B">
        <w:rPr>
          <w:rFonts w:cs="Times New Roman"/>
          <w:szCs w:val="24"/>
          <w:lang w:val="fi-FI"/>
        </w:rPr>
        <w:t>konservoitu</w:t>
      </w:r>
      <w:r w:rsidR="00E35FB6">
        <w:rPr>
          <w:rFonts w:cs="Times New Roman"/>
          <w:szCs w:val="24"/>
          <w:lang w:val="fi-FI"/>
        </w:rPr>
        <w:t xml:space="preserve">neempia verrattuna muihin </w:t>
      </w:r>
      <w:proofErr w:type="spellStart"/>
      <w:r w:rsidR="00E35FB6">
        <w:rPr>
          <w:rFonts w:cs="Times New Roman"/>
          <w:szCs w:val="24"/>
          <w:lang w:val="fi-FI"/>
        </w:rPr>
        <w:t>introneihin</w:t>
      </w:r>
      <w:proofErr w:type="spellEnd"/>
      <w:r w:rsidR="001A0240">
        <w:rPr>
          <w:rFonts w:cs="Times New Roman"/>
          <w:szCs w:val="24"/>
          <w:lang w:val="fi-FI"/>
        </w:rPr>
        <w:t>.</w:t>
      </w:r>
      <w:r w:rsidR="002E760B">
        <w:rPr>
          <w:rFonts w:cs="Times New Roman"/>
          <w:szCs w:val="24"/>
          <w:lang w:val="fi-FI"/>
        </w:rPr>
        <w:t xml:space="preserve"> Myös </w:t>
      </w:r>
      <w:r w:rsidR="00D2225B">
        <w:rPr>
          <w:rFonts w:cs="Times New Roman"/>
          <w:szCs w:val="24"/>
          <w:lang w:val="fi-FI"/>
        </w:rPr>
        <w:t>U12</w:t>
      </w:r>
      <w:r w:rsidR="002E760B">
        <w:rPr>
          <w:rFonts w:cs="Times New Roman"/>
          <w:szCs w:val="24"/>
          <w:lang w:val="fi-FI"/>
        </w:rPr>
        <w:t>-</w:t>
      </w:r>
      <w:r w:rsidR="00D2225B">
        <w:rPr>
          <w:rFonts w:cs="Times New Roman"/>
          <w:szCs w:val="24"/>
          <w:lang w:val="fi-FI"/>
        </w:rPr>
        <w:t xml:space="preserve">riippuvainen </w:t>
      </w:r>
      <w:proofErr w:type="spellStart"/>
      <w:r w:rsidR="002E760B">
        <w:rPr>
          <w:rFonts w:cs="Times New Roman"/>
          <w:szCs w:val="24"/>
          <w:lang w:val="fi-FI"/>
        </w:rPr>
        <w:t>spliseosomi</w:t>
      </w:r>
      <w:proofErr w:type="spellEnd"/>
      <w:r w:rsidR="00D2225B">
        <w:rPr>
          <w:rFonts w:cs="Times New Roman"/>
          <w:szCs w:val="24"/>
          <w:lang w:val="fi-FI"/>
        </w:rPr>
        <w:t xml:space="preserve"> ja on</w:t>
      </w:r>
      <w:r w:rsidR="002E760B">
        <w:rPr>
          <w:rFonts w:cs="Times New Roman"/>
          <w:szCs w:val="24"/>
          <w:lang w:val="fi-FI"/>
        </w:rPr>
        <w:t xml:space="preserve"> yhdistetty tiettyihin</w:t>
      </w:r>
      <w:r w:rsidR="0047607B">
        <w:rPr>
          <w:rFonts w:cs="Times New Roman"/>
          <w:szCs w:val="24"/>
          <w:lang w:val="fi-FI"/>
        </w:rPr>
        <w:t xml:space="preserve"> silmukoinnin</w:t>
      </w:r>
      <w:r w:rsidR="002E760B">
        <w:rPr>
          <w:rFonts w:cs="Times New Roman"/>
          <w:szCs w:val="24"/>
          <w:lang w:val="fi-FI"/>
        </w:rPr>
        <w:t xml:space="preserve"> sairauksiin.</w:t>
      </w:r>
      <w:r w:rsidR="00FD5D3A">
        <w:rPr>
          <w:rFonts w:cs="Times New Roman"/>
          <w:szCs w:val="24"/>
          <w:lang w:val="fi-FI"/>
        </w:rPr>
        <w:t xml:space="preserve"> </w:t>
      </w:r>
      <w:r w:rsidR="00FD5D3A">
        <w:rPr>
          <w:rFonts w:cs="Times New Roman"/>
          <w:szCs w:val="24"/>
          <w:lang w:val="fi-FI"/>
        </w:rPr>
        <w:fldChar w:fldCharType="begin" w:fldLock="1"/>
      </w:r>
      <w:r w:rsidR="00FD5D3A">
        <w:rPr>
          <w:rFonts w:cs="Times New Roman"/>
          <w:szCs w:val="24"/>
          <w:lang w:val="fi-FI"/>
        </w:rPr>
        <w:instrText>ADDIN CSL_CITATION {"citationItems":[{"id":"ITEM-1","itemData":{"DOI":"10.1002/wrna.1141","ISSN":"1757-7012","abstract":"The removal of non-coding sequences, introns, from the mRNA precursors is an essential step in eukaryotic gene expression. U12-type introns are a minor subgroup of introns, distinct from the major or U2-type introns. U12-type introns are present in most eukaryotes but only account for less than 0.5% of all introns in any given genome. They are processed by a specific U12-dependent spliceosome, which is similar to, but distinct from, the major spliceosome. U12-type introns are spliced somewhat less efficiently than the major introns, and it is believed that this limits the expression of the genes containing such introns. Recent findings on the role of U12-dependent splicing in development and human disease have shown that it can also affect multiple cellular processes not directly related to the functions of the host genes of U12-type introns. At the same time, advances in understanding the regulation and phylogenetic distribution of the minor spliceosome are starting to shed light on how the U12-type introns and the minor spliceosome may have evolved.","author":[{"dropping-particle":"","family":"Turunen","given":"Janne J","non-dropping-particle":"","parse-names":false,"suffix":""},{"dropping-particle":"","family":"Niemelä H.","given":"Elina","non-dropping-particle":"","parse-names":false,"suffix":""},{"dropping-particle":"","family":"Verma","given":"Bhupendra","non-dropping-particle":"","parse-names":false,"suffix":""},{"dropping-particle":"","family":"Frilander","given":"Mikko J","non-dropping-particle":"","parse-names":false,"suffix":""}],"container-title":"Wiley interdisciplinary reviews.RNA","id":"ITEM-1","issue":"1","issued":{"date-parts":[["2013"]]},"note":"undefined; J1: Wiley Interdiscip Rev RNA","page":"61-76","publisher":"John Wiley &amp; Sons, Inc","title":"The significant other: splicing by the minor spliceosome","type":"article-journal","volume":"4"},"uris":["http://www.mendeley.com/documents/?uuid=3dd983b5-dd15-43f4-a969-67c7b9f4edbd"]}],"mendeley":{"formattedCitation":"(&lt;span style=\"baseline\"&gt;Turunen ym.&lt;/span&gt;, 2013)","plainTextFormattedCitation":"(Turunen ym., 2013)","previouslyFormattedCitation":"(&lt;span style=\"baseline\"&gt;Turunen ym.&lt;/span&gt;, 2013)"},"properties":{"noteIndex":0},"schema":"https://github.com/citation-style-language/schema/raw/master/csl-citation.json"}</w:instrText>
      </w:r>
      <w:r w:rsidR="00FD5D3A">
        <w:rPr>
          <w:rFonts w:cs="Times New Roman"/>
          <w:szCs w:val="24"/>
          <w:lang w:val="fi-FI"/>
        </w:rPr>
        <w:fldChar w:fldCharType="separate"/>
      </w:r>
      <w:r w:rsidR="00FD5D3A" w:rsidRPr="00876A42">
        <w:rPr>
          <w:rFonts w:cs="Times New Roman"/>
          <w:noProof/>
          <w:szCs w:val="24"/>
          <w:lang w:val="fi-FI"/>
        </w:rPr>
        <w:t>(Turunen ym., 2013)</w:t>
      </w:r>
      <w:r w:rsidR="00FD5D3A">
        <w:rPr>
          <w:rFonts w:cs="Times New Roman"/>
          <w:szCs w:val="24"/>
          <w:lang w:val="fi-FI"/>
        </w:rPr>
        <w:fldChar w:fldCharType="end"/>
      </w:r>
      <w:r w:rsidR="00EE73B6">
        <w:rPr>
          <w:rFonts w:cs="Times New Roman"/>
          <w:szCs w:val="24"/>
          <w:lang w:val="fi-FI"/>
        </w:rPr>
        <w:t>.</w:t>
      </w:r>
    </w:p>
    <w:p w:rsidR="00B36968" w:rsidRPr="00E31EEA" w:rsidRDefault="00B36968" w:rsidP="00B36968">
      <w:pPr>
        <w:pStyle w:val="Otsikko2"/>
        <w:divId w:val="1791391697"/>
        <w:rPr>
          <w:lang w:val="fi-FI"/>
        </w:rPr>
      </w:pPr>
      <w:bookmarkStart w:id="6" w:name="_Toc532590951"/>
      <w:bookmarkStart w:id="7" w:name="_Toc535229794"/>
      <w:r>
        <w:rPr>
          <w:lang w:val="fi-FI"/>
        </w:rPr>
        <w:t>3.</w:t>
      </w:r>
      <w:r w:rsidR="000B1FB0">
        <w:rPr>
          <w:lang w:val="fi-FI"/>
        </w:rPr>
        <w:t>1</w:t>
      </w:r>
      <w:r>
        <w:rPr>
          <w:lang w:val="fi-FI"/>
        </w:rPr>
        <w:t xml:space="preserve"> Silmukoin</w:t>
      </w:r>
      <w:bookmarkEnd w:id="6"/>
      <w:r w:rsidR="002F7827">
        <w:rPr>
          <w:lang w:val="fi-FI"/>
        </w:rPr>
        <w:t>nin vaiheet</w:t>
      </w:r>
      <w:bookmarkEnd w:id="7"/>
    </w:p>
    <w:p w:rsidR="006E571A" w:rsidRDefault="006E571A" w:rsidP="00B819CC">
      <w:pPr>
        <w:divId w:val="1791391697"/>
        <w:rPr>
          <w:rFonts w:cs="Times New Roman"/>
          <w:szCs w:val="24"/>
          <w:lang w:val="fi-FI"/>
        </w:rPr>
      </w:pPr>
      <w:r>
        <w:rPr>
          <w:rFonts w:cs="Times New Roman"/>
          <w:szCs w:val="24"/>
          <w:lang w:val="fi-FI"/>
        </w:rPr>
        <w:tab/>
      </w:r>
      <w:r w:rsidR="00AA708A">
        <w:rPr>
          <w:rFonts w:cs="Times New Roman"/>
          <w:szCs w:val="24"/>
          <w:lang w:val="fi-FI"/>
        </w:rPr>
        <w:t xml:space="preserve">Silmukoinnin täytyy olla </w:t>
      </w:r>
      <w:r w:rsidR="009A4A10">
        <w:rPr>
          <w:rFonts w:cs="Times New Roman"/>
          <w:szCs w:val="24"/>
          <w:lang w:val="fi-FI"/>
        </w:rPr>
        <w:t>hyvin</w:t>
      </w:r>
      <w:r w:rsidR="00AA708A">
        <w:rPr>
          <w:rFonts w:cs="Times New Roman"/>
          <w:szCs w:val="24"/>
          <w:lang w:val="fi-FI"/>
        </w:rPr>
        <w:t xml:space="preserve"> </w:t>
      </w:r>
      <w:r w:rsidR="009A4A10">
        <w:rPr>
          <w:rFonts w:cs="Times New Roman"/>
          <w:szCs w:val="24"/>
          <w:lang w:val="fi-FI"/>
        </w:rPr>
        <w:t>tarkkaa</w:t>
      </w:r>
      <w:r w:rsidR="00AA708A">
        <w:rPr>
          <w:rFonts w:cs="Times New Roman"/>
          <w:szCs w:val="24"/>
          <w:lang w:val="fi-FI"/>
        </w:rPr>
        <w:t>, koska yksikin lähetti-RNA:han</w:t>
      </w:r>
      <w:r w:rsidR="00D45788">
        <w:rPr>
          <w:rFonts w:cs="Times New Roman"/>
          <w:szCs w:val="24"/>
          <w:lang w:val="fi-FI"/>
        </w:rPr>
        <w:t xml:space="preserve"> tarkoittamatta</w:t>
      </w:r>
      <w:r w:rsidR="00AA708A">
        <w:rPr>
          <w:rFonts w:cs="Times New Roman"/>
          <w:szCs w:val="24"/>
          <w:lang w:val="fi-FI"/>
        </w:rPr>
        <w:t xml:space="preserve"> jäänyt introni tai väärästä </w:t>
      </w:r>
      <w:r w:rsidR="00D45788">
        <w:rPr>
          <w:rFonts w:cs="Times New Roman"/>
          <w:szCs w:val="24"/>
          <w:lang w:val="fi-FI"/>
        </w:rPr>
        <w:t>tunnistus</w:t>
      </w:r>
      <w:r w:rsidR="00AA708A">
        <w:rPr>
          <w:rFonts w:cs="Times New Roman"/>
          <w:szCs w:val="24"/>
          <w:lang w:val="fi-FI"/>
        </w:rPr>
        <w:t>kohdasta silmukoitu introni voi aiheuttaa</w:t>
      </w:r>
      <w:r w:rsidR="00FB1E01">
        <w:rPr>
          <w:rFonts w:cs="Times New Roman"/>
          <w:szCs w:val="24"/>
          <w:lang w:val="fi-FI"/>
        </w:rPr>
        <w:t xml:space="preserve"> esimerkiksi</w:t>
      </w:r>
      <w:r w:rsidR="00AA708A">
        <w:rPr>
          <w:rFonts w:cs="Times New Roman"/>
          <w:szCs w:val="24"/>
          <w:lang w:val="fi-FI"/>
        </w:rPr>
        <w:t xml:space="preserve"> </w:t>
      </w:r>
      <w:proofErr w:type="spellStart"/>
      <w:r w:rsidR="00FB1E01">
        <w:rPr>
          <w:rFonts w:cs="Times New Roman"/>
          <w:szCs w:val="24"/>
          <w:lang w:val="fi-FI"/>
        </w:rPr>
        <w:t>nonsense</w:t>
      </w:r>
      <w:proofErr w:type="spellEnd"/>
      <w:r w:rsidR="00FB1E01">
        <w:rPr>
          <w:rFonts w:cs="Times New Roman"/>
          <w:szCs w:val="24"/>
          <w:lang w:val="fi-FI"/>
        </w:rPr>
        <w:t xml:space="preserve">-mutaation tai lukukehyksen mutaation, jotka voivat estää translaation tai tuottaa toimimatonta proteiinituotetta </w:t>
      </w:r>
      <w:r w:rsidR="00AA708A">
        <w:rPr>
          <w:rFonts w:cs="Times New Roman"/>
          <w:szCs w:val="24"/>
          <w:lang w:val="fi-FI"/>
        </w:rPr>
        <w:fldChar w:fldCharType="begin" w:fldLock="1"/>
      </w:r>
      <w:r w:rsidR="00AA708A">
        <w:rPr>
          <w:rFonts w:cs="Times New Roman"/>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AA708A">
        <w:rPr>
          <w:rFonts w:cs="Times New Roman"/>
          <w:szCs w:val="24"/>
          <w:lang w:val="fi-FI"/>
        </w:rPr>
        <w:fldChar w:fldCharType="separate"/>
      </w:r>
      <w:r w:rsidR="00AA708A" w:rsidRPr="00FB7E84">
        <w:rPr>
          <w:rFonts w:cs="Times New Roman"/>
          <w:noProof/>
          <w:szCs w:val="24"/>
          <w:lang w:val="fi-FI"/>
        </w:rPr>
        <w:t>(Ward ja Cooper, 2010)</w:t>
      </w:r>
      <w:r w:rsidR="00AA708A">
        <w:rPr>
          <w:rFonts w:cs="Times New Roman"/>
          <w:szCs w:val="24"/>
          <w:lang w:val="fi-FI"/>
        </w:rPr>
        <w:fldChar w:fldCharType="end"/>
      </w:r>
      <w:r w:rsidR="00AA708A">
        <w:rPr>
          <w:rFonts w:cs="Times New Roman"/>
          <w:szCs w:val="24"/>
          <w:lang w:val="fi-FI"/>
        </w:rPr>
        <w:t xml:space="preserve">. Silmukoinnin vaatiman tarkkuuden ja säätelyn arvellaan olevan syy, miksi silmukointikoneisto on huomattavan monimutkainen ja </w:t>
      </w:r>
      <w:r w:rsidR="003E6C3E">
        <w:rPr>
          <w:rFonts w:cs="Times New Roman"/>
          <w:szCs w:val="24"/>
          <w:lang w:val="fi-FI"/>
        </w:rPr>
        <w:t>energiaa vaativa</w:t>
      </w:r>
      <w:r w:rsidR="00D87E50">
        <w:rPr>
          <w:rFonts w:cs="Times New Roman"/>
          <w:szCs w:val="24"/>
          <w:lang w:val="fi-FI"/>
        </w:rPr>
        <w:t xml:space="preserve"> </w:t>
      </w:r>
      <w:r w:rsidR="00AA708A">
        <w:rPr>
          <w:rFonts w:cs="Times New Roman"/>
          <w:szCs w:val="24"/>
          <w:lang w:val="fi-FI"/>
        </w:rPr>
        <w:fldChar w:fldCharType="begin" w:fldLock="1"/>
      </w:r>
      <w:r w:rsidR="00DF02D5">
        <w:rPr>
          <w:rFonts w:cs="Times New Roman"/>
          <w:szCs w:val="24"/>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AA708A">
        <w:rPr>
          <w:rFonts w:cs="Times New Roman"/>
          <w:szCs w:val="24"/>
          <w:lang w:val="fi-FI"/>
        </w:rPr>
        <w:fldChar w:fldCharType="separate"/>
      </w:r>
      <w:r w:rsidR="00AA708A" w:rsidRPr="00AA708A">
        <w:rPr>
          <w:rFonts w:cs="Times New Roman"/>
          <w:noProof/>
          <w:szCs w:val="24"/>
          <w:lang w:val="fi-FI"/>
        </w:rPr>
        <w:t>(Matera ja Wang, 2014)</w:t>
      </w:r>
      <w:r w:rsidR="00AA708A">
        <w:rPr>
          <w:rFonts w:cs="Times New Roman"/>
          <w:szCs w:val="24"/>
          <w:lang w:val="fi-FI"/>
        </w:rPr>
        <w:fldChar w:fldCharType="end"/>
      </w:r>
      <w:r w:rsidR="00AA708A">
        <w:rPr>
          <w:rFonts w:cs="Times New Roman"/>
          <w:szCs w:val="24"/>
          <w:lang w:val="fi-FI"/>
        </w:rPr>
        <w:t>.</w:t>
      </w:r>
      <w:r w:rsidR="00053D0E">
        <w:rPr>
          <w:rFonts w:cs="Times New Roman"/>
          <w:szCs w:val="24"/>
          <w:lang w:val="fi-FI"/>
        </w:rPr>
        <w:t xml:space="preserve"> Tarkkuuden kääntöpuolena </w:t>
      </w:r>
      <w:r w:rsidR="00A14A15">
        <w:rPr>
          <w:rFonts w:cs="Times New Roman"/>
          <w:szCs w:val="24"/>
          <w:lang w:val="fi-FI"/>
        </w:rPr>
        <w:t xml:space="preserve">on, että RNA:n prosessointi on altis virheille, jotka aiheuttavat sairauksia </w:t>
      </w:r>
      <w:r w:rsidR="00A14A15">
        <w:rPr>
          <w:rFonts w:cs="Times New Roman"/>
          <w:szCs w:val="24"/>
          <w:lang w:val="fi-FI"/>
        </w:rPr>
        <w:fldChar w:fldCharType="begin" w:fldLock="1"/>
      </w:r>
      <w:r w:rsidR="002F7827">
        <w:rPr>
          <w:rFonts w:cs="Times New Roman"/>
          <w:szCs w:val="24"/>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A14A15">
        <w:rPr>
          <w:rFonts w:cs="Times New Roman"/>
          <w:szCs w:val="24"/>
          <w:lang w:val="fi-FI"/>
        </w:rPr>
        <w:fldChar w:fldCharType="separate"/>
      </w:r>
      <w:r w:rsidR="00A14A15" w:rsidRPr="00A14A15">
        <w:rPr>
          <w:rFonts w:cs="Times New Roman"/>
          <w:noProof/>
          <w:szCs w:val="24"/>
          <w:lang w:val="fi-FI"/>
        </w:rPr>
        <w:t>(Scotti ja Swanson, 2015)</w:t>
      </w:r>
      <w:r w:rsidR="00A14A15">
        <w:rPr>
          <w:rFonts w:cs="Times New Roman"/>
          <w:szCs w:val="24"/>
          <w:lang w:val="fi-FI"/>
        </w:rPr>
        <w:fldChar w:fldCharType="end"/>
      </w:r>
      <w:r w:rsidR="00A14A15">
        <w:rPr>
          <w:rFonts w:cs="Times New Roman"/>
          <w:szCs w:val="24"/>
          <w:lang w:val="fi-FI"/>
        </w:rPr>
        <w:t>.</w:t>
      </w:r>
    </w:p>
    <w:p w:rsidR="00053D0E" w:rsidRDefault="00053D0E" w:rsidP="00B819CC">
      <w:pPr>
        <w:divId w:val="1791391697"/>
        <w:rPr>
          <w:rFonts w:cs="Times New Roman"/>
          <w:szCs w:val="24"/>
          <w:lang w:val="fi-FI"/>
        </w:rPr>
      </w:pPr>
      <w:r>
        <w:rPr>
          <w:rFonts w:cs="Times New Roman"/>
          <w:szCs w:val="24"/>
          <w:lang w:val="fi-FI"/>
        </w:rPr>
        <w:lastRenderedPageBreak/>
        <w:tab/>
        <w:t xml:space="preserve">Silmukointi alkaa </w:t>
      </w:r>
      <w:r w:rsidR="00DA391A">
        <w:rPr>
          <w:rFonts w:cs="Times New Roman"/>
          <w:szCs w:val="24"/>
          <w:lang w:val="fi-FI"/>
        </w:rPr>
        <w:t>U1-snRNP:n kiinnittymisellä 5’-silmukointikohtaan, ja U2 kiinnittyy haarautumiskohtaan.</w:t>
      </w:r>
      <w:r w:rsidR="00B0555B">
        <w:rPr>
          <w:rFonts w:cs="Times New Roman"/>
          <w:szCs w:val="24"/>
          <w:lang w:val="fi-FI"/>
        </w:rPr>
        <w:t xml:space="preserve"> Avustava tekijä, U2AF, kiinnittyy myös </w:t>
      </w:r>
      <w:proofErr w:type="spellStart"/>
      <w:r w:rsidR="00B0555B">
        <w:rPr>
          <w:rFonts w:cs="Times New Roman"/>
          <w:szCs w:val="24"/>
          <w:lang w:val="fi-FI"/>
        </w:rPr>
        <w:t>polypyrimidiinikohtaan</w:t>
      </w:r>
      <w:proofErr w:type="spellEnd"/>
      <w:r w:rsidR="00B0555B">
        <w:rPr>
          <w:rFonts w:cs="Times New Roman"/>
          <w:szCs w:val="24"/>
          <w:lang w:val="fi-FI"/>
        </w:rPr>
        <w:t>, joka avustaa U2-snRNP:n kiinnittymistä haarautumiskohtaan</w:t>
      </w:r>
      <w:r w:rsidR="00DA391A">
        <w:rPr>
          <w:rFonts w:cs="Times New Roman"/>
          <w:szCs w:val="24"/>
          <w:lang w:val="fi-FI"/>
        </w:rPr>
        <w:t xml:space="preserve"> Kolmen </w:t>
      </w:r>
      <w:proofErr w:type="spellStart"/>
      <w:r w:rsidR="00DA391A">
        <w:rPr>
          <w:rFonts w:cs="Times New Roman"/>
          <w:szCs w:val="24"/>
          <w:lang w:val="fi-FI"/>
        </w:rPr>
        <w:t>snRNP:n</w:t>
      </w:r>
      <w:proofErr w:type="spellEnd"/>
      <w:r w:rsidR="00DA391A">
        <w:rPr>
          <w:rFonts w:cs="Times New Roman"/>
          <w:szCs w:val="24"/>
          <w:lang w:val="fi-FI"/>
        </w:rPr>
        <w:t xml:space="preserve"> kompleksi, U4/U5/U6 kiinnittyy kohtien tunnistuksen jälkeen</w:t>
      </w:r>
      <w:r w:rsidR="00D103E2">
        <w:rPr>
          <w:rFonts w:cs="Times New Roman"/>
          <w:szCs w:val="24"/>
          <w:lang w:val="fi-FI"/>
        </w:rPr>
        <w:t xml:space="preserve"> introniin</w:t>
      </w:r>
      <w:r w:rsidR="00DA391A">
        <w:rPr>
          <w:rFonts w:cs="Times New Roman"/>
          <w:szCs w:val="24"/>
          <w:lang w:val="fi-FI"/>
        </w:rPr>
        <w:t xml:space="preserve"> muodostuvaan kompleksiin. U4 irtoaa, jonka jälkeen </w:t>
      </w:r>
      <w:r w:rsidR="002F7827">
        <w:rPr>
          <w:rFonts w:cs="Times New Roman"/>
          <w:szCs w:val="24"/>
          <w:lang w:val="fi-FI"/>
        </w:rPr>
        <w:t xml:space="preserve">U6 korvaa U1 5’-silmukointikohdassa. U6 siirtää 5’-silmukointikohdan U2 lähelle, jonka jälkeen tapahtuu </w:t>
      </w:r>
      <w:proofErr w:type="spellStart"/>
      <w:r w:rsidR="002F7827">
        <w:rPr>
          <w:rFonts w:cs="Times New Roman"/>
          <w:szCs w:val="24"/>
          <w:lang w:val="fi-FI"/>
        </w:rPr>
        <w:t>transesterifikaatioreaktio</w:t>
      </w:r>
      <w:proofErr w:type="spellEnd"/>
      <w:r w:rsidR="002F7827">
        <w:rPr>
          <w:rFonts w:cs="Times New Roman"/>
          <w:szCs w:val="24"/>
          <w:lang w:val="fi-FI"/>
        </w:rPr>
        <w:t xml:space="preserve">, jossa 5’-silmukointikohdan pää </w:t>
      </w:r>
      <w:proofErr w:type="spellStart"/>
      <w:r w:rsidR="002F7827">
        <w:rPr>
          <w:rFonts w:cs="Times New Roman"/>
          <w:szCs w:val="24"/>
          <w:lang w:val="fi-FI"/>
        </w:rPr>
        <w:t>irroitetaan</w:t>
      </w:r>
      <w:proofErr w:type="spellEnd"/>
      <w:r w:rsidR="002F7827">
        <w:rPr>
          <w:rFonts w:cs="Times New Roman"/>
          <w:szCs w:val="24"/>
          <w:lang w:val="fi-FI"/>
        </w:rPr>
        <w:t xml:space="preserve"> </w:t>
      </w:r>
      <w:proofErr w:type="spellStart"/>
      <w:r w:rsidR="002F7827">
        <w:rPr>
          <w:rFonts w:cs="Times New Roman"/>
          <w:szCs w:val="24"/>
          <w:lang w:val="fi-FI"/>
        </w:rPr>
        <w:t>eksonista</w:t>
      </w:r>
      <w:proofErr w:type="spellEnd"/>
      <w:r w:rsidR="002F7827">
        <w:rPr>
          <w:rFonts w:cs="Times New Roman"/>
          <w:szCs w:val="24"/>
          <w:lang w:val="fi-FI"/>
        </w:rPr>
        <w:t xml:space="preserve"> </w:t>
      </w:r>
      <w:r w:rsidR="00A72D40">
        <w:rPr>
          <w:rFonts w:cs="Times New Roman"/>
          <w:szCs w:val="24"/>
          <w:lang w:val="fi-FI"/>
        </w:rPr>
        <w:t xml:space="preserve">ja </w:t>
      </w:r>
      <w:r w:rsidR="002F7827">
        <w:rPr>
          <w:rFonts w:cs="Times New Roman"/>
          <w:szCs w:val="24"/>
          <w:lang w:val="fi-FI"/>
        </w:rPr>
        <w:t xml:space="preserve">kiinnitetään haarautumiskohdan </w:t>
      </w:r>
      <w:proofErr w:type="spellStart"/>
      <w:r w:rsidR="002F7827">
        <w:rPr>
          <w:rFonts w:cs="Times New Roman"/>
          <w:szCs w:val="24"/>
          <w:lang w:val="fi-FI"/>
        </w:rPr>
        <w:t>adeniiniin</w:t>
      </w:r>
      <w:proofErr w:type="spellEnd"/>
      <w:r w:rsidR="002F7827">
        <w:rPr>
          <w:rFonts w:cs="Times New Roman"/>
          <w:szCs w:val="24"/>
          <w:lang w:val="fi-FI"/>
        </w:rPr>
        <w:t xml:space="preserve">. </w:t>
      </w:r>
      <w:proofErr w:type="spellStart"/>
      <w:r w:rsidR="002F7827">
        <w:rPr>
          <w:rFonts w:cs="Times New Roman"/>
          <w:szCs w:val="24"/>
          <w:lang w:val="fi-FI"/>
        </w:rPr>
        <w:t>Intronista</w:t>
      </w:r>
      <w:proofErr w:type="spellEnd"/>
      <w:r w:rsidR="002F7827">
        <w:rPr>
          <w:rFonts w:cs="Times New Roman"/>
          <w:szCs w:val="24"/>
          <w:lang w:val="fi-FI"/>
        </w:rPr>
        <w:t xml:space="preserve"> muodostuu tällöin </w:t>
      </w:r>
      <w:r w:rsidR="007B2278">
        <w:rPr>
          <w:rFonts w:cs="Times New Roman"/>
          <w:szCs w:val="24"/>
          <w:lang w:val="fi-FI"/>
        </w:rPr>
        <w:t>lassomainen rakenne</w:t>
      </w:r>
      <w:r w:rsidR="002F7827">
        <w:rPr>
          <w:rFonts w:cs="Times New Roman"/>
          <w:szCs w:val="24"/>
          <w:lang w:val="fi-FI"/>
        </w:rPr>
        <w:t xml:space="preserve">. Sen jälkeen U5 tuo ylävirran vapaan </w:t>
      </w:r>
      <w:proofErr w:type="spellStart"/>
      <w:r w:rsidR="002F7827">
        <w:rPr>
          <w:rFonts w:cs="Times New Roman"/>
          <w:szCs w:val="24"/>
          <w:lang w:val="fi-FI"/>
        </w:rPr>
        <w:t>eksonin</w:t>
      </w:r>
      <w:proofErr w:type="spellEnd"/>
      <w:r w:rsidR="002F7827">
        <w:rPr>
          <w:rFonts w:cs="Times New Roman"/>
          <w:szCs w:val="24"/>
          <w:lang w:val="fi-FI"/>
        </w:rPr>
        <w:t xml:space="preserve"> 3’-pään lähelle alavirran </w:t>
      </w:r>
      <w:proofErr w:type="spellStart"/>
      <w:r w:rsidR="002F7827">
        <w:rPr>
          <w:rFonts w:cs="Times New Roman"/>
          <w:szCs w:val="24"/>
          <w:lang w:val="fi-FI"/>
        </w:rPr>
        <w:t>eksonin</w:t>
      </w:r>
      <w:proofErr w:type="spellEnd"/>
      <w:r w:rsidR="002F7827">
        <w:rPr>
          <w:rFonts w:cs="Times New Roman"/>
          <w:szCs w:val="24"/>
          <w:lang w:val="fi-FI"/>
        </w:rPr>
        <w:t xml:space="preserve"> 5’-päätä, ja toinen </w:t>
      </w:r>
      <w:proofErr w:type="spellStart"/>
      <w:r w:rsidR="002F7827">
        <w:rPr>
          <w:rFonts w:cs="Times New Roman"/>
          <w:szCs w:val="24"/>
          <w:lang w:val="fi-FI"/>
        </w:rPr>
        <w:t>transesterifikaatioreaktio</w:t>
      </w:r>
      <w:proofErr w:type="spellEnd"/>
      <w:r w:rsidR="002F7827">
        <w:rPr>
          <w:rFonts w:cs="Times New Roman"/>
          <w:szCs w:val="24"/>
          <w:lang w:val="fi-FI"/>
        </w:rPr>
        <w:t xml:space="preserve"> irrottaa kiinniolevan </w:t>
      </w:r>
      <w:proofErr w:type="spellStart"/>
      <w:r w:rsidR="002F7827">
        <w:rPr>
          <w:rFonts w:cs="Times New Roman"/>
          <w:szCs w:val="24"/>
          <w:lang w:val="fi-FI"/>
        </w:rPr>
        <w:t>intronin</w:t>
      </w:r>
      <w:proofErr w:type="spellEnd"/>
      <w:r w:rsidR="002F7827">
        <w:rPr>
          <w:rFonts w:cs="Times New Roman"/>
          <w:szCs w:val="24"/>
          <w:lang w:val="fi-FI"/>
        </w:rPr>
        <w:t xml:space="preserve"> 3’-pään ja liittää </w:t>
      </w:r>
      <w:proofErr w:type="spellStart"/>
      <w:r w:rsidR="002F7827">
        <w:rPr>
          <w:rFonts w:cs="Times New Roman"/>
          <w:szCs w:val="24"/>
          <w:lang w:val="fi-FI"/>
        </w:rPr>
        <w:t>eksonien</w:t>
      </w:r>
      <w:proofErr w:type="spellEnd"/>
      <w:r w:rsidR="002F7827">
        <w:rPr>
          <w:rFonts w:cs="Times New Roman"/>
          <w:szCs w:val="24"/>
          <w:lang w:val="fi-FI"/>
        </w:rPr>
        <w:t xml:space="preserve"> päät yhteen </w:t>
      </w:r>
      <w:r w:rsidR="002F7827">
        <w:rPr>
          <w:rFonts w:cs="Times New Roman"/>
          <w:szCs w:val="24"/>
          <w:lang w:val="fi-FI"/>
        </w:rPr>
        <w:fldChar w:fldCharType="begin" w:fldLock="1"/>
      </w:r>
      <w:r w:rsidR="00202438">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2F7827">
        <w:rPr>
          <w:rFonts w:cs="Times New Roman"/>
          <w:szCs w:val="24"/>
          <w:lang w:val="fi-FI"/>
        </w:rPr>
        <w:fldChar w:fldCharType="separate"/>
      </w:r>
      <w:r w:rsidR="002F7827" w:rsidRPr="002F7827">
        <w:rPr>
          <w:rFonts w:cs="Times New Roman"/>
          <w:noProof/>
          <w:szCs w:val="24"/>
          <w:lang w:val="fi-FI"/>
        </w:rPr>
        <w:t>(Douglas ja Wood, 2011)</w:t>
      </w:r>
      <w:r w:rsidR="002F7827">
        <w:rPr>
          <w:rFonts w:cs="Times New Roman"/>
          <w:szCs w:val="24"/>
          <w:lang w:val="fi-FI"/>
        </w:rPr>
        <w:fldChar w:fldCharType="end"/>
      </w:r>
      <w:r w:rsidR="002F7827">
        <w:rPr>
          <w:rFonts w:cs="Times New Roman"/>
          <w:szCs w:val="24"/>
          <w:lang w:val="fi-FI"/>
        </w:rPr>
        <w:t>.</w:t>
      </w:r>
    </w:p>
    <w:p w:rsidR="007710FE" w:rsidRDefault="007710FE" w:rsidP="007710FE">
      <w:pPr>
        <w:keepNext/>
        <w:divId w:val="1791391697"/>
      </w:pPr>
      <w:r>
        <w:rPr>
          <w:rFonts w:cs="Times New Roman"/>
          <w:noProof/>
          <w:szCs w:val="24"/>
          <w:lang w:val="fi-FI"/>
        </w:rPr>
        <w:drawing>
          <wp:inline distT="0" distB="0" distL="0" distR="0">
            <wp:extent cx="5753100" cy="2314575"/>
            <wp:effectExtent l="0" t="0" r="0" b="9525"/>
            <wp:docPr id="8" name="Kuv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2314575"/>
                    </a:xfrm>
                    <a:prstGeom prst="rect">
                      <a:avLst/>
                    </a:prstGeom>
                    <a:noFill/>
                    <a:ln>
                      <a:noFill/>
                    </a:ln>
                  </pic:spPr>
                </pic:pic>
              </a:graphicData>
            </a:graphic>
          </wp:inline>
        </w:drawing>
      </w:r>
    </w:p>
    <w:p w:rsidR="007710FE" w:rsidRPr="006E514B" w:rsidRDefault="007710FE" w:rsidP="007710FE">
      <w:pPr>
        <w:pStyle w:val="Kuvaotsikko"/>
        <w:divId w:val="1791391697"/>
        <w:rPr>
          <w:rFonts w:cs="Times New Roman"/>
          <w:i w:val="0"/>
          <w:color w:val="auto"/>
          <w:sz w:val="20"/>
          <w:szCs w:val="20"/>
          <w:lang w:val="fi-FI"/>
        </w:rPr>
      </w:pPr>
      <w:r w:rsidRPr="006E514B">
        <w:rPr>
          <w:b/>
          <w:i w:val="0"/>
          <w:color w:val="auto"/>
          <w:sz w:val="20"/>
          <w:szCs w:val="20"/>
          <w:lang w:val="fi-FI"/>
        </w:rPr>
        <w:t xml:space="preserve">Kuva 2: </w:t>
      </w:r>
      <w:r w:rsidR="006E514B" w:rsidRPr="006E514B">
        <w:rPr>
          <w:i w:val="0"/>
          <w:color w:val="auto"/>
          <w:sz w:val="20"/>
          <w:szCs w:val="20"/>
          <w:lang w:val="fi-FI"/>
        </w:rPr>
        <w:t>Silmukoinnin s</w:t>
      </w:r>
      <w:r w:rsidR="006E514B">
        <w:rPr>
          <w:i w:val="0"/>
          <w:color w:val="auto"/>
          <w:sz w:val="20"/>
          <w:szCs w:val="20"/>
          <w:lang w:val="fi-FI"/>
        </w:rPr>
        <w:t xml:space="preserve">äätelyyn vaikuttavat </w:t>
      </w:r>
      <w:r w:rsidR="006E514B" w:rsidRPr="006E514B">
        <w:rPr>
          <w:color w:val="auto"/>
          <w:sz w:val="20"/>
          <w:szCs w:val="20"/>
          <w:lang w:val="fi-FI"/>
        </w:rPr>
        <w:t>cis</w:t>
      </w:r>
      <w:r w:rsidR="006E514B">
        <w:rPr>
          <w:i w:val="0"/>
          <w:color w:val="auto"/>
          <w:sz w:val="20"/>
          <w:szCs w:val="20"/>
          <w:lang w:val="fi-FI"/>
        </w:rPr>
        <w:t>-</w:t>
      </w:r>
      <w:proofErr w:type="spellStart"/>
      <w:r w:rsidR="006E514B">
        <w:rPr>
          <w:i w:val="0"/>
          <w:color w:val="auto"/>
          <w:sz w:val="20"/>
          <w:szCs w:val="20"/>
          <w:lang w:val="fi-FI"/>
        </w:rPr>
        <w:t>regulatoriset</w:t>
      </w:r>
      <w:proofErr w:type="spellEnd"/>
      <w:r w:rsidR="006E514B">
        <w:rPr>
          <w:i w:val="0"/>
          <w:color w:val="auto"/>
          <w:sz w:val="20"/>
          <w:szCs w:val="20"/>
          <w:lang w:val="fi-FI"/>
        </w:rPr>
        <w:t xml:space="preserve"> alueet ja </w:t>
      </w:r>
      <w:proofErr w:type="spellStart"/>
      <w:r w:rsidR="006E514B" w:rsidRPr="006E514B">
        <w:rPr>
          <w:color w:val="auto"/>
          <w:sz w:val="20"/>
          <w:szCs w:val="20"/>
          <w:lang w:val="fi-FI"/>
        </w:rPr>
        <w:t>trans</w:t>
      </w:r>
      <w:proofErr w:type="spellEnd"/>
      <w:r w:rsidR="006E514B">
        <w:rPr>
          <w:i w:val="0"/>
          <w:color w:val="auto"/>
          <w:sz w:val="20"/>
          <w:szCs w:val="20"/>
          <w:lang w:val="fi-FI"/>
        </w:rPr>
        <w:t xml:space="preserve">-vaikutteiset tekijät. Vaaleansininen kohta kuvaa </w:t>
      </w:r>
      <w:proofErr w:type="spellStart"/>
      <w:r w:rsidR="006E514B">
        <w:rPr>
          <w:i w:val="0"/>
          <w:color w:val="auto"/>
          <w:sz w:val="20"/>
          <w:szCs w:val="20"/>
          <w:lang w:val="fi-FI"/>
        </w:rPr>
        <w:t>eksonia</w:t>
      </w:r>
      <w:proofErr w:type="spellEnd"/>
      <w:r w:rsidR="004D0EC5">
        <w:rPr>
          <w:i w:val="0"/>
          <w:color w:val="auto"/>
          <w:sz w:val="20"/>
          <w:szCs w:val="20"/>
          <w:lang w:val="fi-FI"/>
        </w:rPr>
        <w:t xml:space="preserve">. ESE ja ESS ovat </w:t>
      </w:r>
      <w:proofErr w:type="spellStart"/>
      <w:r w:rsidR="004D0EC5">
        <w:rPr>
          <w:i w:val="0"/>
          <w:color w:val="auto"/>
          <w:sz w:val="20"/>
          <w:szCs w:val="20"/>
          <w:lang w:val="fi-FI"/>
        </w:rPr>
        <w:t>eksonisia</w:t>
      </w:r>
      <w:proofErr w:type="spellEnd"/>
      <w:r w:rsidR="004D0EC5">
        <w:rPr>
          <w:i w:val="0"/>
          <w:color w:val="auto"/>
          <w:sz w:val="20"/>
          <w:szCs w:val="20"/>
          <w:lang w:val="fi-FI"/>
        </w:rPr>
        <w:t xml:space="preserve"> silmukoinnin tehostajia ja hiljentäjiä ja ISE ja ISS </w:t>
      </w:r>
      <w:proofErr w:type="spellStart"/>
      <w:r w:rsidR="004D0EC5">
        <w:rPr>
          <w:i w:val="0"/>
          <w:color w:val="auto"/>
          <w:sz w:val="20"/>
          <w:szCs w:val="20"/>
          <w:lang w:val="fi-FI"/>
        </w:rPr>
        <w:t>intronisia</w:t>
      </w:r>
      <w:proofErr w:type="spellEnd"/>
      <w:r w:rsidR="004D0EC5">
        <w:rPr>
          <w:i w:val="0"/>
          <w:color w:val="auto"/>
          <w:sz w:val="20"/>
          <w:szCs w:val="20"/>
          <w:lang w:val="fi-FI"/>
        </w:rPr>
        <w:t xml:space="preserve"> silmukoinnin tehostajia ja hiljentäjiä </w:t>
      </w:r>
      <w:r w:rsidR="004D0EC5">
        <w:rPr>
          <w:i w:val="0"/>
          <w:color w:val="auto"/>
          <w:sz w:val="20"/>
          <w:szCs w:val="20"/>
          <w:lang w:val="fi-FI"/>
        </w:rPr>
        <w:fldChar w:fldCharType="begin" w:fldLock="1"/>
      </w:r>
      <w:r w:rsidR="004D0EC5">
        <w:rPr>
          <w:i w:val="0"/>
          <w:color w:val="auto"/>
          <w:sz w:val="20"/>
          <w:szCs w:val="20"/>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2010)"},"properties":{"noteIndex":0},"schema":"https://github.com/citation-style-language/schema/raw/master/csl-citation.json"}</w:instrText>
      </w:r>
      <w:r w:rsidR="004D0EC5">
        <w:rPr>
          <w:i w:val="0"/>
          <w:color w:val="auto"/>
          <w:sz w:val="20"/>
          <w:szCs w:val="20"/>
          <w:lang w:val="fi-FI"/>
        </w:rPr>
        <w:fldChar w:fldCharType="separate"/>
      </w:r>
      <w:r w:rsidR="004D0EC5" w:rsidRPr="004D0EC5">
        <w:rPr>
          <w:i w:val="0"/>
          <w:noProof/>
          <w:color w:val="auto"/>
          <w:sz w:val="20"/>
          <w:szCs w:val="20"/>
          <w:lang w:val="fi-FI"/>
        </w:rPr>
        <w:t>(Ward ja Cooper, 2010)</w:t>
      </w:r>
      <w:r w:rsidR="004D0EC5">
        <w:rPr>
          <w:i w:val="0"/>
          <w:color w:val="auto"/>
          <w:sz w:val="20"/>
          <w:szCs w:val="20"/>
          <w:lang w:val="fi-FI"/>
        </w:rPr>
        <w:fldChar w:fldCharType="end"/>
      </w:r>
      <w:r w:rsidR="004D0EC5">
        <w:rPr>
          <w:i w:val="0"/>
          <w:color w:val="auto"/>
          <w:sz w:val="20"/>
          <w:szCs w:val="20"/>
          <w:lang w:val="fi-FI"/>
        </w:rPr>
        <w:t xml:space="preserve">. </w:t>
      </w:r>
    </w:p>
    <w:p w:rsidR="00C016CB" w:rsidRDefault="00C016CB" w:rsidP="00C016CB">
      <w:pPr>
        <w:pStyle w:val="Otsikko2"/>
        <w:divId w:val="1791391697"/>
        <w:rPr>
          <w:lang w:val="fi-FI"/>
        </w:rPr>
      </w:pPr>
      <w:bookmarkStart w:id="8" w:name="_Toc532590952"/>
      <w:bookmarkStart w:id="9" w:name="_Toc535229795"/>
      <w:r>
        <w:rPr>
          <w:lang w:val="fi-FI"/>
        </w:rPr>
        <w:t>3.</w:t>
      </w:r>
      <w:r w:rsidR="000B1FB0">
        <w:rPr>
          <w:lang w:val="fi-FI"/>
        </w:rPr>
        <w:t>2</w:t>
      </w:r>
      <w:r>
        <w:rPr>
          <w:lang w:val="fi-FI"/>
        </w:rPr>
        <w:t xml:space="preserve"> Vaihtoehtoinen silmukointi</w:t>
      </w:r>
      <w:bookmarkEnd w:id="8"/>
      <w:bookmarkEnd w:id="9"/>
    </w:p>
    <w:p w:rsidR="00534317" w:rsidRDefault="0015077E" w:rsidP="00956F90">
      <w:pPr>
        <w:divId w:val="1791391697"/>
        <w:rPr>
          <w:lang w:val="fi-FI"/>
        </w:rPr>
      </w:pPr>
      <w:r>
        <w:rPr>
          <w:noProof/>
        </w:rPr>
        <mc:AlternateContent>
          <mc:Choice Requires="wps">
            <w:drawing>
              <wp:anchor distT="0" distB="0" distL="114300" distR="114300" simplePos="0" relativeHeight="251662336" behindDoc="0" locked="0" layoutInCell="1" allowOverlap="1" wp14:anchorId="14618EEF" wp14:editId="7DB5102E">
                <wp:simplePos x="0" y="0"/>
                <wp:positionH relativeFrom="margin">
                  <wp:align>left</wp:align>
                </wp:positionH>
                <wp:positionV relativeFrom="paragraph">
                  <wp:posOffset>7285990</wp:posOffset>
                </wp:positionV>
                <wp:extent cx="5690235" cy="635"/>
                <wp:effectExtent l="0" t="0" r="5715" b="8890"/>
                <wp:wrapSquare wrapText="bothSides"/>
                <wp:docPr id="2" name="Tekstiruutu 2"/>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rsidR="00095511" w:rsidRPr="001F0CC1" w:rsidRDefault="00095511" w:rsidP="002E7FDD">
                            <w:pPr>
                              <w:pStyle w:val="Kuvaotsikko"/>
                              <w:rPr>
                                <w:i w:val="0"/>
                                <w:noProof/>
                                <w:color w:val="auto"/>
                                <w:sz w:val="22"/>
                                <w:szCs w:val="22"/>
                                <w:lang w:val="fi-FI"/>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4618EEF" id="_x0000_t202" coordsize="21600,21600" o:spt="202" path="m,l,21600r21600,l21600,xe">
                <v:stroke joinstyle="miter"/>
                <v:path gradientshapeok="t" o:connecttype="rect"/>
              </v:shapetype>
              <v:shape id="Tekstiruutu 2" o:spid="_x0000_s1026" type="#_x0000_t202" style="position:absolute;margin-left:0;margin-top:573.7pt;width:448.05pt;height:.05pt;z-index:251662336;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" stroked="f">
                <v:textbox style="mso-fit-shape-to-text:t" inset="0,0,0,0">
                  <w:txbxContent>
                    <w:p w:rsidR="00095511" w:rsidRPr="001F0CC1" w:rsidRDefault="00095511" w:rsidP="002E7FDD">
                      <w:pPr>
                        <w:pStyle w:val="Kuvaotsikko"/>
                        <w:rPr>
                          <w:i w:val="0"/>
                          <w:noProof/>
                          <w:color w:val="auto"/>
                          <w:sz w:val="22"/>
                          <w:szCs w:val="22"/>
                          <w:lang w:val="fi-FI"/>
                        </w:rPr>
                      </w:pPr>
                    </w:p>
                  </w:txbxContent>
                </v:textbox>
                <w10:wrap type="square" anchorx="margin"/>
              </v:shape>
            </w:pict>
          </mc:Fallback>
        </mc:AlternateContent>
      </w:r>
      <w:r w:rsidR="00AC7C8D">
        <w:rPr>
          <w:lang w:val="fi-FI"/>
        </w:rPr>
        <w:tab/>
        <w:t xml:space="preserve">Vaihtoehtoinen silmukointi riippuu </w:t>
      </w:r>
      <w:proofErr w:type="spellStart"/>
      <w:r w:rsidR="00AC7C8D">
        <w:rPr>
          <w:lang w:val="fi-FI"/>
        </w:rPr>
        <w:t>spliseosomin</w:t>
      </w:r>
      <w:proofErr w:type="spellEnd"/>
      <w:r w:rsidR="00C60A51">
        <w:rPr>
          <w:lang w:val="fi-FI"/>
        </w:rPr>
        <w:t xml:space="preserve"> saamista</w:t>
      </w:r>
      <w:r w:rsidR="00AC7C8D">
        <w:rPr>
          <w:lang w:val="fi-FI"/>
        </w:rPr>
        <w:t xml:space="preserve"> signaaleista</w:t>
      </w:r>
      <w:r w:rsidR="00DD7E8B">
        <w:rPr>
          <w:lang w:val="fi-FI"/>
        </w:rPr>
        <w:t xml:space="preserve">. </w:t>
      </w:r>
      <w:proofErr w:type="spellStart"/>
      <w:r w:rsidR="00DD7E8B">
        <w:rPr>
          <w:lang w:val="fi-FI"/>
        </w:rPr>
        <w:t>Spliseosomin</w:t>
      </w:r>
      <w:proofErr w:type="spellEnd"/>
      <w:r w:rsidR="00DD7E8B">
        <w:rPr>
          <w:lang w:val="fi-FI"/>
        </w:rPr>
        <w:t xml:space="preserve"> muodostumista introniin </w:t>
      </w:r>
      <w:r w:rsidR="00AC7C8D">
        <w:rPr>
          <w:lang w:val="fi-FI"/>
        </w:rPr>
        <w:t xml:space="preserve">säätelevät </w:t>
      </w:r>
      <w:r w:rsidR="0010094D">
        <w:rPr>
          <w:lang w:val="fi-FI"/>
        </w:rPr>
        <w:t xml:space="preserve">silmukointikohtien komplementaarisuus </w:t>
      </w:r>
      <w:proofErr w:type="spellStart"/>
      <w:r w:rsidR="0010094D">
        <w:rPr>
          <w:lang w:val="fi-FI"/>
        </w:rPr>
        <w:t>spliseosomin</w:t>
      </w:r>
      <w:proofErr w:type="spellEnd"/>
      <w:r w:rsidR="0010094D">
        <w:rPr>
          <w:lang w:val="fi-FI"/>
        </w:rPr>
        <w:t xml:space="preserve"> komponenteille sekä </w:t>
      </w:r>
      <w:proofErr w:type="spellStart"/>
      <w:r w:rsidR="00AC7C8D">
        <w:rPr>
          <w:lang w:val="fi-FI"/>
        </w:rPr>
        <w:t>introneissa</w:t>
      </w:r>
      <w:proofErr w:type="spellEnd"/>
      <w:r w:rsidR="00AC7C8D">
        <w:rPr>
          <w:lang w:val="fi-FI"/>
        </w:rPr>
        <w:t xml:space="preserve"> ja </w:t>
      </w:r>
      <w:proofErr w:type="spellStart"/>
      <w:r w:rsidR="00AC7C8D">
        <w:rPr>
          <w:lang w:val="fi-FI"/>
        </w:rPr>
        <w:t>eksoneissa</w:t>
      </w:r>
      <w:proofErr w:type="spellEnd"/>
      <w:r w:rsidR="00AC7C8D">
        <w:rPr>
          <w:lang w:val="fi-FI"/>
        </w:rPr>
        <w:t xml:space="preserve"> olevat </w:t>
      </w:r>
      <w:r w:rsidR="00AC7C8D" w:rsidRPr="00AC7C8D">
        <w:rPr>
          <w:i/>
          <w:lang w:val="fi-FI"/>
        </w:rPr>
        <w:t>cis</w:t>
      </w:r>
      <w:r w:rsidR="00AC7C8D">
        <w:rPr>
          <w:lang w:val="fi-FI"/>
        </w:rPr>
        <w:t>-</w:t>
      </w:r>
      <w:proofErr w:type="spellStart"/>
      <w:r w:rsidR="00AC7C8D">
        <w:rPr>
          <w:lang w:val="fi-FI"/>
        </w:rPr>
        <w:t>regulatoriset</w:t>
      </w:r>
      <w:proofErr w:type="spellEnd"/>
      <w:r w:rsidR="00AC7C8D">
        <w:rPr>
          <w:lang w:val="fi-FI"/>
        </w:rPr>
        <w:t xml:space="preserve"> silmukoinnin tehostaja- ja hiljentäjäjaksot</w:t>
      </w:r>
      <w:r w:rsidR="00971F1C">
        <w:rPr>
          <w:lang w:val="fi-FI"/>
        </w:rPr>
        <w:t xml:space="preserve">, jotka ovat yleensä kuuden </w:t>
      </w:r>
      <w:proofErr w:type="spellStart"/>
      <w:r w:rsidR="00971F1C">
        <w:rPr>
          <w:lang w:val="fi-FI"/>
        </w:rPr>
        <w:t>nukleotidin</w:t>
      </w:r>
      <w:proofErr w:type="spellEnd"/>
      <w:r w:rsidR="00971F1C">
        <w:rPr>
          <w:lang w:val="fi-FI"/>
        </w:rPr>
        <w:t xml:space="preserve"> pituisia jaksoja silmukointikohtien läheisyydessä </w:t>
      </w:r>
      <w:r w:rsidR="00971F1C">
        <w:rPr>
          <w:lang w:val="fi-FI"/>
        </w:rPr>
        <w:fldChar w:fldCharType="begin" w:fldLock="1"/>
      </w:r>
      <w:r w:rsidR="00D77552">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sidR="00971F1C">
        <w:rPr>
          <w:lang w:val="fi-FI"/>
        </w:rPr>
        <w:fldChar w:fldCharType="separate"/>
      </w:r>
      <w:r w:rsidR="00971F1C" w:rsidRPr="00971F1C">
        <w:rPr>
          <w:noProof/>
          <w:lang w:val="fi-FI"/>
        </w:rPr>
        <w:t>(Strachan ym., 2015)</w:t>
      </w:r>
      <w:r w:rsidR="00971F1C">
        <w:rPr>
          <w:lang w:val="fi-FI"/>
        </w:rPr>
        <w:fldChar w:fldCharType="end"/>
      </w:r>
      <w:r w:rsidR="00AC7C8D">
        <w:rPr>
          <w:lang w:val="fi-FI"/>
        </w:rPr>
        <w:t>.</w:t>
      </w:r>
      <w:r w:rsidR="00CC2746">
        <w:rPr>
          <w:lang w:val="fi-FI"/>
        </w:rPr>
        <w:t xml:space="preserve"> Säätelyyn vaikuttavat tekijät ovat kuvassa 2.</w:t>
      </w:r>
      <w:r w:rsidR="00AC7C8D">
        <w:rPr>
          <w:lang w:val="fi-FI"/>
        </w:rPr>
        <w:t xml:space="preserve"> Silmukoinnin hiljentäjäjaksoihin kiinnittyvät </w:t>
      </w:r>
      <w:proofErr w:type="spellStart"/>
      <w:r w:rsidR="007B62CA">
        <w:rPr>
          <w:lang w:val="fi-FI"/>
        </w:rPr>
        <w:t>hnRNP</w:t>
      </w:r>
      <w:proofErr w:type="spellEnd"/>
      <w:r w:rsidR="007B62CA">
        <w:rPr>
          <w:lang w:val="fi-FI"/>
        </w:rPr>
        <w:t xml:space="preserve">-proteiinit eli heterogeeniset </w:t>
      </w:r>
      <w:proofErr w:type="spellStart"/>
      <w:r w:rsidR="007B62CA">
        <w:rPr>
          <w:lang w:val="fi-FI"/>
        </w:rPr>
        <w:t>ribonukleoproteiinit</w:t>
      </w:r>
      <w:proofErr w:type="spellEnd"/>
      <w:r w:rsidR="007B62CA">
        <w:rPr>
          <w:lang w:val="fi-FI"/>
        </w:rPr>
        <w:t xml:space="preserve"> ja tehostajajaksoihin SR-proteiinit eli </w:t>
      </w:r>
      <w:proofErr w:type="spellStart"/>
      <w:r w:rsidR="007B62CA">
        <w:rPr>
          <w:lang w:val="fi-FI"/>
        </w:rPr>
        <w:t>seriini-arginiini</w:t>
      </w:r>
      <w:proofErr w:type="spellEnd"/>
      <w:r w:rsidR="007B62CA">
        <w:rPr>
          <w:lang w:val="fi-FI"/>
        </w:rPr>
        <w:t xml:space="preserve"> -perheen proteiinit</w:t>
      </w:r>
      <w:r w:rsidR="005E5623">
        <w:rPr>
          <w:lang w:val="fi-FI"/>
        </w:rPr>
        <w:t>, jotka saavat nimensä niissä olevista toistuv</w:t>
      </w:r>
      <w:r w:rsidR="001445F5">
        <w:rPr>
          <w:lang w:val="fi-FI"/>
        </w:rPr>
        <w:t>i</w:t>
      </w:r>
      <w:r w:rsidR="005E5623">
        <w:rPr>
          <w:lang w:val="fi-FI"/>
        </w:rPr>
        <w:t xml:space="preserve">sta </w:t>
      </w:r>
      <w:proofErr w:type="spellStart"/>
      <w:r w:rsidR="005E5623">
        <w:rPr>
          <w:lang w:val="fi-FI"/>
        </w:rPr>
        <w:t>seriini-arginiin</w:t>
      </w:r>
      <w:bookmarkStart w:id="10" w:name="_GoBack"/>
      <w:bookmarkEnd w:id="10"/>
      <w:r w:rsidR="005E5623">
        <w:rPr>
          <w:lang w:val="fi-FI"/>
        </w:rPr>
        <w:t>i</w:t>
      </w:r>
      <w:proofErr w:type="spellEnd"/>
      <w:r w:rsidR="005E5623">
        <w:rPr>
          <w:lang w:val="fi-FI"/>
        </w:rPr>
        <w:t xml:space="preserve"> -</w:t>
      </w:r>
      <w:proofErr w:type="spellStart"/>
      <w:r w:rsidR="005E5623">
        <w:rPr>
          <w:lang w:val="fi-FI"/>
        </w:rPr>
        <w:t>domeen</w:t>
      </w:r>
      <w:r w:rsidR="001445F5">
        <w:rPr>
          <w:lang w:val="fi-FI"/>
        </w:rPr>
        <w:t>ei</w:t>
      </w:r>
      <w:r w:rsidR="005E5623">
        <w:rPr>
          <w:lang w:val="fi-FI"/>
        </w:rPr>
        <w:t>sta</w:t>
      </w:r>
      <w:proofErr w:type="spellEnd"/>
      <w:r w:rsidR="007B62CA">
        <w:rPr>
          <w:lang w:val="fi-FI"/>
        </w:rPr>
        <w:t>. Jotkut SR-proteiinit voivat myös toimia hiljentäjinä</w:t>
      </w:r>
      <w:r w:rsidR="00612368">
        <w:rPr>
          <w:lang w:val="fi-FI"/>
        </w:rPr>
        <w:t xml:space="preserve">. Silmukoinnin säätelyyn vaikuttavat myös itsessään </w:t>
      </w:r>
      <w:r w:rsidR="00612368">
        <w:rPr>
          <w:lang w:val="fi-FI"/>
        </w:rPr>
        <w:lastRenderedPageBreak/>
        <w:t xml:space="preserve">silmukointitekijöiden </w:t>
      </w:r>
      <w:proofErr w:type="spellStart"/>
      <w:r w:rsidR="00612368">
        <w:rPr>
          <w:lang w:val="fi-FI"/>
        </w:rPr>
        <w:t>ekspressiotasojen</w:t>
      </w:r>
      <w:proofErr w:type="spellEnd"/>
      <w:r w:rsidR="00612368">
        <w:rPr>
          <w:lang w:val="fi-FI"/>
        </w:rPr>
        <w:t xml:space="preserve"> säätely</w:t>
      </w:r>
      <w:r w:rsidR="00E014D7">
        <w:rPr>
          <w:lang w:val="fi-FI"/>
        </w:rPr>
        <w:t xml:space="preserve"> solunsisäisen ja solujen välisen viestinnän avulla</w:t>
      </w:r>
      <w:r w:rsidR="00612368">
        <w:rPr>
          <w:lang w:val="fi-FI"/>
        </w:rPr>
        <w:t>. Yksittäisen silmukointitekijän affiniteetti</w:t>
      </w:r>
      <w:r w:rsidR="00673361">
        <w:rPr>
          <w:lang w:val="fi-FI"/>
        </w:rPr>
        <w:t xml:space="preserve"> RNA:</w:t>
      </w:r>
      <w:r w:rsidR="00636D42">
        <w:rPr>
          <w:lang w:val="fi-FI"/>
        </w:rPr>
        <w:t>n</w:t>
      </w:r>
      <w:r w:rsidR="00612368">
        <w:rPr>
          <w:lang w:val="fi-FI"/>
        </w:rPr>
        <w:t xml:space="preserve"> on suhteellisen matala, mutta usean silmukointitekijän yhteistyö mahdollistaa tarkemman säätelyn</w:t>
      </w:r>
      <w:r w:rsidR="00BA2D8A">
        <w:rPr>
          <w:lang w:val="fi-FI"/>
        </w:rPr>
        <w:t xml:space="preserve">. Myös </w:t>
      </w:r>
      <w:proofErr w:type="spellStart"/>
      <w:r w:rsidR="00F825E1">
        <w:rPr>
          <w:lang w:val="fi-FI"/>
        </w:rPr>
        <w:t>kromatiinin</w:t>
      </w:r>
      <w:proofErr w:type="spellEnd"/>
      <w:r w:rsidR="00D24C21">
        <w:rPr>
          <w:lang w:val="fi-FI"/>
        </w:rPr>
        <w:t xml:space="preserve"> ja </w:t>
      </w:r>
      <w:proofErr w:type="spellStart"/>
      <w:r w:rsidR="00D24C21">
        <w:rPr>
          <w:lang w:val="fi-FI"/>
        </w:rPr>
        <w:t>histonien</w:t>
      </w:r>
      <w:proofErr w:type="spellEnd"/>
      <w:r w:rsidR="00D24C21">
        <w:rPr>
          <w:lang w:val="fi-FI"/>
        </w:rPr>
        <w:t xml:space="preserve"> </w:t>
      </w:r>
      <w:r w:rsidR="00F825E1">
        <w:rPr>
          <w:lang w:val="fi-FI"/>
        </w:rPr>
        <w:t xml:space="preserve">muokkaus, </w:t>
      </w:r>
      <w:r w:rsidR="00D24C21">
        <w:rPr>
          <w:lang w:val="fi-FI"/>
        </w:rPr>
        <w:t>esiaste-</w:t>
      </w:r>
      <w:r w:rsidR="00F825E1">
        <w:rPr>
          <w:lang w:val="fi-FI"/>
        </w:rPr>
        <w:t xml:space="preserve">RNA:n muodostamat sekundaarirakenteet ja pienet tuman </w:t>
      </w:r>
      <w:proofErr w:type="spellStart"/>
      <w:r w:rsidR="00F825E1">
        <w:rPr>
          <w:lang w:val="fi-FI"/>
        </w:rPr>
        <w:t>RNA:t</w:t>
      </w:r>
      <w:proofErr w:type="spellEnd"/>
      <w:r w:rsidR="00F825E1">
        <w:rPr>
          <w:lang w:val="fi-FI"/>
        </w:rPr>
        <w:t xml:space="preserve"> eli </w:t>
      </w:r>
      <w:proofErr w:type="spellStart"/>
      <w:r w:rsidR="00F825E1">
        <w:rPr>
          <w:lang w:val="fi-FI"/>
        </w:rPr>
        <w:t>snoRNA:t</w:t>
      </w:r>
      <w:proofErr w:type="spellEnd"/>
      <w:r w:rsidR="00F825E1">
        <w:rPr>
          <w:lang w:val="fi-FI"/>
        </w:rPr>
        <w:t xml:space="preserve"> vaikuttavat silmukoinnin säätelyyn</w:t>
      </w:r>
      <w:r w:rsidR="007B62CA">
        <w:rPr>
          <w:lang w:val="fi-FI"/>
        </w:rPr>
        <w:t xml:space="preserve"> </w:t>
      </w:r>
      <w:r w:rsidR="007B62CA">
        <w:rPr>
          <w:lang w:val="fi-FI"/>
        </w:rPr>
        <w:fldChar w:fldCharType="begin" w:fldLock="1"/>
      </w:r>
      <w:r w:rsidR="00A14A15">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7B62CA">
        <w:rPr>
          <w:lang w:val="fi-FI"/>
        </w:rPr>
        <w:fldChar w:fldCharType="separate"/>
      </w:r>
      <w:r w:rsidR="007B62CA" w:rsidRPr="007B62CA">
        <w:rPr>
          <w:noProof/>
          <w:lang w:val="fi-FI"/>
        </w:rPr>
        <w:t>(Douglas ja Wood, 2011)</w:t>
      </w:r>
      <w:r w:rsidR="007B62CA">
        <w:rPr>
          <w:lang w:val="fi-FI"/>
        </w:rPr>
        <w:fldChar w:fldCharType="end"/>
      </w:r>
      <w:r w:rsidR="00612368">
        <w:rPr>
          <w:lang w:val="fi-FI"/>
        </w:rPr>
        <w:t>.</w:t>
      </w:r>
    </w:p>
    <w:p w:rsidR="00534317" w:rsidRDefault="00534317" w:rsidP="00956F90">
      <w:pPr>
        <w:divId w:val="1791391697"/>
        <w:rPr>
          <w:lang w:val="fi-FI"/>
        </w:rPr>
      </w:pPr>
      <w:r>
        <w:rPr>
          <w:lang w:val="fi-FI"/>
        </w:rPr>
        <w:tab/>
      </w:r>
      <w:r>
        <w:rPr>
          <w:lang w:val="fi-FI"/>
        </w:rPr>
        <w:t xml:space="preserve">Vaihtoehtoinen silmukointi jaetaan eri alaryhmiin, joista yleisimpiä on kuvassa </w:t>
      </w:r>
      <w:r w:rsidR="007710FE">
        <w:rPr>
          <w:lang w:val="fi-FI"/>
        </w:rPr>
        <w:t>3</w:t>
      </w:r>
      <w:r>
        <w:rPr>
          <w:lang w:val="fi-FI"/>
        </w:rPr>
        <w:t xml:space="preserve">: </w:t>
      </w:r>
      <w:proofErr w:type="spellStart"/>
      <w:r>
        <w:rPr>
          <w:lang w:val="fi-FI"/>
        </w:rPr>
        <w:t>eksonin</w:t>
      </w:r>
      <w:proofErr w:type="spellEnd"/>
      <w:r>
        <w:rPr>
          <w:lang w:val="fi-FI"/>
        </w:rPr>
        <w:t xml:space="preserve"> yli hyppäys kattaa noin 38,4 % vaihtoehtoisen silmukoinnin tapahtumista, vaihtoehtoinen 3’ -silmukointi kattaa 18,4 %, vaihtoehtoinen 5’-silmukointi kattaa 7,9 % sekä </w:t>
      </w:r>
      <w:proofErr w:type="spellStart"/>
      <w:r>
        <w:rPr>
          <w:lang w:val="fi-FI"/>
        </w:rPr>
        <w:t>intronin</w:t>
      </w:r>
      <w:proofErr w:type="spellEnd"/>
      <w:r>
        <w:rPr>
          <w:lang w:val="fi-FI"/>
        </w:rPr>
        <w:t xml:space="preserve"> </w:t>
      </w:r>
      <w:proofErr w:type="spellStart"/>
      <w:r>
        <w:rPr>
          <w:lang w:val="fi-FI"/>
        </w:rPr>
        <w:t>retentio</w:t>
      </w:r>
      <w:proofErr w:type="spellEnd"/>
      <w:r>
        <w:rPr>
          <w:lang w:val="fi-FI"/>
        </w:rPr>
        <w:t xml:space="preserve"> kattaa 2,8 %. Jäljellejäävä 32,5 % silmukoinnista kattaa muita, monimutkaisempia mekanismeja kuten vaihtoehtoiset </w:t>
      </w:r>
      <w:proofErr w:type="spellStart"/>
      <w:r>
        <w:rPr>
          <w:lang w:val="fi-FI"/>
        </w:rPr>
        <w:t>eksonit</w:t>
      </w:r>
      <w:proofErr w:type="spellEnd"/>
      <w:r>
        <w:rPr>
          <w:lang w:val="fi-FI"/>
        </w:rPr>
        <w:t xml:space="preserve">, vaihtoehtoiset transkription aloituskohdat eli vaihtoehtoiset promoottorikohdat ja vaihtoehtoiset </w:t>
      </w:r>
      <w:proofErr w:type="spellStart"/>
      <w:r>
        <w:rPr>
          <w:lang w:val="fi-FI"/>
        </w:rPr>
        <w:t>polyadenylaatiokohdat</w:t>
      </w:r>
      <w:proofErr w:type="spellEnd"/>
      <w:r>
        <w:rPr>
          <w:lang w:val="fi-FI"/>
        </w:rPr>
        <w:t xml:space="preserve"> </w:t>
      </w:r>
      <w:r>
        <w:rPr>
          <w:lang w:val="fi-FI"/>
        </w:rPr>
        <w:fldChar w:fldCharType="begin" w:fldLock="1"/>
      </w:r>
      <w:r>
        <w:rPr>
          <w:lang w:val="fi-FI"/>
        </w:rPr>
        <w:instrText>ADDIN CSL_CITATION {"citationItems":[{"id":"ITEM-1","itemData":{"DOI":"10.1002/bies.20692","abstract":"Abstract Alternative splicing is a well-characterized mechanism by which multiple transcripts are generated from a single mRNA precursor. By allowing production of several protein isoforms from one pre-mRNA, alternative splicing contributes to proteomic diversity. But what do we know about the origin of this mechanism? Do the same evolutionary forces apply to alternatively and constitutively splice exons? Do similar forces act on all types of alternative splicing? Are the products generated by alternative splicing functional? Why is “improper” recognition of exons and introns allowed by the splicing machinery? In this review, we summarize the current knowledge regarding these issues from an evolutionary perspective. BioEssays 30:38–47, 2008. © 2007 Wiley Periodicals, Inc.","author":[{"dropping-particle":"","family":"Kim","given":"Eddo","non-dropping-particle":"","parse-names":false,"suffix":""},{"dropping-particle":"","family":"Goren","given":"Amir","non-dropping-particle":"","parse-names":false,"suffix":""},{"dropping-particle":"","family":"Ast","given":"Gil","non-dropping-particle":"","parse-names":false,"suffix":""}],"container-title":"BioEssays","id":"ITEM-1","issue":"1","issued":{"date-parts":[["2008"]]},"page":"38-47","title":"Alternative splicing: current perspectives","type":"article-journal","volume":"30"},"uris":["http://www.mendeley.com/documents/?uuid=fcc844e5-3f97-43b3-80c3-f63346f52c17"]}],"mendeley":{"formattedCitation":"(&lt;span style=\"baseline\"&gt;Kim ym.&lt;/span&gt;, 2008)","plainTextFormattedCitation":"(Kim ym., 2008)","previouslyFormattedCitation":"(&lt;span style=\"baseline\"&gt;Kim ym.&lt;/span&gt;, 2008)"},"properties":{"noteIndex":0},"schema":"https://github.com/citation-style-language/schema/raw/master/csl-citation.json"}</w:instrText>
      </w:r>
      <w:r>
        <w:rPr>
          <w:lang w:val="fi-FI"/>
        </w:rPr>
        <w:fldChar w:fldCharType="separate"/>
      </w:r>
      <w:r w:rsidRPr="00411C1D">
        <w:rPr>
          <w:noProof/>
          <w:lang w:val="fi-FI"/>
        </w:rPr>
        <w:t>(Kim ym., 2008)</w:t>
      </w:r>
      <w:r>
        <w:rPr>
          <w:lang w:val="fi-FI"/>
        </w:rPr>
        <w:fldChar w:fldCharType="end"/>
      </w:r>
      <w:r>
        <w:rPr>
          <w:lang w:val="fi-FI"/>
        </w:rPr>
        <w:t>.</w:t>
      </w:r>
    </w:p>
    <w:p w:rsidR="0015077E" w:rsidRDefault="0015077E" w:rsidP="0015077E">
      <w:pPr>
        <w:keepNext/>
        <w:divId w:val="1791391697"/>
      </w:pPr>
      <w:r>
        <w:rPr>
          <w:noProof/>
          <w:lang w:val="fi-FI"/>
        </w:rPr>
        <w:drawing>
          <wp:inline distT="0" distB="0" distL="0" distR="0">
            <wp:extent cx="6240780" cy="3476625"/>
            <wp:effectExtent l="0" t="0" r="7620" b="9525"/>
            <wp:docPr id="5" name="Kuv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40780" cy="3476625"/>
                    </a:xfrm>
                    <a:prstGeom prst="rect">
                      <a:avLst/>
                    </a:prstGeom>
                    <a:noFill/>
                    <a:ln>
                      <a:noFill/>
                    </a:ln>
                  </pic:spPr>
                </pic:pic>
              </a:graphicData>
            </a:graphic>
          </wp:inline>
        </w:drawing>
      </w:r>
    </w:p>
    <w:p w:rsidR="00534317" w:rsidRPr="00534317" w:rsidRDefault="0015077E" w:rsidP="00534317">
      <w:pPr>
        <w:pStyle w:val="Kuvaotsikko"/>
        <w:divId w:val="1791391697"/>
        <w:rPr>
          <w:i w:val="0"/>
          <w:color w:val="auto"/>
          <w:sz w:val="22"/>
          <w:szCs w:val="22"/>
          <w:lang w:val="fi-FI"/>
        </w:rPr>
      </w:pPr>
      <w:r w:rsidRPr="001F0CC1">
        <w:rPr>
          <w:b/>
          <w:i w:val="0"/>
          <w:color w:val="auto"/>
          <w:sz w:val="22"/>
          <w:szCs w:val="22"/>
          <w:lang w:val="fi-FI"/>
        </w:rPr>
        <w:t xml:space="preserve">Kuva </w:t>
      </w:r>
      <w:r w:rsidR="007710FE">
        <w:rPr>
          <w:b/>
          <w:i w:val="0"/>
          <w:color w:val="auto"/>
          <w:sz w:val="22"/>
          <w:szCs w:val="22"/>
        </w:rPr>
        <w:t>3</w:t>
      </w:r>
      <w:r w:rsidRPr="001F0CC1">
        <w:rPr>
          <w:b/>
          <w:i w:val="0"/>
          <w:color w:val="auto"/>
          <w:sz w:val="22"/>
          <w:szCs w:val="22"/>
          <w:lang w:val="fi-FI"/>
        </w:rPr>
        <w:t xml:space="preserve">. </w:t>
      </w:r>
      <w:r w:rsidRPr="001F0CC1">
        <w:rPr>
          <w:i w:val="0"/>
          <w:color w:val="auto"/>
          <w:sz w:val="22"/>
          <w:szCs w:val="22"/>
          <w:lang w:val="fi-FI"/>
        </w:rPr>
        <w:t xml:space="preserve">Vaihtoehtoisen silmukoinnin </w:t>
      </w:r>
      <w:r>
        <w:rPr>
          <w:i w:val="0"/>
          <w:color w:val="auto"/>
          <w:sz w:val="22"/>
          <w:szCs w:val="22"/>
          <w:lang w:val="fi-FI"/>
        </w:rPr>
        <w:t>yleisimpiä</w:t>
      </w:r>
      <w:r w:rsidRPr="001F0CC1">
        <w:rPr>
          <w:i w:val="0"/>
          <w:color w:val="auto"/>
          <w:sz w:val="22"/>
          <w:szCs w:val="22"/>
          <w:lang w:val="fi-FI"/>
        </w:rPr>
        <w:t xml:space="preserve"> mekanismeja.</w:t>
      </w:r>
      <w:r>
        <w:rPr>
          <w:i w:val="0"/>
          <w:color w:val="auto"/>
          <w:sz w:val="22"/>
          <w:szCs w:val="22"/>
          <w:lang w:val="fi-FI"/>
        </w:rPr>
        <w:t xml:space="preserve"> kaaret kuvaavat kohtia, joista vaaleanvihreänä kuvatut </w:t>
      </w:r>
      <w:proofErr w:type="spellStart"/>
      <w:r>
        <w:rPr>
          <w:i w:val="0"/>
          <w:color w:val="auto"/>
          <w:sz w:val="22"/>
          <w:szCs w:val="22"/>
          <w:lang w:val="fi-FI"/>
        </w:rPr>
        <w:t>intronit</w:t>
      </w:r>
      <w:proofErr w:type="spellEnd"/>
      <w:r w:rsidR="00750043">
        <w:rPr>
          <w:i w:val="0"/>
          <w:color w:val="auto"/>
          <w:sz w:val="22"/>
          <w:szCs w:val="22"/>
          <w:lang w:val="fi-FI"/>
        </w:rPr>
        <w:t xml:space="preserve"> keskimmäisestä </w:t>
      </w:r>
      <w:proofErr w:type="spellStart"/>
      <w:r w:rsidR="00750043">
        <w:rPr>
          <w:i w:val="0"/>
          <w:color w:val="auto"/>
          <w:sz w:val="22"/>
          <w:szCs w:val="22"/>
          <w:lang w:val="fi-FI"/>
        </w:rPr>
        <w:t>esiaste-mRNA:sta</w:t>
      </w:r>
      <w:proofErr w:type="spellEnd"/>
      <w:r>
        <w:rPr>
          <w:i w:val="0"/>
          <w:color w:val="auto"/>
          <w:sz w:val="22"/>
          <w:szCs w:val="22"/>
          <w:lang w:val="fi-FI"/>
        </w:rPr>
        <w:t xml:space="preserve"> silmukoidaan</w:t>
      </w:r>
      <w:r>
        <w:rPr>
          <w:i w:val="0"/>
          <w:color w:val="auto"/>
          <w:sz w:val="22"/>
          <w:szCs w:val="22"/>
          <w:lang w:val="fi-FI"/>
        </w:rPr>
        <w:t xml:space="preserve">, ja vaaleanruskea, sininen ja tummanvihreä kuvaavat </w:t>
      </w:r>
      <w:proofErr w:type="spellStart"/>
      <w:r>
        <w:rPr>
          <w:i w:val="0"/>
          <w:color w:val="auto"/>
          <w:sz w:val="22"/>
          <w:szCs w:val="22"/>
          <w:lang w:val="fi-FI"/>
        </w:rPr>
        <w:t>eksoneita</w:t>
      </w:r>
      <w:proofErr w:type="spellEnd"/>
      <w:r>
        <w:rPr>
          <w:i w:val="0"/>
          <w:color w:val="auto"/>
          <w:sz w:val="22"/>
          <w:szCs w:val="22"/>
          <w:lang w:val="fi-FI"/>
        </w:rPr>
        <w:t xml:space="preserve"> </w:t>
      </w:r>
      <w:r w:rsidRPr="001F0CC1">
        <w:rPr>
          <w:i w:val="0"/>
          <w:color w:val="auto"/>
          <w:sz w:val="22"/>
          <w:szCs w:val="22"/>
          <w:lang w:val="fi-FI"/>
        </w:rPr>
        <w:t>(Sariola ym. 2015).</w:t>
      </w:r>
    </w:p>
    <w:p w:rsidR="00A43E9F" w:rsidRDefault="002543ED" w:rsidP="002543ED">
      <w:pPr>
        <w:pStyle w:val="Otsikko1"/>
        <w:divId w:val="1791391697"/>
        <w:rPr>
          <w:lang w:val="fi-FI"/>
        </w:rPr>
      </w:pPr>
      <w:bookmarkStart w:id="11" w:name="_Toc532590953"/>
      <w:bookmarkStart w:id="12" w:name="_Toc535229796"/>
      <w:r>
        <w:rPr>
          <w:lang w:val="fi-FI"/>
        </w:rPr>
        <w:t xml:space="preserve">4. </w:t>
      </w:r>
      <w:r w:rsidR="00DE7977">
        <w:rPr>
          <w:lang w:val="fi-FI"/>
        </w:rPr>
        <w:t>Silmukoinnin tautimekanismit</w:t>
      </w:r>
      <w:bookmarkEnd w:id="11"/>
      <w:bookmarkEnd w:id="12"/>
    </w:p>
    <w:p w:rsidR="00A41105" w:rsidRDefault="00B9165F" w:rsidP="00B328BA">
      <w:pPr>
        <w:divId w:val="1791391697"/>
        <w:rPr>
          <w:lang w:val="fi-FI"/>
        </w:rPr>
      </w:pPr>
      <w:r>
        <w:rPr>
          <w:lang w:val="fi-FI"/>
        </w:rPr>
        <w:t>Silmukoinnissa tapahtuvat virheet voivat olla</w:t>
      </w:r>
      <w:r w:rsidR="00A5216E">
        <w:rPr>
          <w:lang w:val="fi-FI"/>
        </w:rPr>
        <w:t xml:space="preserve"> suoraan</w:t>
      </w:r>
      <w:r>
        <w:rPr>
          <w:lang w:val="fi-FI"/>
        </w:rPr>
        <w:t xml:space="preserve"> sairauden aiheuttava tekijä tai vaikuttaa sairauden puhkeamiseen tai sen vakavuuteen</w:t>
      </w:r>
      <w:r w:rsidR="004E4035">
        <w:rPr>
          <w:lang w:val="fi-FI"/>
        </w:rPr>
        <w:t>.</w:t>
      </w:r>
      <w:r>
        <w:rPr>
          <w:lang w:val="fi-FI"/>
        </w:rPr>
        <w:t xml:space="preserve"> </w:t>
      </w:r>
      <w:r w:rsidR="003A221D">
        <w:rPr>
          <w:lang w:val="fi-FI"/>
        </w:rPr>
        <w:t>Silmukointimutaatioilla tarkoitetaan yleensä mutaatioita</w:t>
      </w:r>
      <w:r w:rsidR="00042A24">
        <w:rPr>
          <w:rFonts w:cs="Times New Roman"/>
          <w:szCs w:val="24"/>
          <w:lang w:val="fi-FI"/>
        </w:rPr>
        <w:t xml:space="preserve"> </w:t>
      </w:r>
      <w:r w:rsidR="00042A24" w:rsidRPr="00222939">
        <w:rPr>
          <w:rFonts w:cs="Times New Roman"/>
          <w:i/>
          <w:szCs w:val="24"/>
          <w:lang w:val="fi-FI"/>
        </w:rPr>
        <w:t>cis</w:t>
      </w:r>
      <w:r w:rsidR="00042A24">
        <w:rPr>
          <w:rFonts w:cs="Times New Roman"/>
          <w:szCs w:val="24"/>
          <w:lang w:val="fi-FI"/>
        </w:rPr>
        <w:t>-</w:t>
      </w:r>
      <w:proofErr w:type="spellStart"/>
      <w:r w:rsidR="00042A24">
        <w:rPr>
          <w:rFonts w:cs="Times New Roman"/>
          <w:szCs w:val="24"/>
          <w:lang w:val="fi-FI"/>
        </w:rPr>
        <w:t>regulatorisissa</w:t>
      </w:r>
      <w:proofErr w:type="spellEnd"/>
      <w:r w:rsidR="00042A24">
        <w:rPr>
          <w:rFonts w:cs="Times New Roman"/>
          <w:szCs w:val="24"/>
          <w:lang w:val="fi-FI"/>
        </w:rPr>
        <w:t xml:space="preserve"> kohdissa, jotka ovat säätelykohtia samassa DNA- tai RNA-</w:t>
      </w:r>
      <w:r w:rsidR="00042A24">
        <w:rPr>
          <w:rFonts w:cs="Times New Roman"/>
          <w:szCs w:val="24"/>
          <w:lang w:val="fi-FI"/>
        </w:rPr>
        <w:lastRenderedPageBreak/>
        <w:t>molekyylissä, johon ne vaikuttavat</w:t>
      </w:r>
      <w:r w:rsidR="003A221D">
        <w:rPr>
          <w:rFonts w:cs="Times New Roman"/>
          <w:szCs w:val="24"/>
          <w:lang w:val="fi-FI"/>
        </w:rPr>
        <w:t>, eli silmukoinnin tapauksessa esimerkiksi 5’-silmukointikohdassa oleva</w:t>
      </w:r>
      <w:r w:rsidR="00DE6721">
        <w:rPr>
          <w:rFonts w:cs="Times New Roman"/>
          <w:szCs w:val="24"/>
          <w:lang w:val="fi-FI"/>
        </w:rPr>
        <w:t xml:space="preserve"> mutaatio</w:t>
      </w:r>
      <w:r w:rsidR="00042A24">
        <w:rPr>
          <w:rFonts w:cs="Times New Roman"/>
          <w:szCs w:val="24"/>
          <w:lang w:val="fi-FI"/>
        </w:rPr>
        <w:t xml:space="preserve">. </w:t>
      </w:r>
      <w:proofErr w:type="spellStart"/>
      <w:r w:rsidR="00042A24">
        <w:rPr>
          <w:rFonts w:cs="Times New Roman"/>
          <w:i/>
          <w:szCs w:val="24"/>
          <w:lang w:val="fi-FI"/>
        </w:rPr>
        <w:t>T</w:t>
      </w:r>
      <w:r w:rsidR="00042A24" w:rsidRPr="00042A24">
        <w:rPr>
          <w:i/>
          <w:lang w:val="fi-FI"/>
        </w:rPr>
        <w:t>rans</w:t>
      </w:r>
      <w:proofErr w:type="spellEnd"/>
      <w:r w:rsidR="00042A24">
        <w:rPr>
          <w:lang w:val="fi-FI"/>
        </w:rPr>
        <w:t>-vaikuttavat mutaatiot ovat</w:t>
      </w:r>
      <w:r w:rsidR="00A41105">
        <w:rPr>
          <w:lang w:val="fi-FI"/>
        </w:rPr>
        <w:t xml:space="preserve"> sen sijaan</w:t>
      </w:r>
      <w:r w:rsidR="00042A24">
        <w:rPr>
          <w:lang w:val="fi-FI"/>
        </w:rPr>
        <w:t xml:space="preserve"> mutaatioita</w:t>
      </w:r>
      <w:r w:rsidR="00A41105">
        <w:rPr>
          <w:lang w:val="fi-FI"/>
        </w:rPr>
        <w:t xml:space="preserve"> eri</w:t>
      </w:r>
      <w:r w:rsidR="00042A24">
        <w:rPr>
          <w:lang w:val="fi-FI"/>
        </w:rPr>
        <w:t xml:space="preserve"> </w:t>
      </w:r>
      <w:r w:rsidR="00A41105">
        <w:rPr>
          <w:lang w:val="fi-FI"/>
        </w:rPr>
        <w:t xml:space="preserve">molekyylien välisesti vaikuttavissa säätelijöissä, kuten silmukoinnissa </w:t>
      </w:r>
      <w:r w:rsidR="00A41105" w:rsidRPr="00A41105">
        <w:rPr>
          <w:i/>
          <w:lang w:val="fi-FI"/>
        </w:rPr>
        <w:t>cis</w:t>
      </w:r>
      <w:r w:rsidR="00A41105">
        <w:rPr>
          <w:lang w:val="fi-FI"/>
        </w:rPr>
        <w:t>-</w:t>
      </w:r>
      <w:proofErr w:type="spellStart"/>
      <w:r w:rsidR="00A41105">
        <w:rPr>
          <w:lang w:val="fi-FI"/>
        </w:rPr>
        <w:t>regulatorisiin</w:t>
      </w:r>
      <w:proofErr w:type="spellEnd"/>
      <w:r w:rsidR="00A41105">
        <w:rPr>
          <w:lang w:val="fi-FI"/>
        </w:rPr>
        <w:t xml:space="preserve"> kohtiin kiinnittyvät</w:t>
      </w:r>
      <w:r w:rsidR="005350A6">
        <w:rPr>
          <w:lang w:val="fi-FI"/>
        </w:rPr>
        <w:t xml:space="preserve"> </w:t>
      </w:r>
      <w:proofErr w:type="spellStart"/>
      <w:r w:rsidR="00037358">
        <w:rPr>
          <w:lang w:val="fi-FI"/>
        </w:rPr>
        <w:t>hnRNP</w:t>
      </w:r>
      <w:proofErr w:type="spellEnd"/>
      <w:r w:rsidR="00037358">
        <w:rPr>
          <w:lang w:val="fi-FI"/>
        </w:rPr>
        <w:t>-</w:t>
      </w:r>
      <w:r w:rsidR="00A41105">
        <w:rPr>
          <w:lang w:val="fi-FI"/>
        </w:rPr>
        <w:t xml:space="preserve"> </w:t>
      </w:r>
      <w:r w:rsidR="00037358">
        <w:rPr>
          <w:lang w:val="fi-FI"/>
        </w:rPr>
        <w:t>ja</w:t>
      </w:r>
      <w:r w:rsidR="00A41105">
        <w:rPr>
          <w:lang w:val="fi-FI"/>
        </w:rPr>
        <w:t xml:space="preserve"> </w:t>
      </w:r>
      <w:r w:rsidR="005350A6">
        <w:rPr>
          <w:lang w:val="fi-FI"/>
        </w:rPr>
        <w:t>SR-proteiinit</w:t>
      </w:r>
      <w:r w:rsidR="00A41105">
        <w:rPr>
          <w:lang w:val="fi-FI"/>
        </w:rPr>
        <w:t>.</w:t>
      </w:r>
      <w:r w:rsidR="00877ECE">
        <w:rPr>
          <w:lang w:val="fi-FI"/>
        </w:rPr>
        <w:t xml:space="preserve"> Myös </w:t>
      </w:r>
      <w:proofErr w:type="spellStart"/>
      <w:r w:rsidR="00877ECE">
        <w:rPr>
          <w:i/>
          <w:lang w:val="fi-FI"/>
        </w:rPr>
        <w:t>trans</w:t>
      </w:r>
      <w:proofErr w:type="spellEnd"/>
      <w:r w:rsidR="00877ECE">
        <w:rPr>
          <w:lang w:val="fi-FI"/>
        </w:rPr>
        <w:t>-vaikutteiset silmukointitekijöiden mutaatiot voivat aiheuttaa sairauksia</w:t>
      </w:r>
      <w:r w:rsidR="004E4035">
        <w:rPr>
          <w:lang w:val="fi-FI"/>
        </w:rPr>
        <w:t xml:space="preserve"> </w:t>
      </w:r>
      <w:r w:rsidR="004E4035">
        <w:rPr>
          <w:lang w:val="fi-FI"/>
        </w:rPr>
        <w:fldChar w:fldCharType="begin" w:fldLock="1"/>
      </w:r>
      <w:r w:rsidR="00B745F7">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035">
        <w:rPr>
          <w:lang w:val="fi-FI"/>
        </w:rPr>
        <w:fldChar w:fldCharType="separate"/>
      </w:r>
      <w:r w:rsidR="004E4035" w:rsidRPr="004E4035">
        <w:rPr>
          <w:noProof/>
          <w:lang w:val="fi-FI"/>
        </w:rPr>
        <w:t>(Ward ja Cooper, 2010)</w:t>
      </w:r>
      <w:r w:rsidR="004E4035">
        <w:rPr>
          <w:lang w:val="fi-FI"/>
        </w:rPr>
        <w:fldChar w:fldCharType="end"/>
      </w:r>
      <w:r w:rsidR="00877ECE">
        <w:rPr>
          <w:lang w:val="fi-FI"/>
        </w:rPr>
        <w:t>.</w:t>
      </w:r>
    </w:p>
    <w:p w:rsidR="00294388" w:rsidRDefault="00294388" w:rsidP="00294388">
      <w:pPr>
        <w:divId w:val="1791391697"/>
        <w:rPr>
          <w:lang w:val="fi-FI"/>
        </w:rPr>
      </w:pPr>
      <w:r>
        <w:rPr>
          <w:lang w:val="fi-FI"/>
        </w:rPr>
        <w:tab/>
      </w:r>
      <w:r w:rsidR="001F193C" w:rsidRPr="001F193C">
        <w:rPr>
          <w:i/>
          <w:lang w:val="fi-FI"/>
        </w:rPr>
        <w:t>Cis</w:t>
      </w:r>
      <w:r w:rsidR="001F193C">
        <w:rPr>
          <w:lang w:val="fi-FI"/>
        </w:rPr>
        <w:t>-</w:t>
      </w:r>
      <w:proofErr w:type="spellStart"/>
      <w:r w:rsidR="001F193C">
        <w:rPr>
          <w:lang w:val="fi-FI"/>
        </w:rPr>
        <w:t>regulatoriset</w:t>
      </w:r>
      <w:proofErr w:type="spellEnd"/>
      <w:r w:rsidR="001F193C">
        <w:rPr>
          <w:lang w:val="fi-FI"/>
        </w:rPr>
        <w:t xml:space="preserve"> s</w:t>
      </w:r>
      <w:r>
        <w:rPr>
          <w:lang w:val="fi-FI"/>
        </w:rPr>
        <w:t xml:space="preserve">ilmukoinnin mutaatiot </w:t>
      </w:r>
      <w:r w:rsidR="001F193C">
        <w:rPr>
          <w:lang w:val="fi-FI"/>
        </w:rPr>
        <w:t>voidaan jakaa</w:t>
      </w:r>
      <w:r>
        <w:rPr>
          <w:lang w:val="fi-FI"/>
        </w:rPr>
        <w:t xml:space="preserve"> viiteen eri tyyppiin</w:t>
      </w:r>
      <w:r w:rsidR="005F68D7">
        <w:rPr>
          <w:lang w:val="fi-FI"/>
        </w:rPr>
        <w:t xml:space="preserve"> </w:t>
      </w:r>
      <w:r w:rsidR="00C74E67">
        <w:rPr>
          <w:lang w:val="fi-FI"/>
        </w:rPr>
        <w:fldChar w:fldCharType="begin" w:fldLock="1"/>
      </w:r>
      <w:r w:rsidR="002860F3">
        <w:rPr>
          <w:lang w:val="fi-FI"/>
        </w:rPr>
        <w:instrText>ADDIN CSL_CITATION {"citationItems":[{"id":"ITEM-1","itemData":{"DOI":"10.1002/humu.20493","ISSN":"1098-1004 (Electronic)","PMID":"17311297","abstract":"We describe 94 pathogenic NF1 gene alterations in a cohort of 97 Austrian neurofibromatosis type 1 patients meeting the NIH criteria. All mutations were fully characterized at the genomic and mRNA levels. Over half of the patients carried novel mutations, and only a quarter carried recurrent minor-lesion mutations at 16 mutational warm spots. The remaining patients carried NF1 microdeletions (7%) and rare recurring mutations. Thirty-six of the mutations (38%) altered pre-mRNA splicing, and fall into five groups: exon skipping resulting from mutations at authentic splice sites (type I), cryptic exon inclusion caused by deep intronic mutations (type II), creation of de novo splice sites causing loss of exonic sequences (type III), activation of cryptic splice sites upon authentic splice-site disruption (type IV), and exonic sequence alterations causing exon skipping (type V). Extensive in silico analyses of 37 NF1 exons and surrounding intronic sequences suggested that the availability of a cryptic splice site combined with a strong natural upstream 3' splice site (3'ss)is the main determinant of cryptic splice-site activation upon 5' splice-site disruption. Furthermore, the exonic sequences downstream of exonic cryptic 5' splice sites (5'ss) resemble intronic more than exonic sequences with respect to exonic splicing enhancer and silencer density, helping to distinguish between exonic cryptic and pseudo 5'ss. This study provides valuable predictors for the splicing pathway used upon 5'ss mutation, and underscores the importance of using RNA-based techniques, together with methods to identify microdeletions and intragenic copy-number changes, for effective and reliable NF1 mutation detection.","author":[{"dropping-particle":"","family":"Wimmer","given":"K","non-dropping-particle":"","parse-names":false,"suffix":""},{"dropping-particle":"","family":"Roca","given":"X","non-dropping-particle":"","parse-names":false,"suffix":""},{"dropping-particle":"","family":"Beiglbock","given":"H","non-dropping-particle":"","parse-names":false,"suffix":""},{"dropping-particle":"","family":"Callens","given":"T","non-dropping-particle":"","parse-names":false,"suffix":""},{"dropping-particle":"","family":"Etzler","given":"J","non-dropping-particle":"","parse-names":false,"suffix":""},{"dropping-particle":"","family":"Rao","given":"A R","non-dropping-particle":"","parse-names":false,"suffix":""},{"dropping-particle":"","family":"Krainer","given":"A R","non-dropping-particle":"","parse-names":false,"suffix":""},{"dropping-particle":"","family":"Fonatsch","given":"C","non-dropping-particle":"","parse-names":false,"suffix":""},{"dropping-particle":"","family":"Messiaen","given":"L","non-dropping-particle":"","parse-names":false,"suffix":""}],"container-title":"Human mutation","id":"ITEM-1","issue":"6","issued":{"date-parts":[["2007","6"]]},"language":"eng","page":"599-612","publisher-place":"United States","title":"Extensive in silico analysis of NF1 splicing defects uncovers determinants for splicing outcome upon 5' splice-site disruption.","type":"article-journal","volume":"28"},"uris":["http://www.mendeley.com/documents/?uuid=8d505587-f611-4e41-b601-4464cab7ea56"]}],"mendeley":{"formattedCitation":"(&lt;span style=\"baseline\"&gt;Wimmer ym.&lt;/span&gt;, 2007)","manualFormatting":"Wimmerin ym. (2007)","plainTextFormattedCitation":"(Wimmer ym., 2007)","previouslyFormattedCitation":"(&lt;span style=\"baseline\"&gt;Wimmer ym.&lt;/span&gt;, 2007)"},"properties":{"noteIndex":0},"schema":"https://github.com/citation-style-language/schema/raw/master/csl-citation.json"}</w:instrText>
      </w:r>
      <w:r w:rsidR="00C74E67">
        <w:rPr>
          <w:lang w:val="fi-FI"/>
        </w:rPr>
        <w:fldChar w:fldCharType="separate"/>
      </w:r>
      <w:r w:rsidR="00C74E67" w:rsidRPr="00C74E67">
        <w:rPr>
          <w:noProof/>
          <w:lang w:val="fi-FI"/>
        </w:rPr>
        <w:t>Wimmer</w:t>
      </w:r>
      <w:r w:rsidR="00C74E67">
        <w:rPr>
          <w:noProof/>
          <w:lang w:val="fi-FI"/>
        </w:rPr>
        <w:t>in</w:t>
      </w:r>
      <w:r w:rsidR="00C74E67" w:rsidRPr="00C74E67">
        <w:rPr>
          <w:noProof/>
          <w:lang w:val="fi-FI"/>
        </w:rPr>
        <w:t xml:space="preserve"> ym. </w:t>
      </w:r>
      <w:r w:rsidR="00C74E67">
        <w:rPr>
          <w:noProof/>
          <w:lang w:val="fi-FI"/>
        </w:rPr>
        <w:t>(</w:t>
      </w:r>
      <w:r w:rsidR="00C74E67" w:rsidRPr="00C74E67">
        <w:rPr>
          <w:noProof/>
          <w:lang w:val="fi-FI"/>
        </w:rPr>
        <w:t>2007)</w:t>
      </w:r>
      <w:r w:rsidR="00C74E67">
        <w:rPr>
          <w:lang w:val="fi-FI"/>
        </w:rPr>
        <w:fldChar w:fldCharType="end"/>
      </w:r>
      <w:r w:rsidR="00C74E67">
        <w:rPr>
          <w:lang w:val="fi-FI"/>
        </w:rPr>
        <w:t xml:space="preserve"> </w:t>
      </w:r>
      <w:r w:rsidR="005F68D7">
        <w:rPr>
          <w:lang w:val="fi-FI"/>
        </w:rPr>
        <w:t>mukaan</w:t>
      </w:r>
      <w:r>
        <w:rPr>
          <w:lang w:val="fi-FI"/>
        </w:rPr>
        <w:t>:</w:t>
      </w:r>
    </w:p>
    <w:p w:rsidR="00294388" w:rsidRDefault="00294388" w:rsidP="00294388">
      <w:pPr>
        <w:pStyle w:val="Luettelokappale"/>
        <w:numPr>
          <w:ilvl w:val="0"/>
          <w:numId w:val="3"/>
        </w:numPr>
        <w:divId w:val="1791391697"/>
        <w:rPr>
          <w:lang w:val="fi-FI"/>
        </w:rPr>
      </w:pPr>
      <w:r>
        <w:rPr>
          <w:lang w:val="fi-FI"/>
        </w:rPr>
        <w:t xml:space="preserve">Silmukointimutaatiot 5’- tai 3’-silmukointikohdissa, joka johtaa </w:t>
      </w:r>
      <w:proofErr w:type="spellStart"/>
      <w:r>
        <w:rPr>
          <w:lang w:val="fi-FI"/>
        </w:rPr>
        <w:t>eksonin</w:t>
      </w:r>
      <w:proofErr w:type="spellEnd"/>
      <w:r>
        <w:rPr>
          <w:lang w:val="fi-FI"/>
        </w:rPr>
        <w:t xml:space="preserve"> puuttumiseen</w:t>
      </w:r>
      <w:r w:rsidR="005F68D7">
        <w:rPr>
          <w:lang w:val="fi-FI"/>
        </w:rPr>
        <w:t>.</w:t>
      </w:r>
    </w:p>
    <w:p w:rsidR="00695E8F" w:rsidRDefault="0052609E" w:rsidP="00294388">
      <w:pPr>
        <w:pStyle w:val="Luettelokappale"/>
        <w:numPr>
          <w:ilvl w:val="0"/>
          <w:numId w:val="3"/>
        </w:numPr>
        <w:divId w:val="1791391697"/>
        <w:rPr>
          <w:lang w:val="fi-FI"/>
        </w:rPr>
      </w:pPr>
      <w:r>
        <w:rPr>
          <w:i/>
          <w:lang w:val="fi-FI"/>
        </w:rPr>
        <w:t xml:space="preserve">De </w:t>
      </w:r>
      <w:proofErr w:type="spellStart"/>
      <w:r>
        <w:rPr>
          <w:i/>
          <w:lang w:val="fi-FI"/>
        </w:rPr>
        <w:t>novo</w:t>
      </w:r>
      <w:proofErr w:type="spellEnd"/>
      <w:r>
        <w:rPr>
          <w:lang w:val="fi-FI"/>
        </w:rPr>
        <w:t xml:space="preserve">-mutaation muodostama silmukointikohta </w:t>
      </w:r>
      <w:proofErr w:type="spellStart"/>
      <w:r>
        <w:rPr>
          <w:lang w:val="fi-FI"/>
        </w:rPr>
        <w:t>intronissa</w:t>
      </w:r>
      <w:proofErr w:type="spellEnd"/>
      <w:r w:rsidR="005F68D7">
        <w:rPr>
          <w:lang w:val="fi-FI"/>
        </w:rPr>
        <w:t xml:space="preserve">, joka johtaa </w:t>
      </w:r>
      <w:r w:rsidR="008A1105">
        <w:rPr>
          <w:lang w:val="fi-FI"/>
        </w:rPr>
        <w:t xml:space="preserve">kryptisen </w:t>
      </w:r>
      <w:proofErr w:type="spellStart"/>
      <w:r w:rsidR="008A1105">
        <w:rPr>
          <w:lang w:val="fi-FI"/>
        </w:rPr>
        <w:t>eksonin</w:t>
      </w:r>
      <w:proofErr w:type="spellEnd"/>
      <w:r w:rsidR="005F68D7">
        <w:rPr>
          <w:lang w:val="fi-FI"/>
        </w:rPr>
        <w:t xml:space="preserve"> eli </w:t>
      </w:r>
      <w:proofErr w:type="spellStart"/>
      <w:r w:rsidR="005F68D7">
        <w:rPr>
          <w:lang w:val="fi-FI"/>
        </w:rPr>
        <w:t>intronin</w:t>
      </w:r>
      <w:proofErr w:type="spellEnd"/>
      <w:r w:rsidR="005F68D7">
        <w:rPr>
          <w:lang w:val="fi-FI"/>
        </w:rPr>
        <w:t xml:space="preserve"> os</w:t>
      </w:r>
      <w:r w:rsidR="00A1473A">
        <w:rPr>
          <w:lang w:val="fi-FI"/>
        </w:rPr>
        <w:t>an</w:t>
      </w:r>
      <w:r w:rsidR="005F68D7">
        <w:rPr>
          <w:lang w:val="fi-FI"/>
        </w:rPr>
        <w:t xml:space="preserve"> päätymisen lähetti-RNA:han.</w:t>
      </w:r>
    </w:p>
    <w:p w:rsidR="005F68D7" w:rsidRDefault="00695E8F" w:rsidP="00294388">
      <w:pPr>
        <w:pStyle w:val="Luettelokappale"/>
        <w:numPr>
          <w:ilvl w:val="0"/>
          <w:numId w:val="3"/>
        </w:numPr>
        <w:divId w:val="1791391697"/>
        <w:rPr>
          <w:lang w:val="fi-FI"/>
        </w:rPr>
      </w:pPr>
      <w:r w:rsidRPr="005F68D7">
        <w:rPr>
          <w:i/>
          <w:lang w:val="fi-FI"/>
        </w:rPr>
        <w:t xml:space="preserve"> </w:t>
      </w:r>
      <w:r w:rsidR="005F68D7" w:rsidRPr="005F68D7">
        <w:rPr>
          <w:i/>
          <w:lang w:val="fi-FI"/>
        </w:rPr>
        <w:t xml:space="preserve">De </w:t>
      </w:r>
      <w:proofErr w:type="spellStart"/>
      <w:r w:rsidR="005F68D7" w:rsidRPr="005F68D7">
        <w:rPr>
          <w:i/>
          <w:lang w:val="fi-FI"/>
        </w:rPr>
        <w:t>novo</w:t>
      </w:r>
      <w:proofErr w:type="spellEnd"/>
      <w:r w:rsidR="005F68D7">
        <w:rPr>
          <w:lang w:val="fi-FI"/>
        </w:rPr>
        <w:t>-</w:t>
      </w:r>
      <w:r w:rsidR="003F4665">
        <w:rPr>
          <w:lang w:val="fi-FI"/>
        </w:rPr>
        <w:t>mutaation aiheuttama</w:t>
      </w:r>
      <w:r w:rsidR="005F68D7">
        <w:rPr>
          <w:lang w:val="fi-FI"/>
        </w:rPr>
        <w:t xml:space="preserve"> </w:t>
      </w:r>
      <w:proofErr w:type="spellStart"/>
      <w:r w:rsidR="005F68D7">
        <w:rPr>
          <w:lang w:val="fi-FI"/>
        </w:rPr>
        <w:t>eksoni</w:t>
      </w:r>
      <w:r w:rsidR="003F4665">
        <w:rPr>
          <w:lang w:val="fi-FI"/>
        </w:rPr>
        <w:t>nen</w:t>
      </w:r>
      <w:proofErr w:type="spellEnd"/>
      <w:r w:rsidR="005F68D7">
        <w:rPr>
          <w:lang w:val="fi-FI"/>
        </w:rPr>
        <w:t xml:space="preserve"> krypti</w:t>
      </w:r>
      <w:r w:rsidR="003F4665">
        <w:rPr>
          <w:lang w:val="fi-FI"/>
        </w:rPr>
        <w:t>nen</w:t>
      </w:r>
      <w:r w:rsidR="005F68D7">
        <w:rPr>
          <w:lang w:val="fi-FI"/>
        </w:rPr>
        <w:t xml:space="preserve"> silmukointikoh</w:t>
      </w:r>
      <w:r w:rsidR="003F4665">
        <w:rPr>
          <w:lang w:val="fi-FI"/>
        </w:rPr>
        <w:t>ta</w:t>
      </w:r>
      <w:r w:rsidR="005F68D7">
        <w:rPr>
          <w:lang w:val="fi-FI"/>
        </w:rPr>
        <w:t xml:space="preserve">, joka johtaa </w:t>
      </w:r>
      <w:proofErr w:type="spellStart"/>
      <w:r w:rsidR="005F68D7">
        <w:rPr>
          <w:lang w:val="fi-FI"/>
        </w:rPr>
        <w:t>eksonin</w:t>
      </w:r>
      <w:proofErr w:type="spellEnd"/>
      <w:r w:rsidR="005F68D7">
        <w:rPr>
          <w:lang w:val="fi-FI"/>
        </w:rPr>
        <w:t xml:space="preserve"> osien puuttumiseen</w:t>
      </w:r>
      <w:r w:rsidR="00C13A2B">
        <w:rPr>
          <w:lang w:val="fi-FI"/>
        </w:rPr>
        <w:t xml:space="preserve"> lähetti-RNA:sta</w:t>
      </w:r>
      <w:r w:rsidR="005F68D7">
        <w:rPr>
          <w:lang w:val="fi-FI"/>
        </w:rPr>
        <w:t>.</w:t>
      </w:r>
    </w:p>
    <w:p w:rsidR="005F68D7" w:rsidRPr="00CA6E5A" w:rsidRDefault="008B29E7" w:rsidP="00294388">
      <w:pPr>
        <w:pStyle w:val="Luettelokappale"/>
        <w:numPr>
          <w:ilvl w:val="0"/>
          <w:numId w:val="3"/>
        </w:numPr>
        <w:divId w:val="1791391697"/>
        <w:rPr>
          <w:i/>
          <w:lang w:val="fi-FI"/>
        </w:rPr>
      </w:pPr>
      <w:r>
        <w:rPr>
          <w:lang w:val="fi-FI"/>
        </w:rPr>
        <w:t xml:space="preserve">Kryptisten </w:t>
      </w:r>
      <w:r w:rsidR="005F68D7">
        <w:rPr>
          <w:lang w:val="fi-FI"/>
        </w:rPr>
        <w:t>silmukointikoh</w:t>
      </w:r>
      <w:r w:rsidR="00CA6E5A">
        <w:rPr>
          <w:lang w:val="fi-FI"/>
        </w:rPr>
        <w:t xml:space="preserve">tien </w:t>
      </w:r>
      <w:r w:rsidR="00EC0088">
        <w:rPr>
          <w:lang w:val="fi-FI"/>
        </w:rPr>
        <w:t>aktivaatio</w:t>
      </w:r>
      <w:r w:rsidR="00D20332">
        <w:rPr>
          <w:lang w:val="fi-FI"/>
        </w:rPr>
        <w:t xml:space="preserve"> 5’- tai 3’-</w:t>
      </w:r>
      <w:r w:rsidR="00CA6E5A">
        <w:rPr>
          <w:lang w:val="fi-FI"/>
        </w:rPr>
        <w:t>silmukointikohtien mutaation seurauksena</w:t>
      </w:r>
      <w:r w:rsidR="004629BF">
        <w:rPr>
          <w:lang w:val="fi-FI"/>
        </w:rPr>
        <w:t xml:space="preserve">, joka johtaa kryptisen </w:t>
      </w:r>
      <w:proofErr w:type="spellStart"/>
      <w:r w:rsidR="004629BF">
        <w:rPr>
          <w:lang w:val="fi-FI"/>
        </w:rPr>
        <w:t>intronisen</w:t>
      </w:r>
      <w:proofErr w:type="spellEnd"/>
      <w:r w:rsidR="004629BF">
        <w:rPr>
          <w:lang w:val="fi-FI"/>
        </w:rPr>
        <w:t xml:space="preserve"> tai </w:t>
      </w:r>
      <w:proofErr w:type="spellStart"/>
      <w:r w:rsidR="004629BF">
        <w:rPr>
          <w:lang w:val="fi-FI"/>
        </w:rPr>
        <w:t>eksonisen</w:t>
      </w:r>
      <w:proofErr w:type="spellEnd"/>
      <w:r w:rsidR="004629BF">
        <w:rPr>
          <w:lang w:val="fi-FI"/>
        </w:rPr>
        <w:t xml:space="preserve"> silmukointikohdan käyttöön ja </w:t>
      </w:r>
      <w:proofErr w:type="spellStart"/>
      <w:r w:rsidR="004629BF">
        <w:rPr>
          <w:lang w:val="fi-FI"/>
        </w:rPr>
        <w:t>intronin</w:t>
      </w:r>
      <w:proofErr w:type="spellEnd"/>
      <w:r w:rsidR="004629BF">
        <w:rPr>
          <w:lang w:val="fi-FI"/>
        </w:rPr>
        <w:t xml:space="preserve"> osan jäämiseen ja </w:t>
      </w:r>
      <w:proofErr w:type="spellStart"/>
      <w:r w:rsidR="004629BF">
        <w:rPr>
          <w:lang w:val="fi-FI"/>
        </w:rPr>
        <w:t>eksonin</w:t>
      </w:r>
      <w:proofErr w:type="spellEnd"/>
      <w:r w:rsidR="004629BF">
        <w:rPr>
          <w:lang w:val="fi-FI"/>
        </w:rPr>
        <w:t xml:space="preserve"> osan puuttumiseen lähetti-RNA:sta.</w:t>
      </w:r>
    </w:p>
    <w:p w:rsidR="00CA6E5A" w:rsidRPr="005F68D7" w:rsidRDefault="008B29E7" w:rsidP="00294388">
      <w:pPr>
        <w:pStyle w:val="Luettelokappale"/>
        <w:numPr>
          <w:ilvl w:val="0"/>
          <w:numId w:val="3"/>
        </w:numPr>
        <w:divId w:val="1791391697"/>
        <w:rPr>
          <w:i/>
          <w:lang w:val="fi-FI"/>
        </w:rPr>
      </w:pPr>
      <w:r>
        <w:rPr>
          <w:lang w:val="fi-FI"/>
        </w:rPr>
        <w:t>M</w:t>
      </w:r>
      <w:r w:rsidR="00CA6E5A">
        <w:rPr>
          <w:lang w:val="fi-FI"/>
        </w:rPr>
        <w:t xml:space="preserve">utaatio </w:t>
      </w:r>
      <w:proofErr w:type="spellStart"/>
      <w:r w:rsidR="00CA6E5A">
        <w:rPr>
          <w:lang w:val="fi-FI"/>
        </w:rPr>
        <w:t>eksonisessa</w:t>
      </w:r>
      <w:proofErr w:type="spellEnd"/>
      <w:r w:rsidR="00CA6E5A">
        <w:rPr>
          <w:lang w:val="fi-FI"/>
        </w:rPr>
        <w:t xml:space="preserve"> silmukoinnin tehostajajaksossa, joka johtaa </w:t>
      </w:r>
      <w:proofErr w:type="spellStart"/>
      <w:r w:rsidR="00CA6E5A">
        <w:rPr>
          <w:lang w:val="fi-FI"/>
        </w:rPr>
        <w:t>eksonin</w:t>
      </w:r>
      <w:proofErr w:type="spellEnd"/>
      <w:r w:rsidR="00CA6E5A">
        <w:rPr>
          <w:lang w:val="fi-FI"/>
        </w:rPr>
        <w:t xml:space="preserve"> tai sen osien puuttumiseen.</w:t>
      </w:r>
    </w:p>
    <w:p w:rsidR="00B328BA" w:rsidRPr="00E57323" w:rsidRDefault="00A41105" w:rsidP="00B328BA">
      <w:pPr>
        <w:divId w:val="1791391697"/>
        <w:rPr>
          <w:rFonts w:cs="Times New Roman"/>
          <w:szCs w:val="24"/>
          <w:lang w:val="fi-FI"/>
        </w:rPr>
      </w:pPr>
      <w:r>
        <w:rPr>
          <w:lang w:val="fi-FI"/>
        </w:rPr>
        <w:tab/>
      </w:r>
      <w:r w:rsidR="00B328BA" w:rsidRPr="00A41105">
        <w:rPr>
          <w:lang w:val="fi-FI"/>
        </w:rPr>
        <w:t>Yleisimmät</w:t>
      </w:r>
      <w:r w:rsidR="00B328BA">
        <w:rPr>
          <w:lang w:val="fi-FI"/>
        </w:rPr>
        <w:t xml:space="preserve"> tautimutaatiot ovat </w:t>
      </w:r>
      <w:r w:rsidR="00B328BA" w:rsidRPr="00222939">
        <w:rPr>
          <w:i/>
          <w:lang w:val="fi-FI"/>
        </w:rPr>
        <w:t>cis</w:t>
      </w:r>
      <w:r w:rsidR="00B328BA">
        <w:rPr>
          <w:lang w:val="fi-FI"/>
        </w:rPr>
        <w:t>-vaikuttavia mutaatioita</w:t>
      </w:r>
      <w:r w:rsidR="00222939">
        <w:rPr>
          <w:lang w:val="fi-FI"/>
        </w:rPr>
        <w:t xml:space="preserve"> 5’- ja 3’-</w:t>
      </w:r>
      <w:r w:rsidR="00B328BA">
        <w:rPr>
          <w:lang w:val="fi-FI"/>
        </w:rPr>
        <w:t xml:space="preserve">silmukointikohtien </w:t>
      </w:r>
      <w:proofErr w:type="spellStart"/>
      <w:r w:rsidR="00B328BA">
        <w:rPr>
          <w:lang w:val="fi-FI"/>
        </w:rPr>
        <w:t>dinukleotideissa</w:t>
      </w:r>
      <w:proofErr w:type="spellEnd"/>
      <w:r w:rsidR="00222939">
        <w:rPr>
          <w:lang w:val="fi-FI"/>
        </w:rPr>
        <w:t>; näissä kohdissa olevat tautimutaatiot aiheuttavat</w:t>
      </w:r>
      <w:r w:rsidR="00ED79FE">
        <w:rPr>
          <w:lang w:val="fi-FI"/>
        </w:rPr>
        <w:t xml:space="preserve"> käytännössä aina </w:t>
      </w:r>
      <w:r w:rsidR="00222939">
        <w:rPr>
          <w:lang w:val="fi-FI"/>
        </w:rPr>
        <w:t>virheitä silmukoinnissa johtuen</w:t>
      </w:r>
      <w:r w:rsidR="00ED79FE">
        <w:rPr>
          <w:lang w:val="fi-FI"/>
        </w:rPr>
        <w:t xml:space="preserve"> näiden</w:t>
      </w:r>
      <w:r w:rsidR="00222939">
        <w:rPr>
          <w:lang w:val="fi-FI"/>
        </w:rPr>
        <w:t xml:space="preserve"> silmukoinnin</w:t>
      </w:r>
      <w:r w:rsidR="00ED79FE">
        <w:rPr>
          <w:lang w:val="fi-FI"/>
        </w:rPr>
        <w:t xml:space="preserve"> tunnistuskohtien</w:t>
      </w:r>
      <w:r w:rsidR="00222939">
        <w:rPr>
          <w:lang w:val="fi-FI"/>
        </w:rPr>
        <w:t xml:space="preserve"> spesifisyydestä</w:t>
      </w:r>
      <w:r w:rsidR="00394848">
        <w:rPr>
          <w:lang w:val="fi-FI"/>
        </w:rPr>
        <w:t xml:space="preserve"> </w:t>
      </w:r>
      <w:r w:rsidR="002D189C">
        <w:rPr>
          <w:lang w:val="fi-FI"/>
        </w:rPr>
        <w:fldChar w:fldCharType="begin" w:fldLock="1"/>
      </w:r>
      <w:r w:rsidR="00876A42">
        <w:rPr>
          <w:lang w:val="fi-FI"/>
        </w:rPr>
        <w:instrText xml:space="preserve">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w:instrText>
      </w:r>
      <w:r w:rsidR="00876A42" w:rsidRPr="00B8705C">
        <w:rPr>
          <w:lang w:val="fi-FI"/>
        </w:rPr>
        <w:instrText>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2D189C">
        <w:rPr>
          <w:lang w:val="fi-FI"/>
        </w:rPr>
        <w:fldChar w:fldCharType="separate"/>
      </w:r>
      <w:r w:rsidR="002D189C" w:rsidRPr="0081356A">
        <w:rPr>
          <w:noProof/>
          <w:lang w:val="fi-FI"/>
        </w:rPr>
        <w:t>(Ward ja Cooper, 2010)</w:t>
      </w:r>
      <w:r w:rsidR="002D189C">
        <w:rPr>
          <w:lang w:val="fi-FI"/>
        </w:rPr>
        <w:fldChar w:fldCharType="end"/>
      </w:r>
      <w:r w:rsidR="0081356A">
        <w:rPr>
          <w:lang w:val="fi-FI"/>
        </w:rPr>
        <w:t>. Arviolta noin 10%</w:t>
      </w:r>
      <w:r w:rsidR="00057BAE">
        <w:rPr>
          <w:lang w:val="fi-FI"/>
        </w:rPr>
        <w:t xml:space="preserve"> kaikista</w:t>
      </w:r>
      <w:r w:rsidR="0081356A">
        <w:rPr>
          <w:lang w:val="fi-FI"/>
        </w:rPr>
        <w:t xml:space="preserve"> patogeenisistä mutaatioista sijaitsee silmukointikohdissa </w:t>
      </w:r>
      <w:r w:rsidR="00C443B5">
        <w:rPr>
          <w:lang w:val="fi-FI"/>
        </w:rPr>
        <w:t>5</w:t>
      </w:r>
      <w:r w:rsidR="0081356A">
        <w:rPr>
          <w:lang w:val="fi-FI"/>
        </w:rPr>
        <w:t xml:space="preserve">’- tai </w:t>
      </w:r>
      <w:r w:rsidR="00C443B5">
        <w:rPr>
          <w:lang w:val="fi-FI"/>
        </w:rPr>
        <w:t>3</w:t>
      </w:r>
      <w:r w:rsidR="0081356A">
        <w:rPr>
          <w:lang w:val="fi-FI"/>
        </w:rPr>
        <w:t xml:space="preserve">’-silmukointikohdissa, ja yleisin taudin aiheuttava mekanismi on </w:t>
      </w:r>
      <w:proofErr w:type="spellStart"/>
      <w:r w:rsidR="0081356A">
        <w:rPr>
          <w:lang w:val="fi-FI"/>
        </w:rPr>
        <w:t>eksonien</w:t>
      </w:r>
      <w:proofErr w:type="spellEnd"/>
      <w:r w:rsidR="0081356A">
        <w:rPr>
          <w:lang w:val="fi-FI"/>
        </w:rPr>
        <w:t xml:space="preserve"> </w:t>
      </w:r>
      <w:r w:rsidR="00C07DE5">
        <w:rPr>
          <w:lang w:val="fi-FI"/>
        </w:rPr>
        <w:t>puuttuminen</w:t>
      </w:r>
      <w:r w:rsidR="00057BAE">
        <w:rPr>
          <w:lang w:val="fi-FI"/>
        </w:rPr>
        <w:t xml:space="preserve"> silmukointikohdan mutaation seurauksena</w:t>
      </w:r>
      <w:r w:rsidR="00D1398D">
        <w:rPr>
          <w:lang w:val="fi-FI"/>
        </w:rPr>
        <w:t>. Silmukointimutaatiot 5’-silmukointikohdassa ovat yleisempiä kuin 3’-silmukointikohdassa.</w:t>
      </w:r>
      <w:r w:rsidR="0081356A">
        <w:rPr>
          <w:lang w:val="fi-FI"/>
        </w:rPr>
        <w:t xml:space="preserve"> </w:t>
      </w:r>
      <w:r w:rsidR="0081356A">
        <w:rPr>
          <w:lang w:val="fi-FI"/>
        </w:rPr>
        <w:fldChar w:fldCharType="begin" w:fldLock="1"/>
      </w:r>
      <w:r w:rsidR="004E4035">
        <w:rPr>
          <w:lang w:val="fi-FI"/>
        </w:rPr>
        <w:instrText>ADDIN CSL_CITATION {"citationItems":[{"id":"ITEM-1","itemData":{"DOI":"10.1002/humu.20400","ISSN":"1059-7794","abstract":"Abstract Although single base-pair substitutions in splice junctions constitute at least 10% of all mutations causing human inherited disease, the factors that determine their phenotypic consequences at the RNA level remain to be fully elucidated. Employing a neural network for splice-site recognition, we performed a meta-analysis of 478 disease-associated splicing mutations, in 38 different genes, for which detailed laboratory-based mRNA phenotype assessment had been performed. Inspection of the ±50-bp DNA sequence context of the mutations revealed that exon skipping was the preferred phenotype when the immediate vicinity of the affected exon?intron junctions was devoid of alternative splice-sites. By contrast, in the presence of at least one such motif, cryptic splice-site utilization, became more prevalent. This association was, however, confined to donor splice-sites. Outside the obligate dinucleotide, the spatial distribution of pathological mutations was found to differ significantly from that of SNPs. Whereas disease-associated lesions clustered at positions ?1 and +3 to +6 for donor sites and ?3 for acceptor sites, SNPs were found to be almost evenly distributed over all sequence positions considered. When all putative missense mutations in the vicinity of splice-sites were extracted from the Human Gene Mutation Database for the 38 studied genes, a significantly higher proportion of changes at donor sites (37/152; 24.3%) than at acceptor splice-sites (1/142; 0.7%) was found to reduce the neural network signal emitted by the respective splice-site. Based upon these findings, we estimate that some 1.6% of disease-causing missense substitutions in human genes are likely to affect the mRNA splicing phenotype. Taken together, our results are consistent with correct donor splice-site recognition being a key step in exon recognition. Hum Mutat 28(2), 150?158, 2007. ? 2006 Wiley-Liss, Inc.","author":[{"dropping-particle":"","family":"Krawczak","given":"Michael","non-dropping-particle":"","parse-names":false,"suffix":""},{"dropping-particle":"","family":"Thomas","given":"Nick S T","non-dropping-particle":"","parse-names":false,"suffix":""},{"dropping-particle":"","family":"Hundrieser","given":"Bernd","non-dropping-particle":"","parse-names":false,"suffix":""},{"dropping-particle":"","family":"Mort","given":"Matthew","non-dropping-particle":"","parse-names":false,"suffix":""},{"dropping-particle":"","family":"Wittig","given":"Michael","non-dropping-particle":"","parse-names":false,"suffix":""},{"dropping-particle":"","family":"Hampe","given":"Jochen","non-dropping-particle":"","parse-names":false,"suffix":""},{"dropping-particle":"","family":"Cooper","given":"David N","non-dropping-particle":"","parse-names":false,"suffix":""}],"container-title":"Human Mutation","id":"ITEM-1","issue":"2","issued":{"date-parts":[["2007","9","25"]]},"note":"doi: 10.1002/humu.20400","page":"150-158","publisher":"John Wiley &amp; Sons, Ltd","title":"Single base-pair substitutions in exon–intron junctions of human genes: nature, distribution, and consequences for mRNA splicing","type":"article-journal","volume":"28"},"uris":["http://www.mendeley.com/documents/?uuid=2eb8d94e-5903-4c92-a9b0-bb8603cd2894"]}],"mendeley":{"formattedCitation":"(&lt;span style=\"baseline\"&gt;Krawczak ym.&lt;/span&gt;, 2007)","plainTextFormattedCitation":"(Krawczak ym., 2007)","previouslyFormattedCitation":"(&lt;span style=\"baseline\"&gt;Krawczak ym.&lt;/span&gt;, 2007)"},"properties":{"noteIndex":0},"schema":"https://github.com/citation-style-language/schema/raw/master/csl-citation.json"}</w:instrText>
      </w:r>
      <w:r w:rsidR="0081356A">
        <w:rPr>
          <w:lang w:val="fi-FI"/>
        </w:rPr>
        <w:fldChar w:fldCharType="separate"/>
      </w:r>
      <w:r w:rsidR="002860F3" w:rsidRPr="002860F3">
        <w:rPr>
          <w:noProof/>
          <w:lang w:val="fi-FI"/>
        </w:rPr>
        <w:t>(Krawczak ym., 2007)</w:t>
      </w:r>
      <w:r w:rsidR="0081356A">
        <w:rPr>
          <w:lang w:val="fi-FI"/>
        </w:rPr>
        <w:fldChar w:fldCharType="end"/>
      </w:r>
      <w:r w:rsidR="0081356A">
        <w:rPr>
          <w:lang w:val="fi-FI"/>
        </w:rPr>
        <w:t>.</w:t>
      </w:r>
    </w:p>
    <w:p w:rsidR="00FE5DF2" w:rsidRPr="001B5FA9" w:rsidRDefault="00FE5DF2" w:rsidP="00FE5DF2">
      <w:pPr>
        <w:pStyle w:val="Otsikko1"/>
        <w:divId w:val="1791391697"/>
        <w:rPr>
          <w:lang w:val="fi-FI"/>
        </w:rPr>
      </w:pPr>
      <w:bookmarkStart w:id="13" w:name="_Toc532590954"/>
      <w:bookmarkStart w:id="14" w:name="_Toc535229797"/>
      <w:r>
        <w:rPr>
          <w:lang w:val="fi-FI"/>
        </w:rPr>
        <w:t xml:space="preserve">5. </w:t>
      </w:r>
      <w:bookmarkEnd w:id="13"/>
      <w:r w:rsidR="001B5FA9">
        <w:rPr>
          <w:lang w:val="fi-FI"/>
        </w:rPr>
        <w:t xml:space="preserve">Mutaatiot </w:t>
      </w:r>
      <w:r w:rsidR="001B5FA9" w:rsidRPr="001B5FA9">
        <w:rPr>
          <w:i/>
          <w:lang w:val="fi-FI"/>
        </w:rPr>
        <w:t>cis</w:t>
      </w:r>
      <w:r w:rsidR="001B5FA9">
        <w:rPr>
          <w:lang w:val="fi-FI"/>
        </w:rPr>
        <w:t>-</w:t>
      </w:r>
      <w:proofErr w:type="spellStart"/>
      <w:r w:rsidR="001B5FA9">
        <w:rPr>
          <w:lang w:val="fi-FI"/>
        </w:rPr>
        <w:t>regulatorisissa</w:t>
      </w:r>
      <w:proofErr w:type="spellEnd"/>
      <w:r w:rsidR="001B5FA9">
        <w:rPr>
          <w:lang w:val="fi-FI"/>
        </w:rPr>
        <w:t xml:space="preserve"> elementeissä</w:t>
      </w:r>
      <w:bookmarkEnd w:id="14"/>
    </w:p>
    <w:p w:rsidR="008B429A" w:rsidRDefault="008B429A" w:rsidP="008B429A">
      <w:pPr>
        <w:pStyle w:val="Otsikko2"/>
        <w:divId w:val="1791391697"/>
        <w:rPr>
          <w:lang w:val="fi-FI"/>
        </w:rPr>
      </w:pPr>
      <w:bookmarkStart w:id="15" w:name="_Toc532590956"/>
      <w:bookmarkStart w:id="16" w:name="_Toc535229798"/>
      <w:bookmarkStart w:id="17" w:name="_Toc532590955"/>
      <w:r>
        <w:rPr>
          <w:lang w:val="fi-FI"/>
        </w:rPr>
        <w:t xml:space="preserve">5.1 Familiaalinen </w:t>
      </w:r>
      <w:proofErr w:type="spellStart"/>
      <w:r>
        <w:rPr>
          <w:lang w:val="fi-FI"/>
        </w:rPr>
        <w:t>dysautonomia</w:t>
      </w:r>
      <w:bookmarkEnd w:id="15"/>
      <w:proofErr w:type="spellEnd"/>
      <w:r>
        <w:rPr>
          <w:lang w:val="fi-FI"/>
        </w:rPr>
        <w:t xml:space="preserve"> (tyypin I mutaatio)</w:t>
      </w:r>
      <w:bookmarkEnd w:id="16"/>
    </w:p>
    <w:p w:rsidR="008B429A" w:rsidRDefault="008B429A" w:rsidP="008B429A">
      <w:pPr>
        <w:divId w:val="1791391697"/>
        <w:rPr>
          <w:lang w:val="fi-FI"/>
        </w:rPr>
      </w:pPr>
      <w:r>
        <w:rPr>
          <w:lang w:val="fi-FI"/>
        </w:rPr>
        <w:t xml:space="preserve">Familiaalinen </w:t>
      </w:r>
      <w:proofErr w:type="spellStart"/>
      <w:r>
        <w:rPr>
          <w:lang w:val="fi-FI"/>
        </w:rPr>
        <w:t>dysautonomia</w:t>
      </w:r>
      <w:proofErr w:type="spellEnd"/>
      <w:r>
        <w:rPr>
          <w:lang w:val="fi-FI"/>
        </w:rPr>
        <w:t xml:space="preserve"> (FD)</w:t>
      </w:r>
      <w:r w:rsidR="00AD123D">
        <w:rPr>
          <w:lang w:val="fi-FI"/>
        </w:rPr>
        <w:t xml:space="preserve"> on</w:t>
      </w:r>
      <w:r>
        <w:rPr>
          <w:lang w:val="fi-FI"/>
        </w:rPr>
        <w:t xml:space="preserve"> lähes pelkästään </w:t>
      </w:r>
      <w:bookmarkStart w:id="18" w:name="_Hlk530325273"/>
      <w:proofErr w:type="spellStart"/>
      <w:r>
        <w:rPr>
          <w:lang w:val="fi-FI"/>
        </w:rPr>
        <w:t>a</w:t>
      </w:r>
      <w:r w:rsidRPr="0075405C">
        <w:rPr>
          <w:lang w:val="fi-FI"/>
        </w:rPr>
        <w:t>škenasijuutalai</w:t>
      </w:r>
      <w:r>
        <w:rPr>
          <w:lang w:val="fi-FI"/>
        </w:rPr>
        <w:t>sten</w:t>
      </w:r>
      <w:proofErr w:type="spellEnd"/>
      <w:r>
        <w:rPr>
          <w:lang w:val="fi-FI"/>
        </w:rPr>
        <w:t xml:space="preserve"> </w:t>
      </w:r>
      <w:bookmarkEnd w:id="18"/>
      <w:r>
        <w:rPr>
          <w:lang w:val="fi-FI"/>
        </w:rPr>
        <w:t xml:space="preserve">keskuudessa esiintyvä, </w:t>
      </w:r>
      <w:proofErr w:type="spellStart"/>
      <w:r>
        <w:rPr>
          <w:lang w:val="fi-FI"/>
        </w:rPr>
        <w:t>autosomaalinen</w:t>
      </w:r>
      <w:proofErr w:type="spellEnd"/>
      <w:r>
        <w:rPr>
          <w:lang w:val="fi-FI"/>
        </w:rPr>
        <w:t xml:space="preserve"> resessiivinen sairaus. </w:t>
      </w:r>
      <w:proofErr w:type="spellStart"/>
      <w:r>
        <w:rPr>
          <w:lang w:val="fi-FI"/>
        </w:rPr>
        <w:t>A</w:t>
      </w:r>
      <w:r w:rsidRPr="00057ED1">
        <w:rPr>
          <w:lang w:val="fi-FI"/>
        </w:rPr>
        <w:t>škenasijuutalai</w:t>
      </w:r>
      <w:r>
        <w:rPr>
          <w:lang w:val="fi-FI"/>
        </w:rPr>
        <w:t>lla</w:t>
      </w:r>
      <w:proofErr w:type="spellEnd"/>
      <w:r>
        <w:rPr>
          <w:lang w:val="fi-FI"/>
        </w:rPr>
        <w:t xml:space="preserve"> yleisimmän taudin aiheuttavan mutaation kantajia on noin 1</w:t>
      </w:r>
      <w:r w:rsidR="00453369">
        <w:rPr>
          <w:lang w:val="fi-FI"/>
        </w:rPr>
        <w:t>:</w:t>
      </w:r>
      <w:r>
        <w:rPr>
          <w:lang w:val="fi-FI"/>
        </w:rPr>
        <w:t>30 -frekvenssillä ja esimerkiksi Israelissa taudin sairastajia on 1</w:t>
      </w:r>
      <w:r w:rsidR="00453369">
        <w:rPr>
          <w:lang w:val="fi-FI"/>
        </w:rPr>
        <w:t>:</w:t>
      </w:r>
      <w:r>
        <w:rPr>
          <w:lang w:val="fi-FI"/>
        </w:rPr>
        <w:t xml:space="preserve">3703 elävänä syntyneistä lapsista. FD on perinnöllinen sensorinen ja </w:t>
      </w:r>
      <w:r>
        <w:rPr>
          <w:lang w:val="fi-FI"/>
        </w:rPr>
        <w:lastRenderedPageBreak/>
        <w:t xml:space="preserve">autonominen neuropatia, eli tauti vahingoittaa sensorisen ja autonomisen hermoston neuroneja. Oireina familiaalisessa </w:t>
      </w:r>
      <w:proofErr w:type="spellStart"/>
      <w:r>
        <w:rPr>
          <w:lang w:val="fi-FI"/>
        </w:rPr>
        <w:t>dysautonomiassa</w:t>
      </w:r>
      <w:proofErr w:type="spellEnd"/>
      <w:r>
        <w:rPr>
          <w:lang w:val="fi-FI"/>
        </w:rPr>
        <w:t xml:space="preserve"> on </w:t>
      </w:r>
      <w:r w:rsidRPr="00BD5020">
        <w:rPr>
          <w:lang w:val="fi-FI"/>
        </w:rPr>
        <w:t>ruuansulatuskanava</w:t>
      </w:r>
      <w:r>
        <w:rPr>
          <w:lang w:val="fi-FI"/>
        </w:rPr>
        <w:t xml:space="preserve">n toiminnan häiriöt, hengityksen toimintahäiriöt, aistien toimintahäiriöt, sydämen toimintahäiriöt sekä skolioosi tai </w:t>
      </w:r>
      <w:proofErr w:type="spellStart"/>
      <w:r>
        <w:rPr>
          <w:lang w:val="fi-FI"/>
        </w:rPr>
        <w:t>kyfoosi</w:t>
      </w:r>
      <w:proofErr w:type="spellEnd"/>
      <w:r>
        <w:rPr>
          <w:lang w:val="fi-FI"/>
        </w:rPr>
        <w:t xml:space="preserve">. </w:t>
      </w:r>
      <w:r w:rsidR="000817AC">
        <w:rPr>
          <w:lang w:val="fi-FI"/>
        </w:rPr>
        <w:t>Y</w:t>
      </w:r>
      <w:r>
        <w:rPr>
          <w:lang w:val="fi-FI"/>
        </w:rPr>
        <w:t xml:space="preserve">leinen oire on myös </w:t>
      </w:r>
      <w:proofErr w:type="spellStart"/>
      <w:r>
        <w:rPr>
          <w:lang w:val="fi-FI"/>
        </w:rPr>
        <w:t>dysautonominen</w:t>
      </w:r>
      <w:proofErr w:type="spellEnd"/>
      <w:r>
        <w:rPr>
          <w:lang w:val="fi-FI"/>
        </w:rPr>
        <w:t xml:space="preserve"> kriisi, joka johtuu yleensä stressin seurauksena alkavista oireista, kuten hypertensiosta, </w:t>
      </w:r>
      <w:proofErr w:type="spellStart"/>
      <w:r>
        <w:rPr>
          <w:lang w:val="fi-FI"/>
        </w:rPr>
        <w:t>takykardiasta</w:t>
      </w:r>
      <w:proofErr w:type="spellEnd"/>
      <w:r>
        <w:rPr>
          <w:lang w:val="fi-FI"/>
        </w:rPr>
        <w:t xml:space="preserve">, pahoinvoinnista, oksentelusta sekä persoonallisuuden muutoksista. Oireet johtuvat siis autonomisen oireen sekä sensorisen oireen toimintahäiriöistä; esimerkiksi sydämen ja hengityksen autonominen säätely ei toimi normaalisti taudin aiheuttaman neuropatian vuoksi </w:t>
      </w:r>
      <w:r>
        <w:rPr>
          <w:lang w:val="fi-FI"/>
        </w:rPr>
        <w:fldChar w:fldCharType="begin" w:fldLock="1"/>
      </w:r>
      <w:r>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Pr>
          <w:lang w:val="fi-FI"/>
        </w:rPr>
        <w:fldChar w:fldCharType="separate"/>
      </w:r>
      <w:r w:rsidRPr="000D695B">
        <w:rPr>
          <w:noProof/>
          <w:lang w:val="fi-FI"/>
        </w:rPr>
        <w:t>(Rubin ja Anderson, 2008)</w:t>
      </w:r>
      <w:r>
        <w:rPr>
          <w:lang w:val="fi-FI"/>
        </w:rPr>
        <w:fldChar w:fldCharType="end"/>
      </w:r>
      <w:r>
        <w:rPr>
          <w:lang w:val="fi-FI"/>
        </w:rPr>
        <w:t>.</w:t>
      </w:r>
    </w:p>
    <w:p w:rsidR="008B429A" w:rsidRDefault="008B429A" w:rsidP="008B429A">
      <w:pPr>
        <w:divId w:val="1791391697"/>
        <w:rPr>
          <w:lang w:val="fi-FI"/>
        </w:rPr>
      </w:pPr>
      <w:r>
        <w:rPr>
          <w:lang w:val="fi-FI"/>
        </w:rPr>
        <w:tab/>
        <w:t xml:space="preserve">Familiaalisen </w:t>
      </w:r>
      <w:proofErr w:type="spellStart"/>
      <w:r>
        <w:rPr>
          <w:lang w:val="fi-FI"/>
        </w:rPr>
        <w:t>dysautonomian</w:t>
      </w:r>
      <w:proofErr w:type="spellEnd"/>
      <w:r>
        <w:rPr>
          <w:lang w:val="fi-FI"/>
        </w:rPr>
        <w:t xml:space="preserve"> geneettinen tausta </w:t>
      </w:r>
      <w:r w:rsidRPr="00671D3C">
        <w:rPr>
          <w:i/>
          <w:lang w:val="fi-FI"/>
        </w:rPr>
        <w:t>IKBKAP</w:t>
      </w:r>
      <w:r>
        <w:rPr>
          <w:lang w:val="fi-FI"/>
        </w:rPr>
        <w:t xml:space="preserve">-geenissä, jossa on 37 </w:t>
      </w:r>
      <w:proofErr w:type="spellStart"/>
      <w:r>
        <w:rPr>
          <w:lang w:val="fi-FI"/>
        </w:rPr>
        <w:t>eksonia</w:t>
      </w:r>
      <w:proofErr w:type="spellEnd"/>
      <w:r>
        <w:rPr>
          <w:lang w:val="fi-FI"/>
        </w:rPr>
        <w:t xml:space="preserve"> ja joka koodaa 1332 aminohapon mittaista IKAP-proteiini</w:t>
      </w:r>
      <w:r w:rsidR="00B85ECD">
        <w:rPr>
          <w:lang w:val="fi-FI"/>
        </w:rPr>
        <w:t>a</w:t>
      </w:r>
      <w:r>
        <w:rPr>
          <w:lang w:val="fi-FI"/>
        </w:rPr>
        <w:t xml:space="preserve">. Geeni sijaitsee kromosomissa 9q31. IKAP on osa </w:t>
      </w:r>
      <w:proofErr w:type="spellStart"/>
      <w:r>
        <w:rPr>
          <w:lang w:val="fi-FI"/>
        </w:rPr>
        <w:t>elongaattorikompleksia</w:t>
      </w:r>
      <w:proofErr w:type="spellEnd"/>
      <w:r>
        <w:rPr>
          <w:lang w:val="fi-FI"/>
        </w:rPr>
        <w:t xml:space="preserve">, joka osallistuu transkription, </w:t>
      </w:r>
      <w:proofErr w:type="spellStart"/>
      <w:r>
        <w:rPr>
          <w:lang w:val="fi-FI"/>
        </w:rPr>
        <w:t>histonien</w:t>
      </w:r>
      <w:proofErr w:type="spellEnd"/>
      <w:r>
        <w:rPr>
          <w:lang w:val="fi-FI"/>
        </w:rPr>
        <w:t xml:space="preserve"> </w:t>
      </w:r>
      <w:proofErr w:type="spellStart"/>
      <w:r>
        <w:rPr>
          <w:lang w:val="fi-FI"/>
        </w:rPr>
        <w:t>asetylaation</w:t>
      </w:r>
      <w:proofErr w:type="spellEnd"/>
      <w:r>
        <w:rPr>
          <w:lang w:val="fi-FI"/>
        </w:rPr>
        <w:t xml:space="preserve">, </w:t>
      </w:r>
      <w:proofErr w:type="spellStart"/>
      <w:r>
        <w:rPr>
          <w:lang w:val="fi-FI"/>
        </w:rPr>
        <w:t>eksosytoosin</w:t>
      </w:r>
      <w:proofErr w:type="spellEnd"/>
      <w:r>
        <w:rPr>
          <w:lang w:val="fi-FI"/>
        </w:rPr>
        <w:t xml:space="preserve"> ja siirtäjä-RNA:n muokkaukseen</w:t>
      </w:r>
      <w:r w:rsidR="00244904">
        <w:rPr>
          <w:lang w:val="fi-FI"/>
        </w:rPr>
        <w:t xml:space="preserve"> </w:t>
      </w:r>
      <w:r w:rsidR="00244904">
        <w:rPr>
          <w:lang w:val="fi-FI"/>
        </w:rPr>
        <w:fldChar w:fldCharType="begin" w:fldLock="1"/>
      </w:r>
      <w:r w:rsidR="00CD73CE">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244904">
        <w:rPr>
          <w:lang w:val="fi-FI"/>
        </w:rPr>
        <w:fldChar w:fldCharType="separate"/>
      </w:r>
      <w:r w:rsidR="00244904" w:rsidRPr="00244904">
        <w:rPr>
          <w:noProof/>
          <w:lang w:val="fi-FI"/>
        </w:rPr>
        <w:t>(Rubin ja Anderson, 2008)</w:t>
      </w:r>
      <w:r w:rsidR="00244904">
        <w:rPr>
          <w:lang w:val="fi-FI"/>
        </w:rPr>
        <w:fldChar w:fldCharType="end"/>
      </w:r>
      <w:r>
        <w:rPr>
          <w:lang w:val="fi-FI"/>
        </w:rPr>
        <w:t xml:space="preserve">. Taudin aiheuttaa kaksi eri tunnistettua mutaatiota: </w:t>
      </w:r>
      <w:r w:rsidR="00580579">
        <w:rPr>
          <w:lang w:val="fi-FI"/>
        </w:rPr>
        <w:t>98 % tapauksista sairauden aiheuttava mutaatio</w:t>
      </w:r>
      <w:r>
        <w:rPr>
          <w:lang w:val="fi-FI"/>
        </w:rPr>
        <w:t xml:space="preserve"> </w:t>
      </w:r>
      <w:r w:rsidRPr="008C04CD">
        <w:rPr>
          <w:lang w:val="fi-FI"/>
        </w:rPr>
        <w:t xml:space="preserve">on </w:t>
      </w:r>
      <w:r w:rsidR="008C04CD">
        <w:rPr>
          <w:lang w:val="fi-FI"/>
        </w:rPr>
        <w:t>c.</w:t>
      </w:r>
      <w:r w:rsidR="009E5BB9" w:rsidRPr="009E5BB9">
        <w:rPr>
          <w:lang w:val="fi-FI"/>
        </w:rPr>
        <w:t>2507+6T</w:t>
      </w:r>
      <w:r w:rsidR="0076295C">
        <w:rPr>
          <w:lang w:val="fi-FI"/>
        </w:rPr>
        <w:t>&gt;</w:t>
      </w:r>
      <w:r w:rsidR="009E5BB9" w:rsidRPr="009E5BB9">
        <w:rPr>
          <w:lang w:val="fi-FI"/>
        </w:rPr>
        <w:t xml:space="preserve">C </w:t>
      </w:r>
      <w:r>
        <w:rPr>
          <w:lang w:val="fi-FI"/>
        </w:rPr>
        <w:t xml:space="preserve">eli transitio 5’-silmukointikohdan kuudennessa emäksessä </w:t>
      </w:r>
      <w:proofErr w:type="spellStart"/>
      <w:r>
        <w:rPr>
          <w:lang w:val="fi-FI"/>
        </w:rPr>
        <w:t>intronissa</w:t>
      </w:r>
      <w:proofErr w:type="spellEnd"/>
      <w:r>
        <w:rPr>
          <w:lang w:val="fi-FI"/>
        </w:rPr>
        <w:t xml:space="preserve"> 20. Tämä mutaatio johtaa silmukoinnin häiriöön, koska silmukointikoneisto ei tunnista mutatoitunutta silmukointikohtaa, jolloin lähetti-RNA:sta silmukoidaan pois </w:t>
      </w:r>
      <w:proofErr w:type="spellStart"/>
      <w:r>
        <w:rPr>
          <w:lang w:val="fi-FI"/>
        </w:rPr>
        <w:t>eksoni</w:t>
      </w:r>
      <w:proofErr w:type="spellEnd"/>
      <w:r>
        <w:rPr>
          <w:lang w:val="fi-FI"/>
        </w:rPr>
        <w:t xml:space="preserve"> 20</w:t>
      </w:r>
      <w:r w:rsidR="0076295C">
        <w:rPr>
          <w:lang w:val="fi-FI"/>
        </w:rPr>
        <w:t xml:space="preserve"> </w:t>
      </w:r>
      <w:proofErr w:type="spellStart"/>
      <w:r w:rsidR="0076295C">
        <w:rPr>
          <w:lang w:val="fi-FI"/>
        </w:rPr>
        <w:t>intronin</w:t>
      </w:r>
      <w:proofErr w:type="spellEnd"/>
      <w:r w:rsidR="0076295C">
        <w:rPr>
          <w:lang w:val="fi-FI"/>
        </w:rPr>
        <w:t xml:space="preserve"> 20 mukana</w:t>
      </w:r>
      <w:r w:rsidR="006E4C80">
        <w:rPr>
          <w:lang w:val="fi-FI"/>
        </w:rPr>
        <w:t xml:space="preserve"> </w:t>
      </w:r>
      <w:r w:rsidR="006E4C80">
        <w:rPr>
          <w:lang w:val="fi-FI"/>
        </w:rPr>
        <w:fldChar w:fldCharType="begin" w:fldLock="1"/>
      </w:r>
      <w:r w:rsidR="006E4C80">
        <w:rPr>
          <w:lang w:val="fi-FI"/>
        </w:rPr>
        <w:instrText>ADDIN CSL_CITATION {"citationItems":[{"id":"ITEM-1","itemData":{"DOI":"10.1086/318808","ISSN":"0002-9297","abstract":"The defective gene DYS, which is responsible for familial dysautonomia (FD) and has been mapped to a 0.5-cM region on chromosome 9q31, has eluded identification. We identified and characterized the RNAs encoded by this region of chromosome 9 in cell lines derived from individuals homozygous for the major FD haplotype, and we observed that the RNA encoding the IkappaB kinase complex-associated protein (IKAP) lacks exon 20 and, as a result of a frameshift, encodes a truncated protein. Sequence analysis reveals a T--&gt;C transition in the donor splice site of intron 20. In individuals bearing a minor FD haplotype, a missense mutation in exon 19 disrupts a consensus serine/threonine kinase phosphorylation site. This mutation results in defective phosphorylation of IKAP. These mutations were observed to be present in a random sample of Ashkenazi Jewish individuals, at approximately the predicted carrier frequency of FD. These findings demonstrate that mutations in the gene encoding IKAP are responsible for FD.","author":[{"dropping-particle":"","family":"Anderson","given":"S L","non-dropping-particle":"","parse-names":false,"suffix":""},{"dropping-particle":"","family":"Coli","given":"R","non-dropping-particle":"","parse-names":false,"suffix":""},{"dropping-particle":"","family":"Daly","given":"I W","non-dropping-particle":"","parse-names":false,"suffix":""},{"dropping-particle":"","family":"Kichula","given":"E A","non-dropping-particle":"","parse-names":false,"suffix":""},{"dropping-particle":"","family":"Rork","given":"M J","non-dropping-particle":"","parse-names":false,"suffix":""},{"dropping-particle":"","family":"Volpi","given":"S A","non-dropping-particle":"","parse-names":false,"suffix":""},{"dropping-particle":"","family":"Ekstein","given":"J","non-dropping-particle":"","parse-names":false,"suffix":""},{"dropping-particle":"","family":"Rubin","given":"B Y","non-dropping-particle":"","parse-names":false,"suffix":""}],"container-title":"American journal of human genetics","edition":"2001/01/22","id":"ITEM-1","issue":"3","issued":{"date-parts":[["2001","3"]]},"page":"753-758","publisher":"The American Society of Human Genetics","title":"Familial dysautonomia is caused by mutations of the IKAP gene","type":"article-journal","volume":"68"},"uris":["http://www.mendeley.com/documents/?uuid=1ed707db-0e5f-4d78-ad3a-e2a552cf18b9"]}],"mendeley":{"formattedCitation":"(&lt;span style=\"baseline\"&gt;Anderson ym.&lt;/span&gt;, 2001)","plainTextFormattedCitation":"(Anderson ym., 2001)","previouslyFormattedCitation":"(&lt;span style=\"baseline\"&gt;Anderson ym.&lt;/span&gt;, 2001)"},"properties":{"noteIndex":0},"schema":"https://github.com/citation-style-language/schema/raw/master/csl-citation.json"}</w:instrText>
      </w:r>
      <w:r w:rsidR="006E4C80">
        <w:rPr>
          <w:lang w:val="fi-FI"/>
        </w:rPr>
        <w:fldChar w:fldCharType="separate"/>
      </w:r>
      <w:r w:rsidR="006E4C80" w:rsidRPr="006E4C80">
        <w:rPr>
          <w:noProof/>
          <w:lang w:val="fi-FI"/>
        </w:rPr>
        <w:t>(Anderson ym., 2001)</w:t>
      </w:r>
      <w:r w:rsidR="006E4C80">
        <w:rPr>
          <w:lang w:val="fi-FI"/>
        </w:rPr>
        <w:fldChar w:fldCharType="end"/>
      </w:r>
      <w:r>
        <w:rPr>
          <w:lang w:val="fi-FI"/>
        </w:rPr>
        <w:t xml:space="preserve">. Sen lisäksi mutaatio aiheuttaa lukukehyksen muutoksen ja sitä kautta </w:t>
      </w:r>
      <w:proofErr w:type="spellStart"/>
      <w:r>
        <w:rPr>
          <w:lang w:val="fi-FI"/>
        </w:rPr>
        <w:t>nonsense</w:t>
      </w:r>
      <w:proofErr w:type="spellEnd"/>
      <w:r>
        <w:rPr>
          <w:lang w:val="fi-FI"/>
        </w:rPr>
        <w:t xml:space="preserve">-mutaation, jolloin </w:t>
      </w:r>
      <w:proofErr w:type="spellStart"/>
      <w:r>
        <w:rPr>
          <w:lang w:val="fi-FI"/>
        </w:rPr>
        <w:t>eksoneja</w:t>
      </w:r>
      <w:proofErr w:type="spellEnd"/>
      <w:r>
        <w:rPr>
          <w:lang w:val="fi-FI"/>
        </w:rPr>
        <w:t xml:space="preserve"> 20-37 ei koodata translaatiossa</w:t>
      </w:r>
      <w:r w:rsidR="006E4C80">
        <w:rPr>
          <w:lang w:val="fi-FI"/>
        </w:rPr>
        <w:t xml:space="preserve"> </w:t>
      </w:r>
      <w:r w:rsidR="006E4C80">
        <w:rPr>
          <w:lang w:val="fi-FI"/>
        </w:rPr>
        <w:fldChar w:fldCharType="begin" w:fldLock="1"/>
      </w:r>
      <w:r w:rsidR="006244FC">
        <w:rPr>
          <w:lang w:val="fi-FI"/>
        </w:rPr>
        <w:instrText>ADDIN CSL_CITATION {"citationItems":[{"id":"ITEM-1","itemData":{"DOI":"10.1007/s12017-007-8019-5","ISSN":"1559-1174","abstract":"Familial dysautonomia (FD) is a sensory and autonomic neuropathy that affects the development and survival of sensory, sympathetic, and some parasympathetic neurons. It is autosomally inherited and occurs almost exclusively among individuals of Ashkenazi Jewish descent. The pathological and clinical manisfestations of FD have been extensively studied and therapeutic modalities have, until recently, focused primarily on addressing the symptoms experienced by those with this fatal disorder. The primary FD-causing mutation is an intronic nucleotide substitution that alters the splicing of the IKBKAP-derived transcript. Recent efforts have resulted in the development of new therapeutic modalities that facilitate the increased production of the correctly spliced transcript and mitigate the symptoms of those with FD. Furthermore, the recent demonstration of the reduced presence of monoamine oxidase A in cells and tissues of individuals with FD has provided new insight into the cause of hypertensive crises experienced by these patients.","author":[{"dropping-particle":"","family":"Rubin","given":"Berish Y","non-dropping-particle":"","parse-names":false,"suffix":""},{"dropping-particle":"","family":"Anderson","given":"Sylvia L","non-dropping-particle":"","parse-names":false,"suffix":""}],"container-title":"NeuroMolecular Medicine","id":"ITEM-1","issue":"3","issued":{"date-parts":[["2008"]]},"note":"ID: Rubin2008","page":"148-156","title":"The Molecular Basis of Familial Dysautonomia: Overview, New Discoveries and Implications for Directed Therapies","type":"article-journal","volume":"10"},"uris":["http://www.mendeley.com/documents/?uuid=46286d8d-c8e1-4446-9fe7-0e658ff379a8"]}],"mendeley":{"formattedCitation":"(&lt;span style=\"baseline\"&gt;Rubin ja Anderson&lt;/span&gt;, 2008)","plainTextFormattedCitation":"(Rubin ja Anderson, 2008)","previouslyFormattedCitation":"(&lt;span style=\"baseline\"&gt;Rubin ja Anderson&lt;/span&gt;, 2008)"},"properties":{"noteIndex":0},"schema":"https://github.com/citation-style-language/schema/raw/master/csl-citation.json"}</w:instrText>
      </w:r>
      <w:r w:rsidR="006E4C80">
        <w:rPr>
          <w:lang w:val="fi-FI"/>
        </w:rPr>
        <w:fldChar w:fldCharType="separate"/>
      </w:r>
      <w:r w:rsidR="006E4C80" w:rsidRPr="006E4C80">
        <w:rPr>
          <w:noProof/>
          <w:lang w:val="fi-FI"/>
        </w:rPr>
        <w:t>(Rubin ja Anderson, 2008)</w:t>
      </w:r>
      <w:r w:rsidR="006E4C80">
        <w:rPr>
          <w:lang w:val="fi-FI"/>
        </w:rPr>
        <w:fldChar w:fldCharType="end"/>
      </w:r>
      <w:r>
        <w:rPr>
          <w:lang w:val="fi-FI"/>
        </w:rPr>
        <w:t>. Toinen tunnettu mutaatio on</w:t>
      </w:r>
      <w:r w:rsidR="009F4FD5">
        <w:rPr>
          <w:lang w:val="fi-FI"/>
        </w:rPr>
        <w:t xml:space="preserve"> </w:t>
      </w:r>
      <w:proofErr w:type="spellStart"/>
      <w:r w:rsidR="009F4FD5">
        <w:rPr>
          <w:lang w:val="fi-FI"/>
        </w:rPr>
        <w:t>e</w:t>
      </w:r>
      <w:r w:rsidR="00244904">
        <w:rPr>
          <w:lang w:val="fi-FI"/>
        </w:rPr>
        <w:t>ksonin</w:t>
      </w:r>
      <w:proofErr w:type="spellEnd"/>
      <w:r w:rsidR="00244904">
        <w:rPr>
          <w:lang w:val="fi-FI"/>
        </w:rPr>
        <w:t xml:space="preserve"> 19 </w:t>
      </w:r>
      <w:proofErr w:type="spellStart"/>
      <w:r w:rsidR="00244904">
        <w:rPr>
          <w:lang w:val="fi-FI"/>
        </w:rPr>
        <w:t>nukleotidin</w:t>
      </w:r>
      <w:proofErr w:type="spellEnd"/>
      <w:r w:rsidR="00244904">
        <w:rPr>
          <w:lang w:val="fi-FI"/>
        </w:rPr>
        <w:t xml:space="preserve"> 2390</w:t>
      </w:r>
      <w:r>
        <w:rPr>
          <w:lang w:val="fi-FI"/>
        </w:rPr>
        <w:t xml:space="preserve"> G&gt;C</w:t>
      </w:r>
      <w:r w:rsidR="00244904">
        <w:rPr>
          <w:lang w:val="fi-FI"/>
        </w:rPr>
        <w:t xml:space="preserve"> -</w:t>
      </w:r>
      <w:proofErr w:type="spellStart"/>
      <w:r w:rsidR="00244904">
        <w:rPr>
          <w:lang w:val="fi-FI"/>
        </w:rPr>
        <w:t>transversio</w:t>
      </w:r>
      <w:proofErr w:type="spellEnd"/>
      <w:r>
        <w:rPr>
          <w:lang w:val="fi-FI"/>
        </w:rPr>
        <w:t xml:space="preserve">, joka aiheuttaa </w:t>
      </w:r>
      <w:r w:rsidR="00244904">
        <w:rPr>
          <w:lang w:val="fi-FI"/>
        </w:rPr>
        <w:t xml:space="preserve">p.R696P-mutaation eli </w:t>
      </w:r>
      <w:r>
        <w:rPr>
          <w:lang w:val="fi-FI"/>
        </w:rPr>
        <w:t xml:space="preserve">ja </w:t>
      </w:r>
      <w:proofErr w:type="spellStart"/>
      <w:r>
        <w:rPr>
          <w:lang w:val="fi-FI"/>
        </w:rPr>
        <w:t>arginiini-proliini</w:t>
      </w:r>
      <w:proofErr w:type="spellEnd"/>
      <w:r>
        <w:rPr>
          <w:lang w:val="fi-FI"/>
        </w:rPr>
        <w:t xml:space="preserve"> -substituution</w:t>
      </w:r>
      <w:r w:rsidR="00244904">
        <w:rPr>
          <w:lang w:val="fi-FI"/>
        </w:rPr>
        <w:t xml:space="preserve"> ja sitä kautta </w:t>
      </w:r>
      <w:proofErr w:type="spellStart"/>
      <w:r w:rsidR="00C912B4">
        <w:rPr>
          <w:lang w:val="fi-FI"/>
        </w:rPr>
        <w:t>seriini-treoniin</w:t>
      </w:r>
      <w:r w:rsidR="00CD73CE">
        <w:rPr>
          <w:lang w:val="fi-FI"/>
        </w:rPr>
        <w:t>i</w:t>
      </w:r>
      <w:r w:rsidR="00C912B4">
        <w:rPr>
          <w:lang w:val="fi-FI"/>
        </w:rPr>
        <w:t>kinaasin</w:t>
      </w:r>
      <w:proofErr w:type="spellEnd"/>
      <w:r w:rsidR="00C912B4">
        <w:rPr>
          <w:lang w:val="fi-FI"/>
        </w:rPr>
        <w:t xml:space="preserve"> </w:t>
      </w:r>
      <w:proofErr w:type="spellStart"/>
      <w:r w:rsidR="00244904">
        <w:rPr>
          <w:lang w:val="fi-FI"/>
        </w:rPr>
        <w:t>fosforylaatiokohdan</w:t>
      </w:r>
      <w:proofErr w:type="spellEnd"/>
      <w:r w:rsidR="00CD73CE">
        <w:rPr>
          <w:lang w:val="fi-FI"/>
        </w:rPr>
        <w:t xml:space="preserve"> puuttumisen </w:t>
      </w:r>
      <w:r w:rsidR="00CD73CE">
        <w:rPr>
          <w:lang w:val="fi-FI"/>
        </w:rPr>
        <w:fldChar w:fldCharType="begin" w:fldLock="1"/>
      </w:r>
      <w:r w:rsidR="006E4C80">
        <w:rPr>
          <w:lang w:val="fi-FI"/>
        </w:rPr>
        <w:instrText>ADDIN CSL_CITATION {"citationItems":[{"id":"ITEM-1","itemData":{"DOI":"10.1086/318808","ISSN":"0002-9297","abstract":"The defective gene DYS, which is responsible for familial dysautonomia (FD) and has been mapped to a 0.5-cM region on chromosome 9q31, has eluded identification. We identified and characterized the RNAs encoded by this region of chromosome 9 in cell lines derived from individuals homozygous for the major FD haplotype, and we observed that the RNA encoding the IkappaB kinase complex-associated protein (IKAP) lacks exon 20 and, as a result of a frameshift, encodes a truncated protein. Sequence analysis reveals a T--&gt;C transition in the donor splice site of intron 20. In individuals bearing a minor FD haplotype, a missense mutation in exon 19 disrupts a consensus serine/threonine kinase phosphorylation site. This mutation results in defective phosphorylation of IKAP. These mutations were observed to be present in a random sample of Ashkenazi Jewish individuals, at approximately the predicted carrier frequency of FD. These findings demonstrate that mutations in the gene encoding IKAP are responsible for FD.","author":[{"dropping-particle":"","family":"Anderson","given":"S L","non-dropping-particle":"","parse-names":false,"suffix":""},{"dropping-particle":"","family":"Coli","given":"R","non-dropping-particle":"","parse-names":false,"suffix":""},{"dropping-particle":"","family":"Daly","given":"I W","non-dropping-particle":"","parse-names":false,"suffix":""},{"dropping-particle":"","family":"Kichula","given":"E A","non-dropping-particle":"","parse-names":false,"suffix":""},{"dropping-particle":"","family":"Rork","given":"M J","non-dropping-particle":"","parse-names":false,"suffix":""},{"dropping-particle":"","family":"Volpi","given":"S A","non-dropping-particle":"","parse-names":false,"suffix":""},{"dropping-particle":"","family":"Ekstein","given":"J","non-dropping-particle":"","parse-names":false,"suffix":""},{"dropping-particle":"","family":"Rubin","given":"B Y","non-dropping-particle":"","parse-names":false,"suffix":""}],"container-title":"American journal of human genetics","edition":"2001/01/22","id":"ITEM-1","issue":"3","issued":{"date-parts":[["2001","3"]]},"page":"753-758","publisher":"The American Society of Human Genetics","title":"Familial dysautonomia is caused by mutations of the IKAP gene","type":"article-journal","volume":"68"},"uris":["http://www.mendeley.com/documents/?uuid=1ed707db-0e5f-4d78-ad3a-e2a552cf18b9"]}],"mendeley":{"formattedCitation":"(&lt;span style=\"baseline\"&gt;Anderson ym.&lt;/span&gt;, 2001)","plainTextFormattedCitation":"(Anderson ym., 2001)","previouslyFormattedCitation":"(&lt;span style=\"baseline\"&gt;Anderson ym.&lt;/span&gt;, 2001)"},"properties":{"noteIndex":0},"schema":"https://github.com/citation-style-language/schema/raw/master/csl-citation.json"}</w:instrText>
      </w:r>
      <w:r w:rsidR="00CD73CE">
        <w:rPr>
          <w:lang w:val="fi-FI"/>
        </w:rPr>
        <w:fldChar w:fldCharType="separate"/>
      </w:r>
      <w:r w:rsidR="00CD73CE" w:rsidRPr="00CD73CE">
        <w:rPr>
          <w:noProof/>
          <w:lang w:val="fi-FI"/>
        </w:rPr>
        <w:t>(Anderson ym., 2001)</w:t>
      </w:r>
      <w:r w:rsidR="00CD73CE">
        <w:rPr>
          <w:lang w:val="fi-FI"/>
        </w:rPr>
        <w:fldChar w:fldCharType="end"/>
      </w:r>
      <w:r w:rsidR="00CD73CE">
        <w:rPr>
          <w:lang w:val="fi-FI"/>
        </w:rPr>
        <w:t>.</w:t>
      </w:r>
    </w:p>
    <w:p w:rsidR="00E855A2" w:rsidRDefault="00AA5E8B" w:rsidP="00AA5E8B">
      <w:pPr>
        <w:pStyle w:val="Otsikko2"/>
        <w:divId w:val="1791391697"/>
        <w:rPr>
          <w:lang w:val="fi-FI"/>
        </w:rPr>
      </w:pPr>
      <w:bookmarkStart w:id="19" w:name="_Toc535229799"/>
      <w:r>
        <w:rPr>
          <w:lang w:val="fi-FI"/>
        </w:rPr>
        <w:t xml:space="preserve">5.2 </w:t>
      </w:r>
      <w:proofErr w:type="spellStart"/>
      <w:r>
        <w:rPr>
          <w:lang w:val="fi-FI"/>
        </w:rPr>
        <w:t>Kystinen</w:t>
      </w:r>
      <w:proofErr w:type="spellEnd"/>
      <w:r>
        <w:rPr>
          <w:lang w:val="fi-FI"/>
        </w:rPr>
        <w:t xml:space="preserve"> fibroosi (tyypin II</w:t>
      </w:r>
      <w:r w:rsidR="00D03351">
        <w:rPr>
          <w:lang w:val="fi-FI"/>
        </w:rPr>
        <w:t xml:space="preserve"> ja tyypin IV</w:t>
      </w:r>
      <w:r>
        <w:rPr>
          <w:lang w:val="fi-FI"/>
        </w:rPr>
        <w:t xml:space="preserve"> mutaatio</w:t>
      </w:r>
      <w:r w:rsidR="00D03351">
        <w:rPr>
          <w:lang w:val="fi-FI"/>
        </w:rPr>
        <w:t>t</w:t>
      </w:r>
      <w:r>
        <w:rPr>
          <w:lang w:val="fi-FI"/>
        </w:rPr>
        <w:t>)</w:t>
      </w:r>
      <w:bookmarkEnd w:id="19"/>
    </w:p>
    <w:p w:rsidR="00412E74" w:rsidRDefault="00130EEC" w:rsidP="00C76F7C">
      <w:pPr>
        <w:divId w:val="1791391697"/>
        <w:rPr>
          <w:lang w:val="fi-FI"/>
        </w:rPr>
      </w:pPr>
      <w:proofErr w:type="spellStart"/>
      <w:r>
        <w:rPr>
          <w:lang w:val="fi-FI"/>
        </w:rPr>
        <w:t>Kystinen</w:t>
      </w:r>
      <w:proofErr w:type="spellEnd"/>
      <w:r>
        <w:rPr>
          <w:lang w:val="fi-FI"/>
        </w:rPr>
        <w:t xml:space="preserve"> fibroosi on </w:t>
      </w:r>
      <w:proofErr w:type="spellStart"/>
      <w:r>
        <w:rPr>
          <w:lang w:val="fi-FI"/>
        </w:rPr>
        <w:t>autosomaalinen</w:t>
      </w:r>
      <w:proofErr w:type="spellEnd"/>
      <w:r>
        <w:rPr>
          <w:lang w:val="fi-FI"/>
        </w:rPr>
        <w:t xml:space="preserve"> resessiivinen sairaus, jonka aiheuttaa mutaatio </w:t>
      </w:r>
      <w:r w:rsidRPr="00130EEC">
        <w:rPr>
          <w:i/>
          <w:lang w:val="fi-FI"/>
        </w:rPr>
        <w:t>CFTR</w:t>
      </w:r>
      <w:r>
        <w:rPr>
          <w:lang w:val="fi-FI"/>
        </w:rPr>
        <w:t>-geenissä</w:t>
      </w:r>
      <w:r w:rsidR="00740CDC">
        <w:rPr>
          <w:lang w:val="fi-FI"/>
        </w:rPr>
        <w:t>,</w:t>
      </w:r>
      <w:r w:rsidR="00660BB5">
        <w:rPr>
          <w:lang w:val="fi-FI"/>
        </w:rPr>
        <w:t xml:space="preserve"> jonka geenituote on </w:t>
      </w:r>
      <w:proofErr w:type="spellStart"/>
      <w:r w:rsidR="00660BB5">
        <w:rPr>
          <w:lang w:val="fi-FI"/>
        </w:rPr>
        <w:t>transmembraaninen</w:t>
      </w:r>
      <w:proofErr w:type="spellEnd"/>
      <w:r w:rsidR="00660BB5">
        <w:rPr>
          <w:lang w:val="fi-FI"/>
        </w:rPr>
        <w:t xml:space="preserve"> kloridin </w:t>
      </w:r>
      <w:proofErr w:type="spellStart"/>
      <w:r w:rsidR="00660BB5">
        <w:rPr>
          <w:lang w:val="fi-FI"/>
        </w:rPr>
        <w:t>konduktanssia</w:t>
      </w:r>
      <w:proofErr w:type="spellEnd"/>
      <w:r w:rsidR="00660BB5">
        <w:rPr>
          <w:lang w:val="fi-FI"/>
        </w:rPr>
        <w:t xml:space="preserve"> säätelevä proteiinikanava. Sairaus on yleisin pohjoiseurooppalaistaustaisilla </w:t>
      </w:r>
      <w:r w:rsidR="00D264FD">
        <w:rPr>
          <w:lang w:val="fi-FI"/>
        </w:rPr>
        <w:t>ihmisillä</w:t>
      </w:r>
      <w:r w:rsidR="00660BB5">
        <w:rPr>
          <w:lang w:val="fi-FI"/>
        </w:rPr>
        <w:t xml:space="preserve">, joiden keskuudessa </w:t>
      </w:r>
      <w:r w:rsidR="00D264FD">
        <w:rPr>
          <w:lang w:val="fi-FI"/>
        </w:rPr>
        <w:t>1:</w:t>
      </w:r>
      <w:r w:rsidR="00660BB5">
        <w:rPr>
          <w:lang w:val="fi-FI"/>
        </w:rPr>
        <w:t xml:space="preserve">2000-3000 syntyneistä sairastaa </w:t>
      </w:r>
      <w:proofErr w:type="spellStart"/>
      <w:r w:rsidR="00660BB5">
        <w:rPr>
          <w:lang w:val="fi-FI"/>
        </w:rPr>
        <w:t>kystistä</w:t>
      </w:r>
      <w:proofErr w:type="spellEnd"/>
      <w:r w:rsidR="00660BB5">
        <w:rPr>
          <w:lang w:val="fi-FI"/>
        </w:rPr>
        <w:t xml:space="preserve"> fibroosia. S</w:t>
      </w:r>
      <w:r w:rsidR="0019542E">
        <w:rPr>
          <w:lang w:val="fi-FI"/>
        </w:rPr>
        <w:t>airautta</w:t>
      </w:r>
      <w:r w:rsidR="00660BB5">
        <w:rPr>
          <w:lang w:val="fi-FI"/>
        </w:rPr>
        <w:t xml:space="preserve"> on todettu 70 000 tapausta maailmanlaajuisesti, ja tapauksia ilmenee noin 1000 vuosittain. </w:t>
      </w:r>
      <w:r w:rsidR="00D932E2">
        <w:rPr>
          <w:lang w:val="fi-FI"/>
        </w:rPr>
        <w:t xml:space="preserve">Sairaus on yleisin periytyvä geneettinen sairaus </w:t>
      </w:r>
      <w:r w:rsidR="00D932E2">
        <w:rPr>
          <w:lang w:val="fi-FI"/>
        </w:rPr>
        <w:fldChar w:fldCharType="begin" w:fldLock="1"/>
      </w:r>
      <w:r w:rsidR="0019542E">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D932E2">
        <w:rPr>
          <w:lang w:val="fi-FI"/>
        </w:rPr>
        <w:fldChar w:fldCharType="separate"/>
      </w:r>
      <w:r w:rsidR="00D932E2" w:rsidRPr="00D932E2">
        <w:rPr>
          <w:noProof/>
          <w:lang w:val="fi-FI"/>
        </w:rPr>
        <w:t>(Rafeeq ja Murad, 2017)</w:t>
      </w:r>
      <w:r w:rsidR="00D932E2">
        <w:rPr>
          <w:lang w:val="fi-FI"/>
        </w:rPr>
        <w:fldChar w:fldCharType="end"/>
      </w:r>
      <w:r w:rsidR="00D932E2">
        <w:rPr>
          <w:lang w:val="fi-FI"/>
        </w:rPr>
        <w:t>.</w:t>
      </w:r>
    </w:p>
    <w:p w:rsidR="00D932E2" w:rsidRDefault="00D932E2" w:rsidP="00C76F7C">
      <w:pPr>
        <w:divId w:val="1791391697"/>
        <w:rPr>
          <w:lang w:val="fi-FI"/>
        </w:rPr>
      </w:pPr>
      <w:r>
        <w:rPr>
          <w:lang w:val="fi-FI"/>
        </w:rPr>
        <w:tab/>
      </w:r>
      <w:proofErr w:type="spellStart"/>
      <w:r>
        <w:rPr>
          <w:lang w:val="fi-FI"/>
        </w:rPr>
        <w:t>Kystinen</w:t>
      </w:r>
      <w:proofErr w:type="spellEnd"/>
      <w:r>
        <w:rPr>
          <w:lang w:val="fi-FI"/>
        </w:rPr>
        <w:t xml:space="preserve"> fibroosi on monioireinen,</w:t>
      </w:r>
      <w:r w:rsidR="0019542E">
        <w:rPr>
          <w:lang w:val="fi-FI"/>
        </w:rPr>
        <w:t xml:space="preserve"> etenevä ja</w:t>
      </w:r>
      <w:r>
        <w:rPr>
          <w:lang w:val="fi-FI"/>
        </w:rPr>
        <w:t xml:space="preserve"> systeeminen sairaus, joka vaikuttaa varsinkin hengitys- ja ruuansulatuselimistöön, mutta sairauden edetessä oireita ilmenee myös </w:t>
      </w:r>
      <w:r>
        <w:rPr>
          <w:lang w:val="fi-FI"/>
        </w:rPr>
        <w:lastRenderedPageBreak/>
        <w:t>muissa elimissä. Keuhkojen epiteelissä</w:t>
      </w:r>
      <w:r w:rsidR="007E1A20">
        <w:rPr>
          <w:lang w:val="fi-FI"/>
        </w:rPr>
        <w:t xml:space="preserve"> </w:t>
      </w:r>
      <w:r>
        <w:rPr>
          <w:lang w:val="fi-FI"/>
        </w:rPr>
        <w:t>solunulkoinen kloridi johtaa veden kulkeutumiseen solukalvon yli</w:t>
      </w:r>
      <w:r w:rsidR="007E1A20">
        <w:rPr>
          <w:lang w:val="fi-FI"/>
        </w:rPr>
        <w:t>, jolloin keuhkoputkien lima pysyy juoksevana</w:t>
      </w:r>
      <w:r>
        <w:rPr>
          <w:lang w:val="fi-FI"/>
        </w:rPr>
        <w:t xml:space="preserve">. Kun proteiinin toiminta mutaation seurauksena häiriintyy, lima paksuuntuu keuhkoputkissa, jolloin liman kuljetus epiteelin värekarvojen avulla ei toimi. Paksu lima kertyy keuhkoputkiin ja aiheuttaa toistuvia, vakavia keuhkojen infektioita. Lisäksi infektioiden seurauksena keuhkoihin kertyy </w:t>
      </w:r>
      <w:proofErr w:type="spellStart"/>
      <w:r>
        <w:rPr>
          <w:lang w:val="fi-FI"/>
        </w:rPr>
        <w:t>neutrofiileja</w:t>
      </w:r>
      <w:proofErr w:type="spellEnd"/>
      <w:r>
        <w:rPr>
          <w:lang w:val="fi-FI"/>
        </w:rPr>
        <w:t xml:space="preserve">, joiden vapauttama </w:t>
      </w:r>
      <w:proofErr w:type="spellStart"/>
      <w:r>
        <w:rPr>
          <w:lang w:val="fi-FI"/>
        </w:rPr>
        <w:t>elastaa</w:t>
      </w:r>
      <w:r w:rsidR="0019542E">
        <w:rPr>
          <w:lang w:val="fi-FI"/>
        </w:rPr>
        <w:t>s</w:t>
      </w:r>
      <w:r>
        <w:rPr>
          <w:lang w:val="fi-FI"/>
        </w:rPr>
        <w:t>i</w:t>
      </w:r>
      <w:proofErr w:type="spellEnd"/>
      <w:r>
        <w:rPr>
          <w:lang w:val="fi-FI"/>
        </w:rPr>
        <w:t>, nukle</w:t>
      </w:r>
      <w:r w:rsidR="0019542E">
        <w:rPr>
          <w:lang w:val="fi-FI"/>
        </w:rPr>
        <w:t xml:space="preserve">iinihapot ja </w:t>
      </w:r>
      <w:proofErr w:type="spellStart"/>
      <w:r w:rsidR="0019542E">
        <w:rPr>
          <w:lang w:val="fi-FI"/>
        </w:rPr>
        <w:t>sytosolin</w:t>
      </w:r>
      <w:proofErr w:type="spellEnd"/>
      <w:r w:rsidR="0019542E">
        <w:rPr>
          <w:lang w:val="fi-FI"/>
        </w:rPr>
        <w:t xml:space="preserve"> proteiinit vaikuttavat </w:t>
      </w:r>
      <w:r w:rsidR="00E835B0">
        <w:rPr>
          <w:lang w:val="fi-FI"/>
        </w:rPr>
        <w:t>keuhko</w:t>
      </w:r>
      <w:r w:rsidR="0019542E">
        <w:rPr>
          <w:lang w:val="fi-FI"/>
        </w:rPr>
        <w:t>kudoksen tuhoutumiseen ja</w:t>
      </w:r>
      <w:r w:rsidR="00E1145D">
        <w:rPr>
          <w:lang w:val="fi-FI"/>
        </w:rPr>
        <w:t xml:space="preserve"> osaltaan</w:t>
      </w:r>
      <w:r w:rsidR="0019542E">
        <w:rPr>
          <w:lang w:val="fi-FI"/>
        </w:rPr>
        <w:t xml:space="preserve"> liman viskositeettiin. Ruuansulatuskanavassa lima tukkii haiman kanavat ja sappirakon sappitiehyen, jotka aiheuttavat ruuansulatuksen häiriöitä. Haiman oireet voivat aiheuttaa myös ruuansulatuksen tukoksia sekä kivennäisaineiden puutoksia veressä lisääntyneen hikoilun kautta poistuneen suolan vuoksi</w:t>
      </w:r>
      <w:r w:rsidR="003A614D">
        <w:rPr>
          <w:lang w:val="fi-FI"/>
        </w:rPr>
        <w:t>. Eliniänodote kehittyneissä maissa on noin 40-50, ja yleisin kuolinsyy sairastuneilla on keuhkoinfektiot</w:t>
      </w:r>
      <w:r w:rsidR="0019542E">
        <w:rPr>
          <w:lang w:val="fi-FI"/>
        </w:rPr>
        <w:t xml:space="preserve"> </w:t>
      </w:r>
      <w:r w:rsidR="0019542E">
        <w:rPr>
          <w:lang w:val="fi-FI"/>
        </w:rPr>
        <w:fldChar w:fldCharType="begin" w:fldLock="1"/>
      </w:r>
      <w:r w:rsidR="00300389">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19542E">
        <w:rPr>
          <w:lang w:val="fi-FI"/>
        </w:rPr>
        <w:fldChar w:fldCharType="separate"/>
      </w:r>
      <w:r w:rsidR="0019542E" w:rsidRPr="0019542E">
        <w:rPr>
          <w:noProof/>
          <w:lang w:val="fi-FI"/>
        </w:rPr>
        <w:t>(Rafeeq ja Murad, 2017)</w:t>
      </w:r>
      <w:r w:rsidR="0019542E">
        <w:rPr>
          <w:lang w:val="fi-FI"/>
        </w:rPr>
        <w:fldChar w:fldCharType="end"/>
      </w:r>
      <w:r w:rsidR="0019542E">
        <w:rPr>
          <w:lang w:val="fi-FI"/>
        </w:rPr>
        <w:t>.</w:t>
      </w:r>
    </w:p>
    <w:p w:rsidR="001E0F59" w:rsidRDefault="00C658C1" w:rsidP="00C76F7C">
      <w:pPr>
        <w:divId w:val="1791391697"/>
        <w:rPr>
          <w:lang w:val="fi-FI"/>
        </w:rPr>
      </w:pPr>
      <w:r>
        <w:rPr>
          <w:lang w:val="fi-FI"/>
        </w:rPr>
        <w:tab/>
      </w:r>
      <w:r w:rsidRPr="00C658C1">
        <w:rPr>
          <w:i/>
          <w:lang w:val="fi-FI"/>
        </w:rPr>
        <w:t>CFTR</w:t>
      </w:r>
      <w:r>
        <w:rPr>
          <w:lang w:val="fi-FI"/>
        </w:rPr>
        <w:t>-geeni</w:t>
      </w:r>
      <w:r w:rsidR="006D6E30">
        <w:rPr>
          <w:lang w:val="fi-FI"/>
        </w:rPr>
        <w:t xml:space="preserve"> sijaitsee kromosomissa </w:t>
      </w:r>
      <w:r w:rsidR="006D6E30" w:rsidRPr="006D6E30">
        <w:rPr>
          <w:color w:val="000000"/>
          <w:shd w:val="clear" w:color="auto" w:fill="FFFFFF"/>
          <w:lang w:val="fi-FI"/>
        </w:rPr>
        <w:t>7q31.2.</w:t>
      </w:r>
      <w:r w:rsidR="006D6E30">
        <w:rPr>
          <w:color w:val="000000"/>
          <w:shd w:val="clear" w:color="auto" w:fill="FFFFFF"/>
          <w:lang w:val="fi-FI"/>
        </w:rPr>
        <w:t xml:space="preserve"> Geenistä</w:t>
      </w:r>
      <w:r>
        <w:rPr>
          <w:lang w:val="fi-FI"/>
        </w:rPr>
        <w:t xml:space="preserve"> on löydetty noin </w:t>
      </w:r>
      <w:r w:rsidR="00E53E48">
        <w:rPr>
          <w:lang w:val="fi-FI"/>
        </w:rPr>
        <w:t>1900 eri mutaatioita, jotka jaetaan kuuteen eri luokkaan niiden</w:t>
      </w:r>
      <w:r w:rsidR="00B2075C">
        <w:rPr>
          <w:lang w:val="fi-FI"/>
        </w:rPr>
        <w:t xml:space="preserve"> vaikutuksen mukaan</w:t>
      </w:r>
      <w:r w:rsidR="00751D35">
        <w:rPr>
          <w:lang w:val="fi-FI"/>
        </w:rPr>
        <w:t>. Mutaatiot on listattu taulukkoon 1</w:t>
      </w:r>
      <w:r w:rsidR="00E53E48">
        <w:rPr>
          <w:lang w:val="fi-FI"/>
        </w:rPr>
        <w:t xml:space="preserve">. </w:t>
      </w:r>
      <w:r w:rsidR="007D36B1">
        <w:rPr>
          <w:lang w:val="fi-FI"/>
        </w:rPr>
        <w:t>Vakavimman tautifenotyypin aiheuttavat tyypin I-I</w:t>
      </w:r>
      <w:r w:rsidR="006B56EA">
        <w:rPr>
          <w:lang w:val="fi-FI"/>
        </w:rPr>
        <w:t xml:space="preserve">II mutaatiot </w:t>
      </w:r>
      <w:r w:rsidR="006B56EA">
        <w:rPr>
          <w:lang w:val="fi-FI"/>
        </w:rPr>
        <w:fldChar w:fldCharType="begin" w:fldLock="1"/>
      </w:r>
      <w:r w:rsidR="006C4950">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6B56EA">
        <w:rPr>
          <w:lang w:val="fi-FI"/>
        </w:rPr>
        <w:fldChar w:fldCharType="separate"/>
      </w:r>
      <w:r w:rsidR="006B56EA" w:rsidRPr="006B56EA">
        <w:rPr>
          <w:noProof/>
          <w:lang w:val="fi-FI"/>
        </w:rPr>
        <w:t>(Rafeeq ja Murad, 2017)</w:t>
      </w:r>
      <w:r w:rsidR="006B56EA">
        <w:rPr>
          <w:lang w:val="fi-FI"/>
        </w:rPr>
        <w:fldChar w:fldCharType="end"/>
      </w:r>
      <w:r w:rsidR="006B56EA">
        <w:rPr>
          <w:lang w:val="fi-FI"/>
        </w:rPr>
        <w:t>.</w:t>
      </w:r>
    </w:p>
    <w:p w:rsidR="00606A24" w:rsidRPr="006C4950" w:rsidRDefault="00606A24" w:rsidP="00606A24">
      <w:pPr>
        <w:pStyle w:val="Kuvaotsikko"/>
        <w:keepNext/>
        <w:divId w:val="1791391697"/>
        <w:rPr>
          <w:i w:val="0"/>
          <w:color w:val="auto"/>
          <w:sz w:val="20"/>
          <w:szCs w:val="20"/>
          <w:lang w:val="fi-FI"/>
        </w:rPr>
      </w:pPr>
      <w:r w:rsidRPr="00751D35">
        <w:rPr>
          <w:b/>
          <w:i w:val="0"/>
          <w:color w:val="auto"/>
          <w:sz w:val="20"/>
          <w:szCs w:val="20"/>
          <w:lang w:val="fi-FI"/>
        </w:rPr>
        <w:t xml:space="preserve">Taulukko 1: </w:t>
      </w:r>
      <w:proofErr w:type="spellStart"/>
      <w:r w:rsidR="006C4950">
        <w:rPr>
          <w:i w:val="0"/>
          <w:color w:val="auto"/>
          <w:sz w:val="20"/>
          <w:szCs w:val="20"/>
          <w:lang w:val="fi-FI"/>
        </w:rPr>
        <w:t>Kystisen</w:t>
      </w:r>
      <w:proofErr w:type="spellEnd"/>
      <w:r w:rsidR="006C4950">
        <w:rPr>
          <w:i w:val="0"/>
          <w:color w:val="auto"/>
          <w:sz w:val="20"/>
          <w:szCs w:val="20"/>
          <w:lang w:val="fi-FI"/>
        </w:rPr>
        <w:t xml:space="preserve"> fibroosin aiheuttavat mutaatiot luokiteltuna CFTR-proteiinin </w:t>
      </w:r>
      <w:r w:rsidR="00D13187">
        <w:rPr>
          <w:i w:val="0"/>
          <w:color w:val="auto"/>
          <w:sz w:val="20"/>
          <w:szCs w:val="20"/>
          <w:lang w:val="fi-FI"/>
        </w:rPr>
        <w:t>toiminnan häiriöiden</w:t>
      </w:r>
      <w:r w:rsidR="006C4950">
        <w:rPr>
          <w:i w:val="0"/>
          <w:color w:val="auto"/>
          <w:sz w:val="20"/>
          <w:szCs w:val="20"/>
          <w:lang w:val="fi-FI"/>
        </w:rPr>
        <w:t xml:space="preserve"> mukaan </w:t>
      </w:r>
      <w:r w:rsidR="006C4950">
        <w:rPr>
          <w:i w:val="0"/>
          <w:color w:val="auto"/>
          <w:sz w:val="20"/>
          <w:szCs w:val="20"/>
          <w:lang w:val="fi-FI"/>
        </w:rPr>
        <w:fldChar w:fldCharType="begin" w:fldLock="1"/>
      </w:r>
      <w:r w:rsidR="005A76A1">
        <w:rPr>
          <w:i w:val="0"/>
          <w:color w:val="auto"/>
          <w:sz w:val="20"/>
          <w:szCs w:val="20"/>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6C4950">
        <w:rPr>
          <w:i w:val="0"/>
          <w:color w:val="auto"/>
          <w:sz w:val="20"/>
          <w:szCs w:val="20"/>
          <w:lang w:val="fi-FI"/>
        </w:rPr>
        <w:fldChar w:fldCharType="separate"/>
      </w:r>
      <w:r w:rsidR="006C4950" w:rsidRPr="006C4950">
        <w:rPr>
          <w:i w:val="0"/>
          <w:noProof/>
          <w:color w:val="auto"/>
          <w:sz w:val="20"/>
          <w:szCs w:val="20"/>
          <w:lang w:val="fi-FI"/>
        </w:rPr>
        <w:t>(Rafeeq ja Murad, 2017)</w:t>
      </w:r>
      <w:r w:rsidR="006C4950">
        <w:rPr>
          <w:i w:val="0"/>
          <w:color w:val="auto"/>
          <w:sz w:val="20"/>
          <w:szCs w:val="20"/>
          <w:lang w:val="fi-FI"/>
        </w:rPr>
        <w:fldChar w:fldCharType="end"/>
      </w:r>
      <w:r w:rsidR="006C4950">
        <w:rPr>
          <w:i w:val="0"/>
          <w:color w:val="auto"/>
          <w:sz w:val="20"/>
          <w:szCs w:val="20"/>
          <w:lang w:val="fi-FI"/>
        </w:rPr>
        <w:t>.</w:t>
      </w:r>
    </w:p>
    <w:tbl>
      <w:tblPr>
        <w:tblStyle w:val="TaulukkoRuudukko"/>
        <w:tblW w:w="0" w:type="auto"/>
        <w:tblLook w:val="04A0" w:firstRow="1" w:lastRow="0" w:firstColumn="1" w:lastColumn="0" w:noHBand="0" w:noVBand="1"/>
      </w:tblPr>
      <w:tblGrid>
        <w:gridCol w:w="846"/>
        <w:gridCol w:w="5670"/>
        <w:gridCol w:w="2268"/>
      </w:tblGrid>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Tyyppi</w:t>
            </w:r>
          </w:p>
        </w:tc>
        <w:tc>
          <w:tcPr>
            <w:tcW w:w="5670" w:type="dxa"/>
          </w:tcPr>
          <w:p w:rsidR="00606A24" w:rsidRPr="00606A24" w:rsidRDefault="00606A24" w:rsidP="00C76F7C">
            <w:pPr>
              <w:rPr>
                <w:sz w:val="20"/>
                <w:szCs w:val="20"/>
                <w:lang w:val="fi-FI"/>
              </w:rPr>
            </w:pPr>
            <w:r w:rsidRPr="00606A24">
              <w:rPr>
                <w:sz w:val="20"/>
                <w:szCs w:val="20"/>
                <w:lang w:val="fi-FI"/>
              </w:rPr>
              <w:t>Vaikutus CFTR-</w:t>
            </w:r>
            <w:r w:rsidR="006C4950">
              <w:rPr>
                <w:sz w:val="20"/>
                <w:szCs w:val="20"/>
                <w:lang w:val="fi-FI"/>
              </w:rPr>
              <w:t>kanavaan</w:t>
            </w:r>
          </w:p>
        </w:tc>
        <w:tc>
          <w:tcPr>
            <w:tcW w:w="2268" w:type="dxa"/>
          </w:tcPr>
          <w:p w:rsidR="00606A24" w:rsidRPr="00606A24" w:rsidRDefault="00606A24" w:rsidP="00C76F7C">
            <w:pPr>
              <w:rPr>
                <w:sz w:val="20"/>
                <w:szCs w:val="20"/>
                <w:lang w:val="fi-FI"/>
              </w:rPr>
            </w:pPr>
            <w:r w:rsidRPr="00606A24">
              <w:rPr>
                <w:sz w:val="20"/>
                <w:szCs w:val="20"/>
                <w:lang w:val="fi-FI"/>
              </w:rPr>
              <w:t>Mutaatiot</w:t>
            </w:r>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w:t>
            </w:r>
          </w:p>
        </w:tc>
        <w:tc>
          <w:tcPr>
            <w:tcW w:w="5670" w:type="dxa"/>
          </w:tcPr>
          <w:p w:rsidR="00606A24" w:rsidRPr="00606A24" w:rsidRDefault="007D36B1" w:rsidP="00C76F7C">
            <w:pPr>
              <w:rPr>
                <w:sz w:val="20"/>
                <w:szCs w:val="20"/>
                <w:lang w:val="fi-FI"/>
              </w:rPr>
            </w:pPr>
            <w:r>
              <w:rPr>
                <w:sz w:val="20"/>
                <w:szCs w:val="20"/>
                <w:lang w:val="fi-FI"/>
              </w:rPr>
              <w:t>Ei tuoteta proteiinia ollenkaan</w:t>
            </w:r>
            <w:r w:rsidR="00751D35">
              <w:rPr>
                <w:sz w:val="20"/>
                <w:szCs w:val="20"/>
                <w:lang w:val="fi-FI"/>
              </w:rPr>
              <w:t xml:space="preserve"> ennenaikaisen translaation keskeytymisen vuoksi</w:t>
            </w:r>
          </w:p>
        </w:tc>
        <w:tc>
          <w:tcPr>
            <w:tcW w:w="2268" w:type="dxa"/>
          </w:tcPr>
          <w:p w:rsidR="00606A24" w:rsidRPr="00606A24" w:rsidRDefault="00606A24" w:rsidP="00C76F7C">
            <w:pPr>
              <w:rPr>
                <w:sz w:val="20"/>
                <w:szCs w:val="20"/>
                <w:lang w:val="fi-FI"/>
              </w:rPr>
            </w:pPr>
            <w:proofErr w:type="spellStart"/>
            <w:r w:rsidRPr="00606A24">
              <w:rPr>
                <w:sz w:val="20"/>
                <w:szCs w:val="20"/>
                <w:lang w:val="fi-FI"/>
              </w:rPr>
              <w:t>Nonsense</w:t>
            </w:r>
            <w:proofErr w:type="spellEnd"/>
          </w:p>
          <w:p w:rsidR="00606A24" w:rsidRDefault="00606A24" w:rsidP="00C76F7C">
            <w:pPr>
              <w:rPr>
                <w:sz w:val="20"/>
                <w:szCs w:val="20"/>
                <w:lang w:val="fi-FI"/>
              </w:rPr>
            </w:pPr>
            <w:r w:rsidRPr="00606A24">
              <w:rPr>
                <w:sz w:val="20"/>
                <w:szCs w:val="20"/>
                <w:lang w:val="fi-FI"/>
              </w:rPr>
              <w:t>Lukukehy</w:t>
            </w:r>
            <w:r>
              <w:rPr>
                <w:sz w:val="20"/>
                <w:szCs w:val="20"/>
                <w:lang w:val="fi-FI"/>
              </w:rPr>
              <w:t>s</w:t>
            </w:r>
          </w:p>
          <w:p w:rsidR="007D36B1" w:rsidRPr="00606A24" w:rsidRDefault="007D36B1" w:rsidP="00C76F7C">
            <w:pPr>
              <w:rPr>
                <w:sz w:val="20"/>
                <w:szCs w:val="20"/>
                <w:lang w:val="fi-FI"/>
              </w:rPr>
            </w:pPr>
            <w:r>
              <w:rPr>
                <w:sz w:val="20"/>
                <w:szCs w:val="20"/>
                <w:lang w:val="fi-FI"/>
              </w:rPr>
              <w:t>Silmukointi</w:t>
            </w:r>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II</w:t>
            </w:r>
          </w:p>
        </w:tc>
        <w:tc>
          <w:tcPr>
            <w:tcW w:w="5670" w:type="dxa"/>
          </w:tcPr>
          <w:p w:rsidR="00606A24" w:rsidRPr="00606A24" w:rsidRDefault="007D36B1" w:rsidP="00C76F7C">
            <w:pPr>
              <w:rPr>
                <w:sz w:val="20"/>
                <w:szCs w:val="20"/>
                <w:lang w:val="fi-FI"/>
              </w:rPr>
            </w:pPr>
            <w:r>
              <w:rPr>
                <w:sz w:val="20"/>
                <w:szCs w:val="20"/>
                <w:lang w:val="fi-FI"/>
              </w:rPr>
              <w:t>Proteiinin l</w:t>
            </w:r>
            <w:r w:rsidR="00751D35">
              <w:rPr>
                <w:sz w:val="20"/>
                <w:szCs w:val="20"/>
                <w:lang w:val="fi-FI"/>
              </w:rPr>
              <w:t>okalisaation virheet transla</w:t>
            </w:r>
            <w:r w:rsidR="005D176D">
              <w:rPr>
                <w:sz w:val="20"/>
                <w:szCs w:val="20"/>
                <w:lang w:val="fi-FI"/>
              </w:rPr>
              <w:t>ation</w:t>
            </w:r>
            <w:r w:rsidR="00751D35">
              <w:rPr>
                <w:sz w:val="20"/>
                <w:szCs w:val="20"/>
                <w:lang w:val="fi-FI"/>
              </w:rPr>
              <w:t xml:space="preserve"> jälkeisen virheellisen muokkauksen seurauksena</w:t>
            </w:r>
          </w:p>
        </w:tc>
        <w:tc>
          <w:tcPr>
            <w:tcW w:w="2268" w:type="dxa"/>
          </w:tcPr>
          <w:p w:rsidR="00606A24" w:rsidRPr="00606A24" w:rsidRDefault="00606A24" w:rsidP="00C76F7C">
            <w:pPr>
              <w:rPr>
                <w:sz w:val="20"/>
                <w:szCs w:val="20"/>
                <w:lang w:val="fi-FI"/>
              </w:rPr>
            </w:pPr>
            <w:proofErr w:type="spellStart"/>
            <w:r w:rsidRPr="00606A24">
              <w:rPr>
                <w:sz w:val="20"/>
                <w:szCs w:val="20"/>
                <w:lang w:val="fi-FI"/>
              </w:rPr>
              <w:t>Missense</w:t>
            </w:r>
            <w:proofErr w:type="spellEnd"/>
          </w:p>
          <w:p w:rsidR="00606A24" w:rsidRPr="00606A24" w:rsidRDefault="007D36B1" w:rsidP="00C76F7C">
            <w:pPr>
              <w:rPr>
                <w:sz w:val="20"/>
                <w:szCs w:val="20"/>
                <w:lang w:val="fi-FI"/>
              </w:rPr>
            </w:pPr>
            <w:proofErr w:type="spellStart"/>
            <w:r>
              <w:rPr>
                <w:sz w:val="20"/>
                <w:szCs w:val="20"/>
                <w:lang w:val="fi-FI"/>
              </w:rPr>
              <w:t>Deleetio</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III</w:t>
            </w:r>
          </w:p>
        </w:tc>
        <w:tc>
          <w:tcPr>
            <w:tcW w:w="5670" w:type="dxa"/>
          </w:tcPr>
          <w:p w:rsidR="00606A24" w:rsidRPr="00606A24" w:rsidRDefault="006E585B" w:rsidP="00C76F7C">
            <w:pPr>
              <w:rPr>
                <w:sz w:val="20"/>
                <w:szCs w:val="20"/>
                <w:lang w:val="fi-FI"/>
              </w:rPr>
            </w:pPr>
            <w:r>
              <w:rPr>
                <w:sz w:val="20"/>
                <w:szCs w:val="20"/>
                <w:lang w:val="fi-FI"/>
              </w:rPr>
              <w:t>K</w:t>
            </w:r>
            <w:r w:rsidR="00606A24" w:rsidRPr="00606A24">
              <w:rPr>
                <w:sz w:val="20"/>
                <w:szCs w:val="20"/>
                <w:lang w:val="fi-FI"/>
              </w:rPr>
              <w:t>anavan säätelyn häiriöt</w:t>
            </w:r>
          </w:p>
        </w:tc>
        <w:tc>
          <w:tcPr>
            <w:tcW w:w="2268" w:type="dxa"/>
          </w:tcPr>
          <w:p w:rsidR="00606A24" w:rsidRPr="00606A24" w:rsidRDefault="00606A24" w:rsidP="00C76F7C">
            <w:pPr>
              <w:rPr>
                <w:sz w:val="20"/>
                <w:szCs w:val="20"/>
                <w:lang w:val="fi-FI"/>
              </w:rPr>
            </w:pPr>
            <w:proofErr w:type="spellStart"/>
            <w:r w:rsidRPr="00606A24">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IV</w:t>
            </w:r>
          </w:p>
        </w:tc>
        <w:tc>
          <w:tcPr>
            <w:tcW w:w="5670" w:type="dxa"/>
          </w:tcPr>
          <w:p w:rsidR="00606A24" w:rsidRPr="00606A24" w:rsidRDefault="00606A24" w:rsidP="00C76F7C">
            <w:pPr>
              <w:rPr>
                <w:sz w:val="20"/>
                <w:szCs w:val="20"/>
                <w:lang w:val="fi-FI"/>
              </w:rPr>
            </w:pPr>
            <w:r w:rsidRPr="00606A24">
              <w:rPr>
                <w:sz w:val="20"/>
                <w:szCs w:val="20"/>
                <w:lang w:val="fi-FI"/>
              </w:rPr>
              <w:t>Kloridi</w:t>
            </w:r>
            <w:r w:rsidR="007D36B1">
              <w:rPr>
                <w:sz w:val="20"/>
                <w:szCs w:val="20"/>
                <w:lang w:val="fi-FI"/>
              </w:rPr>
              <w:t>virtauksen ja kanavan aukiolon häiriöt</w:t>
            </w:r>
          </w:p>
        </w:tc>
        <w:tc>
          <w:tcPr>
            <w:tcW w:w="2268" w:type="dxa"/>
          </w:tcPr>
          <w:p w:rsidR="00606A24" w:rsidRPr="00606A24" w:rsidRDefault="007D36B1" w:rsidP="00C76F7C">
            <w:pPr>
              <w:rPr>
                <w:sz w:val="20"/>
                <w:szCs w:val="20"/>
                <w:lang w:val="fi-FI"/>
              </w:rPr>
            </w:pPr>
            <w:proofErr w:type="spellStart"/>
            <w:r>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V</w:t>
            </w:r>
          </w:p>
        </w:tc>
        <w:tc>
          <w:tcPr>
            <w:tcW w:w="5670" w:type="dxa"/>
          </w:tcPr>
          <w:p w:rsidR="00606A24" w:rsidRPr="00606A24" w:rsidRDefault="00606A24" w:rsidP="00C76F7C">
            <w:pPr>
              <w:rPr>
                <w:sz w:val="20"/>
                <w:szCs w:val="20"/>
                <w:lang w:val="fi-FI"/>
              </w:rPr>
            </w:pPr>
            <w:r w:rsidRPr="00606A24">
              <w:rPr>
                <w:sz w:val="20"/>
                <w:szCs w:val="20"/>
                <w:lang w:val="fi-FI"/>
              </w:rPr>
              <w:t>Vähentynyt</w:t>
            </w:r>
            <w:r w:rsidR="007D36B1">
              <w:rPr>
                <w:sz w:val="20"/>
                <w:szCs w:val="20"/>
                <w:lang w:val="fi-FI"/>
              </w:rPr>
              <w:t xml:space="preserve"> funktionaalisen</w:t>
            </w:r>
            <w:r w:rsidRPr="00606A24">
              <w:rPr>
                <w:sz w:val="20"/>
                <w:szCs w:val="20"/>
                <w:lang w:val="fi-FI"/>
              </w:rPr>
              <w:t xml:space="preserve"> proteiinin </w:t>
            </w:r>
            <w:r w:rsidR="007D36B1">
              <w:rPr>
                <w:sz w:val="20"/>
                <w:szCs w:val="20"/>
                <w:lang w:val="fi-FI"/>
              </w:rPr>
              <w:t>synteesi</w:t>
            </w:r>
          </w:p>
        </w:tc>
        <w:tc>
          <w:tcPr>
            <w:tcW w:w="2268" w:type="dxa"/>
          </w:tcPr>
          <w:p w:rsidR="00606A24" w:rsidRDefault="00606A24" w:rsidP="00C76F7C">
            <w:pPr>
              <w:rPr>
                <w:sz w:val="20"/>
                <w:szCs w:val="20"/>
                <w:lang w:val="fi-FI"/>
              </w:rPr>
            </w:pPr>
            <w:r w:rsidRPr="00606A24">
              <w:rPr>
                <w:sz w:val="20"/>
                <w:szCs w:val="20"/>
                <w:lang w:val="fi-FI"/>
              </w:rPr>
              <w:t>Silmukoint</w:t>
            </w:r>
            <w:r w:rsidR="007D36B1">
              <w:rPr>
                <w:sz w:val="20"/>
                <w:szCs w:val="20"/>
                <w:lang w:val="fi-FI"/>
              </w:rPr>
              <w:t>i</w:t>
            </w:r>
          </w:p>
          <w:p w:rsidR="007D36B1" w:rsidRPr="00606A24" w:rsidRDefault="007D36B1" w:rsidP="00C76F7C">
            <w:pPr>
              <w:rPr>
                <w:sz w:val="20"/>
                <w:szCs w:val="20"/>
                <w:lang w:val="fi-FI"/>
              </w:rPr>
            </w:pPr>
            <w:proofErr w:type="spellStart"/>
            <w:r>
              <w:rPr>
                <w:sz w:val="20"/>
                <w:szCs w:val="20"/>
                <w:lang w:val="fi-FI"/>
              </w:rPr>
              <w:t>Missense</w:t>
            </w:r>
            <w:proofErr w:type="spellEnd"/>
          </w:p>
        </w:tc>
      </w:tr>
      <w:tr w:rsidR="00606A24" w:rsidRPr="00606A24" w:rsidTr="001D1AD7">
        <w:trPr>
          <w:divId w:val="1791391697"/>
        </w:trPr>
        <w:tc>
          <w:tcPr>
            <w:tcW w:w="846" w:type="dxa"/>
          </w:tcPr>
          <w:p w:rsidR="00606A24" w:rsidRPr="00606A24" w:rsidRDefault="00606A24" w:rsidP="00C76F7C">
            <w:pPr>
              <w:rPr>
                <w:sz w:val="20"/>
                <w:szCs w:val="20"/>
                <w:lang w:val="fi-FI"/>
              </w:rPr>
            </w:pPr>
            <w:r w:rsidRPr="00606A24">
              <w:rPr>
                <w:sz w:val="20"/>
                <w:szCs w:val="20"/>
                <w:lang w:val="fi-FI"/>
              </w:rPr>
              <w:t>VI</w:t>
            </w:r>
          </w:p>
        </w:tc>
        <w:tc>
          <w:tcPr>
            <w:tcW w:w="5670" w:type="dxa"/>
          </w:tcPr>
          <w:p w:rsidR="00606A24" w:rsidRPr="00606A24" w:rsidRDefault="00606A24" w:rsidP="007D36B1">
            <w:pPr>
              <w:rPr>
                <w:sz w:val="20"/>
                <w:szCs w:val="20"/>
                <w:lang w:val="fi-FI"/>
              </w:rPr>
            </w:pPr>
            <w:r w:rsidRPr="00606A24">
              <w:rPr>
                <w:sz w:val="20"/>
                <w:szCs w:val="20"/>
                <w:lang w:val="fi-FI"/>
              </w:rPr>
              <w:t xml:space="preserve">Proteiinin </w:t>
            </w:r>
            <w:r w:rsidR="007D36B1">
              <w:rPr>
                <w:sz w:val="20"/>
                <w:szCs w:val="20"/>
                <w:lang w:val="fi-FI"/>
              </w:rPr>
              <w:t>heikentynyt vakaus solukalvolla, joka johtaa nopeampaan proteiinin uusiutumiseen</w:t>
            </w:r>
            <w:r w:rsidR="00751D35">
              <w:rPr>
                <w:sz w:val="20"/>
                <w:szCs w:val="20"/>
                <w:lang w:val="fi-FI"/>
              </w:rPr>
              <w:t>, mutta määrä pysyy samana</w:t>
            </w:r>
          </w:p>
        </w:tc>
        <w:tc>
          <w:tcPr>
            <w:tcW w:w="2268" w:type="dxa"/>
          </w:tcPr>
          <w:p w:rsidR="00606A24" w:rsidRPr="00606A24" w:rsidRDefault="007D36B1" w:rsidP="00C76F7C">
            <w:pPr>
              <w:rPr>
                <w:sz w:val="20"/>
                <w:szCs w:val="20"/>
                <w:lang w:val="fi-FI"/>
              </w:rPr>
            </w:pPr>
            <w:proofErr w:type="spellStart"/>
            <w:r>
              <w:rPr>
                <w:sz w:val="20"/>
                <w:szCs w:val="20"/>
                <w:lang w:val="fi-FI"/>
              </w:rPr>
              <w:t>Missense</w:t>
            </w:r>
            <w:proofErr w:type="spellEnd"/>
          </w:p>
        </w:tc>
      </w:tr>
    </w:tbl>
    <w:p w:rsidR="001E0F59" w:rsidRDefault="001E0F59" w:rsidP="00C76F7C">
      <w:pPr>
        <w:divId w:val="1791391697"/>
        <w:rPr>
          <w:lang w:val="fi-FI"/>
        </w:rPr>
      </w:pPr>
    </w:p>
    <w:p w:rsidR="00300389" w:rsidRDefault="00300389" w:rsidP="00C76F7C">
      <w:pPr>
        <w:divId w:val="1791391697"/>
        <w:rPr>
          <w:color w:val="000000"/>
          <w:shd w:val="clear" w:color="auto" w:fill="FFFFFF"/>
          <w:lang w:val="fi-FI"/>
        </w:rPr>
      </w:pPr>
      <w:r>
        <w:rPr>
          <w:lang w:val="fi-FI"/>
        </w:rPr>
        <w:tab/>
        <w:t xml:space="preserve">Yleisin mutaatio </w:t>
      </w:r>
      <w:r w:rsidRPr="00300389">
        <w:rPr>
          <w:i/>
          <w:lang w:val="fi-FI"/>
        </w:rPr>
        <w:t>CFTR</w:t>
      </w:r>
      <w:r>
        <w:rPr>
          <w:lang w:val="fi-FI"/>
        </w:rPr>
        <w:t>-geenissä on tyypin II</w:t>
      </w:r>
      <w:r w:rsidR="00B2075C">
        <w:rPr>
          <w:lang w:val="fi-FI"/>
        </w:rPr>
        <w:t xml:space="preserve"> sairauden aiheuttava</w:t>
      </w:r>
      <w:r>
        <w:rPr>
          <w:lang w:val="fi-FI"/>
        </w:rPr>
        <w:t xml:space="preserve"> </w:t>
      </w:r>
      <w:r w:rsidR="00B2075C">
        <w:rPr>
          <w:lang w:val="fi-FI"/>
        </w:rPr>
        <w:t>p.F</w:t>
      </w:r>
      <w:r>
        <w:rPr>
          <w:lang w:val="fi-FI"/>
        </w:rPr>
        <w:t>508del-mutaatio, joka aiheuttaa 70 % tapauksista</w:t>
      </w:r>
      <w:r w:rsidR="00754B38">
        <w:rPr>
          <w:lang w:val="fi-FI"/>
        </w:rPr>
        <w:t xml:space="preserve"> </w:t>
      </w:r>
      <w:r w:rsidR="00754B38">
        <w:rPr>
          <w:lang w:val="fi-FI"/>
        </w:rPr>
        <w:fldChar w:fldCharType="begin" w:fldLock="1"/>
      </w:r>
      <w:r w:rsidR="004F78A0">
        <w:rPr>
          <w:lang w:val="fi-FI"/>
        </w:rPr>
        <w:instrText>ADDIN CSL_CITATION {"citationItems":[{"id":"ITEM-1","itemData":{"DOI":"10.1186/s12967-017-1193-9","ISSN":"1479-5876","abstract":"OBJECTIVES: Study of currently approved drugs and exploration of future clinical development pipeline therapeutics for cystic fibrosis, and possible limitations in their use. METHODS: Extensive literature search using individual and a combination of key words related to cystic fibrosis therapeutics. KEY FINDINGS: Cystic fibrosis is an autosomal recessive disorder due to mutations in CFTR gene leading to abnormality of chloride channels in mucus and sweat producing cells. Respiratory system and GIT are primarily involved but eventually multiple organs are affected leading to life threatening complications. Management requires drug therapy, extensive physiotherapy and nutritional support. Previously, the focus was on symptomatic improvement and complication prevention but recently the protein rectifiers are being studied which are claimed to correct underlying structural and functional abnormalities. Some improvement is observed by the corrector drugs. Other promising approaches are gene therapy, targeting of cellular interactomes, and newer drugs for symptomatic improvement. CONCLUSIONS: The treatment has a long way to go as most of the existing therapeutics is for older children. Other limiting factors include mutation class, genetic profile, drug interactions, adverse effects, and cost. Novel approaches like gene transfer/gene editing, disease modeling and search for alternative targets are warranted.","author":[{"dropping-particle":"","family":"Rafeeq","given":"Misbahuddin M","non-dropping-particle":"","parse-names":false,"suffix":""},{"dropping-particle":"","family":"Murad","given":"Hussam Aly Sayed","non-dropping-particle":"","parse-names":false,"suffix":""}],"container-title":"Journal of translational medicine","id":"ITEM-1","issue":"1","issued":{"date-parts":[["2017","4","27"]]},"page":"84","publisher":"BioMed Central","title":"Cystic fibrosis: current therapeutic targets and future approaches","type":"article-journal","volume":"15"},"uris":["http://www.mendeley.com/documents/?uuid=72b2c0a7-2ca3-4715-bace-7b5c6d44d443"]}],"mendeley":{"formattedCitation":"(&lt;span style=\"baseline\"&gt;Rafeeq ja Murad&lt;/span&gt;, 2017)","plainTextFormattedCitation":"(Rafeeq ja Murad, 2017)","previouslyFormattedCitation":"(&lt;span style=\"baseline\"&gt;Rafeeq ja Murad&lt;/span&gt;, 2017)"},"properties":{"noteIndex":0},"schema":"https://github.com/citation-style-language/schema/raw/master/csl-citation.json"}</w:instrText>
      </w:r>
      <w:r w:rsidR="00754B38">
        <w:rPr>
          <w:lang w:val="fi-FI"/>
        </w:rPr>
        <w:fldChar w:fldCharType="separate"/>
      </w:r>
      <w:r w:rsidR="00754B38" w:rsidRPr="00754B38">
        <w:rPr>
          <w:noProof/>
          <w:lang w:val="fi-FI"/>
        </w:rPr>
        <w:t>(Rafeeq ja Murad, 2017)</w:t>
      </w:r>
      <w:r w:rsidR="00754B38">
        <w:rPr>
          <w:lang w:val="fi-FI"/>
        </w:rPr>
        <w:fldChar w:fldCharType="end"/>
      </w:r>
      <w:r w:rsidR="00B2075C">
        <w:rPr>
          <w:lang w:val="fi-FI"/>
        </w:rPr>
        <w:t xml:space="preserve">. </w:t>
      </w:r>
      <w:r w:rsidR="00B2075C">
        <w:rPr>
          <w:lang w:val="fi-FI"/>
        </w:rPr>
        <w:fldChar w:fldCharType="begin" w:fldLock="1"/>
      </w:r>
      <w:r w:rsidR="00754B38">
        <w:rPr>
          <w:lang w:val="fi-FI"/>
        </w:rPr>
        <w:instrText>ADDIN CSL_CITATION {"citationItems":[{"id":"ITEM-1","itemData":{"DOI":"10.1371/journal.pone.0184009","ISSN":"1932-6203","abstract":"Cystic Fibrosis is an autosomal recessive disorder caused by mutations in the CFTR gene. CRISPR mediated, template-dependent homology-directed gene editing has been used to correct the most common mutation, c.1521_1523delCTT / p.Phe508del (F508del) which affects ~70% of individuals, but the efficiency was relatively low. Here, we describe a high efficiency strategy for editing of three different rare CFTR mutations which together account for about 3% of individuals with Cystic Fibrosis. The mutations cause aberrant splicing of CFTR mRNA due to the creation of cryptic splice signals that result in the formation of pseudoexons containing premature stop codons c.1679+1634A&gt;G (1811+1.6kbA&gt;G) and c.3718-2477C&gt;T (3849+10kbC&gt;T), or an out-of-frame 5' extension to an existing exon c.3140-26A&gt;G (3272-26A&gt;G). We designed pairs of Cas9 guide RNAs to create targeted double-stranded breaks in CFTR either side of each mutation which resulted in high efficiency excision of the target genomic regions via non-homologous end-joining repair. When evaluated in a mini-gene splicing assay, we showed that targeted excision restored normal splicing for all three mutations. This approach could be used to correct aberrant splicing signals or remove disruptive transcription regulatory motifs caused by deep-intronic mutations in a range of other genetic disorders.","author":[{"dropping-particle":"","family":"Sanz","given":"David J","non-dropping-particle":"","parse-names":false,"suffix":""},{"dropping-particle":"","family":"Hollywood","given":"Jennifer A","non-dropping-particle":"","parse-names":false,"suffix":""},{"dropping-particle":"","family":"Scallan","given":"Martina F","non-dropping-particle":"","parse-names":false,"suffix":""},{"dropping-particle":"","family":"Harrison","given":"Patrick T","non-dropping-particle":"","parse-names":false,"suffix":""}],"container-title":"PloS one","id":"ITEM-1","issue":"9","issued":{"date-parts":[["2017","9","1"]]},"page":"e0184009-e0184009","publisher":"Public Library of Science","title":"Cas9/gRNA targeted excision of cystic fibrosis-causing deep-intronic splicing mutations restores normal splicing of CFTR mRNA","type":"article-journal","volume":"12"},"uris":["http://www.mendeley.com/documents/?uuid=f37257f2-03ff-4caf-be1f-3535ffccd707"]}],"mendeley":{"formattedCitation":"(&lt;span style=\"baseline\"&gt;Sanz ym.&lt;/span&gt;, 2017)","manualFormatting":"Sanz ym. (2017)","plainTextFormattedCitation":"(Sanz ym., 2017)","previouslyFormattedCitation":"(&lt;span style=\"baseline\"&gt;Sanz ym.&lt;/span&gt;, 2017)"},"properties":{"noteIndex":0},"schema":"https://github.com/citation-style-language/schema/raw/master/csl-citation.json"}</w:instrText>
      </w:r>
      <w:r w:rsidR="00B2075C">
        <w:rPr>
          <w:lang w:val="fi-FI"/>
        </w:rPr>
        <w:fldChar w:fldCharType="separate"/>
      </w:r>
      <w:r w:rsidR="00B2075C" w:rsidRPr="00B2075C">
        <w:rPr>
          <w:noProof/>
          <w:lang w:val="fi-FI"/>
        </w:rPr>
        <w:t xml:space="preserve">Sanz ym. </w:t>
      </w:r>
      <w:r w:rsidR="00B2075C">
        <w:rPr>
          <w:noProof/>
          <w:lang w:val="fi-FI"/>
        </w:rPr>
        <w:t>(</w:t>
      </w:r>
      <w:r w:rsidR="00B2075C" w:rsidRPr="00B2075C">
        <w:rPr>
          <w:noProof/>
          <w:lang w:val="fi-FI"/>
        </w:rPr>
        <w:t>2017)</w:t>
      </w:r>
      <w:r w:rsidR="00B2075C">
        <w:rPr>
          <w:lang w:val="fi-FI"/>
        </w:rPr>
        <w:fldChar w:fldCharType="end"/>
      </w:r>
      <w:r w:rsidR="00B2075C">
        <w:rPr>
          <w:lang w:val="fi-FI"/>
        </w:rPr>
        <w:t xml:space="preserve"> tarkastelivat kolmea eri silmukointivirheen aiheuttavaa mutaatiota, jotka ovat syviä </w:t>
      </w:r>
      <w:proofErr w:type="spellStart"/>
      <w:r w:rsidR="00B2075C">
        <w:rPr>
          <w:lang w:val="fi-FI"/>
        </w:rPr>
        <w:t>intronisia</w:t>
      </w:r>
      <w:proofErr w:type="spellEnd"/>
      <w:r w:rsidR="00B2075C">
        <w:rPr>
          <w:lang w:val="fi-FI"/>
        </w:rPr>
        <w:t xml:space="preserve"> mutaatiota. Nämä mutaatiot eivät vaikuta 5’- tai 3’-silmukointikohtien toimintaan, vaan </w:t>
      </w:r>
      <w:r w:rsidR="00B2075C">
        <w:rPr>
          <w:lang w:val="fi-FI"/>
        </w:rPr>
        <w:lastRenderedPageBreak/>
        <w:t xml:space="preserve">muodostavat intronien keskelle uuden, vahvan silmukointikohdan, jotka johtavat </w:t>
      </w:r>
      <w:proofErr w:type="spellStart"/>
      <w:r w:rsidR="00B2075C">
        <w:rPr>
          <w:lang w:val="fi-FI"/>
        </w:rPr>
        <w:t>pseudoeksonin</w:t>
      </w:r>
      <w:proofErr w:type="spellEnd"/>
      <w:r w:rsidR="00B2075C">
        <w:rPr>
          <w:lang w:val="fi-FI"/>
        </w:rPr>
        <w:t xml:space="preserve"> päätymiseen </w:t>
      </w:r>
      <w:r w:rsidR="00B2075C" w:rsidRPr="00B2075C">
        <w:rPr>
          <w:i/>
          <w:lang w:val="fi-FI"/>
        </w:rPr>
        <w:t>CFTR</w:t>
      </w:r>
      <w:r w:rsidR="00B2075C">
        <w:rPr>
          <w:lang w:val="fi-FI"/>
        </w:rPr>
        <w:t>-</w:t>
      </w:r>
      <w:proofErr w:type="spellStart"/>
      <w:r w:rsidR="00B2075C">
        <w:rPr>
          <w:lang w:val="fi-FI"/>
        </w:rPr>
        <w:t>transkriptiin</w:t>
      </w:r>
      <w:proofErr w:type="spellEnd"/>
      <w:r w:rsidR="00B2075C">
        <w:rPr>
          <w:lang w:val="fi-FI"/>
        </w:rPr>
        <w:t xml:space="preserve"> silmukoinnin jälkeen. </w:t>
      </w:r>
      <w:r w:rsidR="00B2075C" w:rsidRPr="00B2075C">
        <w:rPr>
          <w:color w:val="000000"/>
          <w:shd w:val="clear" w:color="auto" w:fill="FFFFFF"/>
          <w:lang w:val="fi-FI"/>
        </w:rPr>
        <w:t>c.1679+1634A&gt;G</w:t>
      </w:r>
      <w:r w:rsidR="00B2075C">
        <w:rPr>
          <w:color w:val="000000"/>
          <w:shd w:val="clear" w:color="auto" w:fill="FFFFFF"/>
          <w:lang w:val="fi-FI"/>
        </w:rPr>
        <w:t xml:space="preserve"> -mutaatio aiheuttaa introniin 12 vahvan silmukointikohdan, joka johtaa 49 emäsparin </w:t>
      </w:r>
      <w:proofErr w:type="spellStart"/>
      <w:proofErr w:type="gramStart"/>
      <w:r w:rsidR="00B2075C">
        <w:rPr>
          <w:color w:val="000000"/>
          <w:shd w:val="clear" w:color="auto" w:fill="FFFFFF"/>
          <w:lang w:val="fi-FI"/>
        </w:rPr>
        <w:t>pseudoeksoniin</w:t>
      </w:r>
      <w:proofErr w:type="spellEnd"/>
      <w:proofErr w:type="gramEnd"/>
      <w:r w:rsidR="00B2075C">
        <w:rPr>
          <w:color w:val="000000"/>
          <w:shd w:val="clear" w:color="auto" w:fill="FFFFFF"/>
          <w:lang w:val="fi-FI"/>
        </w:rPr>
        <w:t xml:space="preserve"> joka löytyi tutkimuksessa 99 %:ssa </w:t>
      </w:r>
      <w:proofErr w:type="spellStart"/>
      <w:r w:rsidR="00B2075C">
        <w:rPr>
          <w:color w:val="000000"/>
          <w:shd w:val="clear" w:color="auto" w:fill="FFFFFF"/>
          <w:lang w:val="fi-FI"/>
        </w:rPr>
        <w:t>transkripteista</w:t>
      </w:r>
      <w:proofErr w:type="spellEnd"/>
      <w:r w:rsidR="00B2075C">
        <w:rPr>
          <w:color w:val="000000"/>
          <w:shd w:val="clear" w:color="auto" w:fill="FFFFFF"/>
          <w:lang w:val="fi-FI"/>
        </w:rPr>
        <w:t xml:space="preserve">. Mutaatio johtaa </w:t>
      </w:r>
      <w:proofErr w:type="spellStart"/>
      <w:r w:rsidR="00B2075C">
        <w:rPr>
          <w:color w:val="000000"/>
          <w:shd w:val="clear" w:color="auto" w:fill="FFFFFF"/>
          <w:lang w:val="fi-FI"/>
        </w:rPr>
        <w:t>nonsense</w:t>
      </w:r>
      <w:proofErr w:type="spellEnd"/>
      <w:r w:rsidR="00B2075C">
        <w:rPr>
          <w:color w:val="000000"/>
          <w:shd w:val="clear" w:color="auto" w:fill="FFFFFF"/>
          <w:lang w:val="fi-FI"/>
        </w:rPr>
        <w:t>-mutaatioon</w:t>
      </w:r>
      <w:r w:rsidR="0022184E">
        <w:rPr>
          <w:color w:val="000000"/>
          <w:shd w:val="clear" w:color="auto" w:fill="FFFFFF"/>
          <w:lang w:val="fi-FI"/>
        </w:rPr>
        <w:t xml:space="preserve"> ja johtaa vakavaan tautifenotyyppiin.</w:t>
      </w:r>
      <w:r w:rsidR="00277B6D">
        <w:rPr>
          <w:color w:val="000000"/>
          <w:shd w:val="clear" w:color="auto" w:fill="FFFFFF"/>
          <w:lang w:val="fi-FI"/>
        </w:rPr>
        <w:t xml:space="preserve"> </w:t>
      </w:r>
      <w:r w:rsidR="0022184E" w:rsidRPr="0022184E">
        <w:rPr>
          <w:color w:val="000000"/>
          <w:shd w:val="clear" w:color="auto" w:fill="FFFFFF"/>
          <w:lang w:val="fi-FI"/>
        </w:rPr>
        <w:t>c.3140-26A&gt;G</w:t>
      </w:r>
      <w:r w:rsidR="00A27665">
        <w:rPr>
          <w:color w:val="000000"/>
          <w:shd w:val="clear" w:color="auto" w:fill="FFFFFF"/>
          <w:lang w:val="fi-FI"/>
        </w:rPr>
        <w:t xml:space="preserve"> </w:t>
      </w:r>
      <w:r w:rsidR="0022184E">
        <w:rPr>
          <w:color w:val="000000"/>
          <w:shd w:val="clear" w:color="auto" w:fill="FFFFFF"/>
          <w:lang w:val="fi-FI"/>
        </w:rPr>
        <w:t xml:space="preserve">-mutaatio aiheuttaa silmukointikohdan 26 emäsparia ylävirtaan </w:t>
      </w:r>
      <w:proofErr w:type="spellStart"/>
      <w:r w:rsidR="0022184E">
        <w:rPr>
          <w:color w:val="000000"/>
          <w:shd w:val="clear" w:color="auto" w:fill="FFFFFF"/>
          <w:lang w:val="fi-FI"/>
        </w:rPr>
        <w:t>eksonista</w:t>
      </w:r>
      <w:proofErr w:type="spellEnd"/>
      <w:r w:rsidR="0022184E">
        <w:rPr>
          <w:color w:val="000000"/>
          <w:shd w:val="clear" w:color="auto" w:fill="FFFFFF"/>
          <w:lang w:val="fi-FI"/>
        </w:rPr>
        <w:t xml:space="preserve"> 20, joka johtaa </w:t>
      </w:r>
      <w:proofErr w:type="spellStart"/>
      <w:r w:rsidR="0022184E">
        <w:rPr>
          <w:color w:val="000000"/>
          <w:shd w:val="clear" w:color="auto" w:fill="FFFFFF"/>
          <w:lang w:val="fi-FI"/>
        </w:rPr>
        <w:t>eksonin</w:t>
      </w:r>
      <w:proofErr w:type="spellEnd"/>
      <w:r w:rsidR="0022184E">
        <w:rPr>
          <w:color w:val="000000"/>
          <w:shd w:val="clear" w:color="auto" w:fill="FFFFFF"/>
          <w:lang w:val="fi-FI"/>
        </w:rPr>
        <w:t xml:space="preserve"> pidentymiseen 25 emäsparilla. Mutaatio aiheuttaa lukukehyksen muutoksen ja ennenaikaisen translaation </w:t>
      </w:r>
      <w:proofErr w:type="spellStart"/>
      <w:r w:rsidR="0022184E">
        <w:rPr>
          <w:color w:val="000000"/>
          <w:shd w:val="clear" w:color="auto" w:fill="FFFFFF"/>
          <w:lang w:val="fi-FI"/>
        </w:rPr>
        <w:t>terminaation</w:t>
      </w:r>
      <w:proofErr w:type="spellEnd"/>
      <w:r w:rsidR="0022184E">
        <w:rPr>
          <w:color w:val="000000"/>
          <w:shd w:val="clear" w:color="auto" w:fill="FFFFFF"/>
          <w:lang w:val="fi-FI"/>
        </w:rPr>
        <w:t xml:space="preserve"> stop-</w:t>
      </w:r>
      <w:proofErr w:type="spellStart"/>
      <w:r w:rsidR="0022184E">
        <w:rPr>
          <w:color w:val="000000"/>
          <w:shd w:val="clear" w:color="auto" w:fill="FFFFFF"/>
          <w:lang w:val="fi-FI"/>
        </w:rPr>
        <w:t>kodonin</w:t>
      </w:r>
      <w:proofErr w:type="spellEnd"/>
      <w:r w:rsidR="0022184E">
        <w:rPr>
          <w:color w:val="000000"/>
          <w:shd w:val="clear" w:color="auto" w:fill="FFFFFF"/>
          <w:lang w:val="fi-FI"/>
        </w:rPr>
        <w:t xml:space="preserve"> muodostumisen vuoksi. Mutaation seurauksena 5 % </w:t>
      </w:r>
      <w:r w:rsidR="0022184E" w:rsidRPr="0022184E">
        <w:rPr>
          <w:i/>
          <w:color w:val="000000"/>
          <w:shd w:val="clear" w:color="auto" w:fill="FFFFFF"/>
          <w:lang w:val="fi-FI"/>
        </w:rPr>
        <w:t>CFTR</w:t>
      </w:r>
      <w:r w:rsidR="0022184E">
        <w:rPr>
          <w:color w:val="000000"/>
          <w:shd w:val="clear" w:color="auto" w:fill="FFFFFF"/>
          <w:lang w:val="fi-FI"/>
        </w:rPr>
        <w:t>-</w:t>
      </w:r>
      <w:proofErr w:type="spellStart"/>
      <w:r w:rsidR="0022184E">
        <w:rPr>
          <w:color w:val="000000"/>
          <w:shd w:val="clear" w:color="auto" w:fill="FFFFFF"/>
          <w:lang w:val="fi-FI"/>
        </w:rPr>
        <w:t>transkripteista</w:t>
      </w:r>
      <w:proofErr w:type="spellEnd"/>
      <w:r w:rsidR="0022184E">
        <w:rPr>
          <w:color w:val="000000"/>
          <w:shd w:val="clear" w:color="auto" w:fill="FFFFFF"/>
          <w:lang w:val="fi-FI"/>
        </w:rPr>
        <w:t xml:space="preserve"> on kuitenkin normaaleja, joka voi selittää lievemmän tautifenotyypin. </w:t>
      </w:r>
      <w:r w:rsidR="0022184E" w:rsidRPr="0022184E">
        <w:rPr>
          <w:color w:val="000000"/>
          <w:shd w:val="clear" w:color="auto" w:fill="FFFFFF"/>
          <w:lang w:val="fi-FI"/>
        </w:rPr>
        <w:t>c.3718-2477C&gt;T</w:t>
      </w:r>
      <w:r w:rsidR="00A27665">
        <w:rPr>
          <w:color w:val="000000"/>
          <w:shd w:val="clear" w:color="auto" w:fill="FFFFFF"/>
          <w:lang w:val="fi-FI"/>
        </w:rPr>
        <w:t xml:space="preserve"> </w:t>
      </w:r>
      <w:r w:rsidR="0022184E">
        <w:rPr>
          <w:color w:val="000000"/>
          <w:shd w:val="clear" w:color="auto" w:fill="FFFFFF"/>
          <w:lang w:val="fi-FI"/>
        </w:rPr>
        <w:t xml:space="preserve">-mutaatio </w:t>
      </w:r>
      <w:r w:rsidR="00A27665">
        <w:rPr>
          <w:color w:val="000000"/>
          <w:shd w:val="clear" w:color="auto" w:fill="FFFFFF"/>
          <w:lang w:val="fi-FI"/>
        </w:rPr>
        <w:t xml:space="preserve">aiheuttaa silmukointikohdan </w:t>
      </w:r>
      <w:proofErr w:type="spellStart"/>
      <w:r w:rsidR="00A27665">
        <w:rPr>
          <w:color w:val="000000"/>
          <w:shd w:val="clear" w:color="auto" w:fill="FFFFFF"/>
          <w:lang w:val="fi-FI"/>
        </w:rPr>
        <w:t>intronissa</w:t>
      </w:r>
      <w:proofErr w:type="spellEnd"/>
      <w:r w:rsidR="00A27665">
        <w:rPr>
          <w:color w:val="000000"/>
          <w:shd w:val="clear" w:color="auto" w:fill="FFFFFF"/>
          <w:lang w:val="fi-FI"/>
        </w:rPr>
        <w:t xml:space="preserve"> 22 ja johtaa 84 emäsparin </w:t>
      </w:r>
      <w:proofErr w:type="spellStart"/>
      <w:r w:rsidR="00A27665">
        <w:rPr>
          <w:color w:val="000000"/>
          <w:shd w:val="clear" w:color="auto" w:fill="FFFFFF"/>
          <w:lang w:val="fi-FI"/>
        </w:rPr>
        <w:t>pseudoeksonin</w:t>
      </w:r>
      <w:proofErr w:type="spellEnd"/>
      <w:r w:rsidR="00A27665">
        <w:rPr>
          <w:color w:val="000000"/>
          <w:shd w:val="clear" w:color="auto" w:fill="FFFFFF"/>
          <w:lang w:val="fi-FI"/>
        </w:rPr>
        <w:t xml:space="preserve"> muodostumiseen, jossa on myöskin stop-</w:t>
      </w:r>
      <w:proofErr w:type="spellStart"/>
      <w:r w:rsidR="00A27665">
        <w:rPr>
          <w:color w:val="000000"/>
          <w:shd w:val="clear" w:color="auto" w:fill="FFFFFF"/>
          <w:lang w:val="fi-FI"/>
        </w:rPr>
        <w:t>kodoni</w:t>
      </w:r>
      <w:proofErr w:type="spellEnd"/>
      <w:r w:rsidR="00A27665">
        <w:rPr>
          <w:color w:val="000000"/>
          <w:shd w:val="clear" w:color="auto" w:fill="FFFFFF"/>
          <w:lang w:val="fi-FI"/>
        </w:rPr>
        <w:t xml:space="preserve">. Tässä </w:t>
      </w:r>
      <w:r w:rsidR="001508BA">
        <w:rPr>
          <w:color w:val="000000"/>
          <w:shd w:val="clear" w:color="auto" w:fill="FFFFFF"/>
          <w:lang w:val="fi-FI"/>
        </w:rPr>
        <w:t>mutaatiossa</w:t>
      </w:r>
      <w:r w:rsidR="00A27665">
        <w:rPr>
          <w:color w:val="000000"/>
          <w:shd w:val="clear" w:color="auto" w:fill="FFFFFF"/>
          <w:lang w:val="fi-FI"/>
        </w:rPr>
        <w:t xml:space="preserve"> on variaatiota </w:t>
      </w:r>
      <w:r w:rsidR="001508BA">
        <w:rPr>
          <w:color w:val="000000"/>
          <w:shd w:val="clear" w:color="auto" w:fill="FFFFFF"/>
          <w:lang w:val="fi-FI"/>
        </w:rPr>
        <w:t>silmukoinnin virheellisyydessä, joka korreloi vahvasti taudin vakavuuden kanssa.</w:t>
      </w:r>
    </w:p>
    <w:p w:rsidR="0019542E" w:rsidRPr="004F78A0" w:rsidRDefault="001508BA" w:rsidP="00C76F7C">
      <w:pPr>
        <w:divId w:val="1791391697"/>
        <w:rPr>
          <w:lang w:val="fi-FI"/>
        </w:rPr>
      </w:pPr>
      <w:r>
        <w:rPr>
          <w:lang w:val="fi-FI"/>
        </w:rPr>
        <w:tab/>
      </w:r>
      <w:r w:rsidR="007C0D19">
        <w:rPr>
          <w:lang w:val="fi-FI"/>
        </w:rPr>
        <w:t>Silmukointimutaatio c.</w:t>
      </w:r>
      <w:r w:rsidR="00907AD7" w:rsidRPr="00907AD7">
        <w:rPr>
          <w:lang w:val="fi-FI"/>
        </w:rPr>
        <w:t>1525-1G&gt;A</w:t>
      </w:r>
      <w:r w:rsidR="007C0D19">
        <w:rPr>
          <w:lang w:val="fi-FI"/>
        </w:rPr>
        <w:t xml:space="preserve"> on </w:t>
      </w:r>
      <w:r w:rsidR="003817E1">
        <w:rPr>
          <w:lang w:val="fi-FI"/>
        </w:rPr>
        <w:t xml:space="preserve">mutaatio </w:t>
      </w:r>
      <w:proofErr w:type="spellStart"/>
      <w:r w:rsidR="003817E1">
        <w:rPr>
          <w:lang w:val="fi-FI"/>
        </w:rPr>
        <w:t>intronin</w:t>
      </w:r>
      <w:proofErr w:type="spellEnd"/>
      <w:r w:rsidR="003817E1">
        <w:rPr>
          <w:lang w:val="fi-FI"/>
        </w:rPr>
        <w:t xml:space="preserve"> 9 3’-silmukointikohdassa, joka johtaa silmukointikohdan toiminnan puutokseen. Mutaation seurauksena</w:t>
      </w:r>
      <w:r w:rsidR="004F78A0">
        <w:rPr>
          <w:lang w:val="fi-FI"/>
        </w:rPr>
        <w:t xml:space="preserve"> 3’-pää silmukoidaan</w:t>
      </w:r>
      <w:r w:rsidR="003817E1">
        <w:rPr>
          <w:lang w:val="fi-FI"/>
        </w:rPr>
        <w:t xml:space="preserve"> </w:t>
      </w:r>
      <w:proofErr w:type="spellStart"/>
      <w:r w:rsidR="003817E1">
        <w:rPr>
          <w:lang w:val="fi-FI"/>
        </w:rPr>
        <w:t>eksonin</w:t>
      </w:r>
      <w:proofErr w:type="spellEnd"/>
      <w:r w:rsidR="003817E1">
        <w:rPr>
          <w:lang w:val="fi-FI"/>
        </w:rPr>
        <w:t xml:space="preserve"> 10 kohd</w:t>
      </w:r>
      <w:r w:rsidR="006876E9">
        <w:rPr>
          <w:lang w:val="fi-FI"/>
        </w:rPr>
        <w:t>iss</w:t>
      </w:r>
      <w:r w:rsidR="003817E1">
        <w:rPr>
          <w:lang w:val="fi-FI"/>
        </w:rPr>
        <w:t xml:space="preserve">a 1610-1611 </w:t>
      </w:r>
      <w:r w:rsidR="006876E9">
        <w:rPr>
          <w:lang w:val="fi-FI"/>
        </w:rPr>
        <w:t>tai 1678-1679</w:t>
      </w:r>
      <w:r w:rsidR="004F78A0">
        <w:rPr>
          <w:lang w:val="fi-FI"/>
        </w:rPr>
        <w:t xml:space="preserve">, tai </w:t>
      </w:r>
      <w:proofErr w:type="spellStart"/>
      <w:r w:rsidR="004F78A0">
        <w:rPr>
          <w:lang w:val="fi-FI"/>
        </w:rPr>
        <w:t>eksoni</w:t>
      </w:r>
      <w:proofErr w:type="spellEnd"/>
      <w:r w:rsidR="004F78A0">
        <w:rPr>
          <w:lang w:val="fi-FI"/>
        </w:rPr>
        <w:t xml:space="preserve"> 10 puuttuu </w:t>
      </w:r>
      <w:proofErr w:type="spellStart"/>
      <w:r w:rsidR="004F78A0">
        <w:rPr>
          <w:lang w:val="fi-FI"/>
        </w:rPr>
        <w:t>transkripteista</w:t>
      </w:r>
      <w:proofErr w:type="spellEnd"/>
      <w:r w:rsidR="004F78A0">
        <w:rPr>
          <w:lang w:val="fi-FI"/>
        </w:rPr>
        <w:t xml:space="preserve"> kokonaan </w:t>
      </w:r>
      <w:r w:rsidR="004F78A0">
        <w:rPr>
          <w:lang w:val="fi-FI"/>
        </w:rPr>
        <w:fldChar w:fldCharType="begin" w:fldLock="1"/>
      </w:r>
      <w:r w:rsidR="000558EC">
        <w:rPr>
          <w:lang w:val="fi-FI"/>
        </w:rPr>
        <w:instrText>ADDIN CSL_CITATION {"citationItems":[{"id":"ITEM-1","itemData":{"DOI":"10.1136/jmg.40.7.e88","abstract":"The autosomal recessive disease cystic fibrosis (CF, MIM 219700) is caused by a wide spectrum of mutations in the gene encoding for the CF transmembrane conductance regulator (CFTR, MIM 602421) protein, a cAMP regulated chloride (Cl−) channel located in the apical membrane of secretory epithelial cells.About 20% of the more than 1000 CFTR mutations reported so far are splicing mutations and generally they represent 15% of all point mutations.1 Although it is generally agreed that mutations at the conserved splice dinucleotide consensus sites GU (donor) and AG (acceptor) disrupt function of the resulting protein product, it is important to know exactly which alternatively spliced mRNA molecules will result in such situations. Key points The cystic fibrosis (CF) 1525-1G&amp;amp;gt;A mutation abolishes the normal intron 9 acceptor, forcing the spliceosome to use alternative sites. The in frame deletion of exon 10 was proposed to occur and various alternative acceptors in intron 9 present high consensus values (CVs). Here, we studied two CF patients with the 1525-1G&amp;amp;gt;A/F508del genotype. The patients are first cousins, both female, of Afghan descent, with typical CF: raised sweat chloride levels, pancreatic insufficiency (PI), and pulmonary disease. Analysis of CFTR mRNA from the colonic epithelium by RT-PCR and automatic sequencing confirmed the presence of a transcript lacking exon 10 and detected the additional presence of two transcripts using acceptors within exon 10 at positions 1610-1611 (an intense band, exon 10-Alt1) and 1678-1679 (a minor product, exon 10-Alt2). These two acceptors were not among those with the strongest CVs. A possible explanation for their usage may be the presence of two exonic splicing enhancers (ESEs) in exons 10 and 11. CFTR mediated Cl− secretion was assessed in rectal biopsies mounted in modified Ussing chambers and was found to be absent in both CF patients. Altogether, these …","author":[{"dropping-particle":"","family":"Ramalho","given":"A S","non-dropping-particle":"","parse-names":false,"suffix":""},{"dropping-particle":"","family":"Beck","given":"S","non-dropping-particle":"","parse-names":false,"suffix":""},{"dropping-particle":"","family":"Penque","given":"D","non-dropping-particle":"","parse-names":false,"suffix":""},{"dropping-particle":"","family":"Gonska","given":"T","non-dropping-particle":"","parse-names":false,"suffix":""},{"dropping-particle":"","family":"Seydewitz","given":"H H","non-dropping-particle":"","parse-names":false,"suffix":""},{"dropping-particle":"","family":"Mall","given":"M","non-dropping-particle":"","parse-names":false,"suffix":""},{"dropping-particle":"","family":"Amaral","given":"M D","non-dropping-particle":"","parse-names":false,"suffix":""}],"container-title":"Journal of Medical Genetics","id":"ITEM-1","issue":"7","issued":{"date-parts":[["2003","7","1"]]},"page":"e88 LP - e88","title":"Transcript analysis of the cystic fibrosis splicing mutation 1525-1G&gt;A shows use of multiple alternative splicing sites and suggests a putative role of exonic splicing enhancers","type":"article-journal","volume":"40"},"uris":["http://www.mendeley.com/documents/?uuid=79a10b41-7494-417b-b851-94b79f55896c"]}],"mendeley":{"formattedCitation":"(&lt;span style=\"baseline\"&gt;Ramalho ym.&lt;/span&gt;, 2003)","plainTextFormattedCitation":"(Ramalho ym., 2003)","previouslyFormattedCitation":"(&lt;span style=\"baseline\"&gt;Ramalho ym.&lt;/span&gt;, 2003)"},"properties":{"noteIndex":0},"schema":"https://github.com/citation-style-language/schema/raw/master/csl-citation.json"}</w:instrText>
      </w:r>
      <w:r w:rsidR="004F78A0">
        <w:rPr>
          <w:lang w:val="fi-FI"/>
        </w:rPr>
        <w:fldChar w:fldCharType="separate"/>
      </w:r>
      <w:r w:rsidR="004F78A0" w:rsidRPr="004F78A0">
        <w:rPr>
          <w:noProof/>
          <w:lang w:val="fi-FI"/>
        </w:rPr>
        <w:t>(Ramalho ym., 2003)</w:t>
      </w:r>
      <w:r w:rsidR="004F78A0">
        <w:rPr>
          <w:lang w:val="fi-FI"/>
        </w:rPr>
        <w:fldChar w:fldCharType="end"/>
      </w:r>
      <w:r w:rsidR="006876E9">
        <w:rPr>
          <w:lang w:val="fi-FI"/>
        </w:rPr>
        <w:t>.</w:t>
      </w:r>
      <w:r w:rsidR="004F78A0">
        <w:rPr>
          <w:lang w:val="fi-FI"/>
        </w:rPr>
        <w:t xml:space="preserve"> On huomionarvoista, että </w:t>
      </w:r>
      <w:r w:rsidR="004F78A0" w:rsidRPr="004F78A0">
        <w:rPr>
          <w:i/>
          <w:lang w:val="fi-FI"/>
        </w:rPr>
        <w:t>CFTR</w:t>
      </w:r>
      <w:r w:rsidR="004F78A0">
        <w:rPr>
          <w:lang w:val="fi-FI"/>
        </w:rPr>
        <w:t>-geenissä esiintyy myös monia muita silmukoinnin mutaatioita</w:t>
      </w:r>
      <w:r w:rsidR="005D0C03">
        <w:rPr>
          <w:lang w:val="fi-FI"/>
        </w:rPr>
        <w:t>, joita tässä ei olla mainittu</w:t>
      </w:r>
      <w:r w:rsidR="004F78A0">
        <w:rPr>
          <w:lang w:val="fi-FI"/>
        </w:rPr>
        <w:t>.</w:t>
      </w:r>
    </w:p>
    <w:p w:rsidR="008B429A" w:rsidRDefault="008B429A" w:rsidP="008B429A">
      <w:pPr>
        <w:pStyle w:val="Otsikko2"/>
        <w:divId w:val="1791391697"/>
        <w:rPr>
          <w:lang w:val="fi-FI"/>
        </w:rPr>
      </w:pPr>
      <w:bookmarkStart w:id="20" w:name="_Toc532590957"/>
      <w:bookmarkStart w:id="21" w:name="_Toc535229800"/>
      <w:r>
        <w:rPr>
          <w:lang w:val="fi-FI"/>
        </w:rPr>
        <w:t xml:space="preserve">5.3 </w:t>
      </w:r>
      <w:proofErr w:type="spellStart"/>
      <w:r>
        <w:rPr>
          <w:lang w:val="fi-FI"/>
        </w:rPr>
        <w:t>Hutchinson-Gilfordin</w:t>
      </w:r>
      <w:proofErr w:type="spellEnd"/>
      <w:r>
        <w:rPr>
          <w:lang w:val="fi-FI"/>
        </w:rPr>
        <w:t xml:space="preserve"> syndrooma</w:t>
      </w:r>
      <w:bookmarkEnd w:id="20"/>
      <w:r w:rsidR="00331573">
        <w:rPr>
          <w:lang w:val="fi-FI"/>
        </w:rPr>
        <w:t xml:space="preserve"> (tyypin III mutaatio)</w:t>
      </w:r>
      <w:bookmarkEnd w:id="21"/>
    </w:p>
    <w:p w:rsidR="008B429A" w:rsidRDefault="008B429A" w:rsidP="008B429A">
      <w:pPr>
        <w:divId w:val="1791391697"/>
        <w:rPr>
          <w:lang w:val="fi-FI"/>
        </w:rPr>
      </w:pPr>
      <w:proofErr w:type="spellStart"/>
      <w:r>
        <w:rPr>
          <w:lang w:val="fi-FI"/>
        </w:rPr>
        <w:t>Hutchinson-Gilfordin</w:t>
      </w:r>
      <w:proofErr w:type="spellEnd"/>
      <w:r>
        <w:rPr>
          <w:lang w:val="fi-FI"/>
        </w:rPr>
        <w:t xml:space="preserve"> syndrooma on hyvin harvinainen geneettinen sairaus. Tautia pidetään </w:t>
      </w:r>
      <w:proofErr w:type="spellStart"/>
      <w:r>
        <w:rPr>
          <w:lang w:val="fi-FI"/>
        </w:rPr>
        <w:t>autosomaalisesti</w:t>
      </w:r>
      <w:proofErr w:type="spellEnd"/>
      <w:r>
        <w:rPr>
          <w:lang w:val="fi-FI"/>
        </w:rPr>
        <w:t xml:space="preserve"> dominanttina, mutta lähes kaikki tapaukset ovat olleet </w:t>
      </w:r>
      <w:r w:rsidRPr="009F0D75">
        <w:rPr>
          <w:i/>
          <w:lang w:val="fi-FI"/>
        </w:rPr>
        <w:t xml:space="preserve">de </w:t>
      </w:r>
      <w:proofErr w:type="spellStart"/>
      <w:r w:rsidRPr="009F0D75">
        <w:rPr>
          <w:i/>
          <w:lang w:val="fi-FI"/>
        </w:rPr>
        <w:t>novo</w:t>
      </w:r>
      <w:proofErr w:type="spellEnd"/>
      <w:r>
        <w:rPr>
          <w:lang w:val="fi-FI"/>
        </w:rPr>
        <w:t xml:space="preserve"> -mutaatioista johtuvia ilman suvusta periytyvää taustaa. Tauti ei ole yleensä periytyvä, sillä sitä sairastavat kuolevat yleensä ennen lisääntymisikää. Tautia on todettu vain hieman yli 100 tapausta vuoden 1886 jälkeen, jolloin tauti</w:t>
      </w:r>
      <w:r w:rsidR="002D1263">
        <w:rPr>
          <w:lang w:val="fi-FI"/>
        </w:rPr>
        <w:t xml:space="preserve"> ensimmäistä kertaa</w:t>
      </w:r>
      <w:r>
        <w:rPr>
          <w:lang w:val="fi-FI"/>
        </w:rPr>
        <w:t xml:space="preserve"> on kuvattu. Taudin esiintyvyys on noin </w:t>
      </w:r>
      <w:r w:rsidR="009B7434">
        <w:rPr>
          <w:lang w:val="fi-FI"/>
        </w:rPr>
        <w:t>1:4 000 000</w:t>
      </w:r>
      <w:r w:rsidR="00474E99">
        <w:rPr>
          <w:lang w:val="fi-FI"/>
        </w:rPr>
        <w:t xml:space="preserve"> syntyneistä</w:t>
      </w:r>
      <w:r>
        <w:rPr>
          <w:lang w:val="fi-FI"/>
        </w:rPr>
        <w:t xml:space="preserve"> </w:t>
      </w:r>
      <w:r w:rsidR="00135D87">
        <w:rPr>
          <w:lang w:val="fi-FI"/>
        </w:rPr>
        <w:fldChar w:fldCharType="begin" w:fldLock="1"/>
      </w:r>
      <w:r w:rsidR="00D5651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Pr>
          <w:lang w:val="fi-FI"/>
        </w:rPr>
        <w:t>.</w:t>
      </w:r>
    </w:p>
    <w:p w:rsidR="008B429A" w:rsidRDefault="008B429A" w:rsidP="008B429A">
      <w:pPr>
        <w:divId w:val="1791391697"/>
        <w:rPr>
          <w:lang w:val="fi-FI"/>
        </w:rPr>
      </w:pPr>
      <w:r>
        <w:rPr>
          <w:lang w:val="fi-FI"/>
        </w:rPr>
        <w:tab/>
      </w:r>
      <w:proofErr w:type="spellStart"/>
      <w:r>
        <w:rPr>
          <w:lang w:val="fi-FI"/>
        </w:rPr>
        <w:t>Hutchinson-Gilfordin</w:t>
      </w:r>
      <w:proofErr w:type="spellEnd"/>
      <w:r>
        <w:rPr>
          <w:lang w:val="fi-FI"/>
        </w:rPr>
        <w:t xml:space="preserve"> syndroomaa</w:t>
      </w:r>
      <w:r w:rsidR="006F37D6">
        <w:rPr>
          <w:lang w:val="fi-FI"/>
        </w:rPr>
        <w:t xml:space="preserve"> on </w:t>
      </w:r>
      <w:proofErr w:type="spellStart"/>
      <w:r w:rsidR="006F37D6">
        <w:rPr>
          <w:lang w:val="fi-FI"/>
        </w:rPr>
        <w:t>progeria</w:t>
      </w:r>
      <w:proofErr w:type="spellEnd"/>
      <w:r w:rsidR="006F37D6">
        <w:rPr>
          <w:lang w:val="fi-FI"/>
        </w:rPr>
        <w:t>, eli</w:t>
      </w:r>
      <w:r>
        <w:rPr>
          <w:lang w:val="fi-FI"/>
        </w:rPr>
        <w:t xml:space="preserve"> sairastavat alkavat ilmentää ennenaikaisen ikääntymisen merkkejä</w:t>
      </w:r>
      <w:r w:rsidR="00CD58BC">
        <w:rPr>
          <w:lang w:val="fi-FI"/>
        </w:rPr>
        <w:t xml:space="preserve"> jo</w:t>
      </w:r>
      <w:r>
        <w:rPr>
          <w:lang w:val="fi-FI"/>
        </w:rPr>
        <w:t xml:space="preserve"> alle vuoden iässä. Yleisiä oireita ovat hiustenlähtö, pieni leuka, suuret korvat ja epäsuhtaiset kasvonpiirteet. Iho näyttää ryppyiseltä ja ikääntyneeltä. Keskimääräinen </w:t>
      </w:r>
      <w:proofErr w:type="spellStart"/>
      <w:r>
        <w:rPr>
          <w:lang w:val="fi-FI"/>
        </w:rPr>
        <w:t>kuolinikä</w:t>
      </w:r>
      <w:proofErr w:type="spellEnd"/>
      <w:r>
        <w:rPr>
          <w:lang w:val="fi-FI"/>
        </w:rPr>
        <w:t xml:space="preserve"> on 13 ja kuoleman syynä on yleensä sydän- ja verisuonisairaudet. Tauti aiheuttaa myös muita, yleensä ikääntymiseen assosioituvia </w:t>
      </w:r>
      <w:r w:rsidR="000C690A">
        <w:rPr>
          <w:lang w:val="fi-FI"/>
        </w:rPr>
        <w:t>oireita</w:t>
      </w:r>
      <w:r>
        <w:rPr>
          <w:lang w:val="fi-FI"/>
        </w:rPr>
        <w:t>, kuten niveltulehduksia, hengityselimistön sekä sydän- ja verisuonielimistön sairauksia</w:t>
      </w:r>
      <w:r w:rsidR="00135D87">
        <w:rPr>
          <w:lang w:val="fi-FI"/>
        </w:rPr>
        <w:t xml:space="preserve"> </w:t>
      </w:r>
      <w:r w:rsidR="00135D87">
        <w:rPr>
          <w:lang w:val="fi-FI"/>
        </w:rPr>
        <w:fldChar w:fldCharType="begin" w:fldLock="1"/>
      </w:r>
      <w:r w:rsidR="00135D87">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135D87">
        <w:rPr>
          <w:lang w:val="fi-FI"/>
        </w:rPr>
        <w:fldChar w:fldCharType="separate"/>
      </w:r>
      <w:r w:rsidR="00135D87" w:rsidRPr="00135D87">
        <w:rPr>
          <w:noProof/>
          <w:lang w:val="fi-FI"/>
        </w:rPr>
        <w:t>(Pollex ja Hegele, 2004)</w:t>
      </w:r>
      <w:r w:rsidR="00135D87">
        <w:rPr>
          <w:lang w:val="fi-FI"/>
        </w:rPr>
        <w:fldChar w:fldCharType="end"/>
      </w:r>
      <w:r w:rsidR="00135D87">
        <w:rPr>
          <w:lang w:val="fi-FI"/>
        </w:rPr>
        <w:t>.</w:t>
      </w:r>
    </w:p>
    <w:p w:rsidR="00B6412E" w:rsidRDefault="008B429A" w:rsidP="00B6412E">
      <w:pPr>
        <w:divId w:val="1791391697"/>
        <w:rPr>
          <w:lang w:val="fi-FI"/>
        </w:rPr>
      </w:pPr>
      <w:r>
        <w:rPr>
          <w:lang w:val="fi-FI"/>
        </w:rPr>
        <w:lastRenderedPageBreak/>
        <w:tab/>
      </w:r>
      <w:proofErr w:type="spellStart"/>
      <w:r>
        <w:rPr>
          <w:lang w:val="fi-FI"/>
        </w:rPr>
        <w:t>Hutchinson-Gilfordin</w:t>
      </w:r>
      <w:proofErr w:type="spellEnd"/>
      <w:r>
        <w:rPr>
          <w:lang w:val="fi-FI"/>
        </w:rPr>
        <w:t xml:space="preserve"> syndrooma johtuu mutaatiosta </w:t>
      </w:r>
      <w:r>
        <w:rPr>
          <w:i/>
          <w:lang w:val="fi-FI"/>
        </w:rPr>
        <w:t>LMNA</w:t>
      </w:r>
      <w:r>
        <w:rPr>
          <w:lang w:val="fi-FI"/>
        </w:rPr>
        <w:t xml:space="preserve">-geenissä. </w:t>
      </w:r>
      <w:r>
        <w:rPr>
          <w:i/>
          <w:lang w:val="fi-FI"/>
        </w:rPr>
        <w:t xml:space="preserve">LMNA </w:t>
      </w:r>
      <w:r>
        <w:rPr>
          <w:lang w:val="fi-FI"/>
        </w:rPr>
        <w:t xml:space="preserve">koodaa </w:t>
      </w:r>
      <w:proofErr w:type="spellStart"/>
      <w:r>
        <w:rPr>
          <w:lang w:val="fi-FI"/>
        </w:rPr>
        <w:t>lamiini</w:t>
      </w:r>
      <w:proofErr w:type="spellEnd"/>
      <w:r>
        <w:rPr>
          <w:lang w:val="fi-FI"/>
        </w:rPr>
        <w:t xml:space="preserve">-proteiinia, joka osallistuu tumalevyn muodostumiseen. Tumalevy ylläpitää tuman rakenteellista eheyttä ja toimii suojakuorena tuman ja sytoplasman välillä. </w:t>
      </w:r>
      <w:r>
        <w:rPr>
          <w:i/>
          <w:lang w:val="fi-FI"/>
        </w:rPr>
        <w:t>LMNA</w:t>
      </w:r>
      <w:r>
        <w:rPr>
          <w:lang w:val="fi-FI"/>
        </w:rPr>
        <w:t xml:space="preserve">-geenistä tuotetaan vaihtoehtoisen silmukoinnin kautta neljää eri proteiinituotetta, </w:t>
      </w:r>
      <w:proofErr w:type="spellStart"/>
      <w:r>
        <w:rPr>
          <w:lang w:val="fi-FI"/>
        </w:rPr>
        <w:t>Lamiini</w:t>
      </w:r>
      <w:proofErr w:type="spellEnd"/>
      <w:r>
        <w:rPr>
          <w:lang w:val="fi-FI"/>
        </w:rPr>
        <w:t xml:space="preserve"> A, C, A</w:t>
      </w:r>
      <w:r w:rsidRPr="00CD440A">
        <w:rPr>
          <w:lang w:val="fi-FI"/>
        </w:rPr>
        <w:t>∆</w:t>
      </w:r>
      <w:r>
        <w:rPr>
          <w:lang w:val="fi-FI"/>
        </w:rPr>
        <w:t>10 ja C</w:t>
      </w:r>
      <w:r w:rsidR="006244FC">
        <w:rPr>
          <w:lang w:val="fi-FI"/>
        </w:rPr>
        <w:t xml:space="preserve">2 </w:t>
      </w:r>
      <w:r w:rsidR="006244FC">
        <w:rPr>
          <w:lang w:val="fi-FI"/>
        </w:rPr>
        <w:fldChar w:fldCharType="begin" w:fldLock="1"/>
      </w:r>
      <w:r w:rsidR="00B137C3">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sidR="006244FC">
        <w:rPr>
          <w:lang w:val="fi-FI"/>
        </w:rPr>
        <w:fldChar w:fldCharType="separate"/>
      </w:r>
      <w:r w:rsidR="006244FC" w:rsidRPr="006244FC">
        <w:rPr>
          <w:noProof/>
          <w:lang w:val="fi-FI"/>
        </w:rPr>
        <w:t>(Pollex ja Hegele, 2004)</w:t>
      </w:r>
      <w:r w:rsidR="006244FC">
        <w:rPr>
          <w:lang w:val="fi-FI"/>
        </w:rPr>
        <w:fldChar w:fldCharType="end"/>
      </w:r>
      <w:r>
        <w:rPr>
          <w:lang w:val="fi-FI"/>
        </w:rPr>
        <w:t xml:space="preserve">. </w:t>
      </w:r>
      <w:r>
        <w:rPr>
          <w:i/>
          <w:lang w:val="fi-FI"/>
        </w:rPr>
        <w:t>LMNA</w:t>
      </w:r>
      <w:r>
        <w:rPr>
          <w:lang w:val="fi-FI"/>
        </w:rPr>
        <w:t xml:space="preserve">-geenistä on löytynyt kolme eri </w:t>
      </w:r>
      <w:r w:rsidRPr="00E70238">
        <w:rPr>
          <w:i/>
          <w:lang w:val="fi-FI"/>
        </w:rPr>
        <w:t xml:space="preserve">de </w:t>
      </w:r>
      <w:proofErr w:type="spellStart"/>
      <w:r w:rsidRPr="00E70238">
        <w:rPr>
          <w:i/>
          <w:lang w:val="fi-FI"/>
        </w:rPr>
        <w:t>novo</w:t>
      </w:r>
      <w:proofErr w:type="spellEnd"/>
      <w:r>
        <w:rPr>
          <w:lang w:val="fi-FI"/>
        </w:rPr>
        <w:t xml:space="preserve"> -pistemutaatiota, jotka assosioituvat syndroomaan:</w:t>
      </w:r>
      <w:r w:rsidR="0084133C">
        <w:rPr>
          <w:lang w:val="fi-FI"/>
        </w:rPr>
        <w:t xml:space="preserve"> 90 % tapauksista mutaatio</w:t>
      </w:r>
      <w:r w:rsidR="006244FC">
        <w:rPr>
          <w:lang w:val="fi-FI"/>
        </w:rPr>
        <w:t xml:space="preserve"> c.1824</w:t>
      </w:r>
      <w:r>
        <w:rPr>
          <w:lang w:val="fi-FI"/>
        </w:rPr>
        <w:t xml:space="preserve">C&gt;T </w:t>
      </w:r>
      <w:r w:rsidR="0084133C">
        <w:rPr>
          <w:lang w:val="fi-FI"/>
        </w:rPr>
        <w:t>aiheuttaa</w:t>
      </w:r>
      <w:r w:rsidR="00B137C3">
        <w:rPr>
          <w:lang w:val="fi-FI"/>
        </w:rPr>
        <w:t xml:space="preserve"> hiljaisen</w:t>
      </w:r>
      <w:r w:rsidR="0084133C">
        <w:rPr>
          <w:lang w:val="fi-FI"/>
        </w:rPr>
        <w:t xml:space="preserve"> </w:t>
      </w:r>
      <w:proofErr w:type="gramStart"/>
      <w:r w:rsidR="0084133C">
        <w:rPr>
          <w:lang w:val="fi-FI"/>
        </w:rPr>
        <w:t>p.G</w:t>
      </w:r>
      <w:proofErr w:type="gramEnd"/>
      <w:r w:rsidR="0084133C">
        <w:rPr>
          <w:lang w:val="fi-FI"/>
        </w:rPr>
        <w:t>608G -mutaation.</w:t>
      </w:r>
      <w:r w:rsidR="00601F48">
        <w:rPr>
          <w:lang w:val="fi-FI"/>
        </w:rPr>
        <w:t xml:space="preserve"> Mutaation yleisyys johtuu kohdassa olevasta </w:t>
      </w:r>
      <w:proofErr w:type="spellStart"/>
      <w:r w:rsidR="00601F48">
        <w:rPr>
          <w:lang w:val="fi-FI"/>
        </w:rPr>
        <w:t>CpG-</w:t>
      </w:r>
      <w:r w:rsidR="009D4FC4">
        <w:rPr>
          <w:lang w:val="fi-FI"/>
        </w:rPr>
        <w:t>dinukleotidista</w:t>
      </w:r>
      <w:proofErr w:type="spellEnd"/>
      <w:r w:rsidR="00601F48">
        <w:rPr>
          <w:lang w:val="fi-FI"/>
        </w:rPr>
        <w:t xml:space="preserve">, jossa </w:t>
      </w:r>
      <w:proofErr w:type="spellStart"/>
      <w:r w:rsidR="00601F48">
        <w:rPr>
          <w:lang w:val="fi-FI"/>
        </w:rPr>
        <w:t>metyloitu</w:t>
      </w:r>
      <w:proofErr w:type="spellEnd"/>
      <w:r w:rsidR="00601F48">
        <w:rPr>
          <w:lang w:val="fi-FI"/>
        </w:rPr>
        <w:t xml:space="preserve"> </w:t>
      </w:r>
      <w:proofErr w:type="spellStart"/>
      <w:r w:rsidR="00601F48">
        <w:rPr>
          <w:lang w:val="fi-FI"/>
        </w:rPr>
        <w:t>sytosiini</w:t>
      </w:r>
      <w:proofErr w:type="spellEnd"/>
      <w:r w:rsidR="00601F48">
        <w:rPr>
          <w:lang w:val="fi-FI"/>
        </w:rPr>
        <w:t xml:space="preserve"> voi </w:t>
      </w:r>
      <w:proofErr w:type="spellStart"/>
      <w:r w:rsidR="00601F48">
        <w:rPr>
          <w:lang w:val="fi-FI"/>
        </w:rPr>
        <w:t>deaminoitua</w:t>
      </w:r>
      <w:proofErr w:type="spellEnd"/>
      <w:r w:rsidR="00601F48">
        <w:rPr>
          <w:lang w:val="fi-FI"/>
        </w:rPr>
        <w:t xml:space="preserve"> </w:t>
      </w:r>
      <w:proofErr w:type="spellStart"/>
      <w:r w:rsidR="00601F48">
        <w:rPr>
          <w:lang w:val="fi-FI"/>
        </w:rPr>
        <w:t>tymiiniksi</w:t>
      </w:r>
      <w:proofErr w:type="spellEnd"/>
      <w:r w:rsidR="00601F48">
        <w:rPr>
          <w:lang w:val="fi-FI"/>
        </w:rPr>
        <w:t xml:space="preserve"> ja </w:t>
      </w:r>
      <w:proofErr w:type="spellStart"/>
      <w:r w:rsidR="00601F48">
        <w:rPr>
          <w:lang w:val="fi-FI"/>
        </w:rPr>
        <w:t>kopiotua</w:t>
      </w:r>
      <w:proofErr w:type="spellEnd"/>
      <w:r w:rsidR="00601F48">
        <w:rPr>
          <w:lang w:val="fi-FI"/>
        </w:rPr>
        <w:t xml:space="preserve"> replikaatiossa </w:t>
      </w:r>
      <w:r w:rsidR="00B978E7">
        <w:rPr>
          <w:lang w:val="fi-FI"/>
        </w:rPr>
        <w:t>edelleen</w:t>
      </w:r>
      <w:r w:rsidR="00601F48">
        <w:rPr>
          <w:lang w:val="fi-FI"/>
        </w:rPr>
        <w:t>.</w:t>
      </w:r>
      <w:r w:rsidR="0084133C">
        <w:rPr>
          <w:lang w:val="fi-FI"/>
        </w:rPr>
        <w:t xml:space="preserve"> Mutaatiossa aminohapposekvenssi ei siis muutu, mutta tautifenotyyppi johtuu mutaation muodostamasta kryptisestä silmukointikohdasta, joka johtaa 150 </w:t>
      </w:r>
      <w:proofErr w:type="spellStart"/>
      <w:r w:rsidR="0084133C">
        <w:rPr>
          <w:lang w:val="fi-FI"/>
        </w:rPr>
        <w:t>nukleotidin</w:t>
      </w:r>
      <w:proofErr w:type="spellEnd"/>
      <w:r w:rsidR="0084133C">
        <w:rPr>
          <w:lang w:val="fi-FI"/>
        </w:rPr>
        <w:t xml:space="preserve"> </w:t>
      </w:r>
      <w:proofErr w:type="spellStart"/>
      <w:r w:rsidR="0084133C">
        <w:rPr>
          <w:lang w:val="fi-FI"/>
        </w:rPr>
        <w:t>deleetioon</w:t>
      </w:r>
      <w:proofErr w:type="spellEnd"/>
      <w:r w:rsidR="0084133C">
        <w:rPr>
          <w:lang w:val="fi-FI"/>
        </w:rPr>
        <w:t xml:space="preserve"> </w:t>
      </w:r>
      <w:proofErr w:type="spellStart"/>
      <w:r w:rsidR="0084133C">
        <w:rPr>
          <w:lang w:val="fi-FI"/>
        </w:rPr>
        <w:t>eksonin</w:t>
      </w:r>
      <w:proofErr w:type="spellEnd"/>
      <w:r w:rsidR="0084133C">
        <w:rPr>
          <w:lang w:val="fi-FI"/>
        </w:rPr>
        <w:t xml:space="preserve"> 11 lopusta. Lukukehys pysyy eheänä, joten translaatiossa proteiinituotteeseen tulee 50 aminohapon </w:t>
      </w:r>
      <w:proofErr w:type="spellStart"/>
      <w:r w:rsidR="0084133C">
        <w:rPr>
          <w:lang w:val="fi-FI"/>
        </w:rPr>
        <w:t>deleetio</w:t>
      </w:r>
      <w:proofErr w:type="spellEnd"/>
      <w:r w:rsidR="0084133C">
        <w:rPr>
          <w:lang w:val="fi-FI"/>
        </w:rPr>
        <w:t xml:space="preserve"> </w:t>
      </w:r>
      <w:proofErr w:type="spellStart"/>
      <w:r w:rsidR="0084133C">
        <w:rPr>
          <w:lang w:val="fi-FI"/>
        </w:rPr>
        <w:t>lamiini</w:t>
      </w:r>
      <w:proofErr w:type="spellEnd"/>
      <w:r w:rsidR="0084133C">
        <w:rPr>
          <w:lang w:val="fi-FI"/>
        </w:rPr>
        <w:t xml:space="preserve"> A -proteiin</w:t>
      </w:r>
      <w:r w:rsidR="001B3721">
        <w:rPr>
          <w:lang w:val="fi-FI"/>
        </w:rPr>
        <w:t>iin</w:t>
      </w:r>
      <w:r w:rsidR="0084133C">
        <w:rPr>
          <w:lang w:val="fi-FI"/>
        </w:rPr>
        <w:t>.</w:t>
      </w:r>
      <w:r w:rsidR="00601F48">
        <w:rPr>
          <w:lang w:val="fi-FI"/>
        </w:rPr>
        <w:t xml:space="preserve"> </w:t>
      </w:r>
      <w:r w:rsidR="00B137C3" w:rsidRPr="00B137C3">
        <w:rPr>
          <w:lang w:val="fi-FI"/>
        </w:rPr>
        <w:t>Muut</w:t>
      </w:r>
      <w:r w:rsidR="00B137C3">
        <w:rPr>
          <w:lang w:val="fi-FI"/>
        </w:rPr>
        <w:t xml:space="preserve"> taudin aiheuttavat mutaatiot ovat p.</w:t>
      </w:r>
      <w:r>
        <w:rPr>
          <w:lang w:val="fi-FI"/>
        </w:rPr>
        <w:t>G608</w:t>
      </w:r>
      <w:r w:rsidR="00601F48">
        <w:rPr>
          <w:lang w:val="fi-FI"/>
        </w:rPr>
        <w:t>, joka johtuu G&gt;A transitiosta samassa</w:t>
      </w:r>
      <w:r w:rsidR="009D4FC4">
        <w:rPr>
          <w:lang w:val="fi-FI"/>
        </w:rPr>
        <w:t xml:space="preserve"> </w:t>
      </w:r>
      <w:proofErr w:type="spellStart"/>
      <w:r w:rsidR="009D4FC4">
        <w:rPr>
          <w:lang w:val="fi-FI"/>
        </w:rPr>
        <w:t>eksonin</w:t>
      </w:r>
      <w:proofErr w:type="spellEnd"/>
      <w:r w:rsidR="009D4FC4">
        <w:rPr>
          <w:lang w:val="fi-FI"/>
        </w:rPr>
        <w:t xml:space="preserve"> 11</w:t>
      </w:r>
      <w:r w:rsidR="00601F48">
        <w:rPr>
          <w:lang w:val="fi-FI"/>
        </w:rPr>
        <w:t xml:space="preserve"> </w:t>
      </w:r>
      <w:proofErr w:type="spellStart"/>
      <w:r w:rsidR="009D4FC4">
        <w:rPr>
          <w:lang w:val="fi-FI"/>
        </w:rPr>
        <w:t>kodonissa</w:t>
      </w:r>
      <w:proofErr w:type="spellEnd"/>
      <w:r w:rsidR="009D4FC4">
        <w:rPr>
          <w:lang w:val="fi-FI"/>
        </w:rPr>
        <w:t xml:space="preserve"> kuin p.G608G -potilailla,</w:t>
      </w:r>
      <w:r>
        <w:rPr>
          <w:lang w:val="fi-FI"/>
        </w:rPr>
        <w:t xml:space="preserve"> sekä </w:t>
      </w:r>
      <w:r w:rsidR="00B137C3">
        <w:rPr>
          <w:lang w:val="fi-FI"/>
        </w:rPr>
        <w:t>p.</w:t>
      </w:r>
      <w:r w:rsidRPr="00B137C3">
        <w:rPr>
          <w:lang w:val="fi-FI"/>
        </w:rPr>
        <w:t>E145K</w:t>
      </w:r>
      <w:r>
        <w:rPr>
          <w:lang w:val="fi-FI"/>
        </w:rPr>
        <w:t xml:space="preserve"> G</w:t>
      </w:r>
      <w:r w:rsidR="009D67F0">
        <w:rPr>
          <w:lang w:val="fi-FI"/>
        </w:rPr>
        <w:t>&gt;</w:t>
      </w:r>
      <w:r>
        <w:rPr>
          <w:lang w:val="fi-FI"/>
        </w:rPr>
        <w:t xml:space="preserve">A transitio </w:t>
      </w:r>
      <w:proofErr w:type="spellStart"/>
      <w:r>
        <w:rPr>
          <w:lang w:val="fi-FI"/>
        </w:rPr>
        <w:t>kodonissa</w:t>
      </w:r>
      <w:proofErr w:type="spellEnd"/>
      <w:r>
        <w:rPr>
          <w:lang w:val="fi-FI"/>
        </w:rPr>
        <w:t xml:space="preserve"> 145</w:t>
      </w:r>
      <w:r w:rsidR="009D4FC4">
        <w:rPr>
          <w:lang w:val="fi-FI"/>
        </w:rPr>
        <w:t xml:space="preserve"> </w:t>
      </w:r>
      <w:proofErr w:type="spellStart"/>
      <w:r w:rsidR="009D4FC4">
        <w:rPr>
          <w:lang w:val="fi-FI"/>
        </w:rPr>
        <w:t>eksonissa</w:t>
      </w:r>
      <w:proofErr w:type="spellEnd"/>
      <w:r w:rsidR="009D4FC4">
        <w:rPr>
          <w:lang w:val="fi-FI"/>
        </w:rPr>
        <w:t xml:space="preserve"> 2. Potilaalla, jolta p.E145K mutaatio löytyi, oli myös epätyypillisiä oireita verrattuna</w:t>
      </w:r>
      <w:r w:rsidR="00C76A41">
        <w:rPr>
          <w:lang w:val="fi-FI"/>
        </w:rPr>
        <w:t xml:space="preserve"> yleisempiin</w:t>
      </w:r>
      <w:r w:rsidR="009D4FC4">
        <w:rPr>
          <w:lang w:val="fi-FI"/>
        </w:rPr>
        <w:t xml:space="preserve"> </w:t>
      </w:r>
      <w:proofErr w:type="spellStart"/>
      <w:r w:rsidR="009D4FC4">
        <w:rPr>
          <w:lang w:val="fi-FI"/>
        </w:rPr>
        <w:t>eksonin</w:t>
      </w:r>
      <w:proofErr w:type="spellEnd"/>
      <w:r w:rsidR="009D4FC4">
        <w:rPr>
          <w:lang w:val="fi-FI"/>
        </w:rPr>
        <w:t xml:space="preserve"> 11 mutaatioihin </w:t>
      </w:r>
      <w:r w:rsidR="00D77552">
        <w:rPr>
          <w:lang w:val="fi-FI"/>
        </w:rPr>
        <w:fldChar w:fldCharType="begin" w:fldLock="1"/>
      </w:r>
      <w:r w:rsidR="00D932E2">
        <w:rPr>
          <w:lang w:val="fi-FI"/>
        </w:rPr>
        <w:instrText>ADDIN CSL_CITATION {"citationItems":[{"id":"ITEM-1","itemData":{"author":[{"dropping-particle":"","family":"Eriksson","given":"Maria","non-dropping-particle":"","parse-names":false,"suffix":""},{"dropping-particle":"","family":"Brown","given":"W Ted","non-dropping-particle":"","parse-names":false,"suffix":""},{"dropping-particle":"","family":"Gordon","given":"Leslie B","non-dropping-particle":"","parse-names":false,"suffix":""},{"dropping-particle":"","family":"Glynn","given":"Michael W","non-dropping-particle":"","parse-names":false,"suffix":""},{"dropping-particle":"","family":"Singer","given":"Joel","non-dropping-particle":"","parse-names":false,"suffix":""},{"dropping-particle":"","family":"Scott","given":"Laura","non-dropping-particle":"","parse-names":false,"suffix":""},{"dropping-particle":"","family":"Erdos","given":"Michael R","non-dropping-particle":"","parse-names":false,"suffix":""},{"dropping-particle":"","family":"Robbins","given":"Christiane M","non-dropping-particle":"","parse-names":false,"suffix":""},{"dropping-particle":"","family":"Moses","given":"Tracy Y","non-dropping-particle":"","parse-names":false,"suffix":""},{"dropping-particle":"","family":"Berglund","given":"Peter","non-dropping-particle":"","parse-names":false,"suffix":""},{"dropping-particle":"","family":"Dutra","given":"Amalia","non-dropping-particle":"","parse-names":false,"suffix":""},{"dropping-particle":"","family":"Pak","given":"Evgenia","non-dropping-particle":"","parse-names":false,"suffix":""},{"dropping-particle":"","family":"Durkin","given":"Sandra","non-dropping-particle":"","parse-names":false,"suffix":""},{"dropping-particle":"","family":"Csoka","given":"Antonei B","non-dropping-particle":"","parse-names":false,"suffix":""},{"dropping-particle":"","family":"Boehnke","given":"Michael","non-dropping-particle":"","parse-names":false,"suffix":""},{"dropping-particle":"","family":"Glover","given":"Thomas W","non-dropping-particle":"","parse-names":false,"suffix":""},{"dropping-particle":"","family":"Collins","given":"Francis S","non-dropping-particle":"","parse-names":false,"suffix":""}],"container-title":"Nature","id":"ITEM-1","issued":{"date-parts":[["2003","4","25"]]},"page":"293","publisher":"Macmillan Magazines Ltd.","title":"Recurrent de novo point mutations in lamin A cause Hutchinson–Gilford progeria syndrome","type":"article-journal","volume":"423"},"uris":["http://www.mendeley.com/documents/?uuid=b40dc1e7-bc70-443e-ae1c-e9b4930b75cc"]}],"mendeley":{"formattedCitation":"(&lt;span style=\"baseline\"&gt;Eriksson ym.&lt;/span&gt;, 2003)","plainTextFormattedCitation":"(Eriksson ym., 2003)","previouslyFormattedCitation":"(&lt;span style=\"baseline\"&gt;Eriksson ym.&lt;/span&gt;, 2003)"},"properties":{"noteIndex":0},"schema":"https://github.com/citation-style-language/schema/raw/master/csl-citation.json"}</w:instrText>
      </w:r>
      <w:r w:rsidR="00D77552">
        <w:rPr>
          <w:lang w:val="fi-FI"/>
        </w:rPr>
        <w:fldChar w:fldCharType="separate"/>
      </w:r>
      <w:r w:rsidR="00D77552" w:rsidRPr="00D77552">
        <w:rPr>
          <w:noProof/>
          <w:lang w:val="fi-FI"/>
        </w:rPr>
        <w:t>(Eriksson ym., 2003)</w:t>
      </w:r>
      <w:r w:rsidR="00D77552">
        <w:rPr>
          <w:lang w:val="fi-FI"/>
        </w:rPr>
        <w:fldChar w:fldCharType="end"/>
      </w:r>
      <w:r w:rsidR="00D77552">
        <w:rPr>
          <w:lang w:val="fi-FI"/>
        </w:rPr>
        <w:t>.</w:t>
      </w:r>
    </w:p>
    <w:p w:rsidR="008B429A" w:rsidRDefault="00B6412E" w:rsidP="008B429A">
      <w:pPr>
        <w:divId w:val="1791391697"/>
        <w:rPr>
          <w:lang w:val="fi-FI"/>
        </w:rPr>
      </w:pPr>
      <w:r>
        <w:rPr>
          <w:lang w:val="fi-FI"/>
        </w:rPr>
        <w:tab/>
      </w:r>
      <w:proofErr w:type="spellStart"/>
      <w:r>
        <w:rPr>
          <w:lang w:val="fi-FI"/>
        </w:rPr>
        <w:t>Immunofluoresenssitutkimuksissa</w:t>
      </w:r>
      <w:proofErr w:type="spellEnd"/>
      <w:r>
        <w:rPr>
          <w:lang w:val="fi-FI"/>
        </w:rPr>
        <w:t xml:space="preserve"> on selvitetty, että 48 % HGPS-soluja on tuman rakenteellisia häiriöitä, sekä </w:t>
      </w:r>
      <w:proofErr w:type="spellStart"/>
      <w:r>
        <w:rPr>
          <w:lang w:val="fi-FI"/>
        </w:rPr>
        <w:t>lamiini</w:t>
      </w:r>
      <w:proofErr w:type="spellEnd"/>
      <w:r>
        <w:rPr>
          <w:lang w:val="fi-FI"/>
        </w:rPr>
        <w:t xml:space="preserve"> A:n </w:t>
      </w:r>
      <w:proofErr w:type="spellStart"/>
      <w:r>
        <w:rPr>
          <w:lang w:val="fi-FI"/>
        </w:rPr>
        <w:t>ekspressio</w:t>
      </w:r>
      <w:proofErr w:type="spellEnd"/>
      <w:r>
        <w:rPr>
          <w:lang w:val="fi-FI"/>
        </w:rPr>
        <w:t xml:space="preserve"> on vain noin neljäsosan normaaleista soluista</w:t>
      </w:r>
      <w:r w:rsidR="003B36D5">
        <w:rPr>
          <w:lang w:val="fi-FI"/>
        </w:rPr>
        <w:t xml:space="preserve">. Hiiritutkimukset ovat osoittaneet, että </w:t>
      </w:r>
      <w:r w:rsidR="003B36D5">
        <w:rPr>
          <w:i/>
          <w:lang w:val="fi-FI"/>
        </w:rPr>
        <w:t>LMNA</w:t>
      </w:r>
      <w:r w:rsidR="003B36D5">
        <w:rPr>
          <w:lang w:val="fi-FI"/>
        </w:rPr>
        <w:t>-mutaatiot johtavat myös epänormaaliin geenien transkription toimintaan ja geenisäätelyn häiriöihin.</w:t>
      </w:r>
      <w:r>
        <w:rPr>
          <w:lang w:val="fi-FI"/>
        </w:rPr>
        <w:t xml:space="preserve"> </w:t>
      </w:r>
      <w:r>
        <w:rPr>
          <w:lang w:val="fi-FI"/>
        </w:rPr>
        <w:fldChar w:fldCharType="begin" w:fldLock="1"/>
      </w:r>
      <w:r>
        <w:rPr>
          <w:lang w:val="fi-FI"/>
        </w:rPr>
        <w:instrText>ADDIN CSL_CITATION {"citationItems":[{"id":"ITEM-1","itemData":{"DOI":"10.1111/j.1399-0004.2004.00315.x","ISSN":"0009-9163","abstract":"Hutchinson?Gilford progeria syndrome (HGPS) is an extremely rare genetic disorder that causes premature, rapid aging shortly after birth. Recently, de novo point mutations in the Lmna gene have been found in individuals with HGPS. Lmna encodes lamin A and C, the A-type lamins, which are an important structural component of the nuclear envelope. The most common HGPS mutation is located at codon 608 (G608G). This mutation creates a cryptic splice site within exon 11, which deletes a proteolytic cleavage site within the expressed mutant lamin A. Incomplete processing of prelamin A results in nuclear lamina abnormalities that can be observed in immunofluorescent studies of HGPS cells. Mouse models, such as Lmna knockout, Zmpste24 knockout, and Lmna L530P knockin will help the study of progeria. Lmna mutations have also recently been found in patients with atypical forms of progeria. The discovery of the HGPS mutations brings the total number of diseases caused by mutant Lmna to nine, underscoring the astonishing spectrum of laminopathies. Future research into HGPS could also provide important clues about the general process of aging and aging-related diseases.","author":[{"dropping-particle":"","family":"Pollex","given":"R L","non-dropping-particle":"","parse-names":false,"suffix":""},{"dropping-particle":"","family":"Hegele","given":"R A","non-dropping-particle":"","parse-names":false,"suffix":""}],"container-title":"Clinical genetics","id":"ITEM-1","issue":"5","issued":{"date-parts":[["2004"]]},"note":"doi: 10.1111/j.1399-0004.2004.00315.x; 10","page":"375-381","publisher":"Wiley/Blackwell (10.1111)","title":"Hutchinson–Gilford progeria syndrome","type":"article-journal","volume":"66"},"uris":["http://www.mendeley.com/documents/?uuid=61a4c74c-0835-4b63-8635-7cc408476869"]}],"mendeley":{"formattedCitation":"(&lt;span style=\"baseline\"&gt;Pollex ja Hegele&lt;/span&gt;, 2004)","plainTextFormattedCitation":"(Pollex ja Hegele, 2004)","previouslyFormattedCitation":"(&lt;span style=\"baseline\"&gt;Pollex ja Hegele&lt;/span&gt;, 2004)"},"properties":{"noteIndex":0},"schema":"https://github.com/citation-style-language/schema/raw/master/csl-citation.json"}</w:instrText>
      </w:r>
      <w:r>
        <w:rPr>
          <w:lang w:val="fi-FI"/>
        </w:rPr>
        <w:fldChar w:fldCharType="separate"/>
      </w:r>
      <w:r w:rsidRPr="000C0366">
        <w:rPr>
          <w:noProof/>
          <w:lang w:val="fi-FI"/>
        </w:rPr>
        <w:t>(Pollex ja Hegele, 2004)</w:t>
      </w:r>
      <w:r>
        <w:rPr>
          <w:lang w:val="fi-FI"/>
        </w:rPr>
        <w:fldChar w:fldCharType="end"/>
      </w:r>
      <w:r>
        <w:rPr>
          <w:lang w:val="fi-FI"/>
        </w:rPr>
        <w:t>.</w:t>
      </w:r>
    </w:p>
    <w:p w:rsidR="00782CEC" w:rsidRPr="000C0366" w:rsidRDefault="00782CEC" w:rsidP="00782CEC">
      <w:pPr>
        <w:pStyle w:val="Otsikko2"/>
        <w:divId w:val="1791391697"/>
        <w:rPr>
          <w:lang w:val="fi-FI"/>
        </w:rPr>
      </w:pPr>
      <w:bookmarkStart w:id="22" w:name="_Toc532590958"/>
      <w:bookmarkStart w:id="23" w:name="_Toc535229801"/>
      <w:r>
        <w:rPr>
          <w:lang w:val="fi-FI"/>
        </w:rPr>
        <w:t xml:space="preserve">5.3.1 Muut </w:t>
      </w:r>
      <w:r>
        <w:rPr>
          <w:i/>
          <w:lang w:val="fi-FI"/>
        </w:rPr>
        <w:t>LMNA</w:t>
      </w:r>
      <w:r>
        <w:rPr>
          <w:lang w:val="fi-FI"/>
        </w:rPr>
        <w:t>-geenistä johtuvat sairaudet</w:t>
      </w:r>
      <w:bookmarkEnd w:id="22"/>
      <w:bookmarkEnd w:id="23"/>
    </w:p>
    <w:p w:rsidR="00782CEC" w:rsidRDefault="00782CEC" w:rsidP="00782CEC">
      <w:pPr>
        <w:divId w:val="1791391697"/>
        <w:rPr>
          <w:lang w:val="fi-FI"/>
        </w:rPr>
      </w:pPr>
      <w:r>
        <w:rPr>
          <w:i/>
          <w:lang w:val="fi-FI"/>
        </w:rPr>
        <w:t>LMNA</w:t>
      </w:r>
      <w:r>
        <w:rPr>
          <w:lang w:val="fi-FI"/>
        </w:rPr>
        <w:t xml:space="preserve">-geenistä johtuvia sairauksia on löydetty yhdeksän, joista </w:t>
      </w:r>
      <w:proofErr w:type="spellStart"/>
      <w:r>
        <w:rPr>
          <w:lang w:val="fi-FI"/>
        </w:rPr>
        <w:t>Hutchinson-Gilfordin</w:t>
      </w:r>
      <w:proofErr w:type="spellEnd"/>
      <w:r>
        <w:rPr>
          <w:lang w:val="fi-FI"/>
        </w:rPr>
        <w:t xml:space="preserve"> syndrooma ja muut epätyypilliset </w:t>
      </w:r>
      <w:proofErr w:type="spellStart"/>
      <w:r>
        <w:rPr>
          <w:lang w:val="fi-FI"/>
        </w:rPr>
        <w:t>progeriat</w:t>
      </w:r>
      <w:proofErr w:type="spellEnd"/>
      <w:r>
        <w:rPr>
          <w:lang w:val="fi-FI"/>
        </w:rPr>
        <w:t xml:space="preserve"> ovat yksi. Geenistä johtuvat sairaudet ovat </w:t>
      </w:r>
      <w:r w:rsidR="009B4C30">
        <w:rPr>
          <w:lang w:val="fi-FI"/>
        </w:rPr>
        <w:t xml:space="preserve">kliiniseltä </w:t>
      </w:r>
      <w:r>
        <w:rPr>
          <w:lang w:val="fi-FI"/>
        </w:rPr>
        <w:t xml:space="preserve">kuvaltaan hyvin monimuotoisia, joka viittaa siihen, että </w:t>
      </w:r>
      <w:r>
        <w:rPr>
          <w:i/>
          <w:lang w:val="fi-FI"/>
        </w:rPr>
        <w:t>LMNA-</w:t>
      </w:r>
      <w:r>
        <w:rPr>
          <w:lang w:val="fi-FI"/>
        </w:rPr>
        <w:t xml:space="preserve">geenillä on monia erilaisia mekanismeja eri soluissa ja kudoksissa. Näitä sairauksia ovat muun muassa </w:t>
      </w:r>
      <w:r w:rsidRPr="00D90275">
        <w:rPr>
          <w:lang w:val="fi-FI"/>
        </w:rPr>
        <w:t>hartia-</w:t>
      </w:r>
      <w:proofErr w:type="spellStart"/>
      <w:r w:rsidRPr="00D90275">
        <w:rPr>
          <w:lang w:val="fi-FI"/>
        </w:rPr>
        <w:t>lantiolihasdystrofi</w:t>
      </w:r>
      <w:r>
        <w:rPr>
          <w:lang w:val="fi-FI"/>
        </w:rPr>
        <w:t>a</w:t>
      </w:r>
      <w:proofErr w:type="spellEnd"/>
      <w:r>
        <w:rPr>
          <w:lang w:val="fi-FI"/>
        </w:rPr>
        <w:t xml:space="preserve">, </w:t>
      </w:r>
      <w:proofErr w:type="spellStart"/>
      <w:r>
        <w:rPr>
          <w:lang w:val="fi-FI"/>
        </w:rPr>
        <w:t>suvuttainen</w:t>
      </w:r>
      <w:proofErr w:type="spellEnd"/>
      <w:r>
        <w:rPr>
          <w:lang w:val="fi-FI"/>
        </w:rPr>
        <w:t xml:space="preserve"> osittainen lipodystrofia ja laajentava </w:t>
      </w:r>
      <w:proofErr w:type="spellStart"/>
      <w:r>
        <w:rPr>
          <w:lang w:val="fi-FI"/>
        </w:rPr>
        <w:t>kardiomyopatia</w:t>
      </w:r>
      <w:proofErr w:type="spellEnd"/>
      <w:r w:rsidR="004D3786">
        <w:rPr>
          <w:lang w:val="fi-FI"/>
        </w:rPr>
        <w:t xml:space="preserve"> </w:t>
      </w:r>
      <w:r w:rsidR="004D3786">
        <w:rPr>
          <w:lang w:val="fi-FI"/>
        </w:rPr>
        <w:fldChar w:fldCharType="begin" w:fldLock="1"/>
      </w:r>
      <w:r w:rsidR="00D1739F">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4D3786">
        <w:rPr>
          <w:lang w:val="fi-FI"/>
        </w:rPr>
        <w:fldChar w:fldCharType="separate"/>
      </w:r>
      <w:r w:rsidR="004D3786" w:rsidRPr="004D3786">
        <w:rPr>
          <w:noProof/>
          <w:lang w:val="fi-FI"/>
        </w:rPr>
        <w:t>(Scotti ja Swanson, 2015)</w:t>
      </w:r>
      <w:r w:rsidR="004D3786">
        <w:rPr>
          <w:lang w:val="fi-FI"/>
        </w:rPr>
        <w:fldChar w:fldCharType="end"/>
      </w:r>
      <w:r>
        <w:rPr>
          <w:lang w:val="fi-FI"/>
        </w:rPr>
        <w:t>.</w:t>
      </w:r>
    </w:p>
    <w:p w:rsidR="008B429A" w:rsidRDefault="00782CEC" w:rsidP="008B429A">
      <w:pPr>
        <w:divId w:val="1791391697"/>
        <w:rPr>
          <w:lang w:val="fi-FI"/>
        </w:rPr>
      </w:pPr>
      <w:r>
        <w:rPr>
          <w:lang w:val="fi-FI"/>
        </w:rPr>
        <w:tab/>
        <w:t>Hartia-</w:t>
      </w:r>
      <w:proofErr w:type="spellStart"/>
      <w:r>
        <w:rPr>
          <w:lang w:val="fi-FI"/>
        </w:rPr>
        <w:t>lantiolihasdystrofiassa</w:t>
      </w:r>
      <w:proofErr w:type="spellEnd"/>
      <w:r>
        <w:rPr>
          <w:lang w:val="fi-FI"/>
        </w:rPr>
        <w:t xml:space="preserve"> mutaatio on </w:t>
      </w:r>
      <w:r w:rsidR="00446136">
        <w:rPr>
          <w:lang w:val="fi-FI"/>
        </w:rPr>
        <w:t>c.</w:t>
      </w:r>
      <w:r w:rsidR="00446136" w:rsidRPr="00446136">
        <w:rPr>
          <w:lang w:val="fi-FI"/>
        </w:rPr>
        <w:t>1608+</w:t>
      </w:r>
      <w:r w:rsidR="00041303">
        <w:rPr>
          <w:lang w:val="fi-FI"/>
        </w:rPr>
        <w:t>5</w:t>
      </w:r>
      <w:r w:rsidR="00446136" w:rsidRPr="00446136">
        <w:rPr>
          <w:lang w:val="fi-FI"/>
        </w:rPr>
        <w:t>G&gt;C</w:t>
      </w:r>
      <w:r w:rsidR="00446136">
        <w:rPr>
          <w:lang w:val="fi-FI"/>
        </w:rPr>
        <w:t xml:space="preserve"> </w:t>
      </w:r>
      <w:proofErr w:type="spellStart"/>
      <w:r>
        <w:rPr>
          <w:lang w:val="fi-FI"/>
        </w:rPr>
        <w:t>intronin</w:t>
      </w:r>
      <w:proofErr w:type="spellEnd"/>
      <w:r>
        <w:rPr>
          <w:lang w:val="fi-FI"/>
        </w:rPr>
        <w:t xml:space="preserve"> 9 5’-silmukointikohdassa viisi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w:t>
      </w:r>
      <w:proofErr w:type="spellStart"/>
      <w:r>
        <w:rPr>
          <w:lang w:val="fi-FI"/>
        </w:rPr>
        <w:t>Suvuttaisessa</w:t>
      </w:r>
      <w:proofErr w:type="spellEnd"/>
      <w:r>
        <w:rPr>
          <w:lang w:val="fi-FI"/>
        </w:rPr>
        <w:t xml:space="preserve"> osittaisessa lipodystrofiassa</w:t>
      </w:r>
      <w:r w:rsidR="002224E8">
        <w:rPr>
          <w:lang w:val="fi-FI"/>
        </w:rPr>
        <w:t xml:space="preserve"> mutaatio c.</w:t>
      </w:r>
      <w:r w:rsidR="002224E8" w:rsidRPr="00446136">
        <w:rPr>
          <w:lang w:val="fi-FI"/>
        </w:rPr>
        <w:t>1488+5G&gt;C</w:t>
      </w:r>
      <w:r>
        <w:rPr>
          <w:lang w:val="fi-FI"/>
        </w:rPr>
        <w:t xml:space="preserve"> on myös 5’-silmukointikohdassa </w:t>
      </w:r>
      <w:r w:rsidR="002224E8">
        <w:rPr>
          <w:lang w:val="fi-FI"/>
        </w:rPr>
        <w:t xml:space="preserve">mutta </w:t>
      </w:r>
      <w:proofErr w:type="spellStart"/>
      <w:r>
        <w:rPr>
          <w:lang w:val="fi-FI"/>
        </w:rPr>
        <w:t>intronissa</w:t>
      </w:r>
      <w:proofErr w:type="spellEnd"/>
      <w:r>
        <w:rPr>
          <w:lang w:val="fi-FI"/>
        </w:rPr>
        <w:t xml:space="preserve"> </w:t>
      </w:r>
      <w:r w:rsidR="002224E8">
        <w:rPr>
          <w:lang w:val="fi-FI"/>
        </w:rPr>
        <w:t xml:space="preserve">8. </w:t>
      </w:r>
      <w:r>
        <w:rPr>
          <w:lang w:val="fi-FI"/>
        </w:rPr>
        <w:t xml:space="preserve">Molemmissa näistä sairauksista mutaatio aiheuttaa </w:t>
      </w:r>
      <w:proofErr w:type="spellStart"/>
      <w:r>
        <w:rPr>
          <w:lang w:val="fi-FI"/>
        </w:rPr>
        <w:t>intronin</w:t>
      </w:r>
      <w:proofErr w:type="spellEnd"/>
      <w:r>
        <w:rPr>
          <w:lang w:val="fi-FI"/>
        </w:rPr>
        <w:t xml:space="preserve"> säilymis</w:t>
      </w:r>
      <w:r w:rsidR="00DB0420">
        <w:rPr>
          <w:lang w:val="fi-FI"/>
        </w:rPr>
        <w:t>en</w:t>
      </w:r>
      <w:r>
        <w:rPr>
          <w:lang w:val="fi-FI"/>
        </w:rPr>
        <w:t xml:space="preserve"> </w:t>
      </w:r>
      <w:r w:rsidR="00DB0420">
        <w:rPr>
          <w:lang w:val="fi-FI"/>
        </w:rPr>
        <w:t>silmukoidussa</w:t>
      </w:r>
      <w:r>
        <w:rPr>
          <w:lang w:val="fi-FI"/>
        </w:rPr>
        <w:t xml:space="preserve"> lähetti-RNA:ssa. Sen seurauksena lukukehys muuttuu, joka aiheuttaa </w:t>
      </w:r>
      <w:proofErr w:type="spellStart"/>
      <w:r w:rsidR="00DB0420">
        <w:rPr>
          <w:lang w:val="fi-FI"/>
        </w:rPr>
        <w:lastRenderedPageBreak/>
        <w:t>nonsense</w:t>
      </w:r>
      <w:proofErr w:type="spellEnd"/>
      <w:r w:rsidR="00DB0420">
        <w:rPr>
          <w:lang w:val="fi-FI"/>
        </w:rPr>
        <w:t>-mutaation</w:t>
      </w:r>
      <w:r>
        <w:rPr>
          <w:lang w:val="fi-FI"/>
        </w:rPr>
        <w:t>. Stop-</w:t>
      </w:r>
      <w:proofErr w:type="spellStart"/>
      <w:r>
        <w:rPr>
          <w:lang w:val="fi-FI"/>
        </w:rPr>
        <w:t>kodonin</w:t>
      </w:r>
      <w:proofErr w:type="spellEnd"/>
      <w:r>
        <w:rPr>
          <w:lang w:val="fi-FI"/>
        </w:rPr>
        <w:t xml:space="preserve"> vuoksi lähetti-RNA hajotetaan translaation aikana </w:t>
      </w:r>
      <w:proofErr w:type="spellStart"/>
      <w:r>
        <w:rPr>
          <w:lang w:val="fi-FI"/>
        </w:rPr>
        <w:t>nonsense</w:t>
      </w:r>
      <w:proofErr w:type="spellEnd"/>
      <w:r>
        <w:rPr>
          <w:lang w:val="fi-FI"/>
        </w:rPr>
        <w:t xml:space="preserve">-välitteisen hajottamisen avulla, mutta molemmissa tautimutaatioissa on mahdollista, että translaatio suoritetaan loppuun asti, joka tuottaa molemmissa tapauksissa lyhentyneen </w:t>
      </w:r>
      <w:proofErr w:type="spellStart"/>
      <w:r>
        <w:rPr>
          <w:lang w:val="fi-FI"/>
        </w:rPr>
        <w:t>lamiini</w:t>
      </w:r>
      <w:proofErr w:type="spellEnd"/>
      <w:r>
        <w:rPr>
          <w:lang w:val="fi-FI"/>
        </w:rPr>
        <w:t xml:space="preserve"> A/C -proteiinin. Laajentava </w:t>
      </w:r>
      <w:proofErr w:type="spellStart"/>
      <w:r>
        <w:rPr>
          <w:lang w:val="fi-FI"/>
        </w:rPr>
        <w:t>kardiomyopatia</w:t>
      </w:r>
      <w:proofErr w:type="spellEnd"/>
      <w:r>
        <w:rPr>
          <w:lang w:val="fi-FI"/>
        </w:rPr>
        <w:t xml:space="preserve"> johtuu </w:t>
      </w:r>
      <w:proofErr w:type="spellStart"/>
      <w:r>
        <w:rPr>
          <w:lang w:val="fi-FI"/>
        </w:rPr>
        <w:t>eksonin</w:t>
      </w:r>
      <w:proofErr w:type="spellEnd"/>
      <w:r>
        <w:rPr>
          <w:lang w:val="fi-FI"/>
        </w:rPr>
        <w:t xml:space="preserve"> 4 </w:t>
      </w:r>
      <w:r w:rsidR="00FF5BA6">
        <w:rPr>
          <w:lang w:val="fi-FI"/>
        </w:rPr>
        <w:t>c.</w:t>
      </w:r>
      <w:r>
        <w:rPr>
          <w:lang w:val="fi-FI"/>
        </w:rPr>
        <w:t xml:space="preserve">640-10 A&gt;G -transitiosta, eli transitio tapahtuu 10 </w:t>
      </w:r>
      <w:proofErr w:type="spellStart"/>
      <w:r>
        <w:rPr>
          <w:lang w:val="fi-FI"/>
        </w:rPr>
        <w:t>nukleotidia</w:t>
      </w:r>
      <w:proofErr w:type="spellEnd"/>
      <w:r>
        <w:rPr>
          <w:lang w:val="fi-FI"/>
        </w:rPr>
        <w:t xml:space="preserve"> ylävirtaan </w:t>
      </w:r>
      <w:proofErr w:type="spellStart"/>
      <w:r>
        <w:rPr>
          <w:lang w:val="fi-FI"/>
        </w:rPr>
        <w:t>eksoni</w:t>
      </w:r>
      <w:proofErr w:type="spellEnd"/>
      <w:r>
        <w:rPr>
          <w:lang w:val="fi-FI"/>
        </w:rPr>
        <w:t xml:space="preserve">-introni -rajasta. Mutaatio johtaa vaihtoehtoisen 3’ -silmukointikohdan muodostumiseen, jonka seurauksena lopulliseen lähetti-RNA:han jää 9 ylimääräisen </w:t>
      </w:r>
      <w:proofErr w:type="spellStart"/>
      <w:r>
        <w:rPr>
          <w:lang w:val="fi-FI"/>
        </w:rPr>
        <w:t>nukleotidin</w:t>
      </w:r>
      <w:proofErr w:type="spellEnd"/>
      <w:r>
        <w:rPr>
          <w:lang w:val="fi-FI"/>
        </w:rPr>
        <w:t xml:space="preserve"> jakso </w:t>
      </w:r>
      <w:proofErr w:type="spellStart"/>
      <w:r>
        <w:rPr>
          <w:lang w:val="fi-FI"/>
        </w:rPr>
        <w:t>eksonien</w:t>
      </w:r>
      <w:proofErr w:type="spellEnd"/>
      <w:r>
        <w:rPr>
          <w:lang w:val="fi-FI"/>
        </w:rPr>
        <w:t xml:space="preserve"> 3 ja 4 rajalle </w:t>
      </w:r>
      <w:r>
        <w:rPr>
          <w:lang w:val="fi-FI"/>
        </w:rPr>
        <w:fldChar w:fldCharType="begin" w:fldLock="1"/>
      </w:r>
      <w:r>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Pr>
          <w:lang w:val="fi-FI"/>
        </w:rPr>
        <w:fldChar w:fldCharType="separate"/>
      </w:r>
      <w:r w:rsidRPr="004719EB">
        <w:rPr>
          <w:noProof/>
          <w:lang w:val="fi-FI"/>
        </w:rPr>
        <w:t>(Scotti ja Swanson, 2015)</w:t>
      </w:r>
      <w:r>
        <w:rPr>
          <w:lang w:val="fi-FI"/>
        </w:rPr>
        <w:fldChar w:fldCharType="end"/>
      </w:r>
      <w:r>
        <w:rPr>
          <w:lang w:val="fi-FI"/>
        </w:rPr>
        <w:t>.</w:t>
      </w:r>
    </w:p>
    <w:p w:rsidR="00FC71CF" w:rsidRDefault="00CD3770" w:rsidP="00CD3770">
      <w:pPr>
        <w:pStyle w:val="Otsikko2"/>
        <w:divId w:val="1791391697"/>
        <w:rPr>
          <w:lang w:val="fi-FI"/>
        </w:rPr>
      </w:pPr>
      <w:bookmarkStart w:id="24" w:name="_Toc535229802"/>
      <w:r>
        <w:rPr>
          <w:lang w:val="fi-FI"/>
        </w:rPr>
        <w:t>5.</w:t>
      </w:r>
      <w:r w:rsidR="008B429A">
        <w:rPr>
          <w:lang w:val="fi-FI"/>
        </w:rPr>
        <w:t>2</w:t>
      </w:r>
      <w:r>
        <w:rPr>
          <w:lang w:val="fi-FI"/>
        </w:rPr>
        <w:t xml:space="preserve"> Spinaalinen lihasatrofia</w:t>
      </w:r>
      <w:bookmarkEnd w:id="17"/>
      <w:r w:rsidR="008B429A">
        <w:rPr>
          <w:lang w:val="fi-FI"/>
        </w:rPr>
        <w:t xml:space="preserve"> (tyypin V mutaatio)</w:t>
      </w:r>
      <w:bookmarkEnd w:id="24"/>
    </w:p>
    <w:p w:rsidR="00411348" w:rsidRDefault="00CD3770" w:rsidP="00876A42">
      <w:pPr>
        <w:divId w:val="1791391697"/>
        <w:rPr>
          <w:lang w:val="fi-FI"/>
        </w:rPr>
      </w:pPr>
      <w:r>
        <w:rPr>
          <w:lang w:val="fi-FI"/>
        </w:rPr>
        <w:t>Spinaalinen lihasatrofi</w:t>
      </w:r>
      <w:r w:rsidR="00E870D9">
        <w:rPr>
          <w:lang w:val="fi-FI"/>
        </w:rPr>
        <w:t>a</w:t>
      </w:r>
      <w:r w:rsidR="00640CD1">
        <w:rPr>
          <w:lang w:val="fi-FI"/>
        </w:rPr>
        <w:t xml:space="preserve"> </w:t>
      </w:r>
      <w:r w:rsidR="00E870D9">
        <w:rPr>
          <w:lang w:val="fi-FI"/>
        </w:rPr>
        <w:t>on</w:t>
      </w:r>
      <w:r w:rsidR="008F1843">
        <w:rPr>
          <w:lang w:val="fi-FI"/>
        </w:rPr>
        <w:t xml:space="preserve"> </w:t>
      </w:r>
      <w:proofErr w:type="spellStart"/>
      <w:r w:rsidR="008F1843">
        <w:rPr>
          <w:lang w:val="fi-FI"/>
        </w:rPr>
        <w:t>autosomaalisesti</w:t>
      </w:r>
      <w:proofErr w:type="spellEnd"/>
      <w:r w:rsidR="008F1843">
        <w:rPr>
          <w:lang w:val="fi-FI"/>
        </w:rPr>
        <w:t xml:space="preserve"> resessiivisesti</w:t>
      </w:r>
      <w:r w:rsidR="00E870D9">
        <w:rPr>
          <w:lang w:val="fi-FI"/>
        </w:rPr>
        <w:t xml:space="preserve"> periytyvä </w:t>
      </w:r>
      <w:r w:rsidR="008F1843">
        <w:rPr>
          <w:lang w:val="fi-FI"/>
        </w:rPr>
        <w:t>lihas</w:t>
      </w:r>
      <w:r w:rsidR="00551486">
        <w:rPr>
          <w:lang w:val="fi-FI"/>
        </w:rPr>
        <w:t>tauti</w:t>
      </w:r>
      <w:r w:rsidR="008F1843">
        <w:rPr>
          <w:lang w:val="fi-FI"/>
        </w:rPr>
        <w:t>.</w:t>
      </w:r>
      <w:r w:rsidR="00E10349">
        <w:rPr>
          <w:lang w:val="fi-FI"/>
        </w:rPr>
        <w:t xml:space="preserve"> Se on toiseksi yleisin tappava </w:t>
      </w:r>
      <w:r w:rsidR="00E7327C">
        <w:rPr>
          <w:lang w:val="fi-FI"/>
        </w:rPr>
        <w:t>geneettinen</w:t>
      </w:r>
      <w:r w:rsidR="00E10349">
        <w:rPr>
          <w:lang w:val="fi-FI"/>
        </w:rPr>
        <w:t xml:space="preserve"> sairaus</w:t>
      </w:r>
      <w:r w:rsidR="00640CD1">
        <w:rPr>
          <w:lang w:val="fi-FI"/>
        </w:rPr>
        <w:t xml:space="preserve"> </w:t>
      </w:r>
      <w:proofErr w:type="spellStart"/>
      <w:r w:rsidR="00640CD1">
        <w:rPr>
          <w:lang w:val="fi-FI"/>
        </w:rPr>
        <w:t>kystisen</w:t>
      </w:r>
      <w:proofErr w:type="spellEnd"/>
      <w:r w:rsidR="00640CD1">
        <w:rPr>
          <w:lang w:val="fi-FI"/>
        </w:rPr>
        <w:t xml:space="preserve"> fibroosin jälkeen. Taudin esiintyvyys</w:t>
      </w:r>
      <w:r w:rsidR="00E10349">
        <w:rPr>
          <w:lang w:val="fi-FI"/>
        </w:rPr>
        <w:t xml:space="preserve"> on noin </w:t>
      </w:r>
      <w:r w:rsidR="00895EF6">
        <w:rPr>
          <w:lang w:val="fi-FI"/>
        </w:rPr>
        <w:t>1:6000-1:10 000</w:t>
      </w:r>
      <w:r w:rsidR="00E10349">
        <w:rPr>
          <w:lang w:val="fi-FI"/>
        </w:rPr>
        <w:t xml:space="preserve"> syntyneistä. Spinaalinen lihasatrofia johtaa alempien motoneuronien degeneraatioon</w:t>
      </w:r>
      <w:r w:rsidR="00411348">
        <w:rPr>
          <w:lang w:val="fi-FI"/>
        </w:rPr>
        <w:t xml:space="preserve"> varsinkin proksimaalisissa lihaksissa</w:t>
      </w:r>
      <w:r w:rsidR="00E10349">
        <w:rPr>
          <w:lang w:val="fi-FI"/>
        </w:rPr>
        <w:t>, joka johtaa etenevään lihas</w:t>
      </w:r>
      <w:r w:rsidR="00640CD1">
        <w:rPr>
          <w:lang w:val="fi-FI"/>
        </w:rPr>
        <w:t>rappeumaan</w:t>
      </w:r>
      <w:r w:rsidR="00E10349">
        <w:rPr>
          <w:lang w:val="fi-FI"/>
        </w:rPr>
        <w:t xml:space="preserve">, halvaantumiseen ja </w:t>
      </w:r>
      <w:r w:rsidR="002D5DB0">
        <w:rPr>
          <w:lang w:val="fi-FI"/>
        </w:rPr>
        <w:t>tautimuodon mukaan</w:t>
      </w:r>
      <w:r w:rsidR="00122E89">
        <w:rPr>
          <w:lang w:val="fi-FI"/>
        </w:rPr>
        <w:t xml:space="preserve"> </w:t>
      </w:r>
      <w:r w:rsidR="00640CD1">
        <w:rPr>
          <w:lang w:val="fi-FI"/>
        </w:rPr>
        <w:t>eliniän lyhenemiseen.</w:t>
      </w:r>
      <w:r w:rsidR="00411348">
        <w:rPr>
          <w:lang w:val="fi-FI"/>
        </w:rPr>
        <w:t xml:space="preserve"> Yleisiä oireita myös selän lihasten heikkenemisestä johtuva skolioosi sekä hengityslihasten rappeuman aiheuttamat hengitysvaikeudet</w:t>
      </w:r>
      <w:r w:rsidR="00895EF6">
        <w:rPr>
          <w:lang w:val="fi-FI"/>
        </w:rPr>
        <w:t xml:space="preserve"> </w:t>
      </w:r>
      <w:r w:rsidR="00895EF6">
        <w:rPr>
          <w:lang w:val="fi-FI"/>
        </w:rPr>
        <w:fldChar w:fldCharType="begin" w:fldLock="1"/>
      </w:r>
      <w:r w:rsidR="003B36D5">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895EF6">
        <w:rPr>
          <w:lang w:val="fi-FI"/>
        </w:rPr>
        <w:fldChar w:fldCharType="separate"/>
      </w:r>
      <w:r w:rsidR="00895EF6" w:rsidRPr="00895EF6">
        <w:rPr>
          <w:noProof/>
          <w:lang w:val="fi-FI"/>
        </w:rPr>
        <w:t>(Bowerman ym., 2017)</w:t>
      </w:r>
      <w:r w:rsidR="00895EF6">
        <w:rPr>
          <w:lang w:val="fi-FI"/>
        </w:rPr>
        <w:fldChar w:fldCharType="end"/>
      </w:r>
      <w:r w:rsidR="00A0188D">
        <w:rPr>
          <w:lang w:val="fi-FI"/>
        </w:rPr>
        <w:t>.</w:t>
      </w:r>
    </w:p>
    <w:p w:rsidR="00337459" w:rsidRDefault="006561C9" w:rsidP="00876A42">
      <w:pPr>
        <w:divId w:val="1791391697"/>
        <w:rPr>
          <w:lang w:val="fi-FI"/>
        </w:rPr>
      </w:pPr>
      <w:r>
        <w:rPr>
          <w:lang w:val="fi-FI"/>
        </w:rPr>
        <w:tab/>
        <w:t>Spinaalinen lihasatrofia jaetaan tautimuodoltaan viiteen erilaiseen niiden vakavuuden ja alkamisiän mukaan. Tyyp</w:t>
      </w:r>
      <w:r w:rsidR="00337459">
        <w:rPr>
          <w:lang w:val="fi-FI"/>
        </w:rPr>
        <w:t>it</w:t>
      </w:r>
      <w:r>
        <w:rPr>
          <w:lang w:val="fi-FI"/>
        </w:rPr>
        <w:t xml:space="preserve"> ovat</w:t>
      </w:r>
      <w:r w:rsidR="00337459">
        <w:rPr>
          <w:lang w:val="fi-FI"/>
        </w:rPr>
        <w:t xml:space="preserve"> listattuna</w:t>
      </w:r>
      <w:r>
        <w:rPr>
          <w:lang w:val="fi-FI"/>
        </w:rPr>
        <w:t xml:space="preserve"> taulukossa </w:t>
      </w:r>
      <w:r w:rsidR="00606A24">
        <w:rPr>
          <w:lang w:val="fi-FI"/>
        </w:rPr>
        <w:t>2</w:t>
      </w:r>
      <w:r>
        <w:rPr>
          <w:lang w:val="fi-FI"/>
        </w:rPr>
        <w:t>.</w:t>
      </w:r>
    </w:p>
    <w:p w:rsidR="00B31645" w:rsidRDefault="00B31645" w:rsidP="00876A42">
      <w:pPr>
        <w:divId w:val="1791391697"/>
        <w:rPr>
          <w:lang w:val="fi-FI"/>
        </w:rPr>
      </w:pPr>
    </w:p>
    <w:p w:rsidR="00B31645" w:rsidRDefault="00B31645" w:rsidP="00876A42">
      <w:pPr>
        <w:divId w:val="1791391697"/>
        <w:rPr>
          <w:lang w:val="fi-FI"/>
        </w:rPr>
      </w:pPr>
    </w:p>
    <w:p w:rsidR="00337459" w:rsidRPr="00B96C11" w:rsidRDefault="00337459" w:rsidP="00337459">
      <w:pPr>
        <w:pStyle w:val="Kuvaotsikko"/>
        <w:rPr>
          <w:i w:val="0"/>
          <w:color w:val="auto"/>
          <w:sz w:val="20"/>
          <w:szCs w:val="20"/>
          <w:lang w:val="fi-FI"/>
        </w:rPr>
      </w:pPr>
      <w:r w:rsidRPr="00B96C11">
        <w:rPr>
          <w:b/>
          <w:i w:val="0"/>
          <w:color w:val="auto"/>
          <w:sz w:val="20"/>
          <w:szCs w:val="20"/>
          <w:lang w:val="fi-FI"/>
        </w:rPr>
        <w:t xml:space="preserve">Taulukko </w:t>
      </w:r>
      <w:r w:rsidR="00606A24">
        <w:rPr>
          <w:b/>
          <w:i w:val="0"/>
          <w:color w:val="auto"/>
          <w:sz w:val="20"/>
          <w:szCs w:val="20"/>
          <w:lang w:val="fi-FI"/>
        </w:rPr>
        <w:t>2</w:t>
      </w:r>
      <w:r w:rsidRPr="00B96C11">
        <w:rPr>
          <w:b/>
          <w:i w:val="0"/>
          <w:color w:val="auto"/>
          <w:sz w:val="20"/>
          <w:szCs w:val="20"/>
          <w:lang w:val="fi-FI"/>
        </w:rPr>
        <w:t xml:space="preserve">: </w:t>
      </w:r>
      <w:r w:rsidRPr="00B96C11">
        <w:rPr>
          <w:i w:val="0"/>
          <w:color w:val="auto"/>
          <w:sz w:val="20"/>
          <w:szCs w:val="20"/>
          <w:lang w:val="fi-FI"/>
        </w:rPr>
        <w:t xml:space="preserve">Spinaalisen lihasatrofian kliiniset muodot </w:t>
      </w:r>
      <w:r w:rsidRPr="00B96C11">
        <w:rPr>
          <w:i w:val="0"/>
          <w:color w:val="auto"/>
          <w:sz w:val="20"/>
          <w:szCs w:val="20"/>
          <w:lang w:val="fi-FI"/>
        </w:rPr>
        <w:fldChar w:fldCharType="begin" w:fldLock="1"/>
      </w:r>
      <w:r w:rsidR="006B56EA">
        <w:rPr>
          <w:i w:val="0"/>
          <w:color w:val="auto"/>
          <w:sz w:val="20"/>
          <w:szCs w:val="20"/>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2017)","manualFormatting":"Bowerman ym. (2017)","plainTextFormattedCitation":"(Bowerman ym., 2017)","previouslyFormattedCitation":"(&lt;span style=\"baseline\"&gt;Bowerman ym.&lt;/span&gt;, 2017)"},"properties":{"noteIndex":0},"schema":"https://github.com/citation-style-language/schema/raw/master/csl-citation.json"}</w:instrText>
      </w:r>
      <w:r w:rsidRPr="00B96C11">
        <w:rPr>
          <w:i w:val="0"/>
          <w:color w:val="auto"/>
          <w:sz w:val="20"/>
          <w:szCs w:val="20"/>
          <w:lang w:val="fi-FI"/>
        </w:rPr>
        <w:fldChar w:fldCharType="separate"/>
      </w:r>
      <w:r w:rsidRPr="00B96C11">
        <w:rPr>
          <w:i w:val="0"/>
          <w:noProof/>
          <w:color w:val="auto"/>
          <w:sz w:val="20"/>
          <w:szCs w:val="20"/>
          <w:lang w:val="fi-FI"/>
        </w:rPr>
        <w:t>Bowerman ym. (2017)</w:t>
      </w:r>
      <w:r w:rsidRPr="00B96C11">
        <w:rPr>
          <w:i w:val="0"/>
          <w:color w:val="auto"/>
          <w:sz w:val="20"/>
          <w:szCs w:val="20"/>
          <w:lang w:val="fi-FI"/>
        </w:rPr>
        <w:fldChar w:fldCharType="end"/>
      </w:r>
      <w:r w:rsidRPr="00B96C11">
        <w:rPr>
          <w:i w:val="0"/>
          <w:color w:val="auto"/>
          <w:sz w:val="20"/>
          <w:szCs w:val="20"/>
          <w:lang w:val="fi-FI"/>
        </w:rPr>
        <w:t xml:space="preserve"> mukaan.</w:t>
      </w:r>
    </w:p>
    <w:tbl>
      <w:tblPr>
        <w:tblStyle w:val="TaulukkoRuudukko"/>
        <w:tblW w:w="9498" w:type="dxa"/>
        <w:tblInd w:w="-147" w:type="dxa"/>
        <w:tblLayout w:type="fixed"/>
        <w:tblLook w:val="04A0" w:firstRow="1" w:lastRow="0" w:firstColumn="1" w:lastColumn="0" w:noHBand="0" w:noVBand="1"/>
        <w:tblCaption w:val="Asdads"/>
        <w:tblDescription w:val="asdasd"/>
      </w:tblPr>
      <w:tblGrid>
        <w:gridCol w:w="936"/>
        <w:gridCol w:w="1049"/>
        <w:gridCol w:w="1946"/>
        <w:gridCol w:w="3718"/>
        <w:gridCol w:w="1849"/>
      </w:tblGrid>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Tyyppi</w:t>
            </w:r>
          </w:p>
        </w:tc>
        <w:tc>
          <w:tcPr>
            <w:tcW w:w="1049" w:type="dxa"/>
          </w:tcPr>
          <w:p w:rsidR="00B96C11" w:rsidRPr="00B96C11" w:rsidRDefault="00B96C11" w:rsidP="00876A42">
            <w:pPr>
              <w:rPr>
                <w:sz w:val="20"/>
                <w:szCs w:val="20"/>
                <w:lang w:val="fi-FI"/>
              </w:rPr>
            </w:pPr>
            <w:r w:rsidRPr="00B96C11">
              <w:rPr>
                <w:sz w:val="20"/>
                <w:szCs w:val="20"/>
                <w:lang w:val="fi-FI"/>
              </w:rPr>
              <w:t>SMN2-kopioluku</w:t>
            </w:r>
          </w:p>
        </w:tc>
        <w:tc>
          <w:tcPr>
            <w:tcW w:w="1946" w:type="dxa"/>
          </w:tcPr>
          <w:p w:rsidR="00B96C11" w:rsidRPr="00B96C11" w:rsidRDefault="00B96C11" w:rsidP="00876A42">
            <w:pPr>
              <w:rPr>
                <w:sz w:val="20"/>
                <w:szCs w:val="20"/>
                <w:lang w:val="fi-FI"/>
              </w:rPr>
            </w:pPr>
            <w:r w:rsidRPr="00B96C11">
              <w:rPr>
                <w:sz w:val="20"/>
                <w:szCs w:val="20"/>
                <w:lang w:val="fi-FI"/>
              </w:rPr>
              <w:t>Puhkeamisikä</w:t>
            </w:r>
          </w:p>
        </w:tc>
        <w:tc>
          <w:tcPr>
            <w:tcW w:w="3718" w:type="dxa"/>
          </w:tcPr>
          <w:p w:rsidR="00B96C11" w:rsidRPr="00B96C11" w:rsidRDefault="00B96C11" w:rsidP="00876A42">
            <w:pPr>
              <w:rPr>
                <w:sz w:val="20"/>
                <w:szCs w:val="20"/>
                <w:lang w:val="fi-FI"/>
              </w:rPr>
            </w:pPr>
            <w:r w:rsidRPr="00B96C11">
              <w:rPr>
                <w:sz w:val="20"/>
                <w:szCs w:val="20"/>
                <w:lang w:val="fi-FI"/>
              </w:rPr>
              <w:t>Kliininen kuva</w:t>
            </w:r>
          </w:p>
        </w:tc>
        <w:tc>
          <w:tcPr>
            <w:tcW w:w="1849" w:type="dxa"/>
          </w:tcPr>
          <w:p w:rsidR="00B96C11" w:rsidRPr="00B96C11" w:rsidRDefault="00B96C11" w:rsidP="00876A42">
            <w:pPr>
              <w:rPr>
                <w:sz w:val="20"/>
                <w:szCs w:val="20"/>
                <w:lang w:val="fi-FI"/>
              </w:rPr>
            </w:pPr>
            <w:r w:rsidRPr="00B96C11">
              <w:rPr>
                <w:sz w:val="20"/>
                <w:szCs w:val="20"/>
                <w:lang w:val="fi-FI"/>
              </w:rPr>
              <w:t>Eliniän odote</w:t>
            </w:r>
          </w:p>
        </w:tc>
      </w:tr>
      <w:tr w:rsidR="004F7218" w:rsidRPr="00095511"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0</w:t>
            </w:r>
          </w:p>
        </w:tc>
        <w:tc>
          <w:tcPr>
            <w:tcW w:w="1049" w:type="dxa"/>
          </w:tcPr>
          <w:p w:rsidR="00B96C11" w:rsidRPr="00B96C11" w:rsidRDefault="00B96C11" w:rsidP="00876A42">
            <w:pPr>
              <w:rPr>
                <w:sz w:val="20"/>
                <w:szCs w:val="20"/>
                <w:lang w:val="fi-FI"/>
              </w:rPr>
            </w:pPr>
            <w:r w:rsidRPr="00B96C11">
              <w:rPr>
                <w:sz w:val="20"/>
                <w:szCs w:val="20"/>
                <w:lang w:val="fi-FI"/>
              </w:rPr>
              <w:t>1</w:t>
            </w:r>
          </w:p>
        </w:tc>
        <w:tc>
          <w:tcPr>
            <w:tcW w:w="1946" w:type="dxa"/>
          </w:tcPr>
          <w:p w:rsidR="00B96C11" w:rsidRPr="00B96C11" w:rsidRDefault="00B96C11" w:rsidP="00876A42">
            <w:pPr>
              <w:rPr>
                <w:sz w:val="20"/>
                <w:szCs w:val="20"/>
                <w:lang w:val="fi-FI"/>
              </w:rPr>
            </w:pPr>
            <w:r w:rsidRPr="00B96C11">
              <w:rPr>
                <w:sz w:val="20"/>
                <w:szCs w:val="20"/>
                <w:lang w:val="fi-FI"/>
              </w:rPr>
              <w:t>Kohdussa ennen syntymää</w:t>
            </w:r>
          </w:p>
        </w:tc>
        <w:tc>
          <w:tcPr>
            <w:tcW w:w="3718" w:type="dxa"/>
          </w:tcPr>
          <w:p w:rsidR="00B96C11" w:rsidRDefault="00B96C11" w:rsidP="00876A42">
            <w:pPr>
              <w:rPr>
                <w:sz w:val="20"/>
                <w:szCs w:val="20"/>
                <w:lang w:val="fi-FI"/>
              </w:rPr>
            </w:pPr>
            <w:r w:rsidRPr="00B96C11">
              <w:rPr>
                <w:sz w:val="20"/>
                <w:szCs w:val="20"/>
                <w:lang w:val="fi-FI"/>
              </w:rPr>
              <w:t>Motori</w:t>
            </w:r>
            <w:r>
              <w:rPr>
                <w:sz w:val="20"/>
                <w:szCs w:val="20"/>
                <w:lang w:val="fi-FI"/>
              </w:rPr>
              <w:t>sten</w:t>
            </w:r>
            <w:r w:rsidRPr="00B96C11">
              <w:rPr>
                <w:sz w:val="20"/>
                <w:szCs w:val="20"/>
                <w:lang w:val="fi-FI"/>
              </w:rPr>
              <w:t xml:space="preserve"> ja sensori</w:t>
            </w:r>
            <w:r>
              <w:rPr>
                <w:sz w:val="20"/>
                <w:szCs w:val="20"/>
                <w:lang w:val="fi-FI"/>
              </w:rPr>
              <w:t>sten</w:t>
            </w:r>
            <w:r w:rsidRPr="00B96C11">
              <w:rPr>
                <w:sz w:val="20"/>
                <w:szCs w:val="20"/>
                <w:lang w:val="fi-FI"/>
              </w:rPr>
              <w:t xml:space="preserve">neuronien </w:t>
            </w:r>
            <w:r>
              <w:rPr>
                <w:sz w:val="20"/>
                <w:szCs w:val="20"/>
                <w:lang w:val="fi-FI"/>
              </w:rPr>
              <w:t>menetys</w:t>
            </w:r>
          </w:p>
          <w:p w:rsidR="00B96C11" w:rsidRDefault="00B96C11" w:rsidP="00876A42">
            <w:pPr>
              <w:rPr>
                <w:sz w:val="20"/>
                <w:szCs w:val="20"/>
                <w:lang w:val="fi-FI"/>
              </w:rPr>
            </w:pPr>
            <w:r>
              <w:rPr>
                <w:sz w:val="20"/>
                <w:szCs w:val="20"/>
                <w:lang w:val="fi-FI"/>
              </w:rPr>
              <w:t>Lihaskutistumat</w:t>
            </w:r>
          </w:p>
          <w:p w:rsidR="00B96C11" w:rsidRPr="00B96C11" w:rsidRDefault="00B96C11" w:rsidP="00876A42">
            <w:pPr>
              <w:rPr>
                <w:sz w:val="20"/>
                <w:szCs w:val="20"/>
                <w:lang w:val="fi-FI"/>
              </w:rPr>
            </w:pPr>
            <w:r>
              <w:rPr>
                <w:sz w:val="20"/>
                <w:szCs w:val="20"/>
                <w:lang w:val="fi-FI"/>
              </w:rPr>
              <w:t>Sydänviat</w:t>
            </w:r>
          </w:p>
        </w:tc>
        <w:tc>
          <w:tcPr>
            <w:tcW w:w="1849" w:type="dxa"/>
          </w:tcPr>
          <w:p w:rsidR="00B96C11" w:rsidRPr="00B96C11" w:rsidRDefault="0022199C" w:rsidP="00876A42">
            <w:pPr>
              <w:rPr>
                <w:sz w:val="20"/>
                <w:szCs w:val="20"/>
                <w:lang w:val="fi-FI"/>
              </w:rPr>
            </w:pPr>
            <w:r>
              <w:rPr>
                <w:sz w:val="20"/>
                <w:szCs w:val="20"/>
                <w:lang w:val="fi-FI"/>
              </w:rPr>
              <w:t>Kuolema e</w:t>
            </w:r>
            <w:r w:rsidR="00B96C11" w:rsidRPr="00B96C11">
              <w:rPr>
                <w:sz w:val="20"/>
                <w:szCs w:val="20"/>
                <w:lang w:val="fi-FI"/>
              </w:rPr>
              <w:t>nnen syntymää tai heti sen jälkeen</w:t>
            </w:r>
          </w:p>
        </w:tc>
      </w:tr>
      <w:tr w:rsidR="004F7218" w:rsidRPr="00095511"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w:t>
            </w:r>
          </w:p>
        </w:tc>
        <w:tc>
          <w:tcPr>
            <w:tcW w:w="1049" w:type="dxa"/>
          </w:tcPr>
          <w:p w:rsidR="00B96C11" w:rsidRPr="00B96C11" w:rsidRDefault="00B96C11" w:rsidP="00876A42">
            <w:pPr>
              <w:rPr>
                <w:sz w:val="20"/>
                <w:szCs w:val="20"/>
                <w:lang w:val="fi-FI"/>
              </w:rPr>
            </w:pPr>
            <w:r w:rsidRPr="00B96C11">
              <w:rPr>
                <w:sz w:val="20"/>
                <w:szCs w:val="20"/>
                <w:lang w:val="fi-FI"/>
              </w:rPr>
              <w:t>2</w:t>
            </w:r>
          </w:p>
        </w:tc>
        <w:tc>
          <w:tcPr>
            <w:tcW w:w="1946" w:type="dxa"/>
          </w:tcPr>
          <w:p w:rsidR="00B96C11" w:rsidRPr="00B96C11" w:rsidRDefault="00B96C11" w:rsidP="00876A42">
            <w:pPr>
              <w:rPr>
                <w:sz w:val="20"/>
                <w:szCs w:val="20"/>
                <w:lang w:val="fi-FI"/>
              </w:rPr>
            </w:pPr>
            <w:r w:rsidRPr="00B96C11">
              <w:rPr>
                <w:sz w:val="20"/>
                <w:szCs w:val="20"/>
                <w:lang w:val="fi-FI"/>
              </w:rPr>
              <w:t>Suurin osa 6 kuukauden ikään mennessä</w:t>
            </w:r>
          </w:p>
        </w:tc>
        <w:tc>
          <w:tcPr>
            <w:tcW w:w="3718" w:type="dxa"/>
          </w:tcPr>
          <w:p w:rsidR="00B96C11" w:rsidRDefault="0022199C" w:rsidP="00876A42">
            <w:pPr>
              <w:rPr>
                <w:sz w:val="20"/>
                <w:szCs w:val="20"/>
                <w:lang w:val="fi-FI"/>
              </w:rPr>
            </w:pPr>
            <w:proofErr w:type="spellStart"/>
            <w:r>
              <w:rPr>
                <w:sz w:val="20"/>
                <w:szCs w:val="20"/>
                <w:lang w:val="fi-FI"/>
              </w:rPr>
              <w:t>Hypotonia</w:t>
            </w:r>
            <w:proofErr w:type="spellEnd"/>
          </w:p>
          <w:p w:rsidR="0022199C" w:rsidRDefault="0022199C" w:rsidP="00876A42">
            <w:pPr>
              <w:rPr>
                <w:sz w:val="20"/>
                <w:szCs w:val="20"/>
                <w:lang w:val="fi-FI"/>
              </w:rPr>
            </w:pPr>
            <w:r>
              <w:rPr>
                <w:sz w:val="20"/>
                <w:szCs w:val="20"/>
                <w:lang w:val="fi-FI"/>
              </w:rPr>
              <w:t>Hengitysongelmat</w:t>
            </w:r>
          </w:p>
          <w:p w:rsidR="0022199C" w:rsidRDefault="0022199C" w:rsidP="00876A42">
            <w:pPr>
              <w:rPr>
                <w:sz w:val="20"/>
                <w:szCs w:val="20"/>
                <w:lang w:val="fi-FI"/>
              </w:rPr>
            </w:pPr>
            <w:r>
              <w:rPr>
                <w:sz w:val="20"/>
                <w:szCs w:val="20"/>
                <w:lang w:val="fi-FI"/>
              </w:rPr>
              <w:t>Syömisen ja pään liikkeen ongelmat</w:t>
            </w:r>
          </w:p>
          <w:p w:rsidR="0022199C" w:rsidRPr="00B96C11" w:rsidRDefault="0022199C" w:rsidP="00876A42">
            <w:pPr>
              <w:rPr>
                <w:sz w:val="20"/>
                <w:szCs w:val="20"/>
                <w:lang w:val="fi-FI"/>
              </w:rPr>
            </w:pPr>
            <w:r>
              <w:rPr>
                <w:sz w:val="20"/>
                <w:szCs w:val="20"/>
                <w:lang w:val="fi-FI"/>
              </w:rPr>
              <w:t>Ei kykyä istua tai kääntyä ilman avustusta</w:t>
            </w:r>
          </w:p>
        </w:tc>
        <w:tc>
          <w:tcPr>
            <w:tcW w:w="1849" w:type="dxa"/>
          </w:tcPr>
          <w:p w:rsidR="00B96C11" w:rsidRPr="00B96C11" w:rsidRDefault="00B96C11" w:rsidP="00876A42">
            <w:pPr>
              <w:rPr>
                <w:sz w:val="20"/>
                <w:szCs w:val="20"/>
                <w:lang w:val="fi-FI"/>
              </w:rPr>
            </w:pPr>
            <w:r w:rsidRPr="00B96C11">
              <w:rPr>
                <w:sz w:val="20"/>
                <w:szCs w:val="20"/>
                <w:lang w:val="fi-FI"/>
              </w:rPr>
              <w:t>90 % kuolleita ennen 2 vuoden ikää</w:t>
            </w:r>
            <w:r w:rsidR="0022199C">
              <w:rPr>
                <w:sz w:val="20"/>
                <w:szCs w:val="20"/>
                <w:lang w:val="fi-FI"/>
              </w:rPr>
              <w:t xml:space="preserve"> ilman </w:t>
            </w:r>
            <w:proofErr w:type="spellStart"/>
            <w:r w:rsidR="0022199C">
              <w:rPr>
                <w:sz w:val="20"/>
                <w:szCs w:val="20"/>
                <w:lang w:val="fi-FI"/>
              </w:rPr>
              <w:t>invasiivista</w:t>
            </w:r>
            <w:proofErr w:type="spellEnd"/>
            <w:r w:rsidR="0022199C">
              <w:rPr>
                <w:sz w:val="20"/>
                <w:szCs w:val="20"/>
                <w:lang w:val="fi-FI"/>
              </w:rPr>
              <w:t xml:space="preserve"> hengitysavustusta</w:t>
            </w:r>
          </w:p>
        </w:tc>
      </w:tr>
      <w:tr w:rsidR="004F7218" w:rsidRPr="00095511"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lastRenderedPageBreak/>
              <w:t>II</w:t>
            </w:r>
          </w:p>
        </w:tc>
        <w:tc>
          <w:tcPr>
            <w:tcW w:w="1049" w:type="dxa"/>
          </w:tcPr>
          <w:p w:rsidR="00B96C11" w:rsidRPr="00B96C11" w:rsidRDefault="00B96C11" w:rsidP="00876A42">
            <w:pPr>
              <w:rPr>
                <w:sz w:val="20"/>
                <w:szCs w:val="20"/>
                <w:lang w:val="fi-FI"/>
              </w:rPr>
            </w:pPr>
            <w:r w:rsidRPr="00B96C11">
              <w:rPr>
                <w:sz w:val="20"/>
                <w:szCs w:val="20"/>
                <w:lang w:val="fi-FI"/>
              </w:rPr>
              <w:t>3</w:t>
            </w:r>
          </w:p>
        </w:tc>
        <w:tc>
          <w:tcPr>
            <w:tcW w:w="1946" w:type="dxa"/>
          </w:tcPr>
          <w:p w:rsidR="00B96C11" w:rsidRPr="00B96C11" w:rsidRDefault="00B96C11" w:rsidP="00876A42">
            <w:pPr>
              <w:rPr>
                <w:sz w:val="20"/>
                <w:szCs w:val="20"/>
                <w:lang w:val="fi-FI"/>
              </w:rPr>
            </w:pPr>
            <w:r w:rsidRPr="00B96C11">
              <w:rPr>
                <w:sz w:val="20"/>
                <w:szCs w:val="20"/>
                <w:lang w:val="fi-FI"/>
              </w:rPr>
              <w:t>6-12 kuukauden iässä</w:t>
            </w:r>
          </w:p>
        </w:tc>
        <w:tc>
          <w:tcPr>
            <w:tcW w:w="3718" w:type="dxa"/>
          </w:tcPr>
          <w:p w:rsidR="00B96C11" w:rsidRDefault="0022199C" w:rsidP="00876A42">
            <w:pPr>
              <w:rPr>
                <w:sz w:val="20"/>
                <w:szCs w:val="20"/>
                <w:lang w:val="fi-FI"/>
              </w:rPr>
            </w:pPr>
            <w:r>
              <w:rPr>
                <w:sz w:val="20"/>
                <w:szCs w:val="20"/>
                <w:lang w:val="fi-FI"/>
              </w:rPr>
              <w:t>Pystyvät istumaan ilman avustamista</w:t>
            </w:r>
          </w:p>
          <w:p w:rsidR="0022199C" w:rsidRDefault="0022199C" w:rsidP="00876A42">
            <w:pPr>
              <w:rPr>
                <w:sz w:val="20"/>
                <w:szCs w:val="20"/>
                <w:lang w:val="fi-FI"/>
              </w:rPr>
            </w:pPr>
            <w:r>
              <w:rPr>
                <w:sz w:val="20"/>
                <w:szCs w:val="20"/>
                <w:lang w:val="fi-FI"/>
              </w:rPr>
              <w:t>Ei kävelykykyä</w:t>
            </w:r>
          </w:p>
          <w:p w:rsidR="0022199C" w:rsidRPr="00B96C11" w:rsidRDefault="0022199C" w:rsidP="00876A42">
            <w:pPr>
              <w:rPr>
                <w:sz w:val="20"/>
                <w:szCs w:val="20"/>
                <w:lang w:val="fi-FI"/>
              </w:rPr>
            </w:pPr>
            <w:r>
              <w:rPr>
                <w:sz w:val="20"/>
                <w:szCs w:val="20"/>
                <w:lang w:val="fi-FI"/>
              </w:rPr>
              <w:t>Hengityslihasten heikkous</w:t>
            </w:r>
          </w:p>
        </w:tc>
        <w:tc>
          <w:tcPr>
            <w:tcW w:w="1849" w:type="dxa"/>
          </w:tcPr>
          <w:p w:rsidR="00B96C11" w:rsidRPr="00B96C11" w:rsidRDefault="00B96C11" w:rsidP="00876A42">
            <w:pPr>
              <w:rPr>
                <w:sz w:val="20"/>
                <w:szCs w:val="20"/>
                <w:lang w:val="fi-FI"/>
              </w:rPr>
            </w:pPr>
            <w:r w:rsidRPr="00B96C11">
              <w:rPr>
                <w:sz w:val="20"/>
                <w:szCs w:val="20"/>
                <w:lang w:val="fi-FI"/>
              </w:rPr>
              <w:t>Elinikä lyhentynyt, suurin osa 30-50 ikävuoteen asti</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III</w:t>
            </w:r>
          </w:p>
        </w:tc>
        <w:tc>
          <w:tcPr>
            <w:tcW w:w="1049" w:type="dxa"/>
          </w:tcPr>
          <w:p w:rsidR="00B96C11" w:rsidRPr="00B96C11" w:rsidRDefault="00B96C11" w:rsidP="00876A42">
            <w:pPr>
              <w:rPr>
                <w:sz w:val="20"/>
                <w:szCs w:val="20"/>
                <w:lang w:val="fi-FI"/>
              </w:rPr>
            </w:pPr>
            <w:r w:rsidRPr="00B96C11">
              <w:rPr>
                <w:sz w:val="20"/>
                <w:szCs w:val="20"/>
                <w:lang w:val="fi-FI"/>
              </w:rPr>
              <w:t>3-5</w:t>
            </w:r>
          </w:p>
        </w:tc>
        <w:tc>
          <w:tcPr>
            <w:tcW w:w="1946" w:type="dxa"/>
          </w:tcPr>
          <w:p w:rsidR="00B96C11" w:rsidRPr="00B96C11" w:rsidRDefault="00B96C11" w:rsidP="00876A42">
            <w:pPr>
              <w:rPr>
                <w:sz w:val="20"/>
                <w:szCs w:val="20"/>
                <w:lang w:val="fi-FI"/>
              </w:rPr>
            </w:pPr>
            <w:r w:rsidRPr="00B96C11">
              <w:rPr>
                <w:sz w:val="20"/>
                <w:szCs w:val="20"/>
                <w:lang w:val="fi-FI"/>
              </w:rPr>
              <w:t>18 kuukauden jälkeen</w:t>
            </w:r>
          </w:p>
        </w:tc>
        <w:tc>
          <w:tcPr>
            <w:tcW w:w="3718" w:type="dxa"/>
          </w:tcPr>
          <w:p w:rsidR="0022199C" w:rsidRDefault="0022199C" w:rsidP="00876A42">
            <w:pPr>
              <w:rPr>
                <w:sz w:val="20"/>
                <w:szCs w:val="20"/>
                <w:lang w:val="fi-FI"/>
              </w:rPr>
            </w:pPr>
            <w:r>
              <w:rPr>
                <w:sz w:val="20"/>
                <w:szCs w:val="20"/>
                <w:lang w:val="fi-FI"/>
              </w:rPr>
              <w:t>Kävely ilman avustusta lyhytaikaisesti</w:t>
            </w:r>
          </w:p>
          <w:p w:rsidR="0022199C" w:rsidRPr="00B96C11" w:rsidRDefault="0022199C" w:rsidP="00876A42">
            <w:pPr>
              <w:rPr>
                <w:sz w:val="20"/>
                <w:szCs w:val="20"/>
                <w:lang w:val="fi-FI"/>
              </w:rPr>
            </w:pPr>
            <w:r>
              <w:rPr>
                <w:sz w:val="20"/>
                <w:szCs w:val="20"/>
                <w:lang w:val="fi-FI"/>
              </w:rPr>
              <w:t>Yleensä ei hengitysoireita</w:t>
            </w:r>
          </w:p>
        </w:tc>
        <w:tc>
          <w:tcPr>
            <w:tcW w:w="1849" w:type="dxa"/>
          </w:tcPr>
          <w:p w:rsidR="00B96C11" w:rsidRPr="00B96C11" w:rsidRDefault="00B96C11" w:rsidP="00876A42">
            <w:pPr>
              <w:rPr>
                <w:sz w:val="20"/>
                <w:szCs w:val="20"/>
                <w:lang w:val="fi-FI"/>
              </w:rPr>
            </w:pPr>
            <w:r w:rsidRPr="00B96C11">
              <w:rPr>
                <w:sz w:val="20"/>
                <w:szCs w:val="20"/>
                <w:lang w:val="fi-FI"/>
              </w:rPr>
              <w:t>Lähes normaali</w:t>
            </w:r>
          </w:p>
        </w:tc>
      </w:tr>
      <w:tr w:rsidR="004F7218" w:rsidTr="00F82623">
        <w:trPr>
          <w:divId w:val="1791391697"/>
        </w:trPr>
        <w:tc>
          <w:tcPr>
            <w:tcW w:w="936" w:type="dxa"/>
          </w:tcPr>
          <w:p w:rsidR="00B96C11" w:rsidRPr="00B96C11" w:rsidRDefault="00B96C11" w:rsidP="00876A42">
            <w:pPr>
              <w:rPr>
                <w:sz w:val="20"/>
                <w:szCs w:val="20"/>
                <w:lang w:val="fi-FI"/>
              </w:rPr>
            </w:pPr>
            <w:r w:rsidRPr="00B96C11">
              <w:rPr>
                <w:sz w:val="20"/>
                <w:szCs w:val="20"/>
                <w:lang w:val="fi-FI"/>
              </w:rPr>
              <w:t>IV</w:t>
            </w:r>
          </w:p>
        </w:tc>
        <w:tc>
          <w:tcPr>
            <w:tcW w:w="1049" w:type="dxa"/>
          </w:tcPr>
          <w:p w:rsidR="00B96C11" w:rsidRPr="00B96C11" w:rsidRDefault="00B96C11" w:rsidP="00876A42">
            <w:pPr>
              <w:rPr>
                <w:sz w:val="20"/>
                <w:szCs w:val="20"/>
                <w:lang w:val="fi-FI"/>
              </w:rPr>
            </w:pPr>
            <w:r w:rsidRPr="00B96C11">
              <w:rPr>
                <w:sz w:val="20"/>
                <w:szCs w:val="20"/>
                <w:lang w:val="fi-FI"/>
              </w:rPr>
              <w:t>3-5</w:t>
            </w:r>
          </w:p>
        </w:tc>
        <w:tc>
          <w:tcPr>
            <w:tcW w:w="1946" w:type="dxa"/>
          </w:tcPr>
          <w:p w:rsidR="00B96C11" w:rsidRPr="00B96C11" w:rsidRDefault="00B96C11" w:rsidP="00876A42">
            <w:pPr>
              <w:rPr>
                <w:sz w:val="20"/>
                <w:szCs w:val="20"/>
                <w:lang w:val="fi-FI"/>
              </w:rPr>
            </w:pPr>
            <w:r w:rsidRPr="00B96C11">
              <w:rPr>
                <w:sz w:val="20"/>
                <w:szCs w:val="20"/>
                <w:lang w:val="fi-FI"/>
              </w:rPr>
              <w:t>Aikuisiässä</w:t>
            </w:r>
          </w:p>
        </w:tc>
        <w:tc>
          <w:tcPr>
            <w:tcW w:w="3718" w:type="dxa"/>
          </w:tcPr>
          <w:p w:rsidR="00B96C11" w:rsidRDefault="0022199C" w:rsidP="00B96C11">
            <w:pPr>
              <w:keepNext/>
              <w:rPr>
                <w:sz w:val="20"/>
                <w:szCs w:val="20"/>
                <w:lang w:val="fi-FI"/>
              </w:rPr>
            </w:pPr>
            <w:r>
              <w:rPr>
                <w:sz w:val="20"/>
                <w:szCs w:val="20"/>
                <w:lang w:val="fi-FI"/>
              </w:rPr>
              <w:t>Etevä proksimaalinen heikkous</w:t>
            </w:r>
          </w:p>
          <w:p w:rsidR="0022199C" w:rsidRDefault="004E274C" w:rsidP="00B96C11">
            <w:pPr>
              <w:keepNext/>
              <w:rPr>
                <w:sz w:val="20"/>
                <w:szCs w:val="20"/>
                <w:lang w:val="fi-FI"/>
              </w:rPr>
            </w:pPr>
            <w:r>
              <w:rPr>
                <w:sz w:val="20"/>
                <w:szCs w:val="20"/>
                <w:lang w:val="fi-FI"/>
              </w:rPr>
              <w:t>Liikekyky säilyy</w:t>
            </w:r>
          </w:p>
          <w:p w:rsidR="0022199C" w:rsidRPr="00B96C11" w:rsidRDefault="0022199C" w:rsidP="00B96C11">
            <w:pPr>
              <w:keepNext/>
              <w:rPr>
                <w:sz w:val="20"/>
                <w:szCs w:val="20"/>
                <w:lang w:val="fi-FI"/>
              </w:rPr>
            </w:pPr>
            <w:r>
              <w:rPr>
                <w:sz w:val="20"/>
                <w:szCs w:val="20"/>
                <w:lang w:val="fi-FI"/>
              </w:rPr>
              <w:t>Etenee hitaasti</w:t>
            </w:r>
          </w:p>
        </w:tc>
        <w:tc>
          <w:tcPr>
            <w:tcW w:w="1849" w:type="dxa"/>
          </w:tcPr>
          <w:p w:rsidR="00B96C11" w:rsidRPr="00B96C11" w:rsidRDefault="00B96C11" w:rsidP="00B96C11">
            <w:pPr>
              <w:keepNext/>
              <w:rPr>
                <w:sz w:val="20"/>
                <w:szCs w:val="20"/>
                <w:lang w:val="fi-FI"/>
              </w:rPr>
            </w:pPr>
            <w:r w:rsidRPr="00B96C11">
              <w:rPr>
                <w:sz w:val="20"/>
                <w:szCs w:val="20"/>
                <w:lang w:val="fi-FI"/>
              </w:rPr>
              <w:t>Normaali</w:t>
            </w:r>
          </w:p>
        </w:tc>
      </w:tr>
    </w:tbl>
    <w:p w:rsidR="00F424CD" w:rsidRDefault="00337459" w:rsidP="00876A42">
      <w:pPr>
        <w:divId w:val="1791391697"/>
        <w:rPr>
          <w:lang w:val="fi-FI"/>
        </w:rPr>
      </w:pPr>
      <w:r>
        <w:rPr>
          <w:lang w:val="fi-FI"/>
        </w:rPr>
        <w:tab/>
      </w:r>
    </w:p>
    <w:p w:rsidR="00D80302" w:rsidRDefault="00F424CD" w:rsidP="00876A42">
      <w:pPr>
        <w:divId w:val="1791391697"/>
        <w:rPr>
          <w:lang w:val="fi-FI"/>
        </w:rPr>
      </w:pPr>
      <w:r>
        <w:rPr>
          <w:lang w:val="fi-FI"/>
        </w:rPr>
        <w:tab/>
      </w:r>
      <w:r w:rsidR="008F1843">
        <w:rPr>
          <w:lang w:val="fi-FI"/>
        </w:rPr>
        <w:t>Sairauden</w:t>
      </w:r>
      <w:r w:rsidR="00E870D9">
        <w:rPr>
          <w:lang w:val="fi-FI"/>
        </w:rPr>
        <w:t xml:space="preserve"> geneettinen tausta on </w:t>
      </w:r>
      <w:r w:rsidR="00E870D9" w:rsidRPr="00E870D9">
        <w:rPr>
          <w:i/>
          <w:lang w:val="fi-FI"/>
        </w:rPr>
        <w:t>SMN1</w:t>
      </w:r>
      <w:r w:rsidR="00E870D9">
        <w:rPr>
          <w:i/>
          <w:lang w:val="fi-FI"/>
        </w:rPr>
        <w:t>-</w:t>
      </w:r>
      <w:r w:rsidR="00E870D9">
        <w:rPr>
          <w:lang w:val="fi-FI"/>
        </w:rPr>
        <w:t>geenissä</w:t>
      </w:r>
      <w:r w:rsidR="00E63CB6">
        <w:rPr>
          <w:lang w:val="fi-FI"/>
        </w:rPr>
        <w:t xml:space="preserve"> kromosomissa 5q13</w:t>
      </w:r>
      <w:r w:rsidR="00E870D9">
        <w:rPr>
          <w:lang w:val="fi-FI"/>
        </w:rPr>
        <w:t xml:space="preserve">, joka koodaa </w:t>
      </w:r>
      <w:r w:rsidR="008F1843">
        <w:rPr>
          <w:lang w:val="fi-FI"/>
        </w:rPr>
        <w:t>SMN-proteiini</w:t>
      </w:r>
      <w:r w:rsidR="0079244F">
        <w:rPr>
          <w:lang w:val="fi-FI"/>
        </w:rPr>
        <w:t>a</w:t>
      </w:r>
      <w:r w:rsidR="007F76FE">
        <w:rPr>
          <w:lang w:val="fi-FI"/>
        </w:rPr>
        <w:t>.</w:t>
      </w:r>
      <w:r w:rsidR="00343D9B">
        <w:rPr>
          <w:lang w:val="fi-FI"/>
        </w:rPr>
        <w:t xml:space="preserve"> SMN-proteiini </w:t>
      </w:r>
      <w:proofErr w:type="spellStart"/>
      <w:r w:rsidR="00343D9B">
        <w:rPr>
          <w:lang w:val="fi-FI"/>
        </w:rPr>
        <w:t>ekspressoituu</w:t>
      </w:r>
      <w:proofErr w:type="spellEnd"/>
      <w:r w:rsidR="00343D9B">
        <w:rPr>
          <w:lang w:val="fi-FI"/>
        </w:rPr>
        <w:t xml:space="preserve"> neuronien eri osissa sekä sillä on rooli </w:t>
      </w:r>
      <w:r w:rsidR="00925EB7">
        <w:rPr>
          <w:lang w:val="fi-FI"/>
        </w:rPr>
        <w:t>motoneuronien selviytymisessä, pienien</w:t>
      </w:r>
      <w:r w:rsidR="00343D9B">
        <w:rPr>
          <w:lang w:val="fi-FI"/>
        </w:rPr>
        <w:t xml:space="preserve"> </w:t>
      </w:r>
      <w:proofErr w:type="spellStart"/>
      <w:r w:rsidR="00343D9B">
        <w:rPr>
          <w:lang w:val="fi-FI"/>
        </w:rPr>
        <w:t>ribonukleoproteiinien</w:t>
      </w:r>
      <w:proofErr w:type="spellEnd"/>
      <w:r w:rsidR="00343D9B">
        <w:rPr>
          <w:lang w:val="fi-FI"/>
        </w:rPr>
        <w:t xml:space="preserve"> metaboliassa, </w:t>
      </w:r>
      <w:proofErr w:type="spellStart"/>
      <w:r w:rsidR="00343D9B">
        <w:rPr>
          <w:lang w:val="fi-FI"/>
        </w:rPr>
        <w:t>aktiinin</w:t>
      </w:r>
      <w:proofErr w:type="spellEnd"/>
      <w:r w:rsidR="00343D9B">
        <w:rPr>
          <w:lang w:val="fi-FI"/>
        </w:rPr>
        <w:t xml:space="preserve"> </w:t>
      </w:r>
      <w:proofErr w:type="spellStart"/>
      <w:r w:rsidR="00343D9B">
        <w:rPr>
          <w:lang w:val="fi-FI"/>
        </w:rPr>
        <w:t>sytoskeletonin</w:t>
      </w:r>
      <w:proofErr w:type="spellEnd"/>
      <w:r w:rsidR="00343D9B">
        <w:rPr>
          <w:lang w:val="fi-FI"/>
        </w:rPr>
        <w:t xml:space="preserve"> muodostamisessa sekä </w:t>
      </w:r>
      <w:proofErr w:type="spellStart"/>
      <w:r w:rsidR="00343D9B">
        <w:rPr>
          <w:lang w:val="fi-FI"/>
        </w:rPr>
        <w:t>mRNA:n</w:t>
      </w:r>
      <w:proofErr w:type="spellEnd"/>
      <w:r w:rsidR="00343D9B">
        <w:rPr>
          <w:lang w:val="fi-FI"/>
        </w:rPr>
        <w:t xml:space="preserve"> kuljetuksessa.</w:t>
      </w:r>
      <w:r w:rsidR="00D80302">
        <w:rPr>
          <w:lang w:val="fi-FI"/>
        </w:rPr>
        <w:t xml:space="preserve"> Ei ole selvää, mi</w:t>
      </w:r>
      <w:r w:rsidR="00AA0362">
        <w:rPr>
          <w:lang w:val="fi-FI"/>
        </w:rPr>
        <w:t>nkä</w:t>
      </w:r>
      <w:r w:rsidR="00D80302">
        <w:rPr>
          <w:lang w:val="fi-FI"/>
        </w:rPr>
        <w:t xml:space="preserve"> toiminnallis</w:t>
      </w:r>
      <w:r w:rsidR="00AA0362">
        <w:rPr>
          <w:lang w:val="fi-FI"/>
        </w:rPr>
        <w:t>en</w:t>
      </w:r>
      <w:r w:rsidR="00D80302">
        <w:rPr>
          <w:lang w:val="fi-FI"/>
        </w:rPr>
        <w:t xml:space="preserve"> rool</w:t>
      </w:r>
      <w:r w:rsidR="00AA0362">
        <w:rPr>
          <w:lang w:val="fi-FI"/>
        </w:rPr>
        <w:t>in puute</w:t>
      </w:r>
      <w:r w:rsidR="00D80302">
        <w:rPr>
          <w:lang w:val="fi-FI"/>
        </w:rPr>
        <w:t xml:space="preserve"> on taudin aiheuttaja</w:t>
      </w:r>
      <w:r w:rsidR="00E80382">
        <w:rPr>
          <w:lang w:val="fi-FI"/>
        </w:rPr>
        <w:t xml:space="preserve"> </w:t>
      </w:r>
      <w:r w:rsidR="00E80382">
        <w:rPr>
          <w:lang w:val="fi-FI"/>
        </w:rPr>
        <w:fldChar w:fldCharType="begin" w:fldLock="1"/>
      </w:r>
      <w:r w:rsidR="00EA11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E80382">
        <w:rPr>
          <w:lang w:val="fi-FI"/>
        </w:rPr>
        <w:fldChar w:fldCharType="separate"/>
      </w:r>
      <w:r w:rsidR="00E80382" w:rsidRPr="00E80382">
        <w:rPr>
          <w:noProof/>
          <w:lang w:val="fi-FI"/>
        </w:rPr>
        <w:t>(Bowerman ym., 2017)</w:t>
      </w:r>
      <w:r w:rsidR="00E80382">
        <w:rPr>
          <w:lang w:val="fi-FI"/>
        </w:rPr>
        <w:fldChar w:fldCharType="end"/>
      </w:r>
      <w:r w:rsidR="00D80302">
        <w:rPr>
          <w:lang w:val="fi-FI"/>
        </w:rPr>
        <w:t>.</w:t>
      </w:r>
      <w:r w:rsidR="00FB6BD9">
        <w:rPr>
          <w:lang w:val="fi-FI"/>
        </w:rPr>
        <w:t xml:space="preserve"> On huomionarvoista, että SMN-proteiini vaikuttaa itsessään </w:t>
      </w:r>
      <w:proofErr w:type="spellStart"/>
      <w:r w:rsidR="00FB6BD9">
        <w:rPr>
          <w:lang w:val="fi-FI"/>
        </w:rPr>
        <w:t>spliseosomaalisten</w:t>
      </w:r>
      <w:proofErr w:type="spellEnd"/>
      <w:r w:rsidR="00FB6BD9">
        <w:rPr>
          <w:lang w:val="fi-FI"/>
        </w:rPr>
        <w:t xml:space="preserve"> </w:t>
      </w:r>
      <w:proofErr w:type="spellStart"/>
      <w:r w:rsidR="00FB6BD9">
        <w:rPr>
          <w:lang w:val="fi-FI"/>
        </w:rPr>
        <w:t>ribonukleoproteiinien</w:t>
      </w:r>
      <w:proofErr w:type="spellEnd"/>
      <w:r w:rsidR="00FB6BD9">
        <w:rPr>
          <w:lang w:val="fi-FI"/>
        </w:rPr>
        <w:t xml:space="preserve"> metaboliaan</w:t>
      </w:r>
      <w:r w:rsidR="00095D85">
        <w:rPr>
          <w:lang w:val="fi-FI"/>
        </w:rPr>
        <w:t>.</w:t>
      </w:r>
      <w:r w:rsidR="00FB6BD9">
        <w:rPr>
          <w:lang w:val="fi-FI"/>
        </w:rPr>
        <w:t xml:space="preserve"> </w:t>
      </w:r>
      <w:r w:rsidR="00095D85">
        <w:rPr>
          <w:lang w:val="fi-FI"/>
        </w:rPr>
        <w:t>Sairaudessa on</w:t>
      </w:r>
      <w:r w:rsidR="001F50F3">
        <w:rPr>
          <w:lang w:val="fi-FI"/>
        </w:rPr>
        <w:t xml:space="preserve"> todettu </w:t>
      </w:r>
      <w:r w:rsidR="00FB6BD9">
        <w:rPr>
          <w:lang w:val="fi-FI"/>
        </w:rPr>
        <w:t>vakavissa muodoissa silmukoinnin häiriöitä</w:t>
      </w:r>
      <w:r w:rsidR="00095D85">
        <w:rPr>
          <w:lang w:val="fi-FI"/>
        </w:rPr>
        <w:t>, mutta</w:t>
      </w:r>
      <w:r w:rsidR="00FB6BD9">
        <w:rPr>
          <w:lang w:val="fi-FI"/>
        </w:rPr>
        <w:t xml:space="preserve"> </w:t>
      </w:r>
      <w:r w:rsidR="00095D85">
        <w:rPr>
          <w:lang w:val="fi-FI"/>
        </w:rPr>
        <w:t>n</w:t>
      </w:r>
      <w:r w:rsidR="00FB6BD9">
        <w:rPr>
          <w:lang w:val="fi-FI"/>
        </w:rPr>
        <w:t xml:space="preserve">ämä häiriöt ilmentyvät kuitenkin vasta </w:t>
      </w:r>
      <w:proofErr w:type="spellStart"/>
      <w:r w:rsidR="00FB6BD9">
        <w:rPr>
          <w:lang w:val="fi-FI"/>
        </w:rPr>
        <w:t>neuromuskulaaristen</w:t>
      </w:r>
      <w:proofErr w:type="spellEnd"/>
      <w:r w:rsidR="00FB6BD9">
        <w:rPr>
          <w:lang w:val="fi-FI"/>
        </w:rPr>
        <w:t xml:space="preserve"> oireiden jälkeen</w:t>
      </w:r>
      <w:r w:rsidR="00095D85">
        <w:rPr>
          <w:lang w:val="fi-FI"/>
        </w:rPr>
        <w:t>,</w:t>
      </w:r>
      <w:r w:rsidR="00FB6BD9">
        <w:rPr>
          <w:lang w:val="fi-FI"/>
        </w:rPr>
        <w:t xml:space="preserve"> </w:t>
      </w:r>
      <w:r w:rsidR="00FB6BD9">
        <w:rPr>
          <w:lang w:val="fi-FI"/>
        </w:rPr>
        <w:fldChar w:fldCharType="begin" w:fldLock="1"/>
      </w:r>
      <w:r w:rsidR="00EB0D85">
        <w:rPr>
          <w:lang w:val="fi-FI"/>
        </w:rPr>
        <w:instrText>ADDIN CSL_CITATION {"citationItems":[{"id":"ITEM-1","itemData":{"DOI":"10.1038/nrm3742","ISSN":"1471-0080","abstract":"One of the most amazing findings in molecular biology was the discovery that eukaryotic genes are discontinuous, with coding DNA being interrupted by stretches of non-coding sequence. The subsequent realization that the intervening regions are removed from pre-mRNA transcripts via the activity of a common set of small nuclear RNAs (snRNAs), which assemble together with associated proteins into a complex known as the spliceosome, was equally surprising. How do cells coordinate the assembly of this molecular machine? And how does the spliceosome accurately recognize exons and introns to carry out the splicing reaction? Insights into these questions have been gained by studying the life cycle of spliceosomal snRNAs from their transcription, nuclear export and re-import to their dynamic assembly into the spliceosome. This assembly process can also affect the regulation of alternative splicing and has implications for human disease.","author":[{"dropping-particle":"","family":"Matera","given":"A Gregory","non-dropping-particle":"","parse-names":false,"suffix":""},{"dropping-particle":"","family":"Wang","given":"Zefeng","non-dropping-particle":"","parse-names":false,"suffix":""}],"container-title":"Nature reviews. Molecular cell biology","id":"ITEM-1","issue":"2","issued":{"date-parts":[["2014","2"]]},"page":"108-121","title":"A day in the life of the spliceosome","type":"article-journal","volume":"15"},"uris":["http://www.mendeley.com/documents/?uuid=dd7f3b95-5472-400b-8dec-f20cf8763f62"]}],"mendeley":{"formattedCitation":"(&lt;span style=\"baseline\"&gt;Matera ja Wang&lt;/span&gt;, 2014)","plainTextFormattedCitation":"(Matera ja Wang, 2014)","previouslyFormattedCitation":"(&lt;span style=\"baseline\"&gt;Matera ja Wang&lt;/span&gt;, 2014)"},"properties":{"noteIndex":0},"schema":"https://github.com/citation-style-language/schema/raw/master/csl-citation.json"}</w:instrText>
      </w:r>
      <w:r w:rsidR="00FB6BD9">
        <w:rPr>
          <w:lang w:val="fi-FI"/>
        </w:rPr>
        <w:fldChar w:fldCharType="separate"/>
      </w:r>
      <w:r w:rsidR="00FB6BD9" w:rsidRPr="00DF02D5">
        <w:rPr>
          <w:noProof/>
          <w:lang w:val="fi-FI"/>
        </w:rPr>
        <w:t>(Matera ja Wang, 2014)</w:t>
      </w:r>
      <w:r w:rsidR="00FB6BD9">
        <w:rPr>
          <w:lang w:val="fi-FI"/>
        </w:rPr>
        <w:fldChar w:fldCharType="end"/>
      </w:r>
      <w:r w:rsidR="00FB6BD9">
        <w:rPr>
          <w:lang w:val="fi-FI"/>
        </w:rPr>
        <w:t xml:space="preserve"> </w:t>
      </w:r>
      <w:r w:rsidR="00095D85">
        <w:rPr>
          <w:lang w:val="fi-FI"/>
        </w:rPr>
        <w:t>eli SMN-proteiinin rooli silmukointitekijänä ei todennäköisesti ole taudin pääasiallinen aiheuttaja</w:t>
      </w:r>
      <w:r w:rsidR="00FB6BD9">
        <w:rPr>
          <w:lang w:val="fi-FI"/>
        </w:rPr>
        <w:t>.</w:t>
      </w:r>
    </w:p>
    <w:p w:rsidR="00CB4589" w:rsidRDefault="006C70B2" w:rsidP="00876A42">
      <w:pPr>
        <w:divId w:val="1791391697"/>
        <w:rPr>
          <w:lang w:val="fi-FI"/>
        </w:rPr>
      </w:pPr>
      <w:r>
        <w:rPr>
          <w:i/>
          <w:lang w:val="fi-FI"/>
        </w:rPr>
        <w:tab/>
      </w:r>
      <w:r w:rsidR="007F76FE">
        <w:rPr>
          <w:lang w:val="fi-FI"/>
        </w:rPr>
        <w:t xml:space="preserve">Sairauden puhkeaminen johtuu </w:t>
      </w:r>
      <w:r w:rsidR="007F76FE" w:rsidRPr="007F76FE">
        <w:rPr>
          <w:i/>
          <w:lang w:val="fi-FI"/>
        </w:rPr>
        <w:t>SMN1</w:t>
      </w:r>
      <w:r w:rsidR="007F76FE">
        <w:rPr>
          <w:lang w:val="fi-FI"/>
        </w:rPr>
        <w:t>-geenin puuttuvan toiminnan mutaatiosta; solut eivät pysty tuottamaan tarpeeksi SMN-proteiinia</w:t>
      </w:r>
      <w:r w:rsidR="00D80302">
        <w:rPr>
          <w:lang w:val="fi-FI"/>
        </w:rPr>
        <w:t>, joka johtaa</w:t>
      </w:r>
      <w:r w:rsidR="007F76FE">
        <w:rPr>
          <w:lang w:val="fi-FI"/>
        </w:rPr>
        <w:t xml:space="preserve"> motoneuronien </w:t>
      </w:r>
      <w:r w:rsidR="00D80302">
        <w:rPr>
          <w:lang w:val="fi-FI"/>
        </w:rPr>
        <w:t>degeneraatioon</w:t>
      </w:r>
      <w:r w:rsidR="007F76FE">
        <w:rPr>
          <w:lang w:val="fi-FI"/>
        </w:rPr>
        <w:t>.</w:t>
      </w:r>
      <w:r w:rsidR="00D80302">
        <w:rPr>
          <w:lang w:val="fi-FI"/>
        </w:rPr>
        <w:t xml:space="preserve"> Taudin heterogeeniseen kliiniseen kuvaan vaikuttaa </w:t>
      </w:r>
      <w:r w:rsidR="007F76FE" w:rsidRPr="007F76FE">
        <w:rPr>
          <w:i/>
          <w:lang w:val="fi-FI"/>
        </w:rPr>
        <w:t>SMN1</w:t>
      </w:r>
      <w:r w:rsidR="007F76FE">
        <w:rPr>
          <w:lang w:val="fi-FI"/>
        </w:rPr>
        <w:t>-geeni</w:t>
      </w:r>
      <w:r w:rsidR="00D80302">
        <w:rPr>
          <w:lang w:val="fi-FI"/>
        </w:rPr>
        <w:t xml:space="preserve">n </w:t>
      </w:r>
      <w:r w:rsidR="00F10E77">
        <w:rPr>
          <w:lang w:val="fi-FI"/>
        </w:rPr>
        <w:t>homologi</w:t>
      </w:r>
      <w:r w:rsidR="007F76FE">
        <w:rPr>
          <w:lang w:val="fi-FI"/>
        </w:rPr>
        <w:t xml:space="preserve"> </w:t>
      </w:r>
      <w:r w:rsidR="007F76FE" w:rsidRPr="007F76FE">
        <w:rPr>
          <w:i/>
          <w:lang w:val="fi-FI"/>
        </w:rPr>
        <w:t>SMN2</w:t>
      </w:r>
      <w:r w:rsidR="007F76FE">
        <w:rPr>
          <w:i/>
          <w:lang w:val="fi-FI"/>
        </w:rPr>
        <w:t xml:space="preserve">, </w:t>
      </w:r>
      <w:r w:rsidR="00F10E77">
        <w:rPr>
          <w:lang w:val="fi-FI"/>
        </w:rPr>
        <w:t xml:space="preserve">joita voi olla solussa yhdestä jopa </w:t>
      </w:r>
      <w:r w:rsidR="009A1C7B">
        <w:rPr>
          <w:lang w:val="fi-FI"/>
        </w:rPr>
        <w:t>viiteen</w:t>
      </w:r>
      <w:r w:rsidR="00F10E77">
        <w:rPr>
          <w:lang w:val="fi-FI"/>
        </w:rPr>
        <w:t>.</w:t>
      </w:r>
      <w:r w:rsidR="00B208A6">
        <w:rPr>
          <w:lang w:val="fi-FI"/>
        </w:rPr>
        <w:t xml:space="preserve"> Jokaise</w:t>
      </w:r>
      <w:r w:rsidR="00720EBF">
        <w:rPr>
          <w:lang w:val="fi-FI"/>
        </w:rPr>
        <w:t>ss</w:t>
      </w:r>
      <w:r w:rsidR="00B208A6">
        <w:rPr>
          <w:lang w:val="fi-FI"/>
        </w:rPr>
        <w:t>a</w:t>
      </w:r>
      <w:r w:rsidR="00F10E77">
        <w:rPr>
          <w:lang w:val="fi-FI"/>
        </w:rPr>
        <w:t xml:space="preserve"> </w:t>
      </w:r>
      <w:r w:rsidR="00F10E77" w:rsidRPr="00F10E77">
        <w:rPr>
          <w:i/>
          <w:lang w:val="fi-FI"/>
        </w:rPr>
        <w:t>SMN2</w:t>
      </w:r>
      <w:r w:rsidR="00F10E77">
        <w:rPr>
          <w:lang w:val="fi-FI"/>
        </w:rPr>
        <w:t xml:space="preserve">-geenissä on C&gt;T transitio </w:t>
      </w:r>
      <w:proofErr w:type="spellStart"/>
      <w:r w:rsidR="00F10E77">
        <w:rPr>
          <w:lang w:val="fi-FI"/>
        </w:rPr>
        <w:t>eksonin</w:t>
      </w:r>
      <w:proofErr w:type="spellEnd"/>
      <w:r w:rsidR="00F10E77">
        <w:rPr>
          <w:lang w:val="fi-FI"/>
        </w:rPr>
        <w:t xml:space="preserve"> 7 kuudennessa </w:t>
      </w:r>
      <w:proofErr w:type="spellStart"/>
      <w:r w:rsidR="00F10E77">
        <w:rPr>
          <w:lang w:val="fi-FI"/>
        </w:rPr>
        <w:t>nukleotidissa</w:t>
      </w:r>
      <w:proofErr w:type="spellEnd"/>
      <w:r w:rsidR="004F588E">
        <w:rPr>
          <w:lang w:val="fi-FI"/>
        </w:rPr>
        <w:t>, jonka vuoksi geenin</w:t>
      </w:r>
      <w:r w:rsidR="00F10E77">
        <w:rPr>
          <w:lang w:val="fi-FI"/>
        </w:rPr>
        <w:t xml:space="preserve"> </w:t>
      </w:r>
      <w:r w:rsidR="00035B3A">
        <w:rPr>
          <w:lang w:val="fi-FI"/>
        </w:rPr>
        <w:t>tuottamasta proteiinista</w:t>
      </w:r>
      <w:r w:rsidR="007F76FE">
        <w:rPr>
          <w:lang w:val="fi-FI"/>
        </w:rPr>
        <w:t xml:space="preserve"> noin 90% on </w:t>
      </w:r>
      <w:r w:rsidR="00E10349">
        <w:rPr>
          <w:lang w:val="fi-FI"/>
        </w:rPr>
        <w:t xml:space="preserve">toimimatonta </w:t>
      </w:r>
      <w:r w:rsidR="00E10349" w:rsidRPr="00E10349">
        <w:rPr>
          <w:lang w:val="fi-FI"/>
        </w:rPr>
        <w:t>SMNΔ7</w:t>
      </w:r>
      <w:r w:rsidR="00E10349">
        <w:rPr>
          <w:lang w:val="fi-FI"/>
        </w:rPr>
        <w:t>-proteiinia</w:t>
      </w:r>
      <w:r w:rsidR="009D3179">
        <w:rPr>
          <w:lang w:val="fi-FI"/>
        </w:rPr>
        <w:t>.</w:t>
      </w:r>
      <w:r w:rsidR="00035B3A">
        <w:rPr>
          <w:lang w:val="fi-FI"/>
        </w:rPr>
        <w:t xml:space="preserve"> </w:t>
      </w:r>
      <w:r w:rsidR="009D3179">
        <w:rPr>
          <w:lang w:val="fi-FI"/>
        </w:rPr>
        <w:t>T</w:t>
      </w:r>
      <w:r w:rsidR="00035B3A">
        <w:rPr>
          <w:lang w:val="fi-FI"/>
        </w:rPr>
        <w:t>audin vakavuus riippuu näi</w:t>
      </w:r>
      <w:r w:rsidR="00EB42BB">
        <w:rPr>
          <w:lang w:val="fi-FI"/>
        </w:rPr>
        <w:t xml:space="preserve">den </w:t>
      </w:r>
      <w:r w:rsidR="009D3179" w:rsidRPr="009D3179">
        <w:rPr>
          <w:i/>
          <w:lang w:val="fi-FI"/>
        </w:rPr>
        <w:t>SMN2</w:t>
      </w:r>
      <w:r w:rsidR="009D3179">
        <w:rPr>
          <w:lang w:val="fi-FI"/>
        </w:rPr>
        <w:t>-duplikaattien</w:t>
      </w:r>
      <w:r w:rsidR="00EB42BB">
        <w:rPr>
          <w:lang w:val="fi-FI"/>
        </w:rPr>
        <w:t xml:space="preserve"> määrästä, sillä noin 10</w:t>
      </w:r>
      <w:r w:rsidR="00FF5BA6">
        <w:rPr>
          <w:lang w:val="fi-FI"/>
        </w:rPr>
        <w:t xml:space="preserve"> </w:t>
      </w:r>
      <w:r w:rsidR="00EB42BB">
        <w:rPr>
          <w:lang w:val="fi-FI"/>
        </w:rPr>
        <w:t xml:space="preserve">% geenin tuotteesta on </w:t>
      </w:r>
      <w:r w:rsidR="00875F88">
        <w:rPr>
          <w:lang w:val="fi-FI"/>
        </w:rPr>
        <w:t>normaalia</w:t>
      </w:r>
      <w:r w:rsidR="00EB42BB">
        <w:rPr>
          <w:lang w:val="fi-FI"/>
        </w:rPr>
        <w:t xml:space="preserve"> SMN-proteiinia, joka korvaa </w:t>
      </w:r>
      <w:r w:rsidR="00EB42BB" w:rsidRPr="00EB42BB">
        <w:rPr>
          <w:i/>
          <w:lang w:val="fi-FI"/>
        </w:rPr>
        <w:t>SMN1</w:t>
      </w:r>
      <w:r w:rsidR="00EB42BB">
        <w:rPr>
          <w:lang w:val="fi-FI"/>
        </w:rPr>
        <w:t>-geenin toiminnan puutetta</w:t>
      </w:r>
      <w:r w:rsidR="00F3274B">
        <w:rPr>
          <w:lang w:val="fi-FI"/>
        </w:rPr>
        <w:t xml:space="preserve"> </w:t>
      </w:r>
      <w:r w:rsidR="00F3274B">
        <w:rPr>
          <w:lang w:val="fi-FI"/>
        </w:rPr>
        <w:fldChar w:fldCharType="begin" w:fldLock="1"/>
      </w:r>
      <w:r w:rsidR="00971F1C">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3274B">
        <w:rPr>
          <w:lang w:val="fi-FI"/>
        </w:rPr>
        <w:fldChar w:fldCharType="separate"/>
      </w:r>
      <w:r w:rsidR="00F3274B" w:rsidRPr="00F3274B">
        <w:rPr>
          <w:noProof/>
          <w:lang w:val="fi-FI"/>
        </w:rPr>
        <w:t>(Bowerman ym., 2017)</w:t>
      </w:r>
      <w:r w:rsidR="00F3274B">
        <w:rPr>
          <w:lang w:val="fi-FI"/>
        </w:rPr>
        <w:fldChar w:fldCharType="end"/>
      </w:r>
      <w:r w:rsidR="00DF02D5">
        <w:rPr>
          <w:lang w:val="fi-FI"/>
        </w:rPr>
        <w:t>.</w:t>
      </w:r>
    </w:p>
    <w:p w:rsidR="007F76FE" w:rsidRDefault="00CB4589" w:rsidP="00876A42">
      <w:pPr>
        <w:divId w:val="1791391697"/>
        <w:rPr>
          <w:lang w:val="fi-FI"/>
        </w:rPr>
      </w:pPr>
      <w:r>
        <w:rPr>
          <w:i/>
          <w:lang w:val="fi-FI"/>
        </w:rPr>
        <w:tab/>
      </w:r>
      <w:r w:rsidR="00E72FEE" w:rsidRPr="00E72FEE">
        <w:rPr>
          <w:i/>
          <w:lang w:val="fi-FI"/>
        </w:rPr>
        <w:t>SMN2</w:t>
      </w:r>
      <w:r>
        <w:rPr>
          <w:lang w:val="fi-FI"/>
        </w:rPr>
        <w:t>-geenin</w:t>
      </w:r>
      <w:r w:rsidR="00E72FEE">
        <w:rPr>
          <w:lang w:val="fi-FI"/>
        </w:rPr>
        <w:t xml:space="preserve"> mutaatio</w:t>
      </w:r>
      <w:r w:rsidR="00E10349">
        <w:rPr>
          <w:lang w:val="fi-FI"/>
        </w:rPr>
        <w:t xml:space="preserve"> </w:t>
      </w:r>
      <w:r w:rsidR="009E7BB1">
        <w:rPr>
          <w:lang w:val="fi-FI"/>
        </w:rPr>
        <w:t>johtaa</w:t>
      </w:r>
      <w:r w:rsidR="00E10349">
        <w:rPr>
          <w:lang w:val="fi-FI"/>
        </w:rPr>
        <w:t xml:space="preserve"> </w:t>
      </w:r>
      <w:proofErr w:type="spellStart"/>
      <w:r w:rsidR="00E10349">
        <w:rPr>
          <w:lang w:val="fi-FI"/>
        </w:rPr>
        <w:t>eksonin</w:t>
      </w:r>
      <w:proofErr w:type="spellEnd"/>
      <w:r w:rsidR="00E10349">
        <w:rPr>
          <w:lang w:val="fi-FI"/>
        </w:rPr>
        <w:t xml:space="preserve"> 7 puuttumis</w:t>
      </w:r>
      <w:r w:rsidR="009E7BB1">
        <w:rPr>
          <w:lang w:val="fi-FI"/>
        </w:rPr>
        <w:t>e</w:t>
      </w:r>
      <w:r w:rsidR="00E10349">
        <w:rPr>
          <w:lang w:val="fi-FI"/>
        </w:rPr>
        <w:t>en virheellisen silmukoinnin seurauksena</w:t>
      </w:r>
      <w:r w:rsidR="009E7BB1">
        <w:rPr>
          <w:lang w:val="fi-FI"/>
        </w:rPr>
        <w:t>, koska mutaatio vaikuttaa</w:t>
      </w:r>
      <w:r w:rsidR="002554E3">
        <w:rPr>
          <w:lang w:val="fi-FI"/>
        </w:rPr>
        <w:t xml:space="preserve"> </w:t>
      </w:r>
      <w:proofErr w:type="spellStart"/>
      <w:r w:rsidR="002554E3">
        <w:rPr>
          <w:lang w:val="fi-FI"/>
        </w:rPr>
        <w:t>eksoniseen</w:t>
      </w:r>
      <w:proofErr w:type="spellEnd"/>
      <w:r w:rsidR="009E7BB1">
        <w:rPr>
          <w:lang w:val="fi-FI"/>
        </w:rPr>
        <w:t xml:space="preserve"> silmukoinnin </w:t>
      </w:r>
      <w:r w:rsidR="00E50362">
        <w:rPr>
          <w:lang w:val="fi-FI"/>
        </w:rPr>
        <w:t>säätely</w:t>
      </w:r>
      <w:r w:rsidR="002554E3">
        <w:rPr>
          <w:lang w:val="fi-FI"/>
        </w:rPr>
        <w:t>jaksoon</w:t>
      </w:r>
      <w:r w:rsidR="00F92ECF">
        <w:rPr>
          <w:lang w:val="fi-FI"/>
        </w:rPr>
        <w:t xml:space="preserve">. </w:t>
      </w:r>
      <w:r w:rsidR="00F92ECF">
        <w:rPr>
          <w:lang w:val="fi-FI"/>
        </w:rPr>
        <w:fldChar w:fldCharType="begin" w:fldLock="1"/>
      </w:r>
      <w:r w:rsidR="009759A8">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F92ECF">
        <w:rPr>
          <w:lang w:val="fi-FI"/>
        </w:rPr>
        <w:fldChar w:fldCharType="separate"/>
      </w:r>
      <w:r w:rsidR="00F92ECF" w:rsidRPr="00F92ECF">
        <w:rPr>
          <w:noProof/>
          <w:lang w:val="fi-FI"/>
        </w:rPr>
        <w:t>(Bowerman ym., 2017)</w:t>
      </w:r>
      <w:r w:rsidR="00F92ECF">
        <w:rPr>
          <w:lang w:val="fi-FI"/>
        </w:rPr>
        <w:fldChar w:fldCharType="end"/>
      </w:r>
      <w:r w:rsidR="00F92ECF">
        <w:rPr>
          <w:lang w:val="fi-FI"/>
        </w:rPr>
        <w:t>. V</w:t>
      </w:r>
      <w:r w:rsidR="00411348">
        <w:rPr>
          <w:lang w:val="fi-FI"/>
        </w:rPr>
        <w:t>irheelli</w:t>
      </w:r>
      <w:r w:rsidR="009E7BB1">
        <w:rPr>
          <w:lang w:val="fi-FI"/>
        </w:rPr>
        <w:t>sen silmukoinni</w:t>
      </w:r>
      <w:r w:rsidR="001D38E5">
        <w:rPr>
          <w:lang w:val="fi-FI"/>
        </w:rPr>
        <w:t xml:space="preserve">n </w:t>
      </w:r>
      <w:r w:rsidR="00F97848">
        <w:rPr>
          <w:lang w:val="fi-FI"/>
        </w:rPr>
        <w:t xml:space="preserve">syyksi </w:t>
      </w:r>
      <w:r w:rsidR="001D38E5">
        <w:rPr>
          <w:lang w:val="fi-FI"/>
        </w:rPr>
        <w:t xml:space="preserve">on esitetty kaksi eri </w:t>
      </w:r>
      <w:r w:rsidR="00AC7BC3">
        <w:rPr>
          <w:lang w:val="fi-FI"/>
        </w:rPr>
        <w:t>hypoteesia:</w:t>
      </w:r>
      <w:r w:rsidR="00B5210D">
        <w:rPr>
          <w:lang w:val="fi-FI"/>
        </w:rPr>
        <w:t xml:space="preserve"> </w:t>
      </w:r>
      <w:proofErr w:type="spellStart"/>
      <w:r w:rsidR="00B5210D">
        <w:rPr>
          <w:lang w:val="fi-FI"/>
        </w:rPr>
        <w:t>eksonisen</w:t>
      </w:r>
      <w:proofErr w:type="spellEnd"/>
      <w:r w:rsidR="00B5210D">
        <w:rPr>
          <w:lang w:val="fi-FI"/>
        </w:rPr>
        <w:t xml:space="preserve"> silmukoinnin hiljentäjän </w:t>
      </w:r>
      <w:r w:rsidR="001D38E5">
        <w:rPr>
          <w:lang w:val="fi-FI"/>
        </w:rPr>
        <w:t>muodostuminen</w:t>
      </w:r>
      <w:r w:rsidR="00C35567">
        <w:rPr>
          <w:lang w:val="fi-FI"/>
        </w:rPr>
        <w:t xml:space="preserve"> </w:t>
      </w:r>
      <w:r w:rsidR="00B5210D">
        <w:rPr>
          <w:lang w:val="fi-FI"/>
        </w:rPr>
        <w:t xml:space="preserve">tai </w:t>
      </w:r>
      <w:proofErr w:type="spellStart"/>
      <w:r w:rsidR="00B5210D">
        <w:rPr>
          <w:lang w:val="fi-FI"/>
        </w:rPr>
        <w:t>eksonisen</w:t>
      </w:r>
      <w:proofErr w:type="spellEnd"/>
      <w:r w:rsidR="00B5210D">
        <w:rPr>
          <w:lang w:val="fi-FI"/>
        </w:rPr>
        <w:t xml:space="preserve"> silmukoinnin tehostajan </w:t>
      </w:r>
      <w:r w:rsidR="001D38E5">
        <w:rPr>
          <w:lang w:val="fi-FI"/>
        </w:rPr>
        <w:t>menettäminen</w:t>
      </w:r>
      <w:r w:rsidR="00B5210D">
        <w:rPr>
          <w:lang w:val="fi-FI"/>
        </w:rPr>
        <w:t xml:space="preserve">. </w:t>
      </w:r>
      <w:r w:rsidR="00C35567">
        <w:rPr>
          <w:lang w:val="fi-FI"/>
        </w:rPr>
        <w:t xml:space="preserve">Silmukoinnin hiljentäjäjakson </w:t>
      </w:r>
      <w:r w:rsidR="00B5210D">
        <w:rPr>
          <w:lang w:val="fi-FI"/>
        </w:rPr>
        <w:t xml:space="preserve">muodostumishypoteesin mukaan mutaatio muodostaa kiinnittymiskohdan </w:t>
      </w:r>
      <w:r w:rsidR="009E7BB1">
        <w:rPr>
          <w:lang w:val="fi-FI"/>
        </w:rPr>
        <w:t>hnRNPA1 -proteiinille, joka on silmukoinnin hiljentäjäproteiini</w:t>
      </w:r>
      <w:r w:rsidR="001D38E5">
        <w:rPr>
          <w:lang w:val="fi-FI"/>
        </w:rPr>
        <w:t>,</w:t>
      </w:r>
      <w:r w:rsidR="00B5210D">
        <w:rPr>
          <w:lang w:val="fi-FI"/>
        </w:rPr>
        <w:t xml:space="preserve"> kun taas</w:t>
      </w:r>
      <w:r w:rsidR="00BD7C3A">
        <w:rPr>
          <w:lang w:val="fi-FI"/>
        </w:rPr>
        <w:t xml:space="preserve"> silmukoinnin tehostajajakson </w:t>
      </w:r>
      <w:r w:rsidR="00B5210D">
        <w:rPr>
          <w:lang w:val="fi-FI"/>
        </w:rPr>
        <w:t xml:space="preserve">menetyshypoteesin mukaan </w:t>
      </w:r>
      <w:r w:rsidR="00B5210D">
        <w:rPr>
          <w:lang w:val="fi-FI"/>
        </w:rPr>
        <w:lastRenderedPageBreak/>
        <w:t xml:space="preserve">mutaatio estää SR-perheen SF2/ASF -silmukointitehostajan kiinnittymisen </w:t>
      </w:r>
      <w:proofErr w:type="spellStart"/>
      <w:r w:rsidR="00B5210D">
        <w:rPr>
          <w:lang w:val="fi-FI"/>
        </w:rPr>
        <w:t>eksonii</w:t>
      </w:r>
      <w:r w:rsidR="00CF50BC">
        <w:rPr>
          <w:lang w:val="fi-FI"/>
        </w:rPr>
        <w:t>n</w:t>
      </w:r>
      <w:proofErr w:type="spellEnd"/>
      <w:r w:rsidR="005111AF" w:rsidRPr="005111AF">
        <w:rPr>
          <w:lang w:val="fi-FI"/>
        </w:rPr>
        <w:t xml:space="preserve"> </w:t>
      </w:r>
      <w:r w:rsidR="005111AF" w:rsidRPr="005111AF">
        <w:rPr>
          <w:lang w:val="fi-FI"/>
        </w:rPr>
        <w:fldChar w:fldCharType="begin" w:fldLock="1"/>
      </w:r>
      <w:r w:rsidR="00F92ECF">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5111AF" w:rsidRPr="005111AF">
        <w:rPr>
          <w:lang w:val="fi-FI"/>
        </w:rPr>
        <w:fldChar w:fldCharType="separate"/>
      </w:r>
      <w:r w:rsidR="005111AF" w:rsidRPr="005111AF">
        <w:rPr>
          <w:noProof/>
          <w:lang w:val="fi-FI"/>
        </w:rPr>
        <w:t>(Ward ja Cooper, 2010)</w:t>
      </w:r>
      <w:r w:rsidR="005111AF" w:rsidRPr="005111AF">
        <w:rPr>
          <w:lang w:val="fi-FI"/>
        </w:rPr>
        <w:fldChar w:fldCharType="end"/>
      </w:r>
      <w:r w:rsidR="005111AF">
        <w:rPr>
          <w:lang w:val="fi-FI"/>
        </w:rPr>
        <w:t>.</w:t>
      </w:r>
    </w:p>
    <w:p w:rsidR="00C43625" w:rsidRPr="00BC4FDC" w:rsidRDefault="001775EE" w:rsidP="00C43625">
      <w:pPr>
        <w:pStyle w:val="Otsikko1"/>
        <w:divId w:val="1791391697"/>
        <w:rPr>
          <w:lang w:val="fi-FI"/>
        </w:rPr>
      </w:pPr>
      <w:bookmarkStart w:id="25" w:name="_Toc532590959"/>
      <w:bookmarkStart w:id="26" w:name="_Toc535229803"/>
      <w:r>
        <w:rPr>
          <w:lang w:val="fi-FI"/>
        </w:rPr>
        <w:t xml:space="preserve">6. </w:t>
      </w:r>
      <w:bookmarkEnd w:id="25"/>
      <w:r w:rsidR="00BC4FDC">
        <w:rPr>
          <w:lang w:val="fi-FI"/>
        </w:rPr>
        <w:t>Muut silmukoinnin sairaudet</w:t>
      </w:r>
      <w:bookmarkEnd w:id="26"/>
    </w:p>
    <w:p w:rsidR="001775EE" w:rsidRDefault="001775EE" w:rsidP="001775EE">
      <w:pPr>
        <w:pStyle w:val="Otsikko2"/>
        <w:divId w:val="1791391697"/>
        <w:rPr>
          <w:lang w:val="fi-FI"/>
        </w:rPr>
      </w:pPr>
      <w:bookmarkStart w:id="27" w:name="_Toc532590960"/>
      <w:bookmarkStart w:id="28" w:name="_Toc535229804"/>
      <w:r>
        <w:rPr>
          <w:lang w:val="fi-FI"/>
        </w:rPr>
        <w:t>6.1</w:t>
      </w:r>
      <w:bookmarkEnd w:id="27"/>
      <w:r w:rsidR="00D160E9">
        <w:rPr>
          <w:lang w:val="fi-FI"/>
        </w:rPr>
        <w:t xml:space="preserve"> </w:t>
      </w:r>
      <w:proofErr w:type="spellStart"/>
      <w:r w:rsidR="00D160E9">
        <w:rPr>
          <w:lang w:val="fi-FI"/>
        </w:rPr>
        <w:t>Myotoninen</w:t>
      </w:r>
      <w:proofErr w:type="spellEnd"/>
      <w:r w:rsidR="00D160E9">
        <w:rPr>
          <w:lang w:val="fi-FI"/>
        </w:rPr>
        <w:t xml:space="preserve"> </w:t>
      </w:r>
      <w:proofErr w:type="spellStart"/>
      <w:r w:rsidR="00D160E9">
        <w:rPr>
          <w:lang w:val="fi-FI"/>
        </w:rPr>
        <w:t>dystrofia</w:t>
      </w:r>
      <w:bookmarkEnd w:id="28"/>
      <w:proofErr w:type="spellEnd"/>
    </w:p>
    <w:p w:rsidR="00216683" w:rsidRDefault="00216683" w:rsidP="00216683">
      <w:pPr>
        <w:divId w:val="1791391697"/>
        <w:rPr>
          <w:lang w:val="fi-FI"/>
        </w:rPr>
      </w:pPr>
      <w:proofErr w:type="spellStart"/>
      <w:r>
        <w:rPr>
          <w:lang w:val="fi-FI"/>
        </w:rPr>
        <w:t>Myotoninen</w:t>
      </w:r>
      <w:proofErr w:type="spellEnd"/>
      <w:r>
        <w:rPr>
          <w:lang w:val="fi-FI"/>
        </w:rPr>
        <w:t xml:space="preserve"> </w:t>
      </w:r>
      <w:proofErr w:type="spellStart"/>
      <w:r>
        <w:rPr>
          <w:lang w:val="fi-FI"/>
        </w:rPr>
        <w:t>dystrofia</w:t>
      </w:r>
      <w:proofErr w:type="spellEnd"/>
      <w:r w:rsidR="00563E2F">
        <w:rPr>
          <w:lang w:val="fi-FI"/>
        </w:rPr>
        <w:t xml:space="preserve"> (</w:t>
      </w:r>
      <w:proofErr w:type="spellStart"/>
      <w:r w:rsidR="00563E2F" w:rsidRPr="00E27672">
        <w:rPr>
          <w:i/>
          <w:lang w:val="fi-FI"/>
        </w:rPr>
        <w:t>Dystrophia</w:t>
      </w:r>
      <w:proofErr w:type="spellEnd"/>
      <w:r w:rsidR="00563E2F" w:rsidRPr="00E27672">
        <w:rPr>
          <w:i/>
          <w:lang w:val="fi-FI"/>
        </w:rPr>
        <w:t xml:space="preserve"> </w:t>
      </w:r>
      <w:proofErr w:type="spellStart"/>
      <w:r w:rsidR="00563E2F" w:rsidRPr="00E27672">
        <w:rPr>
          <w:i/>
          <w:lang w:val="fi-FI"/>
        </w:rPr>
        <w:t>myotonica</w:t>
      </w:r>
      <w:proofErr w:type="spellEnd"/>
      <w:r w:rsidR="00563E2F">
        <w:rPr>
          <w:lang w:val="fi-FI"/>
        </w:rPr>
        <w:t>, DM)</w:t>
      </w:r>
      <w:r>
        <w:rPr>
          <w:lang w:val="fi-FI"/>
        </w:rPr>
        <w:t xml:space="preserve"> </w:t>
      </w:r>
      <w:r w:rsidR="00563E2F">
        <w:rPr>
          <w:lang w:val="fi-FI"/>
        </w:rPr>
        <w:t xml:space="preserve">on </w:t>
      </w:r>
      <w:proofErr w:type="spellStart"/>
      <w:r w:rsidR="00563E2F">
        <w:rPr>
          <w:lang w:val="fi-FI"/>
        </w:rPr>
        <w:t>autosomaalisesti</w:t>
      </w:r>
      <w:proofErr w:type="spellEnd"/>
      <w:r w:rsidR="00563E2F">
        <w:rPr>
          <w:lang w:val="fi-FI"/>
        </w:rPr>
        <w:t xml:space="preserve"> dominantisti periytyvä, lähinnä eurooppalaisväestön keskuudessa esiintyvä sairaus. </w:t>
      </w:r>
      <w:proofErr w:type="spellStart"/>
      <w:r w:rsidR="00563E2F">
        <w:rPr>
          <w:lang w:val="fi-FI"/>
        </w:rPr>
        <w:t>Myotonisesta</w:t>
      </w:r>
      <w:proofErr w:type="spellEnd"/>
      <w:r w:rsidR="00563E2F">
        <w:rPr>
          <w:lang w:val="fi-FI"/>
        </w:rPr>
        <w:t xml:space="preserve"> </w:t>
      </w:r>
      <w:proofErr w:type="spellStart"/>
      <w:r w:rsidR="00563E2F">
        <w:rPr>
          <w:lang w:val="fi-FI"/>
        </w:rPr>
        <w:t>dystrofiasta</w:t>
      </w:r>
      <w:proofErr w:type="spellEnd"/>
      <w:r w:rsidR="00563E2F">
        <w:rPr>
          <w:lang w:val="fi-FI"/>
        </w:rPr>
        <w:t xml:space="preserve"> on kaksi muotoa, DM1 ja DM2. Sairauden aiheuttaa molemmissa eri geeni. Sairauden aiheuttava mutaatio esiintyy frekvenssillä 1</w:t>
      </w:r>
      <w:r w:rsidR="003D2D82">
        <w:rPr>
          <w:lang w:val="fi-FI"/>
        </w:rPr>
        <w:t>:</w:t>
      </w:r>
      <w:r w:rsidR="00563E2F">
        <w:rPr>
          <w:lang w:val="fi-FI"/>
        </w:rPr>
        <w:t>1100 suomalaisten verenluovuttajien näytteistä tehdyssä tutkimuksessa, mutta näytekoko</w:t>
      </w:r>
      <w:r w:rsidR="00880A64">
        <w:rPr>
          <w:lang w:val="fi-FI"/>
        </w:rPr>
        <w:t xml:space="preserve"> tutkimuksessa</w:t>
      </w:r>
      <w:r w:rsidR="00563E2F">
        <w:rPr>
          <w:lang w:val="fi-FI"/>
        </w:rPr>
        <w:t xml:space="preserve"> oli suhteellisen pieni. Sairaus on harvinainen muissa kuin eurooppalaisissa populaatioissa. Perustajanvaikutuksen vuoksi joillakin alueilla geeni on rikastunut, jonka seurauksena esimerkiksi Kanadassa koillisessa Quebecissa esiintyvyys on jopa 1</w:t>
      </w:r>
      <w:r w:rsidR="001235AF">
        <w:rPr>
          <w:lang w:val="fi-FI"/>
        </w:rPr>
        <w:t>:</w:t>
      </w:r>
      <w:r w:rsidR="00563E2F">
        <w:rPr>
          <w:lang w:val="fi-FI"/>
        </w:rPr>
        <w:t>550. DM2-tyyppiä on tutkittu vähemmän, mutta Saksassa tehdyn tutkimuksen mukaan</w:t>
      </w:r>
      <w:r w:rsidR="009B294C">
        <w:rPr>
          <w:lang w:val="fi-FI"/>
        </w:rPr>
        <w:t xml:space="preserve"> molempien muotojen esiintyvyys on sama. DM2-mutaatio ilmenee vain tietyllä </w:t>
      </w:r>
      <w:proofErr w:type="spellStart"/>
      <w:r w:rsidR="009B294C">
        <w:rPr>
          <w:lang w:val="fi-FI"/>
        </w:rPr>
        <w:t>haplotyypillä</w:t>
      </w:r>
      <w:proofErr w:type="spellEnd"/>
      <w:r w:rsidR="009B294C">
        <w:rPr>
          <w:lang w:val="fi-FI"/>
        </w:rPr>
        <w:t xml:space="preserve">, joka viittaa yhteiseen alkuperään </w:t>
      </w:r>
      <w:r w:rsidR="009B294C">
        <w:rPr>
          <w:lang w:val="fi-FI"/>
        </w:rPr>
        <w:fldChar w:fldCharType="begin" w:fldLock="1"/>
      </w:r>
      <w:r w:rsidR="00B20F56">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B294C">
        <w:rPr>
          <w:lang w:val="fi-FI"/>
        </w:rPr>
        <w:fldChar w:fldCharType="separate"/>
      </w:r>
      <w:r w:rsidR="009B294C" w:rsidRPr="009B294C">
        <w:rPr>
          <w:noProof/>
          <w:lang w:val="fi-FI"/>
        </w:rPr>
        <w:t>(Thornton, 2014)</w:t>
      </w:r>
      <w:r w:rsidR="009B294C">
        <w:rPr>
          <w:lang w:val="fi-FI"/>
        </w:rPr>
        <w:fldChar w:fldCharType="end"/>
      </w:r>
      <w:r w:rsidR="009B294C">
        <w:rPr>
          <w:lang w:val="fi-FI"/>
        </w:rPr>
        <w:t>.</w:t>
      </w:r>
    </w:p>
    <w:p w:rsidR="008972BB" w:rsidRDefault="00063AA6" w:rsidP="00216683">
      <w:pPr>
        <w:divId w:val="1791391697"/>
        <w:rPr>
          <w:lang w:val="fi-FI"/>
        </w:rPr>
      </w:pPr>
      <w:r>
        <w:rPr>
          <w:lang w:val="fi-FI"/>
        </w:rPr>
        <w:tab/>
      </w:r>
      <w:r w:rsidR="00E0341D">
        <w:rPr>
          <w:lang w:val="fi-FI"/>
        </w:rPr>
        <w:t xml:space="preserve">DM1-tyypin </w:t>
      </w:r>
      <w:proofErr w:type="spellStart"/>
      <w:r w:rsidR="00E0341D">
        <w:rPr>
          <w:lang w:val="fi-FI"/>
        </w:rPr>
        <w:t>myotoninen</w:t>
      </w:r>
      <w:proofErr w:type="spellEnd"/>
      <w:r w:rsidR="00E0341D">
        <w:rPr>
          <w:lang w:val="fi-FI"/>
        </w:rPr>
        <w:t xml:space="preserve"> </w:t>
      </w:r>
      <w:proofErr w:type="spellStart"/>
      <w:r w:rsidR="00E0341D">
        <w:rPr>
          <w:lang w:val="fi-FI"/>
        </w:rPr>
        <w:t>dystrofia</w:t>
      </w:r>
      <w:proofErr w:type="spellEnd"/>
      <w:r w:rsidR="00E0341D">
        <w:rPr>
          <w:lang w:val="fi-FI"/>
        </w:rPr>
        <w:t xml:space="preserve"> johtuu </w:t>
      </w:r>
      <w:r w:rsidR="00E0341D" w:rsidRPr="00E0341D">
        <w:rPr>
          <w:i/>
          <w:lang w:val="fi-FI"/>
        </w:rPr>
        <w:t>DMPK</w:t>
      </w:r>
      <w:r w:rsidR="00E0341D">
        <w:rPr>
          <w:lang w:val="fi-FI"/>
        </w:rPr>
        <w:t>-geenin mutaatiosta. Geenissä on luonnostaan CTG-</w:t>
      </w:r>
      <w:proofErr w:type="spellStart"/>
      <w:r w:rsidR="00D95818">
        <w:rPr>
          <w:lang w:val="fi-FI"/>
        </w:rPr>
        <w:t>trinukleotidi</w:t>
      </w:r>
      <w:r w:rsidR="00E0341D">
        <w:rPr>
          <w:lang w:val="fi-FI"/>
        </w:rPr>
        <w:t>toistojaksoja</w:t>
      </w:r>
      <w:proofErr w:type="spellEnd"/>
      <w:r w:rsidR="00E0341D">
        <w:rPr>
          <w:lang w:val="fi-FI"/>
        </w:rPr>
        <w:t xml:space="preserve"> normaalissa geenissä 5-37, </w:t>
      </w:r>
      <w:r w:rsidR="0079314A">
        <w:rPr>
          <w:lang w:val="fi-FI"/>
        </w:rPr>
        <w:t>sairailla ainakin</w:t>
      </w:r>
      <w:r w:rsidR="00E0341D">
        <w:rPr>
          <w:lang w:val="fi-FI"/>
        </w:rPr>
        <w:t xml:space="preserve"> </w:t>
      </w:r>
      <w:proofErr w:type="spellStart"/>
      <w:r w:rsidR="00E0341D">
        <w:rPr>
          <w:lang w:val="fi-FI"/>
        </w:rPr>
        <w:t>ainakin</w:t>
      </w:r>
      <w:proofErr w:type="spellEnd"/>
      <w:r w:rsidR="00E0341D">
        <w:rPr>
          <w:lang w:val="fi-FI"/>
        </w:rPr>
        <w:t xml:space="preserve"> 50 ja joissain tapauksissa jopa</w:t>
      </w:r>
      <w:r w:rsidR="00BE47C3">
        <w:rPr>
          <w:lang w:val="fi-FI"/>
        </w:rPr>
        <w:t xml:space="preserve"> yli</w:t>
      </w:r>
      <w:r w:rsidR="00E0341D">
        <w:rPr>
          <w:lang w:val="fi-FI"/>
        </w:rPr>
        <w:t xml:space="preserve"> </w:t>
      </w:r>
      <w:r w:rsidR="00BE47C3" w:rsidRPr="00D95818">
        <w:rPr>
          <w:lang w:val="fi-FI"/>
        </w:rPr>
        <w:t>3000</w:t>
      </w:r>
      <w:r w:rsidR="00E0341D">
        <w:rPr>
          <w:lang w:val="fi-FI"/>
        </w:rPr>
        <w:t xml:space="preserve"> toistoa.</w:t>
      </w:r>
      <w:r w:rsidR="0079314A">
        <w:rPr>
          <w:lang w:val="fi-FI"/>
        </w:rPr>
        <w:t xml:space="preserve"> Vähäinen toistojen määrä korreloi oireiden vakavuuden kanssa: ihmisillä</w:t>
      </w:r>
      <w:r w:rsidR="005A2AC6">
        <w:rPr>
          <w:lang w:val="fi-FI"/>
        </w:rPr>
        <w:t>,</w:t>
      </w:r>
      <w:r w:rsidR="0079314A">
        <w:rPr>
          <w:lang w:val="fi-FI"/>
        </w:rPr>
        <w:t xml:space="preserve"> joilla on 50-70 toistoa</w:t>
      </w:r>
      <w:r w:rsidR="002E7360">
        <w:rPr>
          <w:lang w:val="fi-FI"/>
        </w:rPr>
        <w:t>,</w:t>
      </w:r>
      <w:r w:rsidR="0079314A">
        <w:rPr>
          <w:lang w:val="fi-FI"/>
        </w:rPr>
        <w:t xml:space="preserve"> sairaus puhkeaa vasta myöhäise</w:t>
      </w:r>
      <w:r w:rsidR="00AF0359">
        <w:rPr>
          <w:lang w:val="fi-FI"/>
        </w:rPr>
        <w:t>ssä</w:t>
      </w:r>
      <w:r w:rsidR="0079314A">
        <w:rPr>
          <w:lang w:val="fi-FI"/>
        </w:rPr>
        <w:t xml:space="preserve"> iässä. </w:t>
      </w:r>
      <w:r w:rsidR="005A2AC6">
        <w:rPr>
          <w:lang w:val="fi-FI"/>
        </w:rPr>
        <w:t xml:space="preserve">70-90 toiston sairaus puhkeaa yleensä noin 40 ikävuoden jälkeen ja oireet ovat lieviä. Syntymästä alkavassa, oireiltaan vakavassa muodossa toistoja on yli 1000. </w:t>
      </w:r>
      <w:r w:rsidR="00E0341D">
        <w:rPr>
          <w:lang w:val="fi-FI"/>
        </w:rPr>
        <w:t>DM2-tyypissä mu</w:t>
      </w:r>
      <w:r w:rsidR="00C92282">
        <w:rPr>
          <w:lang w:val="fi-FI"/>
        </w:rPr>
        <w:t xml:space="preserve">taatio on </w:t>
      </w:r>
      <w:r w:rsidR="00C92282" w:rsidRPr="00C92282">
        <w:rPr>
          <w:i/>
          <w:lang w:val="fi-FI"/>
        </w:rPr>
        <w:t>ZNF9</w:t>
      </w:r>
      <w:r w:rsidR="00C92282">
        <w:rPr>
          <w:lang w:val="fi-FI"/>
        </w:rPr>
        <w:t xml:space="preserve">-geenissä, jossa on </w:t>
      </w:r>
      <w:r w:rsidR="00D95818">
        <w:rPr>
          <w:lang w:val="fi-FI"/>
        </w:rPr>
        <w:t>CCTG-</w:t>
      </w:r>
      <w:proofErr w:type="spellStart"/>
      <w:r w:rsidR="00D95818">
        <w:rPr>
          <w:lang w:val="fi-FI"/>
        </w:rPr>
        <w:t>tetranukleotiditoistoja</w:t>
      </w:r>
      <w:proofErr w:type="spellEnd"/>
      <w:r w:rsidR="00C92282">
        <w:rPr>
          <w:lang w:val="fi-FI"/>
        </w:rPr>
        <w:t xml:space="preserve">. </w:t>
      </w:r>
      <w:r w:rsidR="00810972">
        <w:rPr>
          <w:lang w:val="fi-FI"/>
        </w:rPr>
        <w:t>Normaalisti terveillä on 10-33 toistoa ja sairailla keskimäärin 5000 toistoa.</w:t>
      </w:r>
      <w:r w:rsidR="008972BB">
        <w:rPr>
          <w:lang w:val="fi-FI"/>
        </w:rPr>
        <w:t xml:space="preserve"> </w:t>
      </w:r>
      <w:r w:rsidR="00C7135F">
        <w:rPr>
          <w:lang w:val="fi-FI"/>
        </w:rPr>
        <w:t>DM1-tyypissä</w:t>
      </w:r>
      <w:r w:rsidR="008972BB">
        <w:rPr>
          <w:lang w:val="fi-FI"/>
        </w:rPr>
        <w:t xml:space="preserve"> esiintyy usein antisipaatiota, eli toistojaksot laajenevat sukupolvelta toiselle</w:t>
      </w:r>
      <w:r w:rsidR="00BE47C3">
        <w:rPr>
          <w:lang w:val="fi-FI"/>
        </w:rPr>
        <w:t xml:space="preserve">, kun taas DM2-tyypissä korrelaatio toistojakson koon ja sairauden vakavuuden välillä ei ole </w:t>
      </w:r>
      <w:r w:rsidR="00D95818">
        <w:rPr>
          <w:lang w:val="fi-FI"/>
        </w:rPr>
        <w:t>niin vahva</w:t>
      </w:r>
      <w:r w:rsidR="00BE47C3">
        <w:rPr>
          <w:lang w:val="fi-FI"/>
        </w:rPr>
        <w:t>, joten antisipaatiota esiintyy vähemmän.</w:t>
      </w:r>
      <w:r w:rsidR="00FF775B">
        <w:rPr>
          <w:lang w:val="fi-FI"/>
        </w:rPr>
        <w:t xml:space="preserve"> DM1-tyypin</w:t>
      </w:r>
      <w:r w:rsidR="008972BB">
        <w:rPr>
          <w:lang w:val="fi-FI"/>
        </w:rPr>
        <w:t xml:space="preserve"> CTG-toisto on yleisesti ottaen hyvin epävakaa, joten toistojen määrä on erilainen yksilöiden sekä yksilön kudosten solujen välillä. </w:t>
      </w:r>
      <w:r w:rsidR="00296267">
        <w:rPr>
          <w:lang w:val="fi-FI"/>
        </w:rPr>
        <w:t xml:space="preserve">Toistot pitenevät myös iän myötä, joka voi vaikuttaa </w:t>
      </w:r>
      <w:r w:rsidR="00ED42BC">
        <w:rPr>
          <w:lang w:val="fi-FI"/>
        </w:rPr>
        <w:t>oireiden</w:t>
      </w:r>
      <w:r w:rsidR="00296267">
        <w:rPr>
          <w:lang w:val="fi-FI"/>
        </w:rPr>
        <w:t xml:space="preserve"> etenemiseen ja puhkeamisikään</w:t>
      </w:r>
      <w:r w:rsidR="00996E24">
        <w:rPr>
          <w:lang w:val="fi-FI"/>
        </w:rPr>
        <w:t xml:space="preserve"> </w:t>
      </w:r>
      <w:r w:rsidR="00996E24">
        <w:rPr>
          <w:lang w:val="fi-FI"/>
        </w:rPr>
        <w:fldChar w:fldCharType="begin" w:fldLock="1"/>
      </w:r>
      <w:r w:rsidR="00866B7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996E24">
        <w:rPr>
          <w:lang w:val="fi-FI"/>
        </w:rPr>
        <w:fldChar w:fldCharType="separate"/>
      </w:r>
      <w:r w:rsidR="00996E24" w:rsidRPr="00996E24">
        <w:rPr>
          <w:noProof/>
          <w:lang w:val="fi-FI"/>
        </w:rPr>
        <w:t>(Thornton, 2014)</w:t>
      </w:r>
      <w:r w:rsidR="00996E24">
        <w:rPr>
          <w:lang w:val="fi-FI"/>
        </w:rPr>
        <w:fldChar w:fldCharType="end"/>
      </w:r>
      <w:r w:rsidR="00996E24">
        <w:rPr>
          <w:lang w:val="fi-FI"/>
        </w:rPr>
        <w:t>.</w:t>
      </w:r>
    </w:p>
    <w:p w:rsidR="00AE090B" w:rsidRDefault="00996E24" w:rsidP="00216683">
      <w:pPr>
        <w:divId w:val="1791391697"/>
        <w:rPr>
          <w:lang w:val="fi-FI"/>
        </w:rPr>
      </w:pPr>
      <w:r>
        <w:rPr>
          <w:lang w:val="fi-FI"/>
        </w:rPr>
        <w:tab/>
        <w:t xml:space="preserve">Kliiniseltä kuvaltaan </w:t>
      </w:r>
      <w:proofErr w:type="spellStart"/>
      <w:r>
        <w:rPr>
          <w:lang w:val="fi-FI"/>
        </w:rPr>
        <w:t>myotoninen</w:t>
      </w:r>
      <w:proofErr w:type="spellEnd"/>
      <w:r>
        <w:rPr>
          <w:lang w:val="fi-FI"/>
        </w:rPr>
        <w:t xml:space="preserve"> </w:t>
      </w:r>
      <w:proofErr w:type="spellStart"/>
      <w:r>
        <w:rPr>
          <w:lang w:val="fi-FI"/>
        </w:rPr>
        <w:t>dystrofia</w:t>
      </w:r>
      <w:proofErr w:type="spellEnd"/>
      <w:r>
        <w:rPr>
          <w:lang w:val="fi-FI"/>
        </w:rPr>
        <w:t xml:space="preserve"> on hyvin monimuotoinen. DM1-tyypin yleisin muoto alkaa 75 %</w:t>
      </w:r>
      <w:r w:rsidR="00B615BC">
        <w:rPr>
          <w:lang w:val="fi-FI"/>
        </w:rPr>
        <w:t>:ssa tapauksista</w:t>
      </w:r>
      <w:r>
        <w:rPr>
          <w:lang w:val="fi-FI"/>
        </w:rPr>
        <w:t xml:space="preserve"> aikuisiässä</w:t>
      </w:r>
      <w:r w:rsidR="00B615BC">
        <w:rPr>
          <w:lang w:val="fi-FI"/>
        </w:rPr>
        <w:t xml:space="preserve"> 20-40 ikävuoden välillä.</w:t>
      </w:r>
      <w:r>
        <w:rPr>
          <w:lang w:val="fi-FI"/>
        </w:rPr>
        <w:t xml:space="preserve"> </w:t>
      </w:r>
      <w:r w:rsidR="00B615BC">
        <w:rPr>
          <w:lang w:val="fi-FI"/>
        </w:rPr>
        <w:t>E</w:t>
      </w:r>
      <w:r>
        <w:rPr>
          <w:lang w:val="fi-FI"/>
        </w:rPr>
        <w:t xml:space="preserve">nsimmäisenä oireena on </w:t>
      </w:r>
      <w:proofErr w:type="spellStart"/>
      <w:r>
        <w:rPr>
          <w:lang w:val="fi-FI"/>
        </w:rPr>
        <w:t>myotonia</w:t>
      </w:r>
      <w:proofErr w:type="spellEnd"/>
      <w:r w:rsidR="00B615BC">
        <w:rPr>
          <w:lang w:val="fi-FI"/>
        </w:rPr>
        <w:t>, ja l</w:t>
      </w:r>
      <w:r>
        <w:rPr>
          <w:lang w:val="fi-FI"/>
        </w:rPr>
        <w:t xml:space="preserve">ihasheikkous leviää yleensä distaalisista osista proksimaalisiin, ja </w:t>
      </w:r>
      <w:r>
        <w:rPr>
          <w:lang w:val="fi-FI"/>
        </w:rPr>
        <w:lastRenderedPageBreak/>
        <w:t>vaikuttaa muun muassa käsivarsien, käden, kielen ja</w:t>
      </w:r>
      <w:r w:rsidR="00B615BC">
        <w:rPr>
          <w:lang w:val="fi-FI"/>
        </w:rPr>
        <w:t xml:space="preserve"> pään alueen</w:t>
      </w:r>
      <w:r>
        <w:rPr>
          <w:lang w:val="fi-FI"/>
        </w:rPr>
        <w:t xml:space="preserve"> lihaksiin. </w:t>
      </w:r>
      <w:r w:rsidR="00866B77">
        <w:rPr>
          <w:lang w:val="fi-FI"/>
        </w:rPr>
        <w:t>S</w:t>
      </w:r>
      <w:r w:rsidR="00A821D2">
        <w:rPr>
          <w:lang w:val="fi-FI"/>
        </w:rPr>
        <w:t>yntymästä alkavaan muot</w:t>
      </w:r>
      <w:r w:rsidR="00866B77">
        <w:rPr>
          <w:lang w:val="fi-FI"/>
        </w:rPr>
        <w:t>o</w:t>
      </w:r>
      <w:r w:rsidR="00A821D2">
        <w:rPr>
          <w:lang w:val="fi-FI"/>
        </w:rPr>
        <w:t xml:space="preserve"> kattaa</w:t>
      </w:r>
      <w:r w:rsidR="00866B77">
        <w:rPr>
          <w:lang w:val="fi-FI"/>
        </w:rPr>
        <w:t xml:space="preserve"> noin</w:t>
      </w:r>
      <w:r>
        <w:rPr>
          <w:lang w:val="fi-FI"/>
        </w:rPr>
        <w:t xml:space="preserve"> 15 % </w:t>
      </w:r>
      <w:r w:rsidR="00A821D2">
        <w:rPr>
          <w:lang w:val="fi-FI"/>
        </w:rPr>
        <w:t xml:space="preserve">tapauksista. Syntymässä sairastuneilla esiintyy </w:t>
      </w:r>
      <w:proofErr w:type="spellStart"/>
      <w:r w:rsidR="00A821D2">
        <w:rPr>
          <w:lang w:val="fi-FI"/>
        </w:rPr>
        <w:t>hypotoniaa</w:t>
      </w:r>
      <w:proofErr w:type="spellEnd"/>
      <w:r w:rsidR="00A821D2">
        <w:rPr>
          <w:lang w:val="fi-FI"/>
        </w:rPr>
        <w:t xml:space="preserve"> sekä vaikeuksia syömisessä ja hengittämisessä. Suurin osa </w:t>
      </w:r>
      <w:r w:rsidR="00AE090B">
        <w:rPr>
          <w:lang w:val="fi-FI"/>
        </w:rPr>
        <w:t>vastasyntyneistä</w:t>
      </w:r>
      <w:r w:rsidR="00A821D2">
        <w:rPr>
          <w:lang w:val="fi-FI"/>
        </w:rPr>
        <w:t xml:space="preserve"> tarvitsee apua ruokinnan </w:t>
      </w:r>
      <w:r w:rsidR="00AE090B">
        <w:rPr>
          <w:lang w:val="fi-FI"/>
        </w:rPr>
        <w:t xml:space="preserve">ja hengityksen kanssa. Myöhemmin lapsuudessa ilmenee </w:t>
      </w:r>
      <w:r w:rsidR="004F2E4B">
        <w:rPr>
          <w:lang w:val="fi-FI"/>
        </w:rPr>
        <w:t>oppimisvaikeuksia</w:t>
      </w:r>
      <w:r w:rsidR="00AE090B">
        <w:rPr>
          <w:lang w:val="fi-FI"/>
        </w:rPr>
        <w:t xml:space="preserve"> ja esimerkiksi autismia. </w:t>
      </w:r>
      <w:proofErr w:type="spellStart"/>
      <w:r w:rsidR="00AE090B">
        <w:rPr>
          <w:lang w:val="fi-FI"/>
        </w:rPr>
        <w:t>Degeneratiiviset</w:t>
      </w:r>
      <w:proofErr w:type="spellEnd"/>
      <w:r w:rsidR="00AE090B">
        <w:rPr>
          <w:lang w:val="fi-FI"/>
        </w:rPr>
        <w:t xml:space="preserve"> lihasoireet alkavat aikuisiässä ja ovat saman</w:t>
      </w:r>
      <w:r w:rsidR="007560A6">
        <w:rPr>
          <w:lang w:val="fi-FI"/>
        </w:rPr>
        <w:t>kaltaisia</w:t>
      </w:r>
      <w:r w:rsidR="00AE090B">
        <w:rPr>
          <w:lang w:val="fi-FI"/>
        </w:rPr>
        <w:t xml:space="preserve"> kuin aikuisiässä alkavassa sairaudessa. Muita muotoja </w:t>
      </w:r>
      <w:r w:rsidR="00BD4A8F">
        <w:rPr>
          <w:lang w:val="fi-FI"/>
        </w:rPr>
        <w:t>taudista</w:t>
      </w:r>
      <w:r w:rsidR="00AE090B">
        <w:rPr>
          <w:lang w:val="fi-FI"/>
        </w:rPr>
        <w:t xml:space="preserve"> ovat myös lapsuudessa ensimmäisen ikävuoden jälkeen alkava muoto, jossa ei ole näkyviä lihasoireita </w:t>
      </w:r>
      <w:r w:rsidR="00BD4A8F">
        <w:rPr>
          <w:lang w:val="fi-FI"/>
        </w:rPr>
        <w:t>vaan</w:t>
      </w:r>
      <w:r w:rsidR="00AE090B">
        <w:rPr>
          <w:lang w:val="fi-FI"/>
        </w:rPr>
        <w:t xml:space="preserve"> kognitiivis</w:t>
      </w:r>
      <w:r w:rsidR="00BD4A8F">
        <w:rPr>
          <w:lang w:val="fi-FI"/>
        </w:rPr>
        <w:t>ia oireita</w:t>
      </w:r>
      <w:r w:rsidR="00AE090B">
        <w:rPr>
          <w:lang w:val="fi-FI"/>
        </w:rPr>
        <w:t xml:space="preserve"> ja käyttäytymisoir</w:t>
      </w:r>
      <w:r w:rsidR="00BD4A8F">
        <w:rPr>
          <w:lang w:val="fi-FI"/>
        </w:rPr>
        <w:t>eita</w:t>
      </w:r>
      <w:r w:rsidR="00AE090B">
        <w:rPr>
          <w:lang w:val="fi-FI"/>
        </w:rPr>
        <w:t xml:space="preserve">, kuten </w:t>
      </w:r>
      <w:r w:rsidR="005761D7">
        <w:rPr>
          <w:lang w:val="fi-FI"/>
        </w:rPr>
        <w:t>kehitysvammaisuus</w:t>
      </w:r>
      <w:r w:rsidR="00AE090B">
        <w:rPr>
          <w:lang w:val="fi-FI"/>
        </w:rPr>
        <w:t>, tarkkavaisuushäiriö</w:t>
      </w:r>
      <w:r w:rsidR="00BD4A8F">
        <w:rPr>
          <w:lang w:val="fi-FI"/>
        </w:rPr>
        <w:t>t</w:t>
      </w:r>
      <w:r w:rsidR="00AE090B">
        <w:rPr>
          <w:lang w:val="fi-FI"/>
        </w:rPr>
        <w:t xml:space="preserve"> ja ahdistus</w:t>
      </w:r>
      <w:r w:rsidR="001F3834">
        <w:rPr>
          <w:lang w:val="fi-FI"/>
        </w:rPr>
        <w:t xml:space="preserve">. </w:t>
      </w:r>
      <w:r w:rsidR="00866B77">
        <w:rPr>
          <w:lang w:val="fi-FI"/>
        </w:rPr>
        <w:t>DM1 aiheuttaa myös muita oireita, kuten sydämen toimi</w:t>
      </w:r>
      <w:r w:rsidR="005F5C9F">
        <w:rPr>
          <w:lang w:val="fi-FI"/>
        </w:rPr>
        <w:t>n</w:t>
      </w:r>
      <w:r w:rsidR="00866B77">
        <w:rPr>
          <w:lang w:val="fi-FI"/>
        </w:rPr>
        <w:t>tahäiriö</w:t>
      </w:r>
      <w:r w:rsidR="00B97775">
        <w:rPr>
          <w:lang w:val="fi-FI"/>
        </w:rPr>
        <w:t>itä</w:t>
      </w:r>
      <w:r w:rsidR="00866B77">
        <w:rPr>
          <w:lang w:val="fi-FI"/>
        </w:rPr>
        <w:t>, kaihi</w:t>
      </w:r>
      <w:r w:rsidR="00B97775">
        <w:rPr>
          <w:lang w:val="fi-FI"/>
        </w:rPr>
        <w:t>a</w:t>
      </w:r>
      <w:r w:rsidR="00866B77">
        <w:rPr>
          <w:lang w:val="fi-FI"/>
        </w:rPr>
        <w:t xml:space="preserve"> ja keskushermoston oire</w:t>
      </w:r>
      <w:r w:rsidR="00B97775">
        <w:rPr>
          <w:lang w:val="fi-FI"/>
        </w:rPr>
        <w:t>ita</w:t>
      </w:r>
      <w:r w:rsidR="00866B77">
        <w:rPr>
          <w:lang w:val="fi-FI"/>
        </w:rPr>
        <w:t xml:space="preserve"> kuten liikaunisuu</w:t>
      </w:r>
      <w:r w:rsidR="00B97775">
        <w:rPr>
          <w:lang w:val="fi-FI"/>
        </w:rPr>
        <w:t>tta</w:t>
      </w:r>
      <w:r w:rsidR="00866B77">
        <w:rPr>
          <w:lang w:val="fi-FI"/>
        </w:rPr>
        <w:t xml:space="preserve"> päivisin ja kognitiivi</w:t>
      </w:r>
      <w:r w:rsidR="00B97775">
        <w:rPr>
          <w:lang w:val="fi-FI"/>
        </w:rPr>
        <w:t>sia</w:t>
      </w:r>
      <w:r w:rsidR="00866B77">
        <w:rPr>
          <w:lang w:val="fi-FI"/>
        </w:rPr>
        <w:t xml:space="preserve"> häiriö</w:t>
      </w:r>
      <w:r w:rsidR="00B97775">
        <w:rPr>
          <w:lang w:val="fi-FI"/>
        </w:rPr>
        <w:t>itä</w:t>
      </w:r>
      <w:r w:rsidR="00866B77">
        <w:rPr>
          <w:lang w:val="fi-FI"/>
        </w:rPr>
        <w:t xml:space="preserve">. </w:t>
      </w:r>
      <w:r w:rsidR="001F3834">
        <w:rPr>
          <w:lang w:val="fi-FI"/>
        </w:rPr>
        <w:t xml:space="preserve">DM2-tyyppi alkaa aikuisiässä, ja ensioireena on myöskin </w:t>
      </w:r>
      <w:proofErr w:type="spellStart"/>
      <w:r w:rsidR="001F3834">
        <w:rPr>
          <w:lang w:val="fi-FI"/>
        </w:rPr>
        <w:t>myoto</w:t>
      </w:r>
      <w:r w:rsidR="00866B77">
        <w:rPr>
          <w:lang w:val="fi-FI"/>
        </w:rPr>
        <w:t>nia</w:t>
      </w:r>
      <w:proofErr w:type="spellEnd"/>
      <w:r w:rsidR="00866B77">
        <w:rPr>
          <w:lang w:val="fi-FI"/>
        </w:rPr>
        <w:t xml:space="preserve">. Muita oireita ovat hartia-lantiolihasten, kaulan ojentajien ja kyynärvarren ojentajien </w:t>
      </w:r>
      <w:proofErr w:type="spellStart"/>
      <w:r w:rsidR="00866B77">
        <w:rPr>
          <w:lang w:val="fi-FI"/>
        </w:rPr>
        <w:t>dystrofia</w:t>
      </w:r>
      <w:proofErr w:type="spellEnd"/>
      <w:r w:rsidR="00866B77">
        <w:rPr>
          <w:lang w:val="fi-FI"/>
        </w:rPr>
        <w:t xml:space="preserve">. DM1-tyyppiin verrattuna distaaliset osat, kuten sormien ojentajat ilmentävät oireita vasta myöhäisemmässä vaiheessa. DM2-tyypistä ei ole syntymässä alkavaa muotoa, ja siinä on vähemmän pään alueen lihasten ja hengityslihasten oireita </w:t>
      </w:r>
      <w:r w:rsidR="00866B77">
        <w:rPr>
          <w:lang w:val="fi-FI"/>
        </w:rPr>
        <w:fldChar w:fldCharType="begin" w:fldLock="1"/>
      </w:r>
      <w:r w:rsidR="00885DEF">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66B77">
        <w:rPr>
          <w:lang w:val="fi-FI"/>
        </w:rPr>
        <w:fldChar w:fldCharType="separate"/>
      </w:r>
      <w:r w:rsidR="00866B77" w:rsidRPr="00866B77">
        <w:rPr>
          <w:noProof/>
          <w:lang w:val="fi-FI"/>
        </w:rPr>
        <w:t>(Thornton, 2014)</w:t>
      </w:r>
      <w:r w:rsidR="00866B77">
        <w:rPr>
          <w:lang w:val="fi-FI"/>
        </w:rPr>
        <w:fldChar w:fldCharType="end"/>
      </w:r>
      <w:r w:rsidR="00866B77">
        <w:rPr>
          <w:lang w:val="fi-FI"/>
        </w:rPr>
        <w:t>.</w:t>
      </w:r>
    </w:p>
    <w:p w:rsidR="00220462" w:rsidRDefault="0079314A" w:rsidP="00216683">
      <w:pPr>
        <w:divId w:val="1791391697"/>
        <w:rPr>
          <w:lang w:val="fi-FI"/>
        </w:rPr>
      </w:pPr>
      <w:r>
        <w:rPr>
          <w:lang w:val="fi-FI"/>
        </w:rPr>
        <w:tab/>
      </w:r>
      <w:proofErr w:type="spellStart"/>
      <w:r>
        <w:rPr>
          <w:lang w:val="fi-FI"/>
        </w:rPr>
        <w:t>Myotonisen</w:t>
      </w:r>
      <w:proofErr w:type="spellEnd"/>
      <w:r>
        <w:rPr>
          <w:lang w:val="fi-FI"/>
        </w:rPr>
        <w:t xml:space="preserve"> </w:t>
      </w:r>
      <w:proofErr w:type="spellStart"/>
      <w:r>
        <w:rPr>
          <w:lang w:val="fi-FI"/>
        </w:rPr>
        <w:t>dystrofian</w:t>
      </w:r>
      <w:proofErr w:type="spellEnd"/>
      <w:r>
        <w:rPr>
          <w:lang w:val="fi-FI"/>
        </w:rPr>
        <w:t xml:space="preserve"> </w:t>
      </w:r>
      <w:r w:rsidR="005F5C9F">
        <w:rPr>
          <w:lang w:val="fi-FI"/>
        </w:rPr>
        <w:t xml:space="preserve">patogeneesi </w:t>
      </w:r>
      <w:r w:rsidR="00220462">
        <w:rPr>
          <w:lang w:val="fi-FI"/>
        </w:rPr>
        <w:t xml:space="preserve">johtuu RNA:n toksisuudesta, joka syntyy </w:t>
      </w:r>
      <w:r w:rsidR="005E6EC8">
        <w:rPr>
          <w:lang w:val="fi-FI"/>
        </w:rPr>
        <w:t>toistojaksojen seurauksena. Sekä DM1- että DM2-tyypeissä toistot</w:t>
      </w:r>
      <w:r w:rsidR="00613768">
        <w:rPr>
          <w:lang w:val="fi-FI"/>
        </w:rPr>
        <w:t xml:space="preserve"> lähetti-RNA:n kertymisen tuman sisään, jonka seurauksena MBNL-perheen proteiinit, joilla on korkea affiniteetti RNA:n CUG-toistoihin kertyvät toistoihin kiinni. MBNL-</w:t>
      </w:r>
      <w:r w:rsidR="00197CFA">
        <w:rPr>
          <w:lang w:val="fi-FI"/>
        </w:rPr>
        <w:t>perheen proteiinit</w:t>
      </w:r>
      <w:r w:rsidR="00613768">
        <w:rPr>
          <w:lang w:val="fi-FI"/>
        </w:rPr>
        <w:t xml:space="preserve"> ovat silmukointitekijöitä ja sen lisäksi säätelevät RNA:n hajotusta ja kuljetusta. MBNL kertyy tuman sisään, jonka seurauksena </w:t>
      </w:r>
      <w:r w:rsidR="00197CFA">
        <w:rPr>
          <w:lang w:val="fi-FI"/>
        </w:rPr>
        <w:t>tumassa</w:t>
      </w:r>
      <w:r w:rsidR="00613768">
        <w:rPr>
          <w:lang w:val="fi-FI"/>
        </w:rPr>
        <w:t xml:space="preserve"> ei ole tarpeeksi MBNL-</w:t>
      </w:r>
      <w:r w:rsidR="00197CFA">
        <w:rPr>
          <w:lang w:val="fi-FI"/>
        </w:rPr>
        <w:t>tekijöitä</w:t>
      </w:r>
      <w:r w:rsidR="00613768">
        <w:rPr>
          <w:lang w:val="fi-FI"/>
        </w:rPr>
        <w:t xml:space="preserve"> </w:t>
      </w:r>
      <w:r w:rsidR="00F267EE">
        <w:rPr>
          <w:lang w:val="fi-FI"/>
        </w:rPr>
        <w:t>silmukoinnin</w:t>
      </w:r>
      <w:r w:rsidR="00613768">
        <w:rPr>
          <w:lang w:val="fi-FI"/>
        </w:rPr>
        <w:t xml:space="preserve"> normaaliin toimintaa</w:t>
      </w:r>
      <w:r w:rsidR="007A2311">
        <w:rPr>
          <w:lang w:val="fi-FI"/>
        </w:rPr>
        <w:t>n</w:t>
      </w:r>
      <w:r w:rsidR="00613768">
        <w:rPr>
          <w:lang w:val="fi-FI"/>
        </w:rPr>
        <w:t xml:space="preserve">. Tästä syystä mutaatiot aiheuttavat genominlaajuisesti häiriöitä silmukoinnissa. Sen lisäksi mutatoitunut </w:t>
      </w:r>
      <w:r w:rsidR="00613768" w:rsidRPr="00613768">
        <w:rPr>
          <w:i/>
          <w:lang w:val="fi-FI"/>
        </w:rPr>
        <w:t>DMPK</w:t>
      </w:r>
      <w:r w:rsidR="00613768">
        <w:rPr>
          <w:i/>
          <w:lang w:val="fi-FI"/>
        </w:rPr>
        <w:t>-</w:t>
      </w:r>
      <w:r w:rsidR="00613768">
        <w:rPr>
          <w:lang w:val="fi-FI"/>
        </w:rPr>
        <w:t>RNA aiheuttaa</w:t>
      </w:r>
      <w:r w:rsidR="00197CFA">
        <w:rPr>
          <w:lang w:val="fi-FI"/>
        </w:rPr>
        <w:t xml:space="preserve"> myös</w:t>
      </w:r>
      <w:r w:rsidR="00613768">
        <w:rPr>
          <w:lang w:val="fi-FI"/>
        </w:rPr>
        <w:t xml:space="preserve"> </w:t>
      </w:r>
      <w:r w:rsidR="00197CFA">
        <w:rPr>
          <w:lang w:val="fi-FI"/>
        </w:rPr>
        <w:t xml:space="preserve">CUGBP1-silmukointitekijän </w:t>
      </w:r>
      <w:proofErr w:type="spellStart"/>
      <w:r w:rsidR="00162735">
        <w:rPr>
          <w:lang w:val="fi-FI"/>
        </w:rPr>
        <w:t>hyper</w:t>
      </w:r>
      <w:r w:rsidR="00197CFA">
        <w:rPr>
          <w:lang w:val="fi-FI"/>
        </w:rPr>
        <w:t>fosforylaatiota</w:t>
      </w:r>
      <w:proofErr w:type="spellEnd"/>
      <w:r w:rsidR="00197CFA">
        <w:rPr>
          <w:lang w:val="fi-FI"/>
        </w:rPr>
        <w:t xml:space="preserve"> ja stabilisaatiota, sillä mutatoitunut </w:t>
      </w:r>
      <w:r w:rsidR="00197CFA" w:rsidRPr="00197CFA">
        <w:rPr>
          <w:i/>
          <w:lang w:val="fi-FI"/>
        </w:rPr>
        <w:t>DMPK</w:t>
      </w:r>
      <w:r w:rsidR="00197CFA">
        <w:rPr>
          <w:i/>
          <w:lang w:val="fi-FI"/>
        </w:rPr>
        <w:t xml:space="preserve"> </w:t>
      </w:r>
      <w:r w:rsidR="00197CFA">
        <w:rPr>
          <w:lang w:val="fi-FI"/>
        </w:rPr>
        <w:t xml:space="preserve">aiheuttaa mahdollisesti tiettyjen signaalireittien aktivoitumista, joiden seurauksena CUGBP1 </w:t>
      </w:r>
      <w:proofErr w:type="spellStart"/>
      <w:r w:rsidR="00197CFA">
        <w:rPr>
          <w:lang w:val="fi-FI"/>
        </w:rPr>
        <w:t>fosforyloidaan</w:t>
      </w:r>
      <w:proofErr w:type="spellEnd"/>
      <w:r w:rsidR="00197CFA">
        <w:rPr>
          <w:lang w:val="fi-FI"/>
        </w:rPr>
        <w:t>. CUGBP1-tekijän kertyminen tumaan vaikuttaa osaltaan silmukoinnin säätelyn virheellisyyteen</w:t>
      </w:r>
      <w:r w:rsidR="005A59C7">
        <w:rPr>
          <w:lang w:val="fi-FI"/>
        </w:rPr>
        <w:t xml:space="preserve">. Silmukointivirheet aiheuttavat osan taudin oireista: esimerkiksi lihaksille spesifin, kloridikanavaa koodaavan </w:t>
      </w:r>
      <w:r w:rsidR="005A59C7" w:rsidRPr="005A59C7">
        <w:rPr>
          <w:rStyle w:val="Korostus"/>
          <w:color w:val="000000"/>
          <w:shd w:val="clear" w:color="auto" w:fill="FFFFFF"/>
          <w:lang w:val="fi-FI"/>
        </w:rPr>
        <w:t>ClC-1</w:t>
      </w:r>
      <w:r w:rsidR="005A59C7">
        <w:rPr>
          <w:rStyle w:val="Korostus"/>
          <w:i w:val="0"/>
          <w:color w:val="000000"/>
          <w:shd w:val="clear" w:color="auto" w:fill="FFFFFF"/>
          <w:lang w:val="fi-FI"/>
        </w:rPr>
        <w:t xml:space="preserve">-geenin virheellinen silmukointi johtaa heikentyneeseen kloridin johtavuuteen lihaksiin, joka aiheuttaa </w:t>
      </w:r>
      <w:proofErr w:type="spellStart"/>
      <w:r w:rsidR="005A59C7">
        <w:rPr>
          <w:rStyle w:val="Korostus"/>
          <w:i w:val="0"/>
          <w:color w:val="000000"/>
          <w:shd w:val="clear" w:color="auto" w:fill="FFFFFF"/>
          <w:lang w:val="fi-FI"/>
        </w:rPr>
        <w:t>myotoniaa</w:t>
      </w:r>
      <w:proofErr w:type="spellEnd"/>
      <w:r w:rsidR="005A59C7">
        <w:rPr>
          <w:rStyle w:val="Korostus"/>
          <w:i w:val="0"/>
          <w:color w:val="000000"/>
          <w:shd w:val="clear" w:color="auto" w:fill="FFFFFF"/>
          <w:lang w:val="fi-FI"/>
        </w:rPr>
        <w:t xml:space="preserve"> </w:t>
      </w:r>
      <w:r w:rsidR="00885DEF">
        <w:rPr>
          <w:lang w:val="fi-FI"/>
        </w:rPr>
        <w:fldChar w:fldCharType="begin" w:fldLock="1"/>
      </w:r>
      <w:r w:rsidR="00C74E67">
        <w:rPr>
          <w:lang w:val="fi-FI"/>
        </w:rPr>
        <w:instrText>ADDIN CSL_CITATION {"citationItems":[{"id":"ITEM-1","itemData":{"DOI":"10.1016/j.ncl.2014.04.011","ISSN":"1557-9875","abstract":"Myotonic dystrophy (dystrophia myotonica, DM) is one of the most common lethal monogenic disorders in populations of European descent. DM type 1 was first described over a century ago. More recently, a second form of the disease, DM type 2 was recognized, which results from repeat expansion in a different gene. Both disorders have autosomal dominant inheritance and multisystem features, including myotonic myopathy, cataract, and cardiac conduction disease. This article reviews the clinical presentation and pathophysiology of DM and discusses current management and future potential for developing targeted therapies.","author":[{"dropping-particle":"","family":"Thornton","given":"Charles A","non-dropping-particle":"","parse-names":false,"suffix":""}],"container-title":"Neurologic clinics","edition":"2014/06/06","id":"ITEM-1","issue":"3","issued":{"date-parts":[["2014","8"]]},"page":"705-719","title":"Myotonic dystrophy","type":"article-journal","volume":"32"},"uris":["http://www.mendeley.com/documents/?uuid=9f55c231-2151-4abe-bebb-16fd8bbec558"]}],"mendeley":{"formattedCitation":"(&lt;span style=\"baseline\"&gt;Thornton&lt;/span&gt;, 2014)","plainTextFormattedCitation":"(Thornton, 2014)","previouslyFormattedCitation":"(&lt;span style=\"baseline\"&gt;Thornton&lt;/span&gt;, 2014)"},"properties":{"noteIndex":0},"schema":"https://github.com/citation-style-language/schema/raw/master/csl-citation.json"}</w:instrText>
      </w:r>
      <w:r w:rsidR="00885DEF">
        <w:rPr>
          <w:lang w:val="fi-FI"/>
        </w:rPr>
        <w:fldChar w:fldCharType="separate"/>
      </w:r>
      <w:r w:rsidR="00885DEF" w:rsidRPr="00885DEF">
        <w:rPr>
          <w:noProof/>
          <w:lang w:val="fi-FI"/>
        </w:rPr>
        <w:t>(Thornton, 2014)</w:t>
      </w:r>
      <w:r w:rsidR="00885DEF">
        <w:rPr>
          <w:lang w:val="fi-FI"/>
        </w:rPr>
        <w:fldChar w:fldCharType="end"/>
      </w:r>
      <w:r w:rsidR="00885DEF">
        <w:rPr>
          <w:lang w:val="fi-FI"/>
        </w:rPr>
        <w:t>.</w:t>
      </w:r>
    </w:p>
    <w:p w:rsidR="007F6E3E" w:rsidRDefault="007F6E3E" w:rsidP="007F6E3E">
      <w:pPr>
        <w:pStyle w:val="Otsikko2"/>
        <w:divId w:val="1791391697"/>
        <w:rPr>
          <w:shd w:val="clear" w:color="auto" w:fill="FFFFFF"/>
          <w:lang w:val="fi-FI"/>
        </w:rPr>
      </w:pPr>
      <w:bookmarkStart w:id="29" w:name="_Toc535229805"/>
      <w:r>
        <w:rPr>
          <w:shd w:val="clear" w:color="auto" w:fill="FFFFFF"/>
          <w:lang w:val="fi-FI"/>
        </w:rPr>
        <w:t xml:space="preserve">6.2 </w:t>
      </w:r>
      <w:proofErr w:type="spellStart"/>
      <w:r>
        <w:rPr>
          <w:shd w:val="clear" w:color="auto" w:fill="FFFFFF"/>
          <w:lang w:val="fi-FI"/>
        </w:rPr>
        <w:t>Frontotemporaalinen</w:t>
      </w:r>
      <w:proofErr w:type="spellEnd"/>
      <w:r>
        <w:rPr>
          <w:shd w:val="clear" w:color="auto" w:fill="FFFFFF"/>
          <w:lang w:val="fi-FI"/>
        </w:rPr>
        <w:t xml:space="preserve"> dementia</w:t>
      </w:r>
      <w:bookmarkEnd w:id="29"/>
    </w:p>
    <w:p w:rsidR="00B53064" w:rsidRDefault="0035109F" w:rsidP="0035109F">
      <w:pPr>
        <w:divId w:val="1791391697"/>
        <w:rPr>
          <w:lang w:val="fi-FI"/>
        </w:rPr>
      </w:pPr>
      <w:proofErr w:type="spellStart"/>
      <w:r>
        <w:rPr>
          <w:lang w:val="fi-FI"/>
        </w:rPr>
        <w:t>Frontotemporaali</w:t>
      </w:r>
      <w:r w:rsidR="00616501">
        <w:rPr>
          <w:lang w:val="fi-FI"/>
        </w:rPr>
        <w:t>sen</w:t>
      </w:r>
      <w:proofErr w:type="spellEnd"/>
      <w:r>
        <w:rPr>
          <w:lang w:val="fi-FI"/>
        </w:rPr>
        <w:t xml:space="preserve"> demen</w:t>
      </w:r>
      <w:r w:rsidR="006D5EB8">
        <w:rPr>
          <w:lang w:val="fi-FI"/>
        </w:rPr>
        <w:t>tia</w:t>
      </w:r>
      <w:r w:rsidR="00616501">
        <w:rPr>
          <w:lang w:val="fi-FI"/>
        </w:rPr>
        <w:t>n eli FTDP-17</w:t>
      </w:r>
      <w:r w:rsidR="006D5EB8">
        <w:rPr>
          <w:lang w:val="fi-FI"/>
        </w:rPr>
        <w:t xml:space="preserve"> aiheuttaa </w:t>
      </w:r>
      <w:proofErr w:type="gramStart"/>
      <w:r w:rsidR="0082362D">
        <w:rPr>
          <w:i/>
          <w:lang w:val="fi-FI"/>
        </w:rPr>
        <w:t>tau</w:t>
      </w:r>
      <w:r w:rsidR="006D5EB8">
        <w:rPr>
          <w:lang w:val="fi-FI"/>
        </w:rPr>
        <w:t>-geeni</w:t>
      </w:r>
      <w:proofErr w:type="gramEnd"/>
      <w:r>
        <w:rPr>
          <w:lang w:val="fi-FI"/>
        </w:rPr>
        <w:t xml:space="preserve">, joka </w:t>
      </w:r>
      <w:r w:rsidR="005800AE">
        <w:rPr>
          <w:lang w:val="fi-FI"/>
        </w:rPr>
        <w:t>koodaa</w:t>
      </w:r>
      <w:r>
        <w:rPr>
          <w:lang w:val="fi-FI"/>
        </w:rPr>
        <w:t xml:space="preserve"> neuronien </w:t>
      </w:r>
      <w:proofErr w:type="spellStart"/>
      <w:r>
        <w:rPr>
          <w:lang w:val="fi-FI"/>
        </w:rPr>
        <w:t>mikrotubuleiden</w:t>
      </w:r>
      <w:proofErr w:type="spellEnd"/>
      <w:r>
        <w:rPr>
          <w:lang w:val="fi-FI"/>
        </w:rPr>
        <w:t xml:space="preserve"> rakentumiseen ja vakauteen liittyvä</w:t>
      </w:r>
      <w:r w:rsidR="00B745F7">
        <w:rPr>
          <w:lang w:val="fi-FI"/>
        </w:rPr>
        <w:t>ä</w:t>
      </w:r>
      <w:r>
        <w:rPr>
          <w:lang w:val="fi-FI"/>
        </w:rPr>
        <w:t xml:space="preserve"> tau-proteiini</w:t>
      </w:r>
      <w:r w:rsidR="00CA6DA6">
        <w:rPr>
          <w:lang w:val="fi-FI"/>
        </w:rPr>
        <w:t>a</w:t>
      </w:r>
      <w:r>
        <w:rPr>
          <w:lang w:val="fi-FI"/>
        </w:rPr>
        <w:t>.</w:t>
      </w:r>
      <w:r w:rsidR="007D6BB4">
        <w:rPr>
          <w:lang w:val="fi-FI"/>
        </w:rPr>
        <w:t xml:space="preserve"> Tau-proteiineja esiintyy ihmisellä kuusi erilaista, joista kaikki ovat peräisin samasta geenistä ja jotka muokataan </w:t>
      </w:r>
      <w:r w:rsidR="007D6BB4">
        <w:rPr>
          <w:lang w:val="fi-FI"/>
        </w:rPr>
        <w:lastRenderedPageBreak/>
        <w:t>vaihtoehtoisen silmukoinnin avulla.</w:t>
      </w:r>
      <w:r w:rsidR="00A90CFD">
        <w:rPr>
          <w:lang w:val="fi-FI"/>
        </w:rPr>
        <w:t xml:space="preserve"> </w:t>
      </w:r>
      <w:r w:rsidR="00A90CFD" w:rsidRPr="000B6B07">
        <w:rPr>
          <w:i/>
          <w:lang w:val="fi-FI"/>
        </w:rPr>
        <w:t>Tau</w:t>
      </w:r>
      <w:r w:rsidR="00A90CFD">
        <w:rPr>
          <w:lang w:val="fi-FI"/>
        </w:rPr>
        <w:t>-geeni on noin 100 kiloemäsparia pitkä ja</w:t>
      </w:r>
      <w:r w:rsidR="000B6B07">
        <w:rPr>
          <w:lang w:val="fi-FI"/>
        </w:rPr>
        <w:t xml:space="preserve"> se</w:t>
      </w:r>
      <w:r w:rsidR="00A90CFD">
        <w:rPr>
          <w:lang w:val="fi-FI"/>
        </w:rPr>
        <w:t xml:space="preserve"> sijaitsee kromosomissa 17q21.1. Geenissä on 16 </w:t>
      </w:r>
      <w:proofErr w:type="spellStart"/>
      <w:r w:rsidR="00A90CFD">
        <w:rPr>
          <w:lang w:val="fi-FI"/>
        </w:rPr>
        <w:t>eksonia</w:t>
      </w:r>
      <w:proofErr w:type="spellEnd"/>
      <w:r w:rsidR="000B6B07">
        <w:rPr>
          <w:lang w:val="fi-FI"/>
        </w:rPr>
        <w:t xml:space="preserve">. </w:t>
      </w:r>
      <w:r w:rsidR="000B6B07" w:rsidRPr="000B6B07">
        <w:rPr>
          <w:i/>
          <w:lang w:val="fi-FI"/>
        </w:rPr>
        <w:t>Tau</w:t>
      </w:r>
      <w:r w:rsidR="000B6B07">
        <w:rPr>
          <w:lang w:val="fi-FI"/>
        </w:rPr>
        <w:t xml:space="preserve">-geenistä johtuvia sairauksia kutsutaan yleisesti </w:t>
      </w:r>
      <w:proofErr w:type="spellStart"/>
      <w:r w:rsidR="000B6B07">
        <w:rPr>
          <w:lang w:val="fi-FI"/>
        </w:rPr>
        <w:t>tauopatioiksi</w:t>
      </w:r>
      <w:proofErr w:type="spellEnd"/>
      <w:r w:rsidR="000B6B07">
        <w:rPr>
          <w:lang w:val="fi-FI"/>
        </w:rPr>
        <w:t xml:space="preserve">. </w:t>
      </w:r>
      <w:r>
        <w:rPr>
          <w:lang w:val="fi-FI"/>
        </w:rPr>
        <w:t>Esimerkiksi Alzheimerin tauti on</w:t>
      </w:r>
      <w:r w:rsidR="00231D1C">
        <w:rPr>
          <w:lang w:val="fi-FI"/>
        </w:rPr>
        <w:t xml:space="preserve"> ainakin</w:t>
      </w:r>
      <w:r w:rsidR="000B6B07">
        <w:rPr>
          <w:lang w:val="fi-FI"/>
        </w:rPr>
        <w:t xml:space="preserve"> osittain</w:t>
      </w:r>
      <w:r>
        <w:rPr>
          <w:lang w:val="fi-FI"/>
        </w:rPr>
        <w:t xml:space="preserve"> </w:t>
      </w:r>
      <w:proofErr w:type="spellStart"/>
      <w:r>
        <w:rPr>
          <w:lang w:val="fi-FI"/>
        </w:rPr>
        <w:t>tauopatia</w:t>
      </w:r>
      <w:proofErr w:type="spellEnd"/>
      <w:r>
        <w:rPr>
          <w:lang w:val="fi-FI"/>
        </w:rPr>
        <w:t xml:space="preserve">, sillä kyseisessä </w:t>
      </w:r>
      <w:r w:rsidR="00A55BA8">
        <w:rPr>
          <w:lang w:val="fi-FI"/>
        </w:rPr>
        <w:t>taudissa</w:t>
      </w:r>
      <w:r>
        <w:rPr>
          <w:lang w:val="fi-FI"/>
        </w:rPr>
        <w:t xml:space="preserve"> </w:t>
      </w:r>
      <w:proofErr w:type="gramStart"/>
      <w:r>
        <w:rPr>
          <w:lang w:val="fi-FI"/>
        </w:rPr>
        <w:t>tau-proteiinia</w:t>
      </w:r>
      <w:proofErr w:type="gramEnd"/>
      <w:r>
        <w:rPr>
          <w:lang w:val="fi-FI"/>
        </w:rPr>
        <w:t xml:space="preserve"> kertyy</w:t>
      </w:r>
      <w:r w:rsidR="00035C73">
        <w:rPr>
          <w:lang w:val="fi-FI"/>
        </w:rPr>
        <w:t xml:space="preserve"> kasoihin eli</w:t>
      </w:r>
      <w:r>
        <w:rPr>
          <w:lang w:val="fi-FI"/>
        </w:rPr>
        <w:t xml:space="preserve"> ns. </w:t>
      </w:r>
      <w:proofErr w:type="spellStart"/>
      <w:r>
        <w:rPr>
          <w:lang w:val="fi-FI"/>
        </w:rPr>
        <w:t>neurofibrillaarisiin</w:t>
      </w:r>
      <w:proofErr w:type="spellEnd"/>
      <w:r>
        <w:rPr>
          <w:lang w:val="fi-FI"/>
        </w:rPr>
        <w:t xml:space="preserve"> ”takkuihin” proteiinin </w:t>
      </w:r>
      <w:proofErr w:type="spellStart"/>
      <w:r>
        <w:rPr>
          <w:lang w:val="fi-FI"/>
        </w:rPr>
        <w:t>hyperfosforylaation</w:t>
      </w:r>
      <w:proofErr w:type="spellEnd"/>
      <w:r>
        <w:rPr>
          <w:lang w:val="fi-FI"/>
        </w:rPr>
        <w:t xml:space="preserve"> seurauksena. </w:t>
      </w:r>
      <w:proofErr w:type="spellStart"/>
      <w:r>
        <w:rPr>
          <w:lang w:val="fi-FI"/>
        </w:rPr>
        <w:t>Hyperfosforyloitu</w:t>
      </w:r>
      <w:r w:rsidR="00D7154D">
        <w:rPr>
          <w:lang w:val="fi-FI"/>
        </w:rPr>
        <w:t>neen</w:t>
      </w:r>
      <w:proofErr w:type="spellEnd"/>
      <w:r>
        <w:rPr>
          <w:lang w:val="fi-FI"/>
        </w:rPr>
        <w:t xml:space="preserve"> tau-proteiini</w:t>
      </w:r>
      <w:r w:rsidR="00D7154D">
        <w:rPr>
          <w:lang w:val="fi-FI"/>
        </w:rPr>
        <w:t>n kertymistä</w:t>
      </w:r>
      <w:r>
        <w:rPr>
          <w:lang w:val="fi-FI"/>
        </w:rPr>
        <w:t xml:space="preserve"> esiintyy myös </w:t>
      </w:r>
      <w:r w:rsidR="00D7154D">
        <w:rPr>
          <w:lang w:val="fi-FI"/>
        </w:rPr>
        <w:t xml:space="preserve">muissa perinnöllisissä ja satunnaisissa </w:t>
      </w:r>
      <w:proofErr w:type="spellStart"/>
      <w:r w:rsidR="00D7154D">
        <w:rPr>
          <w:lang w:val="fi-FI"/>
        </w:rPr>
        <w:t>neurodegeneratiivisissa</w:t>
      </w:r>
      <w:proofErr w:type="spellEnd"/>
      <w:r w:rsidR="00D7154D">
        <w:rPr>
          <w:lang w:val="fi-FI"/>
        </w:rPr>
        <w:t xml:space="preserve"> sairauksissa</w:t>
      </w:r>
      <w:r w:rsidR="00B745F7">
        <w:rPr>
          <w:lang w:val="fi-FI"/>
        </w:rPr>
        <w:t xml:space="preserve"> </w:t>
      </w:r>
      <w:r w:rsidR="00B745F7">
        <w:rPr>
          <w:lang w:val="fi-FI"/>
        </w:rPr>
        <w:fldChar w:fldCharType="begin" w:fldLock="1"/>
      </w:r>
      <w:r w:rsidR="00411C1D">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B745F7">
        <w:rPr>
          <w:lang w:val="fi-FI"/>
        </w:rPr>
        <w:fldChar w:fldCharType="separate"/>
      </w:r>
      <w:r w:rsidR="00B745F7" w:rsidRPr="00B745F7">
        <w:rPr>
          <w:noProof/>
          <w:lang w:val="fi-FI"/>
        </w:rPr>
        <w:t>(Liu ja Gong, 2008)</w:t>
      </w:r>
      <w:r w:rsidR="00B745F7">
        <w:rPr>
          <w:lang w:val="fi-FI"/>
        </w:rPr>
        <w:fldChar w:fldCharType="end"/>
      </w:r>
      <w:r w:rsidR="00D7154D">
        <w:rPr>
          <w:lang w:val="fi-FI"/>
        </w:rPr>
        <w:t>.</w:t>
      </w:r>
    </w:p>
    <w:p w:rsidR="00510753" w:rsidRDefault="00510753" w:rsidP="0035109F">
      <w:pPr>
        <w:divId w:val="1791391697"/>
        <w:rPr>
          <w:lang w:val="fi-FI"/>
        </w:rPr>
      </w:pPr>
      <w:r>
        <w:rPr>
          <w:lang w:val="fi-FI"/>
        </w:rPr>
        <w:tab/>
      </w:r>
      <w:proofErr w:type="spellStart"/>
      <w:r>
        <w:rPr>
          <w:lang w:val="fi-FI"/>
        </w:rPr>
        <w:t>Frontotemporaalinen</w:t>
      </w:r>
      <w:proofErr w:type="spellEnd"/>
      <w:r>
        <w:rPr>
          <w:lang w:val="fi-FI"/>
        </w:rPr>
        <w:t xml:space="preserve"> dementia johtuu </w:t>
      </w:r>
      <w:proofErr w:type="gramStart"/>
      <w:r>
        <w:rPr>
          <w:i/>
          <w:lang w:val="fi-FI"/>
        </w:rPr>
        <w:t>tau</w:t>
      </w:r>
      <w:r>
        <w:rPr>
          <w:lang w:val="fi-FI"/>
        </w:rPr>
        <w:t>-geenin</w:t>
      </w:r>
      <w:proofErr w:type="gramEnd"/>
      <w:r>
        <w:rPr>
          <w:lang w:val="fi-FI"/>
        </w:rPr>
        <w:t xml:space="preserve"> </w:t>
      </w:r>
      <w:proofErr w:type="spellStart"/>
      <w:r>
        <w:rPr>
          <w:lang w:val="fi-FI"/>
        </w:rPr>
        <w:t>eksonin</w:t>
      </w:r>
      <w:proofErr w:type="spellEnd"/>
      <w:r>
        <w:rPr>
          <w:lang w:val="fi-FI"/>
        </w:rPr>
        <w:t xml:space="preserve"> 10 vaihtoehtoisesta silmukoinnista. </w:t>
      </w:r>
      <w:r w:rsidRPr="00510753">
        <w:rPr>
          <w:i/>
          <w:lang w:val="fi-FI"/>
        </w:rPr>
        <w:t>Tau</w:t>
      </w:r>
      <w:r>
        <w:rPr>
          <w:lang w:val="fi-FI"/>
        </w:rPr>
        <w:t xml:space="preserve">-geenin kaksi eri </w:t>
      </w:r>
      <w:proofErr w:type="spellStart"/>
      <w:r>
        <w:rPr>
          <w:lang w:val="fi-FI"/>
        </w:rPr>
        <w:t>isoformia</w:t>
      </w:r>
      <w:proofErr w:type="spellEnd"/>
      <w:r>
        <w:rPr>
          <w:lang w:val="fi-FI"/>
        </w:rPr>
        <w:t xml:space="preserve"> 3R ja 4R eli </w:t>
      </w:r>
      <w:r w:rsidR="00616501">
        <w:rPr>
          <w:lang w:val="fi-FI"/>
        </w:rPr>
        <w:t xml:space="preserve">joissa on kolme tai neljä </w:t>
      </w:r>
      <w:proofErr w:type="spellStart"/>
      <w:r w:rsidR="00616501">
        <w:rPr>
          <w:lang w:val="fi-FI"/>
        </w:rPr>
        <w:t>mikrotubuleihin</w:t>
      </w:r>
      <w:proofErr w:type="spellEnd"/>
      <w:r w:rsidR="00616501">
        <w:rPr>
          <w:lang w:val="fi-FI"/>
        </w:rPr>
        <w:t xml:space="preserve"> kiinnittyvää toistojaksoa</w:t>
      </w:r>
      <w:r>
        <w:rPr>
          <w:lang w:val="fi-FI"/>
        </w:rPr>
        <w:t xml:space="preserve"> esiintyvät</w:t>
      </w:r>
      <w:r w:rsidR="00616501">
        <w:rPr>
          <w:lang w:val="fi-FI"/>
        </w:rPr>
        <w:t xml:space="preserve"> määrällisesti samassa suhteessa</w:t>
      </w:r>
      <w:r>
        <w:rPr>
          <w:lang w:val="fi-FI"/>
        </w:rPr>
        <w:t xml:space="preserve"> </w:t>
      </w:r>
      <w:r w:rsidR="00616501">
        <w:rPr>
          <w:lang w:val="fi-FI"/>
        </w:rPr>
        <w:t>terveissä</w:t>
      </w:r>
      <w:r>
        <w:rPr>
          <w:lang w:val="fi-FI"/>
        </w:rPr>
        <w:t xml:space="preserve"> aivoissa.</w:t>
      </w:r>
      <w:r w:rsidR="00616501">
        <w:rPr>
          <w:lang w:val="fi-FI"/>
        </w:rPr>
        <w:t xml:space="preserve"> Geenissä esiintyy ainakin 39 tunnettua mutaatiota, jotka ovat joko </w:t>
      </w:r>
      <w:proofErr w:type="spellStart"/>
      <w:r w:rsidR="00616501">
        <w:rPr>
          <w:lang w:val="fi-FI"/>
        </w:rPr>
        <w:t>missense</w:t>
      </w:r>
      <w:proofErr w:type="spellEnd"/>
      <w:r w:rsidR="00616501">
        <w:rPr>
          <w:lang w:val="fi-FI"/>
        </w:rPr>
        <w:t>-</w:t>
      </w:r>
      <w:r w:rsidR="00BE5D19">
        <w:rPr>
          <w:lang w:val="fi-FI"/>
        </w:rPr>
        <w:t>mutaatioita,</w:t>
      </w:r>
      <w:r w:rsidR="00616501">
        <w:rPr>
          <w:lang w:val="fi-FI"/>
        </w:rPr>
        <w:t xml:space="preserve"> </w:t>
      </w:r>
      <w:proofErr w:type="spellStart"/>
      <w:r w:rsidR="00616501">
        <w:rPr>
          <w:lang w:val="fi-FI"/>
        </w:rPr>
        <w:t>deleeti</w:t>
      </w:r>
      <w:r w:rsidR="00BE5D19">
        <w:rPr>
          <w:lang w:val="fi-FI"/>
        </w:rPr>
        <w:t>oita</w:t>
      </w:r>
      <w:proofErr w:type="spellEnd"/>
      <w:r w:rsidR="00616501">
        <w:rPr>
          <w:lang w:val="fi-FI"/>
        </w:rPr>
        <w:t xml:space="preserve"> tai silmukointiin vaikuttavia mutaatioit</w:t>
      </w:r>
      <w:r w:rsidR="000B2844">
        <w:rPr>
          <w:lang w:val="fi-FI"/>
        </w:rPr>
        <w:t>a</w:t>
      </w:r>
      <w:r w:rsidR="00CC7F9C">
        <w:rPr>
          <w:lang w:val="fi-FI"/>
        </w:rPr>
        <w:t>.</w:t>
      </w:r>
      <w:r w:rsidR="000B2844">
        <w:rPr>
          <w:lang w:val="fi-FI"/>
        </w:rPr>
        <w:t xml:space="preserve"> </w:t>
      </w:r>
      <w:r w:rsidR="00CC7F9C">
        <w:rPr>
          <w:lang w:val="fi-FI"/>
        </w:rPr>
        <w:t xml:space="preserve">On huomionarvoista, että myös </w:t>
      </w:r>
      <w:proofErr w:type="spellStart"/>
      <w:r w:rsidR="00CC7F9C">
        <w:rPr>
          <w:lang w:val="fi-FI"/>
        </w:rPr>
        <w:t>missense</w:t>
      </w:r>
      <w:proofErr w:type="spellEnd"/>
      <w:r w:rsidR="00CC7F9C">
        <w:rPr>
          <w:lang w:val="fi-FI"/>
        </w:rPr>
        <w:t xml:space="preserve">- ja </w:t>
      </w:r>
      <w:proofErr w:type="spellStart"/>
      <w:r w:rsidR="00CC7F9C">
        <w:rPr>
          <w:lang w:val="fi-FI"/>
        </w:rPr>
        <w:t>deleetiomutaatiot</w:t>
      </w:r>
      <w:proofErr w:type="spellEnd"/>
      <w:r w:rsidR="00CC7F9C">
        <w:rPr>
          <w:lang w:val="fi-FI"/>
        </w:rPr>
        <w:t xml:space="preserve"> voivat aiheuttaa virheitä silmukoinnissa, joiden tapauksessa sairaus ei johdu virheellisestä proteiinin toiminnasta</w:t>
      </w:r>
      <w:r w:rsidR="00E97705">
        <w:rPr>
          <w:lang w:val="fi-FI"/>
        </w:rPr>
        <w:t xml:space="preserve"> </w:t>
      </w:r>
      <w:r w:rsidR="00960141">
        <w:rPr>
          <w:lang w:val="fi-FI"/>
        </w:rPr>
        <w:t xml:space="preserve">aminohapposekvenssin </w:t>
      </w:r>
      <w:r w:rsidR="00E97705">
        <w:rPr>
          <w:lang w:val="fi-FI"/>
        </w:rPr>
        <w:t>mutaatioista huolimatta</w:t>
      </w:r>
      <w:r w:rsidR="00CC7F9C">
        <w:rPr>
          <w:lang w:val="fi-FI"/>
        </w:rPr>
        <w:t xml:space="preserve"> </w:t>
      </w:r>
      <w:r w:rsidR="00CC7F9C">
        <w:rPr>
          <w:lang w:val="fi-FI"/>
        </w:rPr>
        <w:fldChar w:fldCharType="begin" w:fldLock="1"/>
      </w:r>
      <w:r w:rsidR="00CC7F9C">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CC7F9C">
        <w:rPr>
          <w:lang w:val="fi-FI"/>
        </w:rPr>
        <w:fldChar w:fldCharType="separate"/>
      </w:r>
      <w:r w:rsidR="00CC7F9C" w:rsidRPr="000B2844">
        <w:rPr>
          <w:noProof/>
          <w:lang w:val="fi-FI"/>
        </w:rPr>
        <w:t>(Liu ja Gong, 2008)</w:t>
      </w:r>
      <w:r w:rsidR="00CC7F9C">
        <w:rPr>
          <w:lang w:val="fi-FI"/>
        </w:rPr>
        <w:fldChar w:fldCharType="end"/>
      </w:r>
      <w:r w:rsidR="00616501">
        <w:rPr>
          <w:lang w:val="fi-FI"/>
        </w:rPr>
        <w:t>.</w:t>
      </w:r>
      <w:r w:rsidR="000B2844">
        <w:rPr>
          <w:lang w:val="fi-FI"/>
        </w:rPr>
        <w:t xml:space="preserve"> Esimerkiksi yksi mutaatioista on </w:t>
      </w:r>
      <w:r w:rsidR="00777A9C">
        <w:rPr>
          <w:lang w:val="fi-FI"/>
        </w:rPr>
        <w:t>p.</w:t>
      </w:r>
      <w:r w:rsidR="000B2844" w:rsidRPr="00777A9C">
        <w:rPr>
          <w:lang w:val="fi-FI"/>
        </w:rPr>
        <w:t>N279K</w:t>
      </w:r>
      <w:r w:rsidR="000B2844">
        <w:rPr>
          <w:lang w:val="fi-FI"/>
        </w:rPr>
        <w:t xml:space="preserve">-mutaatio, joka tehostaa </w:t>
      </w:r>
      <w:proofErr w:type="spellStart"/>
      <w:r w:rsidR="000B2844">
        <w:rPr>
          <w:lang w:val="fi-FI"/>
        </w:rPr>
        <w:t>eksonisen</w:t>
      </w:r>
      <w:proofErr w:type="spellEnd"/>
      <w:r w:rsidR="000B2844">
        <w:rPr>
          <w:lang w:val="fi-FI"/>
        </w:rPr>
        <w:t xml:space="preserve"> silmukointikohdan toimintaa, jolloin </w:t>
      </w:r>
      <w:proofErr w:type="spellStart"/>
      <w:r w:rsidR="000B2844">
        <w:rPr>
          <w:lang w:val="fi-FI"/>
        </w:rPr>
        <w:t>eksoni</w:t>
      </w:r>
      <w:proofErr w:type="spellEnd"/>
      <w:r w:rsidR="000B2844">
        <w:rPr>
          <w:lang w:val="fi-FI"/>
        </w:rPr>
        <w:t xml:space="preserve"> 4 säilyy ja tasapaino 3R- ja 4R-proteiinien välillä </w:t>
      </w:r>
      <w:r w:rsidR="001A2460">
        <w:rPr>
          <w:lang w:val="fi-FI"/>
        </w:rPr>
        <w:t>muuttuu</w:t>
      </w:r>
      <w:r w:rsidR="000B2844">
        <w:rPr>
          <w:lang w:val="fi-FI"/>
        </w:rPr>
        <w:t xml:space="preserve"> lisääntyneen 4R-taun vuoksi </w:t>
      </w:r>
      <w:r w:rsidR="000B2844">
        <w:rPr>
          <w:lang w:val="fi-FI"/>
        </w:rPr>
        <w:fldChar w:fldCharType="begin" w:fldLock="1"/>
      </w:r>
      <w:r w:rsidR="00B764D2">
        <w:rPr>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sidR="000B2844">
        <w:rPr>
          <w:lang w:val="fi-FI"/>
        </w:rPr>
        <w:fldChar w:fldCharType="separate"/>
      </w:r>
      <w:r w:rsidR="000B2844" w:rsidRPr="000B2844">
        <w:rPr>
          <w:noProof/>
          <w:lang w:val="fi-FI"/>
        </w:rPr>
        <w:t>(Cooper ym., 2009)</w:t>
      </w:r>
      <w:r w:rsidR="000B2844">
        <w:rPr>
          <w:lang w:val="fi-FI"/>
        </w:rPr>
        <w:fldChar w:fldCharType="end"/>
      </w:r>
      <w:r w:rsidR="000B2844">
        <w:rPr>
          <w:lang w:val="fi-FI"/>
        </w:rPr>
        <w:t xml:space="preserve">. </w:t>
      </w:r>
      <w:r w:rsidR="004B3AA5">
        <w:rPr>
          <w:lang w:val="fi-FI"/>
        </w:rPr>
        <w:t xml:space="preserve">Ei ole selvää, miksi muuttunut suhdeluku </w:t>
      </w:r>
      <w:r w:rsidR="00F632D6">
        <w:rPr>
          <w:lang w:val="fi-FI"/>
        </w:rPr>
        <w:t>iso</w:t>
      </w:r>
      <w:r w:rsidR="00841850">
        <w:rPr>
          <w:lang w:val="fi-FI"/>
        </w:rPr>
        <w:t>muotojen</w:t>
      </w:r>
      <w:r w:rsidR="004B3AA5">
        <w:rPr>
          <w:lang w:val="fi-FI"/>
        </w:rPr>
        <w:t xml:space="preserve"> välillä aiheuttaa</w:t>
      </w:r>
      <w:r w:rsidR="00F632D6">
        <w:rPr>
          <w:lang w:val="fi-FI"/>
        </w:rPr>
        <w:t xml:space="preserve"> </w:t>
      </w:r>
      <w:r w:rsidR="00D93EB0">
        <w:rPr>
          <w:lang w:val="fi-FI"/>
        </w:rPr>
        <w:t>taudin</w:t>
      </w:r>
      <w:r w:rsidR="00F632D6">
        <w:rPr>
          <w:lang w:val="fi-FI"/>
        </w:rPr>
        <w:t>.</w:t>
      </w:r>
      <w:r w:rsidR="00616501">
        <w:rPr>
          <w:lang w:val="fi-FI"/>
        </w:rPr>
        <w:t xml:space="preserve"> Myös Alzheimerin taudissa suhdeluvu</w:t>
      </w:r>
      <w:r w:rsidR="00251400">
        <w:rPr>
          <w:lang w:val="fi-FI"/>
        </w:rPr>
        <w:t>n</w:t>
      </w:r>
      <w:r w:rsidR="00616501">
        <w:rPr>
          <w:lang w:val="fi-FI"/>
        </w:rPr>
        <w:t xml:space="preserve"> muutoksia proteiineissa on havaittu, mutta </w:t>
      </w:r>
      <w:r w:rsidR="005D0268">
        <w:rPr>
          <w:lang w:val="fi-FI"/>
        </w:rPr>
        <w:t xml:space="preserve">selvää </w:t>
      </w:r>
      <w:r w:rsidR="00D275D0">
        <w:rPr>
          <w:lang w:val="fi-FI"/>
        </w:rPr>
        <w:t>korrelaatiota</w:t>
      </w:r>
      <w:r w:rsidR="005D0268">
        <w:rPr>
          <w:lang w:val="fi-FI"/>
        </w:rPr>
        <w:t xml:space="preserve"> ei ole havaittu </w:t>
      </w:r>
      <w:r w:rsidR="00251400">
        <w:rPr>
          <w:lang w:val="fi-FI"/>
        </w:rPr>
        <w:t xml:space="preserve">ja 3R-4R -suhteen </w:t>
      </w:r>
      <w:r w:rsidR="00D275D0">
        <w:rPr>
          <w:lang w:val="fi-FI"/>
        </w:rPr>
        <w:t xml:space="preserve">ja </w:t>
      </w:r>
      <w:r w:rsidR="00D93EB0">
        <w:rPr>
          <w:lang w:val="fi-FI"/>
        </w:rPr>
        <w:t>taudin</w:t>
      </w:r>
      <w:r w:rsidR="00D275D0">
        <w:rPr>
          <w:lang w:val="fi-FI"/>
        </w:rPr>
        <w:t xml:space="preserve"> </w:t>
      </w:r>
      <w:r w:rsidR="00251400">
        <w:rPr>
          <w:lang w:val="fi-FI"/>
        </w:rPr>
        <w:t>välillä</w:t>
      </w:r>
      <w:r w:rsidR="000B2844">
        <w:rPr>
          <w:lang w:val="fi-FI"/>
        </w:rPr>
        <w:t xml:space="preserve"> </w:t>
      </w:r>
      <w:r w:rsidR="000B2844">
        <w:rPr>
          <w:lang w:val="fi-FI"/>
        </w:rPr>
        <w:fldChar w:fldCharType="begin" w:fldLock="1"/>
      </w:r>
      <w:r w:rsidR="000B2844">
        <w:rPr>
          <w:lang w:val="fi-FI"/>
        </w:rPr>
        <w:instrText>ADDIN CSL_CITATION {"citationItems":[{"id":"ITEM-1","itemData":{"DOI":"10.1186/1750-1326-3-8","ISSN":"1750-1326","abstract":"Abnormalities of microtubule-associated protein tau play a central role in neurofibrillary degeneration in several neurodegenerative disorders that collectively called tauopathies. Six isoforms of tau are expressed in adult human brain, which result from alternative splicing of pre-mRNA generated from a single tau gene. Alternative splicing of tau exon 10 results in tau isoforms containing either three or four microtubule-binding repeats (3R-tau and 4R-tau, respectively). Approximately equal levels of 3R-tau and 4R-tau are expressed in normal adult human brain, but the 3R-tau/4R-tau ratio is altered in the brains in several tauopathies. Discovery of silence mutations and intronic mutations of tau gene in some individuals with frontotemporal dementia with Parkinsonism linked to chromosome 17 (FTDP-17), which only disrupt tau exon 10 splicing but do not alter tau's primary sequence, demonstrates that dysregulation of tau exon 10 alternative splicing and consequently of 3R-tau/4R-tau balance is sufficient to cause neurodegeneration and dementia. Here, we review the gene structure, transcripts and protein isoforms of tau, followed by the regulation of exon 10 splicing that determines the expression of 3R-tau or 4R-tau. Finally, dysregulation of exon 10 splicing of tau in several tauopathies is discussed. Understanding the molecular mechanisms by which tau exon 10 splicing is regulated and how it is disrupted in tauopathies will provide new insight into the mechanisms of these tauopathies and help identify new therapeutic targets to treat these disorders.","author":[{"dropping-particle":"","family":"Liu","given":"Fei","non-dropping-particle":"","parse-names":false,"suffix":""},{"dropping-particle":"","family":"Gong","given":"Cheng-Xin","non-dropping-particle":"","parse-names":false,"suffix":""}],"container-title":"Molecular Neurodegeneration","id":"ITEM-1","issue":"1","issued":{"date-parts":[["2008","7"]]},"page":"8","title":"Tau exon 10 alternative splicing and tauopathies","type":"article-journal","volume":"3"},"uris":["http://www.mendeley.com/documents/?uuid=40afeee2-d98b-4410-8f47-8207fd493be1"]}],"mendeley":{"formattedCitation":"(&lt;span style=\"baseline\"&gt;Liu ja Gong&lt;/span&gt;, 2008)","plainTextFormattedCitation":"(Liu ja Gong, 2008)","previouslyFormattedCitation":"(&lt;span style=\"baseline\"&gt;Liu ja Gong&lt;/span&gt;, 2008)"},"properties":{"noteIndex":0},"schema":"https://github.com/citation-style-language/schema/raw/master/csl-citation.json"}</w:instrText>
      </w:r>
      <w:r w:rsidR="000B2844">
        <w:rPr>
          <w:lang w:val="fi-FI"/>
        </w:rPr>
        <w:fldChar w:fldCharType="separate"/>
      </w:r>
      <w:r w:rsidR="000B2844" w:rsidRPr="000B2844">
        <w:rPr>
          <w:noProof/>
          <w:lang w:val="fi-FI"/>
        </w:rPr>
        <w:t>(Liu ja Gong, 2008)</w:t>
      </w:r>
      <w:r w:rsidR="000B2844">
        <w:rPr>
          <w:lang w:val="fi-FI"/>
        </w:rPr>
        <w:fldChar w:fldCharType="end"/>
      </w:r>
      <w:r w:rsidR="00251400">
        <w:rPr>
          <w:lang w:val="fi-FI"/>
        </w:rPr>
        <w:t>.</w:t>
      </w:r>
    </w:p>
    <w:p w:rsidR="000B2844" w:rsidRDefault="000B2844" w:rsidP="000B2844">
      <w:pPr>
        <w:pStyle w:val="Otsikko2"/>
        <w:divId w:val="1791391697"/>
        <w:rPr>
          <w:lang w:val="fi-FI"/>
        </w:rPr>
      </w:pPr>
      <w:bookmarkStart w:id="30" w:name="_Toc535229806"/>
      <w:r>
        <w:rPr>
          <w:lang w:val="fi-FI"/>
        </w:rPr>
        <w:t xml:space="preserve">6.3 </w:t>
      </w:r>
      <w:proofErr w:type="spellStart"/>
      <w:r>
        <w:rPr>
          <w:lang w:val="fi-FI"/>
        </w:rPr>
        <w:t>Menkesin</w:t>
      </w:r>
      <w:proofErr w:type="spellEnd"/>
      <w:r>
        <w:rPr>
          <w:lang w:val="fi-FI"/>
        </w:rPr>
        <w:t xml:space="preserve"> </w:t>
      </w:r>
      <w:r w:rsidR="00EB6925">
        <w:rPr>
          <w:lang w:val="fi-FI"/>
        </w:rPr>
        <w:t>tauti</w:t>
      </w:r>
      <w:bookmarkEnd w:id="30"/>
    </w:p>
    <w:p w:rsidR="00EB6925" w:rsidRDefault="00EB6925" w:rsidP="00EB6925">
      <w:pPr>
        <w:divId w:val="1791391697"/>
        <w:rPr>
          <w:lang w:val="fi-FI"/>
        </w:rPr>
      </w:pPr>
      <w:proofErr w:type="spellStart"/>
      <w:r>
        <w:rPr>
          <w:lang w:val="fi-FI"/>
        </w:rPr>
        <w:t>Menkesin</w:t>
      </w:r>
      <w:proofErr w:type="spellEnd"/>
      <w:r>
        <w:rPr>
          <w:lang w:val="fi-FI"/>
        </w:rPr>
        <w:t xml:space="preserve"> </w:t>
      </w:r>
      <w:r w:rsidR="00411026">
        <w:rPr>
          <w:lang w:val="fi-FI"/>
        </w:rPr>
        <w:t xml:space="preserve">oireyhtymä </w:t>
      </w:r>
      <w:r w:rsidR="00C93333">
        <w:rPr>
          <w:lang w:val="fi-FI"/>
        </w:rPr>
        <w:t>on X-</w:t>
      </w:r>
      <w:proofErr w:type="spellStart"/>
      <w:r w:rsidR="00C93333">
        <w:rPr>
          <w:lang w:val="fi-FI"/>
        </w:rPr>
        <w:t>kromosomaalinen</w:t>
      </w:r>
      <w:proofErr w:type="spellEnd"/>
      <w:r>
        <w:rPr>
          <w:lang w:val="fi-FI"/>
        </w:rPr>
        <w:t xml:space="preserve"> kupariaineenvaihdunnan häiriön aiheuttava sairaus.</w:t>
      </w:r>
      <w:r w:rsidR="00CD3DDA">
        <w:rPr>
          <w:lang w:val="fi-FI"/>
        </w:rPr>
        <w:t xml:space="preserve"> </w:t>
      </w:r>
      <w:proofErr w:type="spellStart"/>
      <w:r w:rsidR="00CD3DDA">
        <w:rPr>
          <w:lang w:val="fi-FI"/>
        </w:rPr>
        <w:t>Menkesin</w:t>
      </w:r>
      <w:proofErr w:type="spellEnd"/>
      <w:r w:rsidR="00CD3DDA">
        <w:rPr>
          <w:lang w:val="fi-FI"/>
        </w:rPr>
        <w:t xml:space="preserve"> oireyhtymän esiintyvyys välillä 1:40 000-1:350 000.</w:t>
      </w:r>
      <w:r>
        <w:rPr>
          <w:lang w:val="fi-FI"/>
        </w:rPr>
        <w:t xml:space="preserve"> Sairaus johtuu mutaatioista </w:t>
      </w:r>
      <w:r w:rsidR="000A119E" w:rsidRPr="00EB6925">
        <w:rPr>
          <w:i/>
          <w:lang w:val="fi-FI"/>
        </w:rPr>
        <w:t>ATP7A</w:t>
      </w:r>
      <w:r w:rsidR="000A119E">
        <w:rPr>
          <w:lang w:val="fi-FI"/>
        </w:rPr>
        <w:t>-geenissä,</w:t>
      </w:r>
      <w:r>
        <w:rPr>
          <w:lang w:val="fi-FI"/>
        </w:rPr>
        <w:t xml:space="preserve"> joka koodaa kuparia kuljettavaa </w:t>
      </w:r>
      <w:proofErr w:type="spellStart"/>
      <w:r>
        <w:rPr>
          <w:lang w:val="fi-FI"/>
        </w:rPr>
        <w:t>ATPaasia</w:t>
      </w:r>
      <w:proofErr w:type="spellEnd"/>
      <w:r>
        <w:rPr>
          <w:lang w:val="fi-FI"/>
        </w:rPr>
        <w:t xml:space="preserve">. Kyseinen </w:t>
      </w:r>
      <w:proofErr w:type="spellStart"/>
      <w:r>
        <w:rPr>
          <w:lang w:val="fi-FI"/>
        </w:rPr>
        <w:t>ATPaasi</w:t>
      </w:r>
      <w:proofErr w:type="spellEnd"/>
      <w:r>
        <w:rPr>
          <w:lang w:val="fi-FI"/>
        </w:rPr>
        <w:t xml:space="preserve"> kuljettaa kuparia suolen </w:t>
      </w:r>
      <w:proofErr w:type="spellStart"/>
      <w:r>
        <w:rPr>
          <w:lang w:val="fi-FI"/>
        </w:rPr>
        <w:t>enterosyyteistä</w:t>
      </w:r>
      <w:proofErr w:type="spellEnd"/>
      <w:r>
        <w:rPr>
          <w:lang w:val="fi-FI"/>
        </w:rPr>
        <w:t xml:space="preserve"> el</w:t>
      </w:r>
      <w:r w:rsidR="00B764D2">
        <w:rPr>
          <w:lang w:val="fi-FI"/>
        </w:rPr>
        <w:t>i</w:t>
      </w:r>
      <w:r>
        <w:rPr>
          <w:lang w:val="fi-FI"/>
        </w:rPr>
        <w:t xml:space="preserve">mistöön, jossa kupari kuljetetaan soluille. </w:t>
      </w:r>
      <w:r w:rsidR="00B764D2">
        <w:rPr>
          <w:lang w:val="fi-FI"/>
        </w:rPr>
        <w:t>Kupar</w:t>
      </w:r>
      <w:r w:rsidR="00C93333">
        <w:rPr>
          <w:lang w:val="fi-FI"/>
        </w:rPr>
        <w:t>ia</w:t>
      </w:r>
      <w:r w:rsidR="00B764D2">
        <w:rPr>
          <w:lang w:val="fi-FI"/>
        </w:rPr>
        <w:t xml:space="preserve"> </w:t>
      </w:r>
      <w:r w:rsidR="00C93333">
        <w:rPr>
          <w:lang w:val="fi-FI"/>
        </w:rPr>
        <w:t>tarvitaan</w:t>
      </w:r>
      <w:r w:rsidR="00B764D2">
        <w:rPr>
          <w:lang w:val="fi-FI"/>
        </w:rPr>
        <w:t xml:space="preserve"> monissa solun prosesseissa, kuten mitokondrioiden soluhengityksessä, antioksidanteissa, välittäjäaineiden</w:t>
      </w:r>
      <w:r w:rsidR="00C93333">
        <w:rPr>
          <w:lang w:val="fi-FI"/>
        </w:rPr>
        <w:t xml:space="preserve"> ja</w:t>
      </w:r>
      <w:r w:rsidR="00700BDF">
        <w:rPr>
          <w:lang w:val="fi-FI"/>
        </w:rPr>
        <w:t xml:space="preserve"> entsyymien</w:t>
      </w:r>
      <w:r w:rsidR="00C93333">
        <w:rPr>
          <w:lang w:val="fi-FI"/>
        </w:rPr>
        <w:t xml:space="preserve"> </w:t>
      </w:r>
      <w:r w:rsidR="00B764D2">
        <w:rPr>
          <w:lang w:val="fi-FI"/>
        </w:rPr>
        <w:t>synteesissä, sidekudoksen muodostumisessa</w:t>
      </w:r>
      <w:r w:rsidR="00700BDF">
        <w:rPr>
          <w:lang w:val="fi-FI"/>
        </w:rPr>
        <w:t xml:space="preserve"> ja</w:t>
      </w:r>
      <w:r w:rsidR="00C93333">
        <w:rPr>
          <w:lang w:val="fi-FI"/>
        </w:rPr>
        <w:t xml:space="preserve"> </w:t>
      </w:r>
      <w:r w:rsidR="00B764D2">
        <w:rPr>
          <w:lang w:val="fi-FI"/>
        </w:rPr>
        <w:t xml:space="preserve">peptidien </w:t>
      </w:r>
      <w:proofErr w:type="spellStart"/>
      <w:r w:rsidR="00B764D2">
        <w:rPr>
          <w:lang w:val="fi-FI"/>
        </w:rPr>
        <w:t>amidaatiossa</w:t>
      </w:r>
      <w:proofErr w:type="spellEnd"/>
      <w:r w:rsidR="00C93333">
        <w:rPr>
          <w:lang w:val="fi-FI"/>
        </w:rPr>
        <w:t xml:space="preserve">. Kuparin </w:t>
      </w:r>
      <w:proofErr w:type="spellStart"/>
      <w:r w:rsidR="00C93333">
        <w:rPr>
          <w:lang w:val="fi-FI"/>
        </w:rPr>
        <w:t>homeostasia</w:t>
      </w:r>
      <w:proofErr w:type="spellEnd"/>
      <w:r w:rsidR="00C93333">
        <w:rPr>
          <w:lang w:val="fi-FI"/>
        </w:rPr>
        <w:t xml:space="preserve"> on tarkkaa, sillä liiallinen kupari soluissa on toksista.</w:t>
      </w:r>
      <w:r w:rsidR="00B764D2">
        <w:rPr>
          <w:lang w:val="fi-FI"/>
        </w:rPr>
        <w:t xml:space="preserve"> </w:t>
      </w:r>
      <w:r w:rsidR="00B764D2">
        <w:rPr>
          <w:lang w:val="fi-FI"/>
        </w:rPr>
        <w:fldChar w:fldCharType="begin" w:fldLock="1"/>
      </w:r>
      <w:r w:rsidR="00CD3DDA">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B764D2">
        <w:rPr>
          <w:lang w:val="fi-FI"/>
        </w:rPr>
        <w:fldChar w:fldCharType="separate"/>
      </w:r>
      <w:r w:rsidR="00B764D2" w:rsidRPr="00B764D2">
        <w:rPr>
          <w:noProof/>
          <w:lang w:val="fi-FI"/>
        </w:rPr>
        <w:t>(de Bie ym., 2007)</w:t>
      </w:r>
      <w:r w:rsidR="00B764D2">
        <w:rPr>
          <w:lang w:val="fi-FI"/>
        </w:rPr>
        <w:fldChar w:fldCharType="end"/>
      </w:r>
      <w:r w:rsidR="00B764D2">
        <w:rPr>
          <w:lang w:val="fi-FI"/>
        </w:rPr>
        <w:t>.</w:t>
      </w:r>
    </w:p>
    <w:p w:rsidR="00C93333" w:rsidRDefault="00C93333" w:rsidP="00EB6925">
      <w:pPr>
        <w:divId w:val="1791391697"/>
        <w:rPr>
          <w:lang w:val="fi-FI"/>
        </w:rPr>
      </w:pPr>
      <w:r>
        <w:rPr>
          <w:lang w:val="fi-FI"/>
        </w:rPr>
        <w:tab/>
      </w:r>
      <w:proofErr w:type="spellStart"/>
      <w:r>
        <w:rPr>
          <w:lang w:val="fi-FI"/>
        </w:rPr>
        <w:t>Menkesin</w:t>
      </w:r>
      <w:proofErr w:type="spellEnd"/>
      <w:r>
        <w:rPr>
          <w:lang w:val="fi-FI"/>
        </w:rPr>
        <w:t xml:space="preserve"> </w:t>
      </w:r>
      <w:r w:rsidR="00411026">
        <w:rPr>
          <w:lang w:val="fi-FI"/>
        </w:rPr>
        <w:t>oireyhtymä</w:t>
      </w:r>
      <w:r>
        <w:rPr>
          <w:lang w:val="fi-FI"/>
        </w:rPr>
        <w:t xml:space="preserve"> aiheuttaa </w:t>
      </w:r>
      <w:r w:rsidR="000115BA">
        <w:rPr>
          <w:lang w:val="fi-FI"/>
        </w:rPr>
        <w:t xml:space="preserve">neurologisia oireita, kuten kehitysvammaisuutta ja kohtauksia, kasvun hidastumista, hypotermiaa, </w:t>
      </w:r>
      <w:proofErr w:type="spellStart"/>
      <w:r w:rsidR="000115BA">
        <w:rPr>
          <w:lang w:val="fi-FI"/>
        </w:rPr>
        <w:t>hypopigmentaatiota</w:t>
      </w:r>
      <w:proofErr w:type="spellEnd"/>
      <w:r w:rsidR="000115BA">
        <w:rPr>
          <w:lang w:val="fi-FI"/>
        </w:rPr>
        <w:t xml:space="preserve"> ja sairaudelle tyypilliset, teräsvillaa muistuttavat hiukset</w:t>
      </w:r>
      <w:r w:rsidR="00411026">
        <w:rPr>
          <w:lang w:val="fi-FI"/>
        </w:rPr>
        <w:t xml:space="preserve">. Tauti puhkeaa 2-3 kuukauden ikäisenä ja aiheuttaa kuoleman </w:t>
      </w:r>
      <w:r w:rsidR="00411026">
        <w:rPr>
          <w:lang w:val="fi-FI"/>
        </w:rPr>
        <w:lastRenderedPageBreak/>
        <w:t xml:space="preserve">kolmanteen ikävuoteen mennessä. </w:t>
      </w:r>
      <w:r w:rsidR="00D72135">
        <w:rPr>
          <w:lang w:val="fi-FI"/>
        </w:rPr>
        <w:t>Taudista</w:t>
      </w:r>
      <w:r w:rsidR="00411026">
        <w:rPr>
          <w:lang w:val="fi-FI"/>
        </w:rPr>
        <w:t xml:space="preserve"> on myös lievempi muoto, jota sairastavilla on lievemmät neurologiset oireet sekä pitempi elinikä. </w:t>
      </w:r>
      <w:r w:rsidR="00B02DDC">
        <w:rPr>
          <w:lang w:val="fi-FI"/>
        </w:rPr>
        <w:t>Taudin</w:t>
      </w:r>
      <w:r w:rsidR="00411026">
        <w:rPr>
          <w:lang w:val="fi-FI"/>
        </w:rPr>
        <w:t xml:space="preserve"> lievin muoto, </w:t>
      </w:r>
      <w:proofErr w:type="spellStart"/>
      <w:r w:rsidR="00411026">
        <w:rPr>
          <w:lang w:val="fi-FI"/>
        </w:rPr>
        <w:t>occipital</w:t>
      </w:r>
      <w:proofErr w:type="spellEnd"/>
      <w:r w:rsidR="00411026">
        <w:rPr>
          <w:lang w:val="fi-FI"/>
        </w:rPr>
        <w:t xml:space="preserve"> </w:t>
      </w:r>
      <w:proofErr w:type="spellStart"/>
      <w:r w:rsidR="00411026">
        <w:rPr>
          <w:lang w:val="fi-FI"/>
        </w:rPr>
        <w:t>horn</w:t>
      </w:r>
      <w:proofErr w:type="spellEnd"/>
      <w:r w:rsidR="00411026">
        <w:rPr>
          <w:lang w:val="fi-FI"/>
        </w:rPr>
        <w:t xml:space="preserve"> -oireyhtymä,</w:t>
      </w:r>
      <w:r w:rsidR="00B02DDC">
        <w:rPr>
          <w:lang w:val="fi-FI"/>
        </w:rPr>
        <w:t xml:space="preserve"> ilmenee yleensä hyvin lievien neurologisten oireiden kautta, tai oireita ei ole ollenkaan</w:t>
      </w:r>
      <w:r w:rsidR="00411026">
        <w:rPr>
          <w:lang w:val="fi-FI"/>
        </w:rPr>
        <w:t xml:space="preserve"> </w:t>
      </w:r>
      <w:r w:rsidR="00CD3DDA">
        <w:rPr>
          <w:lang w:val="fi-FI"/>
        </w:rPr>
        <w:fldChar w:fldCharType="begin" w:fldLock="1"/>
      </w:r>
      <w:r w:rsidR="006376D4">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CD3DDA">
        <w:rPr>
          <w:lang w:val="fi-FI"/>
        </w:rPr>
        <w:fldChar w:fldCharType="separate"/>
      </w:r>
      <w:r w:rsidR="00CD3DDA" w:rsidRPr="00CD3DDA">
        <w:rPr>
          <w:noProof/>
          <w:lang w:val="fi-FI"/>
        </w:rPr>
        <w:t>(de Bie ym., 2007)</w:t>
      </w:r>
      <w:r w:rsidR="00CD3DDA">
        <w:rPr>
          <w:lang w:val="fi-FI"/>
        </w:rPr>
        <w:fldChar w:fldCharType="end"/>
      </w:r>
      <w:r w:rsidR="00411026">
        <w:rPr>
          <w:lang w:val="fi-FI"/>
        </w:rPr>
        <w:t>.</w:t>
      </w:r>
    </w:p>
    <w:p w:rsidR="00B745F7" w:rsidRDefault="00CD3DDA" w:rsidP="0035109F">
      <w:pPr>
        <w:divId w:val="1791391697"/>
        <w:rPr>
          <w:lang w:val="fi-FI"/>
        </w:rPr>
      </w:pPr>
      <w:r>
        <w:rPr>
          <w:lang w:val="fi-FI"/>
        </w:rPr>
        <w:tab/>
        <w:t xml:space="preserve">Silmukointi vaikuttaa </w:t>
      </w:r>
      <w:proofErr w:type="spellStart"/>
      <w:r>
        <w:rPr>
          <w:lang w:val="fi-FI"/>
        </w:rPr>
        <w:t>Menkesin</w:t>
      </w:r>
      <w:proofErr w:type="spellEnd"/>
      <w:r>
        <w:rPr>
          <w:lang w:val="fi-FI"/>
        </w:rPr>
        <w:t xml:space="preserve"> </w:t>
      </w:r>
      <w:r w:rsidR="009F31E2">
        <w:rPr>
          <w:lang w:val="fi-FI"/>
        </w:rPr>
        <w:t xml:space="preserve">oireyhtymässä </w:t>
      </w:r>
      <w:r>
        <w:rPr>
          <w:lang w:val="fi-FI"/>
        </w:rPr>
        <w:t xml:space="preserve">sen vakavuuteen. Taudissa on todettu yli 200 eri mutaatiota, joista </w:t>
      </w:r>
      <w:proofErr w:type="spellStart"/>
      <w:r>
        <w:rPr>
          <w:lang w:val="fi-FI"/>
        </w:rPr>
        <w:t>deleetiot</w:t>
      </w:r>
      <w:proofErr w:type="spellEnd"/>
      <w:r>
        <w:rPr>
          <w:lang w:val="fi-FI"/>
        </w:rPr>
        <w:t xml:space="preserve"> ja </w:t>
      </w:r>
      <w:proofErr w:type="spellStart"/>
      <w:r>
        <w:rPr>
          <w:lang w:val="fi-FI"/>
        </w:rPr>
        <w:t>insertiot</w:t>
      </w:r>
      <w:proofErr w:type="spellEnd"/>
      <w:r>
        <w:rPr>
          <w:lang w:val="fi-FI"/>
        </w:rPr>
        <w:t xml:space="preserve">, </w:t>
      </w:r>
      <w:proofErr w:type="spellStart"/>
      <w:r>
        <w:rPr>
          <w:lang w:val="fi-FI"/>
        </w:rPr>
        <w:t>missense</w:t>
      </w:r>
      <w:proofErr w:type="spellEnd"/>
      <w:r>
        <w:rPr>
          <w:lang w:val="fi-FI"/>
        </w:rPr>
        <w:t>-mutaatiot ja silmukointimutaatiot esiintyvät samassa suhte</w:t>
      </w:r>
      <w:r w:rsidR="004A162A">
        <w:rPr>
          <w:lang w:val="fi-FI"/>
        </w:rPr>
        <w:t>e</w:t>
      </w:r>
      <w:r>
        <w:rPr>
          <w:lang w:val="fi-FI"/>
        </w:rPr>
        <w:t>ssa.</w:t>
      </w:r>
      <w:r w:rsidR="00090EBB">
        <w:rPr>
          <w:lang w:val="fi-FI"/>
        </w:rPr>
        <w:t xml:space="preserve"> On havaittu, että mutaatiot, jotka mahdollistavat osittaisen </w:t>
      </w:r>
      <w:r w:rsidR="00090EBB" w:rsidRPr="00EB6925">
        <w:rPr>
          <w:i/>
          <w:lang w:val="fi-FI"/>
        </w:rPr>
        <w:t>ATP7A</w:t>
      </w:r>
      <w:r w:rsidR="00090EBB">
        <w:rPr>
          <w:lang w:val="fi-FI"/>
        </w:rPr>
        <w:t xml:space="preserve">-geenin </w:t>
      </w:r>
      <w:r w:rsidR="009F31E2">
        <w:rPr>
          <w:lang w:val="fi-FI"/>
        </w:rPr>
        <w:t>toiminnan</w:t>
      </w:r>
      <w:r w:rsidR="00090EBB">
        <w:rPr>
          <w:lang w:val="fi-FI"/>
        </w:rPr>
        <w:t xml:space="preserve"> </w:t>
      </w:r>
      <w:r w:rsidR="009F31E2">
        <w:rPr>
          <w:lang w:val="fi-FI"/>
        </w:rPr>
        <w:t xml:space="preserve">aiheuttavat lievemmän muodon taudista. Silmukointimutaatioita esiintyy enemmän </w:t>
      </w:r>
      <w:proofErr w:type="spellStart"/>
      <w:r w:rsidR="009F31E2">
        <w:rPr>
          <w:lang w:val="fi-FI"/>
        </w:rPr>
        <w:t>occipital</w:t>
      </w:r>
      <w:proofErr w:type="spellEnd"/>
      <w:r w:rsidR="009F31E2">
        <w:rPr>
          <w:lang w:val="fi-FI"/>
        </w:rPr>
        <w:t xml:space="preserve"> </w:t>
      </w:r>
      <w:proofErr w:type="spellStart"/>
      <w:r w:rsidR="009F31E2">
        <w:rPr>
          <w:lang w:val="fi-FI"/>
        </w:rPr>
        <w:t>horn</w:t>
      </w:r>
      <w:proofErr w:type="spellEnd"/>
      <w:r w:rsidR="009F31E2">
        <w:rPr>
          <w:lang w:val="fi-FI"/>
        </w:rPr>
        <w:t xml:space="preserve"> </w:t>
      </w:r>
      <w:r w:rsidR="00950470">
        <w:rPr>
          <w:lang w:val="fi-FI"/>
        </w:rPr>
        <w:t>-</w:t>
      </w:r>
      <w:r w:rsidR="009F31E2">
        <w:rPr>
          <w:lang w:val="fi-FI"/>
        </w:rPr>
        <w:t>oireyhtymä</w:t>
      </w:r>
      <w:r w:rsidR="007446A9">
        <w:rPr>
          <w:lang w:val="fi-FI"/>
        </w:rPr>
        <w:t>ssä</w:t>
      </w:r>
      <w:r w:rsidR="004B67AB">
        <w:rPr>
          <w:lang w:val="fi-FI"/>
        </w:rPr>
        <w:t>, jossa</w:t>
      </w:r>
      <w:r w:rsidR="007446A9">
        <w:rPr>
          <w:lang w:val="fi-FI"/>
        </w:rPr>
        <w:t xml:space="preserve"> silmukointimutaatioista huolimatta soluissa esiintyy myös normaalisti silmukoitua ATP7A</w:t>
      </w:r>
      <w:r w:rsidR="00D0048C">
        <w:rPr>
          <w:lang w:val="fi-FI"/>
        </w:rPr>
        <w:t>-</w:t>
      </w:r>
      <w:r w:rsidR="007446A9">
        <w:rPr>
          <w:lang w:val="fi-FI"/>
        </w:rPr>
        <w:t xml:space="preserve"> lähetti-RNA:ta, jonka seurauksena on lievempi tautimuoto </w:t>
      </w:r>
      <w:r w:rsidR="006376D4">
        <w:rPr>
          <w:lang w:val="fi-FI"/>
        </w:rPr>
        <w:fldChar w:fldCharType="begin" w:fldLock="1"/>
      </w:r>
      <w:r w:rsidR="00952EFF">
        <w:rPr>
          <w:lang w:val="fi-FI"/>
        </w:rPr>
        <w:instrText>ADDIN CSL_CITATION {"citationItems":[{"id":"ITEM-1","itemData":{"DOI":"10.1136/jmg.2007.052746","ISSN":"1468-6244","abstract":"The trace metal copper is essential for a variety of biological processes, but extremely toxic when present in excessive amounts. Therefore, concentrations of this metal in the body are kept under tight control. Central regulators of cellular copper metabolism are the copper-transporting P-type ATPases ATP7A and ATP7B. Mutations in ATP7A or ATP7B disrupt the homeostatic copper balance, resulting in copper deficiency (Menkes disease) or copper overload (Wilson disease), respectively. ATP7A and ATP7B exert their functions in copper transport through a variety of interdependent mechanisms and regulatory events, including their catalytic ATPase activity, copper-induced trafficking, post-translational modifications and protein-protein interactions. This paper reviews the extensive efforts that have been undertaken over the past few years to dissect and characterise these mechanisms, and how these are affected in Menkes and Wilson disease. As both disorders are characterised by an extensive clinical heterogeneity, we will discus how the underlying genetic defects correlate with the molecular functions of ATP7A and ATP7B and with the clinical expression of these disorders.","author":[{"dropping-particle":"","family":"Bie","given":"P","non-dropping-particle":"de","parse-names":false,"suffix":""},{"dropping-particle":"","family":"Muller","given":"P","non-dropping-particle":"","parse-names":false,"suffix":""},{"dropping-particle":"","family":"Wijmenga","given":"C","non-dropping-particle":"","parse-names":false,"suffix":""},{"dropping-particle":"","family":"Klomp","given":"L W J","non-dropping-particle":"","parse-names":false,"suffix":""}],"container-title":"Journal of medical genetics","edition":"2007/08/23","id":"ITEM-1","issue":"11","issued":{"date-parts":[["2007","11"]]},"page":"673-688","publisher":"BMJ Group","title":"Molecular pathogenesis of Wilson and Menkes disease: correlation of mutations with molecular defects and disease phenotypes","type":"article-journal","volume":"44"},"uris":["http://www.mendeley.com/documents/?uuid=ab90e15a-0bd3-4825-8bee-acdc7d099502"]}],"mendeley":{"formattedCitation":"(&lt;span style=\"baseline\"&gt;de Bie ym.&lt;/span&gt;, 2007)","plainTextFormattedCitation":"(de Bie ym., 2007)","previouslyFormattedCitation":"(&lt;span style=\"baseline\"&gt;de Bie ym.&lt;/span&gt;, 2007)"},"properties":{"noteIndex":0},"schema":"https://github.com/citation-style-language/schema/raw/master/csl-citation.json"}</w:instrText>
      </w:r>
      <w:r w:rsidR="006376D4">
        <w:rPr>
          <w:lang w:val="fi-FI"/>
        </w:rPr>
        <w:fldChar w:fldCharType="separate"/>
      </w:r>
      <w:r w:rsidR="006376D4" w:rsidRPr="006376D4">
        <w:rPr>
          <w:noProof/>
          <w:lang w:val="fi-FI"/>
        </w:rPr>
        <w:t>(de Bie ym., 2007)</w:t>
      </w:r>
      <w:r w:rsidR="006376D4">
        <w:rPr>
          <w:lang w:val="fi-FI"/>
        </w:rPr>
        <w:fldChar w:fldCharType="end"/>
      </w:r>
      <w:r w:rsidR="006376D4">
        <w:rPr>
          <w:lang w:val="fi-FI"/>
        </w:rPr>
        <w:t>.</w:t>
      </w:r>
    </w:p>
    <w:p w:rsidR="00AE51D6" w:rsidRDefault="00AE51D6" w:rsidP="00AE51D6">
      <w:pPr>
        <w:pStyle w:val="Otsikko2"/>
        <w:divId w:val="1791391697"/>
        <w:rPr>
          <w:lang w:val="fi-FI"/>
        </w:rPr>
      </w:pPr>
      <w:bookmarkStart w:id="31" w:name="_Toc535229807"/>
      <w:r>
        <w:rPr>
          <w:lang w:val="fi-FI"/>
        </w:rPr>
        <w:t xml:space="preserve">6.4 </w:t>
      </w:r>
      <w:proofErr w:type="spellStart"/>
      <w:r>
        <w:rPr>
          <w:lang w:val="fi-FI"/>
        </w:rPr>
        <w:t>Retinitis</w:t>
      </w:r>
      <w:proofErr w:type="spellEnd"/>
      <w:r>
        <w:rPr>
          <w:lang w:val="fi-FI"/>
        </w:rPr>
        <w:t xml:space="preserve"> </w:t>
      </w:r>
      <w:proofErr w:type="spellStart"/>
      <w:r>
        <w:rPr>
          <w:lang w:val="fi-FI"/>
        </w:rPr>
        <w:t>pigmentosa</w:t>
      </w:r>
      <w:bookmarkEnd w:id="31"/>
      <w:proofErr w:type="spellEnd"/>
    </w:p>
    <w:p w:rsidR="00AE51D6" w:rsidRDefault="00AE51D6" w:rsidP="00AE51D6">
      <w:pPr>
        <w:divId w:val="1791391697"/>
        <w:rPr>
          <w:lang w:val="fi-FI"/>
        </w:rPr>
      </w:pPr>
      <w:proofErr w:type="spellStart"/>
      <w:r>
        <w:rPr>
          <w:lang w:val="fi-FI"/>
        </w:rPr>
        <w:t>Retinitis</w:t>
      </w:r>
      <w:proofErr w:type="spellEnd"/>
      <w:r>
        <w:rPr>
          <w:lang w:val="fi-FI"/>
        </w:rPr>
        <w:t xml:space="preserve"> </w:t>
      </w:r>
      <w:proofErr w:type="spellStart"/>
      <w:r>
        <w:rPr>
          <w:lang w:val="fi-FI"/>
        </w:rPr>
        <w:t>pigmentosa</w:t>
      </w:r>
      <w:proofErr w:type="spellEnd"/>
      <w:r>
        <w:rPr>
          <w:lang w:val="fi-FI"/>
        </w:rPr>
        <w:t xml:space="preserve"> on</w:t>
      </w:r>
      <w:r w:rsidR="00683689">
        <w:rPr>
          <w:lang w:val="fi-FI"/>
        </w:rPr>
        <w:t xml:space="preserve"> periytyvä,</w:t>
      </w:r>
      <w:r>
        <w:rPr>
          <w:lang w:val="fi-FI"/>
        </w:rPr>
        <w:t xml:space="preserve"> etenevä </w:t>
      </w:r>
      <w:r w:rsidR="00683689">
        <w:rPr>
          <w:lang w:val="fi-FI"/>
        </w:rPr>
        <w:t>verkkokalvon rappeuma</w:t>
      </w:r>
      <w:r>
        <w:rPr>
          <w:lang w:val="fi-FI"/>
        </w:rPr>
        <w:t xml:space="preserve">sairaus, joka aiheuttaa näkökyvyn heikentymistä. </w:t>
      </w:r>
      <w:r w:rsidR="00393AC9">
        <w:rPr>
          <w:lang w:val="fi-FI"/>
        </w:rPr>
        <w:t>Tauti</w:t>
      </w:r>
      <w:r>
        <w:rPr>
          <w:lang w:val="fi-FI"/>
        </w:rPr>
        <w:t xml:space="preserve"> alkaa </w:t>
      </w:r>
      <w:proofErr w:type="spellStart"/>
      <w:r w:rsidR="00683689">
        <w:rPr>
          <w:lang w:val="fi-FI"/>
        </w:rPr>
        <w:t>yönäön</w:t>
      </w:r>
      <w:proofErr w:type="spellEnd"/>
      <w:r w:rsidR="00683689">
        <w:rPr>
          <w:lang w:val="fi-FI"/>
        </w:rPr>
        <w:t xml:space="preserve"> ja</w:t>
      </w:r>
      <w:r w:rsidR="00F30B9D">
        <w:rPr>
          <w:lang w:val="fi-FI"/>
        </w:rPr>
        <w:t xml:space="preserve"> </w:t>
      </w:r>
      <w:r w:rsidR="00683689">
        <w:rPr>
          <w:lang w:val="fi-FI"/>
        </w:rPr>
        <w:t xml:space="preserve">ääreisnäön heikentymisellä ja lopulta myös </w:t>
      </w:r>
      <w:r w:rsidR="00F30B9D">
        <w:rPr>
          <w:lang w:val="fi-FI"/>
        </w:rPr>
        <w:t xml:space="preserve">verkkokalvon keskikohta degeneroituu. Degeneraation aiheuttaa verkkokalvon epiteelin </w:t>
      </w:r>
      <w:proofErr w:type="spellStart"/>
      <w:r w:rsidR="00F30B9D">
        <w:rPr>
          <w:lang w:val="fi-FI"/>
        </w:rPr>
        <w:t>pigmentaatio</w:t>
      </w:r>
      <w:proofErr w:type="spellEnd"/>
      <w:r w:rsidR="00466D4E">
        <w:rPr>
          <w:lang w:val="fi-FI"/>
        </w:rPr>
        <w:t>, joka johtuu mutaatioista, joita taudissa on todettu 45 eri geenissä</w:t>
      </w:r>
      <w:r w:rsidR="00952EFF">
        <w:rPr>
          <w:lang w:val="fi-FI"/>
        </w:rPr>
        <w:t xml:space="preserve"> </w:t>
      </w:r>
      <w:r w:rsidR="00952EFF">
        <w:rPr>
          <w:lang w:val="fi-FI"/>
        </w:rPr>
        <w:fldChar w:fldCharType="begin" w:fldLock="1"/>
      </w:r>
      <w:r w:rsidR="00511B85">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952EFF">
        <w:rPr>
          <w:lang w:val="fi-FI"/>
        </w:rPr>
        <w:fldChar w:fldCharType="separate"/>
      </w:r>
      <w:r w:rsidR="00952EFF" w:rsidRPr="00952EFF">
        <w:rPr>
          <w:noProof/>
          <w:lang w:val="fi-FI"/>
        </w:rPr>
        <w:t>(Liu ja Zack, 2013)</w:t>
      </w:r>
      <w:r w:rsidR="00952EFF">
        <w:rPr>
          <w:lang w:val="fi-FI"/>
        </w:rPr>
        <w:fldChar w:fldCharType="end"/>
      </w:r>
      <w:r w:rsidR="00952EFF">
        <w:rPr>
          <w:lang w:val="fi-FI"/>
        </w:rPr>
        <w:t>.</w:t>
      </w:r>
    </w:p>
    <w:p w:rsidR="00952EFF" w:rsidRDefault="00952EFF" w:rsidP="00AE51D6">
      <w:pPr>
        <w:divId w:val="1791391697"/>
        <w:rPr>
          <w:lang w:val="fi-FI"/>
        </w:rPr>
      </w:pPr>
      <w:r>
        <w:rPr>
          <w:lang w:val="fi-FI"/>
        </w:rPr>
        <w:tab/>
      </w:r>
      <w:proofErr w:type="spellStart"/>
      <w:r w:rsidR="00D54A8E">
        <w:rPr>
          <w:lang w:val="fi-FI"/>
        </w:rPr>
        <w:t>Re</w:t>
      </w:r>
      <w:r>
        <w:rPr>
          <w:lang w:val="fi-FI"/>
        </w:rPr>
        <w:t>tinitis</w:t>
      </w:r>
      <w:proofErr w:type="spellEnd"/>
      <w:r>
        <w:rPr>
          <w:lang w:val="fi-FI"/>
        </w:rPr>
        <w:t xml:space="preserve"> </w:t>
      </w:r>
      <w:proofErr w:type="spellStart"/>
      <w:r>
        <w:rPr>
          <w:lang w:val="fi-FI"/>
        </w:rPr>
        <w:t>pigmentosan</w:t>
      </w:r>
      <w:proofErr w:type="spellEnd"/>
      <w:r w:rsidR="00D54A8E">
        <w:rPr>
          <w:lang w:val="fi-FI"/>
        </w:rPr>
        <w:t xml:space="preserve"> </w:t>
      </w:r>
      <w:proofErr w:type="spellStart"/>
      <w:r w:rsidR="00D54A8E">
        <w:rPr>
          <w:lang w:val="fi-FI"/>
        </w:rPr>
        <w:t>autosomaalisesti</w:t>
      </w:r>
      <w:proofErr w:type="spellEnd"/>
      <w:r w:rsidR="00D54A8E">
        <w:rPr>
          <w:lang w:val="fi-FI"/>
        </w:rPr>
        <w:t xml:space="preserve"> dominantin muodon</w:t>
      </w:r>
      <w:r>
        <w:rPr>
          <w:lang w:val="fi-FI"/>
        </w:rPr>
        <w:t xml:space="preserve"> aiheuttaj</w:t>
      </w:r>
      <w:r w:rsidR="00D54A8E">
        <w:rPr>
          <w:lang w:val="fi-FI"/>
        </w:rPr>
        <w:t>a</w:t>
      </w:r>
      <w:r>
        <w:rPr>
          <w:lang w:val="fi-FI"/>
        </w:rPr>
        <w:t xml:space="preserve"> on mutaatiot silmukointitekijöi</w:t>
      </w:r>
      <w:r w:rsidR="00112D3E">
        <w:rPr>
          <w:lang w:val="fi-FI"/>
        </w:rPr>
        <w:t xml:space="preserve">tä koodaavissa geeneissä </w:t>
      </w:r>
      <w:r w:rsidRPr="00112D3E">
        <w:rPr>
          <w:i/>
          <w:lang w:val="fi-FI"/>
        </w:rPr>
        <w:t xml:space="preserve">PRPF31, PRPF8 </w:t>
      </w:r>
      <w:r w:rsidRPr="00112D3E">
        <w:rPr>
          <w:lang w:val="fi-FI"/>
        </w:rPr>
        <w:t>ja</w:t>
      </w:r>
      <w:r w:rsidRPr="00112D3E">
        <w:rPr>
          <w:i/>
          <w:lang w:val="fi-FI"/>
        </w:rPr>
        <w:t xml:space="preserve"> PRPF3.</w:t>
      </w:r>
      <w:r w:rsidR="00112D3E" w:rsidRPr="00112D3E">
        <w:rPr>
          <w:i/>
          <w:lang w:val="fi-FI"/>
        </w:rPr>
        <w:t xml:space="preserve"> </w:t>
      </w:r>
      <w:r w:rsidR="00195450" w:rsidRPr="00112D3E">
        <w:rPr>
          <w:i/>
          <w:lang w:val="fi-FI"/>
        </w:rPr>
        <w:t>PRPF31</w:t>
      </w:r>
      <w:r w:rsidR="00195450">
        <w:rPr>
          <w:i/>
          <w:lang w:val="fi-FI"/>
        </w:rPr>
        <w:t xml:space="preserve"> </w:t>
      </w:r>
      <w:r w:rsidR="00195450">
        <w:rPr>
          <w:lang w:val="fi-FI"/>
        </w:rPr>
        <w:t xml:space="preserve">osallistuu silmukoinnissa U4/U6/U5 </w:t>
      </w:r>
      <w:proofErr w:type="spellStart"/>
      <w:r w:rsidR="00195450">
        <w:rPr>
          <w:lang w:val="fi-FI"/>
        </w:rPr>
        <w:t>tri-snRNP:n</w:t>
      </w:r>
      <w:proofErr w:type="spellEnd"/>
      <w:r w:rsidR="00195450">
        <w:rPr>
          <w:lang w:val="fi-FI"/>
        </w:rPr>
        <w:t xml:space="preserve"> rekrytoimiseen </w:t>
      </w:r>
      <w:proofErr w:type="spellStart"/>
      <w:r w:rsidR="00195450">
        <w:rPr>
          <w:lang w:val="fi-FI"/>
        </w:rPr>
        <w:t>spliseosomiin</w:t>
      </w:r>
      <w:proofErr w:type="spellEnd"/>
      <w:r w:rsidR="00195450">
        <w:rPr>
          <w:lang w:val="fi-FI"/>
        </w:rPr>
        <w:t xml:space="preserve">. Tässä geenissä on todettu kuusi erilaista mutaatiota, jotka aiheuttavat </w:t>
      </w:r>
      <w:proofErr w:type="spellStart"/>
      <w:r w:rsidR="00195450">
        <w:rPr>
          <w:lang w:val="fi-FI"/>
        </w:rPr>
        <w:t>autosomaalisesti</w:t>
      </w:r>
      <w:proofErr w:type="spellEnd"/>
      <w:r w:rsidR="00195450">
        <w:rPr>
          <w:lang w:val="fi-FI"/>
        </w:rPr>
        <w:t xml:space="preserve"> dominantin </w:t>
      </w:r>
      <w:proofErr w:type="spellStart"/>
      <w:r w:rsidR="00195450">
        <w:rPr>
          <w:lang w:val="fi-FI"/>
        </w:rPr>
        <w:t>retinitis</w:t>
      </w:r>
      <w:proofErr w:type="spellEnd"/>
      <w:r w:rsidR="00195450">
        <w:rPr>
          <w:lang w:val="fi-FI"/>
        </w:rPr>
        <w:t xml:space="preserve"> </w:t>
      </w:r>
      <w:proofErr w:type="spellStart"/>
      <w:r w:rsidR="00195450">
        <w:rPr>
          <w:lang w:val="fi-FI"/>
        </w:rPr>
        <w:t>pigmentosan</w:t>
      </w:r>
      <w:proofErr w:type="spellEnd"/>
      <w:r w:rsidR="00195450">
        <w:rPr>
          <w:lang w:val="fi-FI"/>
        </w:rPr>
        <w:t xml:space="preserve">. </w:t>
      </w:r>
      <w:r w:rsidR="00195450" w:rsidRPr="00195450">
        <w:rPr>
          <w:i/>
          <w:lang w:val="fi-FI"/>
        </w:rPr>
        <w:t>PRPF8</w:t>
      </w:r>
      <w:r w:rsidR="00195450">
        <w:rPr>
          <w:lang w:val="fi-FI"/>
        </w:rPr>
        <w:t>-geeni</w:t>
      </w:r>
      <w:r w:rsidR="00A14A15">
        <w:rPr>
          <w:lang w:val="fi-FI"/>
        </w:rPr>
        <w:t>n</w:t>
      </w:r>
      <w:r w:rsidR="00195450">
        <w:rPr>
          <w:lang w:val="fi-FI"/>
        </w:rPr>
        <w:t xml:space="preserve"> mutaatiot esiintyvät usein vaikeassa, </w:t>
      </w:r>
      <w:r w:rsidR="00D44372">
        <w:rPr>
          <w:lang w:val="fi-FI"/>
        </w:rPr>
        <w:t>varhaisessa</w:t>
      </w:r>
      <w:r w:rsidR="00195450">
        <w:rPr>
          <w:lang w:val="fi-FI"/>
        </w:rPr>
        <w:t xml:space="preserve"> iässä alkavassa muodossa </w:t>
      </w:r>
      <w:r w:rsidR="00D44372">
        <w:rPr>
          <w:lang w:val="fi-FI"/>
        </w:rPr>
        <w:t>taudista</w:t>
      </w:r>
      <w:r w:rsidR="00195450">
        <w:rPr>
          <w:lang w:val="fi-FI"/>
        </w:rPr>
        <w:t xml:space="preserve">. </w:t>
      </w:r>
      <w:r w:rsidR="00195450">
        <w:rPr>
          <w:i/>
          <w:lang w:val="fi-FI"/>
        </w:rPr>
        <w:t xml:space="preserve">PRPF8 </w:t>
      </w:r>
      <w:r w:rsidR="00195450">
        <w:rPr>
          <w:lang w:val="fi-FI"/>
        </w:rPr>
        <w:t>on osa U5-snRNP.a, toimii 5’- ja 3’-silmukointikohtien sekä haarautumiskohdan interaktioissa</w:t>
      </w:r>
      <w:r w:rsidR="00D06266">
        <w:rPr>
          <w:lang w:val="fi-FI"/>
        </w:rPr>
        <w:t xml:space="preserve"> ja sijaitsee </w:t>
      </w:r>
      <w:proofErr w:type="spellStart"/>
      <w:r w:rsidR="00D06266">
        <w:rPr>
          <w:lang w:val="fi-FI"/>
        </w:rPr>
        <w:t>spliseosomin</w:t>
      </w:r>
      <w:proofErr w:type="spellEnd"/>
      <w:r w:rsidR="00D06266">
        <w:rPr>
          <w:lang w:val="fi-FI"/>
        </w:rPr>
        <w:t xml:space="preserve"> katalyyttisessä kohdassa</w:t>
      </w:r>
      <w:r w:rsidR="00195450">
        <w:rPr>
          <w:lang w:val="fi-FI"/>
        </w:rPr>
        <w:t xml:space="preserve">. Tässä tekijässä on todettu seitsemän eri </w:t>
      </w:r>
      <w:proofErr w:type="spellStart"/>
      <w:r w:rsidR="00195450">
        <w:rPr>
          <w:lang w:val="fi-FI"/>
        </w:rPr>
        <w:t>missense</w:t>
      </w:r>
      <w:proofErr w:type="spellEnd"/>
      <w:r w:rsidR="00195450">
        <w:rPr>
          <w:lang w:val="fi-FI"/>
        </w:rPr>
        <w:t>-mutaatiota.</w:t>
      </w:r>
      <w:r w:rsidR="00511B85">
        <w:rPr>
          <w:lang w:val="fi-FI"/>
        </w:rPr>
        <w:t xml:space="preserve"> </w:t>
      </w:r>
      <w:r w:rsidR="00511B85">
        <w:rPr>
          <w:i/>
          <w:lang w:val="fi-FI"/>
        </w:rPr>
        <w:t>PRPF3</w:t>
      </w:r>
      <w:r w:rsidR="00511B85">
        <w:rPr>
          <w:lang w:val="fi-FI"/>
        </w:rPr>
        <w:t xml:space="preserve">-geenin mutaatiot koodaavat U4/U6 -assosioitunutta silmukointitekijää, joka vaaditaan silmukointikoneiston kokoamiselle. Tästä geenistä on löydetty kolme eri </w:t>
      </w:r>
      <w:proofErr w:type="spellStart"/>
      <w:r w:rsidR="00511B85">
        <w:rPr>
          <w:lang w:val="fi-FI"/>
        </w:rPr>
        <w:t>missense</w:t>
      </w:r>
      <w:proofErr w:type="spellEnd"/>
      <w:r w:rsidR="00511B85">
        <w:rPr>
          <w:lang w:val="fi-FI"/>
        </w:rPr>
        <w:t xml:space="preserve">-mutaatiota </w:t>
      </w:r>
      <w:r w:rsidR="00511B85">
        <w:rPr>
          <w:lang w:val="fi-FI"/>
        </w:rPr>
        <w:fldChar w:fldCharType="begin" w:fldLock="1"/>
      </w:r>
      <w:r w:rsidR="001E6AAD">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511B85">
        <w:rPr>
          <w:lang w:val="fi-FI"/>
        </w:rPr>
        <w:fldChar w:fldCharType="separate"/>
      </w:r>
      <w:r w:rsidR="00511B85" w:rsidRPr="00511B85">
        <w:rPr>
          <w:noProof/>
          <w:lang w:val="fi-FI"/>
        </w:rPr>
        <w:t>(Liu ja Zack, 2013)</w:t>
      </w:r>
      <w:r w:rsidR="00511B85">
        <w:rPr>
          <w:lang w:val="fi-FI"/>
        </w:rPr>
        <w:fldChar w:fldCharType="end"/>
      </w:r>
      <w:r w:rsidR="00511B85">
        <w:rPr>
          <w:lang w:val="fi-FI"/>
        </w:rPr>
        <w:t>.</w:t>
      </w:r>
    </w:p>
    <w:p w:rsidR="00511B85" w:rsidRPr="001E6AAD" w:rsidRDefault="00511B85" w:rsidP="00AE51D6">
      <w:pPr>
        <w:divId w:val="1791391697"/>
        <w:rPr>
          <w:lang w:val="fi-FI"/>
        </w:rPr>
      </w:pPr>
      <w:r>
        <w:rPr>
          <w:lang w:val="fi-FI"/>
        </w:rPr>
        <w:tab/>
        <w:t xml:space="preserve">Ei ole selvää, mikä näissä kolmessa silmukointitekijässä aiheuttaa juuri verkkokalvolle spesifisen sairauden. Ehdotettuja malleja ovat </w:t>
      </w:r>
      <w:proofErr w:type="spellStart"/>
      <w:r>
        <w:rPr>
          <w:lang w:val="fi-FI"/>
        </w:rPr>
        <w:t>haploinsuffisienssi</w:t>
      </w:r>
      <w:proofErr w:type="spellEnd"/>
      <w:r>
        <w:rPr>
          <w:lang w:val="fi-FI"/>
        </w:rPr>
        <w:t xml:space="preserve">, </w:t>
      </w:r>
      <w:proofErr w:type="spellStart"/>
      <w:r>
        <w:rPr>
          <w:lang w:val="fi-FI"/>
        </w:rPr>
        <w:t>spliseosomin</w:t>
      </w:r>
      <w:proofErr w:type="spellEnd"/>
      <w:r>
        <w:rPr>
          <w:lang w:val="fi-FI"/>
        </w:rPr>
        <w:t xml:space="preserve"> kokoamisen häiriöt, fotoreseptori-spesifisen silmukointitekijän interaktion häiriö tai mutaatioista johtuva toksisuus. </w:t>
      </w:r>
      <w:r w:rsidR="001E6AAD">
        <w:rPr>
          <w:lang w:val="fi-FI"/>
        </w:rPr>
        <w:t xml:space="preserve">On todettu, että mutaatiot muuttavat vaikuttavat pienten </w:t>
      </w:r>
      <w:proofErr w:type="spellStart"/>
      <w:r w:rsidR="001E6AAD">
        <w:rPr>
          <w:lang w:val="fi-FI"/>
        </w:rPr>
        <w:t>ribonukleiiniproteiinien</w:t>
      </w:r>
      <w:proofErr w:type="spellEnd"/>
      <w:r w:rsidR="00D26D8F">
        <w:rPr>
          <w:lang w:val="fi-FI"/>
        </w:rPr>
        <w:t xml:space="preserve"> ja </w:t>
      </w:r>
      <w:proofErr w:type="spellStart"/>
      <w:r w:rsidR="00D26D8F">
        <w:rPr>
          <w:lang w:val="fi-FI"/>
        </w:rPr>
        <w:t>spliseosomien</w:t>
      </w:r>
      <w:proofErr w:type="spellEnd"/>
      <w:r w:rsidR="00D26D8F">
        <w:rPr>
          <w:lang w:val="fi-FI"/>
        </w:rPr>
        <w:t xml:space="preserve"> </w:t>
      </w:r>
      <w:r w:rsidR="001E6AAD">
        <w:rPr>
          <w:lang w:val="fi-FI"/>
        </w:rPr>
        <w:t xml:space="preserve">muodostumiseen, jolla voi olla systeemisiä vaikutuksia, jotka ilmenevät </w:t>
      </w:r>
      <w:r w:rsidR="001E6AAD">
        <w:rPr>
          <w:lang w:val="fi-FI"/>
        </w:rPr>
        <w:lastRenderedPageBreak/>
        <w:t xml:space="preserve">tuntemattomasta syystä vain verkkokalvolla. Verkkokalvo on myös yksi metabolisesti aktiivisimmista kudoksista, joka voi tarkoittaa, että se vaatii myös enemmän silmukointitekijöitä suuren tarpeen vuoksi </w:t>
      </w:r>
      <w:r w:rsidR="001E6AAD">
        <w:rPr>
          <w:lang w:val="fi-FI"/>
        </w:rPr>
        <w:fldChar w:fldCharType="begin" w:fldLock="1"/>
      </w:r>
      <w:r w:rsidR="005111AF">
        <w:rPr>
          <w:lang w:val="fi-FI"/>
        </w:rPr>
        <w:instrText>ADDIN CSL_CITATION {"citationItems":[{"id":"ITEM-1","itemData":{"DOI":"10.1111/cge.12181","ISSN":"1399-0004","abstract":"Alternative splicing is highly regulated in tissue-specific and development-specific patterns, and it has been estimated that 15% of disease-causing point mutations affect pre-mRNA splicing. In this review, we consider the cis-acting splice site and trans-acting splicing factor mutations that affect pre-mRNA splicing and contribute to retinal degeneration. Numerous splice site mutations have been identified in retinitis pigmentosa (RP) and various cone-rod dystrophies. Mutations in alternatively spliced retina-specific exons of the widely expressed RPGR and COL2A1 genes lead primarily to X-linked RP and ocular variants of Stickler syndrome, respectively. Furthermore, mutations in general pre-mRNA splicing factors, such as PRPF31, PRPF8, and PRPF3, predominantly cause autosomal dominant RP. These findings suggest an important role for pre-mRNA splicing in retinal homeostasis and the pathogenesis of retinal degenerative diseases. The development of novel therapeutic strategies to modulate aberrant splicing, including small molecule-based therapies, has the potential to lead to new treatments for retinal degenerative diseases.","author":[{"dropping-particle":"","family":"Liu","given":"M M","non-dropping-particle":"","parse-names":false,"suffix":""},{"dropping-particle":"","family":"Zack","given":"D J","non-dropping-particle":"","parse-names":false,"suffix":""}],"container-title":"Clinical genetics","edition":"2013/06/05","id":"ITEM-1","issue":"2","issued":{"date-parts":[["2013","8"]]},"page":"142-149","title":"Alternative splicing and retinal degeneration","type":"article-journal","volume":"84"},"uris":["http://www.mendeley.com/documents/?uuid=d6404d84-cfe4-4660-a361-0adcc7ae9ba4"]}],"mendeley":{"formattedCitation":"(&lt;span style=\"baseline\"&gt;Liu ja Zack&lt;/span&gt;, 2013)","plainTextFormattedCitation":"(Liu ja Zack, 2013)","previouslyFormattedCitation":"(&lt;span style=\"baseline\"&gt;Liu ja Zack&lt;/span&gt;, 2013)"},"properties":{"noteIndex":0},"schema":"https://github.com/citation-style-language/schema/raw/master/csl-citation.json"}</w:instrText>
      </w:r>
      <w:r w:rsidR="001E6AAD">
        <w:rPr>
          <w:lang w:val="fi-FI"/>
        </w:rPr>
        <w:fldChar w:fldCharType="separate"/>
      </w:r>
      <w:r w:rsidR="001E6AAD" w:rsidRPr="001E6AAD">
        <w:rPr>
          <w:noProof/>
          <w:lang w:val="fi-FI"/>
        </w:rPr>
        <w:t>(Liu ja Zack, 2013)</w:t>
      </w:r>
      <w:r w:rsidR="001E6AAD">
        <w:rPr>
          <w:lang w:val="fi-FI"/>
        </w:rPr>
        <w:fldChar w:fldCharType="end"/>
      </w:r>
      <w:r w:rsidR="001E6AAD">
        <w:rPr>
          <w:lang w:val="fi-FI"/>
        </w:rPr>
        <w:t>.</w:t>
      </w:r>
    </w:p>
    <w:p w:rsidR="00885D4E" w:rsidRDefault="003062EC" w:rsidP="00A61251">
      <w:pPr>
        <w:pStyle w:val="Otsikko1"/>
        <w:divId w:val="1791391697"/>
        <w:rPr>
          <w:lang w:val="fi-FI"/>
        </w:rPr>
      </w:pPr>
      <w:bookmarkStart w:id="32" w:name="_Toc532590961"/>
      <w:bookmarkStart w:id="33" w:name="_Toc535229808"/>
      <w:r>
        <w:rPr>
          <w:lang w:val="fi-FI"/>
        </w:rPr>
        <w:t>7</w:t>
      </w:r>
      <w:r w:rsidR="00A61251">
        <w:rPr>
          <w:lang w:val="fi-FI"/>
        </w:rPr>
        <w:t>. Silmukoinnin mutaatiot syövässä</w:t>
      </w:r>
      <w:bookmarkEnd w:id="32"/>
      <w:bookmarkEnd w:id="33"/>
    </w:p>
    <w:p w:rsidR="00250081" w:rsidRPr="00C42DDF" w:rsidRDefault="00250081" w:rsidP="00250081">
      <w:pPr>
        <w:divId w:val="1791391697"/>
        <w:rPr>
          <w:rFonts w:cs="Times New Roman"/>
          <w:szCs w:val="24"/>
          <w:lang w:val="fi-FI"/>
        </w:rPr>
      </w:pPr>
      <w:r>
        <w:rPr>
          <w:rFonts w:cs="Times New Roman"/>
          <w:szCs w:val="24"/>
          <w:lang w:val="fi-FI"/>
        </w:rPr>
        <w:tab/>
        <w:t xml:space="preserve">Silmukoinnin virheitä ja sen säätelyn muutoksia on pidetty tyypillisenä ominaisuutena useissa syövissä. Syy-seuraus -suhdetta syövän silmukointivirheissä on tosin usein vaikeaa todeta, sillä ei ole selvää vaikuttavatko silmukointivirheet </w:t>
      </w:r>
      <w:proofErr w:type="spellStart"/>
      <w:r>
        <w:rPr>
          <w:rFonts w:cs="Times New Roman"/>
          <w:szCs w:val="24"/>
          <w:lang w:val="fi-FI"/>
        </w:rPr>
        <w:t>karsinogeneesiin</w:t>
      </w:r>
      <w:proofErr w:type="spellEnd"/>
      <w:r>
        <w:rPr>
          <w:rFonts w:cs="Times New Roman"/>
          <w:szCs w:val="24"/>
          <w:lang w:val="fi-FI"/>
        </w:rPr>
        <w:t xml:space="preserve">, vai johtuvatko ne yleisesti solun normaalin toiminnan ja geenisäätelyn häiriöistä. </w:t>
      </w:r>
      <w:r>
        <w:rPr>
          <w:rFonts w:cs="Times New Roman"/>
          <w:szCs w:val="24"/>
          <w:lang w:val="fi-FI"/>
        </w:rPr>
        <w:fldChar w:fldCharType="begin" w:fldLock="1"/>
      </w:r>
      <w:r>
        <w:rPr>
          <w:rFonts w:cs="Times New Roman"/>
          <w:szCs w:val="24"/>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Pr>
          <w:rFonts w:cs="Times New Roman"/>
          <w:szCs w:val="24"/>
          <w:lang w:val="fi-FI"/>
        </w:rPr>
        <w:fldChar w:fldCharType="separate"/>
      </w:r>
      <w:r w:rsidRPr="00C94553">
        <w:rPr>
          <w:rFonts w:cs="Times New Roman"/>
          <w:noProof/>
          <w:szCs w:val="24"/>
          <w:lang w:val="fi-FI"/>
        </w:rPr>
        <w:t>(Douglas ja Wood, 2011)</w:t>
      </w:r>
      <w:r>
        <w:rPr>
          <w:rFonts w:cs="Times New Roman"/>
          <w:szCs w:val="24"/>
          <w:lang w:val="fi-FI"/>
        </w:rPr>
        <w:fldChar w:fldCharType="end"/>
      </w:r>
      <w:r>
        <w:rPr>
          <w:rFonts w:cs="Times New Roman"/>
          <w:szCs w:val="24"/>
          <w:lang w:val="fi-FI"/>
        </w:rPr>
        <w:t>.</w:t>
      </w:r>
      <w:r w:rsidR="00124EB0">
        <w:rPr>
          <w:rFonts w:cs="Times New Roman"/>
          <w:szCs w:val="24"/>
          <w:lang w:val="fi-FI"/>
        </w:rPr>
        <w:t xml:space="preserve"> </w:t>
      </w:r>
      <w:r>
        <w:rPr>
          <w:lang w:val="fi-FI"/>
        </w:rPr>
        <w:t>Syövät ovat geneettisiä sairauksia, jotka syntyvät pääasiallisesti soluun kertyvien mutaatioiden seurauksena. Noin 5 %:</w:t>
      </w:r>
      <w:r w:rsidRPr="00023482">
        <w:rPr>
          <w:lang w:val="fi-FI"/>
        </w:rPr>
        <w:t>ssa</w:t>
      </w:r>
      <w:r>
        <w:rPr>
          <w:lang w:val="fi-FI"/>
        </w:rPr>
        <w:t xml:space="preserve"> syövistä altistava mutaatio on peritty, mutta suurin osa syövistä johtuu ympäristö- ja elämäntapatekijöistä, eivätkä periydy jälkeläisille. Syövät ovat </w:t>
      </w:r>
      <w:proofErr w:type="spellStart"/>
      <w:r>
        <w:rPr>
          <w:lang w:val="fi-FI"/>
        </w:rPr>
        <w:t>monoklonaalisia</w:t>
      </w:r>
      <w:proofErr w:type="spellEnd"/>
      <w:r>
        <w:rPr>
          <w:lang w:val="fi-FI"/>
        </w:rPr>
        <w:t xml:space="preserve">, eli ne aiheutuvat yhdestä solusta, joka on saavuttanut mutaatioiden seurauksena kasvuedun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Default="00250081" w:rsidP="00250081">
      <w:pPr>
        <w:divId w:val="1791391697"/>
        <w:rPr>
          <w:lang w:val="fi-FI"/>
        </w:rPr>
      </w:pPr>
      <w:r>
        <w:rPr>
          <w:lang w:val="fi-FI"/>
        </w:rPr>
        <w:tab/>
        <w:t>Syöpien kehittymiseen vaikuttavat geenit jaetaan kahteen luokkaan, kasvunrajoitegeeneihin ja onkogeeneihin. Kasvunrajoitegeenit ovat normaaleissa soluissa solusyklin negatiivisia säätelijöitä. Lisäksi myös epäsuorien kasvunrajoitegeenien kuten genomin eheyden ylläpitoon osallistuvien geenien mutaatiot voivat vaikuttaa syövän kehittymiseen. Onkogeenit ovat sen sijaan solun jakautumisen positiivisia säätelijöitä, eli ne edistävät normaaleissa soluissa solun jakautumista. Kasvunrajoitegeeneissä täytyy tapahtua toiminnan menetysmutaatio, kun taas onkogeeneissa täytyy tapahtua toiminnan voimistumismutaatio. On huomioitava</w:t>
      </w:r>
      <w:r w:rsidR="006E3165">
        <w:rPr>
          <w:lang w:val="fi-FI"/>
        </w:rPr>
        <w:t>a</w:t>
      </w:r>
      <w:r>
        <w:rPr>
          <w:lang w:val="fi-FI"/>
        </w:rPr>
        <w:t xml:space="preserve">, että yksittäinen mutaatio näissä geeneissä ei vielä riitä syövän kehittymiseen, vaan syövän kehittymiseen vaaditaan yleensä useita mutaatioita </w:t>
      </w:r>
      <w:r>
        <w:rPr>
          <w:lang w:val="fi-FI"/>
        </w:rPr>
        <w:fldChar w:fldCharType="begin" w:fldLock="1"/>
      </w:r>
      <w:r w:rsidR="00FB7E84">
        <w:rPr>
          <w:lang w:val="fi-FI"/>
        </w:rPr>
        <w:instrText>ADDIN CSL_CITATION {"citationItems":[{"id":"ITEM-1","itemData":{"ISBN":"0815344805 nidottu","author":[{"dropping-particle":"","family":"Strachan","given":"Tom","non-dropping-particle":"","parse-names":false,"suffix":""},{"dropping-particle":"","family":"Chinnery","given":"Patrick F.","non-dropping-particle":"","parse-names":false,"suffix":""},{"dropping-particle":"","family":"Goodship","given":"Judith","non-dropping-particle":"","parse-names":false,"suffix":""}],"id":"ITEM-1","issued":{"date-parts":[["2015"]]},"language":"eng","publisher":"Garland Science, Taylor &amp; Francis Group, LLC","publisher-place":"New York, NY ; Abingdon, UK","title":"Genetics and genomics in medicine","type":"book"},"uris":["http://www.mendeley.com/documents/?uuid=c5c67282-4499-4590-a67c-c1345c57fb4d"]}],"mendeley":{"formattedCitation":"(&lt;span style=\"baseline\"&gt;Strachan ym.&lt;/span&gt;, 2015)","plainTextFormattedCitation":"(Strachan ym., 2015)","previouslyFormattedCitation":"(&lt;span style=\"baseline\"&gt;Strachan ym.&lt;/span&gt;, 2015)"},"properties":{"noteIndex":0},"schema":"https://github.com/citation-style-language/schema/raw/master/csl-citation.json"}</w:instrText>
      </w:r>
      <w:r>
        <w:rPr>
          <w:lang w:val="fi-FI"/>
        </w:rPr>
        <w:fldChar w:fldCharType="separate"/>
      </w:r>
      <w:r w:rsidRPr="00250081">
        <w:rPr>
          <w:noProof/>
          <w:lang w:val="fi-FI"/>
        </w:rPr>
        <w:t>(Strachan ym., 2015)</w:t>
      </w:r>
      <w:r>
        <w:rPr>
          <w:lang w:val="fi-FI"/>
        </w:rPr>
        <w:fldChar w:fldCharType="end"/>
      </w:r>
      <w:r>
        <w:rPr>
          <w:lang w:val="fi-FI"/>
        </w:rPr>
        <w:t>.</w:t>
      </w:r>
    </w:p>
    <w:p w:rsidR="00250081" w:rsidRPr="001D0EAA" w:rsidRDefault="00250081" w:rsidP="00250081">
      <w:pPr>
        <w:divId w:val="1791391697"/>
        <w:rPr>
          <w:lang w:val="fi-FI"/>
        </w:rPr>
      </w:pPr>
      <w:r>
        <w:rPr>
          <w:lang w:val="fi-FI"/>
        </w:rPr>
        <w:tab/>
        <w:t xml:space="preserve">Syöpäsoluilla on useita tunnusmerkkejä; aktiiviset onkogeenit edistävät solun kasvua ja epäaktivoituneet kasvunrajoitegeenit taas eivät jarruta jakautumista. Lisäksi </w:t>
      </w:r>
      <w:proofErr w:type="spellStart"/>
      <w:r>
        <w:rPr>
          <w:lang w:val="fi-FI"/>
        </w:rPr>
        <w:t>proapoptoottiset</w:t>
      </w:r>
      <w:proofErr w:type="spellEnd"/>
      <w:r>
        <w:rPr>
          <w:lang w:val="fi-FI"/>
        </w:rPr>
        <w:t xml:space="preserve"> geenit ovat epäaktiivisia ja </w:t>
      </w:r>
      <w:proofErr w:type="spellStart"/>
      <w:r>
        <w:rPr>
          <w:lang w:val="fi-FI"/>
        </w:rPr>
        <w:t>antiapoptoottiset</w:t>
      </w:r>
      <w:proofErr w:type="spellEnd"/>
      <w:r>
        <w:rPr>
          <w:lang w:val="fi-FI"/>
        </w:rPr>
        <w:t xml:space="preserve"> onkogeenit aktiivisia. Solut voivat jakautua loputtomasti, johon liittyy usein </w:t>
      </w:r>
      <w:proofErr w:type="spellStart"/>
      <w:r>
        <w:rPr>
          <w:lang w:val="fi-FI"/>
        </w:rPr>
        <w:t>telomeraasigeenin</w:t>
      </w:r>
      <w:proofErr w:type="spellEnd"/>
      <w:r>
        <w:rPr>
          <w:lang w:val="fi-FI"/>
        </w:rPr>
        <w:t xml:space="preserve"> aktivoituminen. </w:t>
      </w:r>
      <w:proofErr w:type="spellStart"/>
      <w:r>
        <w:rPr>
          <w:lang w:val="fi-FI"/>
        </w:rPr>
        <w:t>Angiogeneesiä</w:t>
      </w:r>
      <w:proofErr w:type="spellEnd"/>
      <w:r>
        <w:rPr>
          <w:lang w:val="fi-FI"/>
        </w:rPr>
        <w:t xml:space="preserve"> edistävät geenit ovat myös usein aktiivisia, ja solun kiinnittymistä säätelevät pintaproteiinit ovat mutatoituneet, mikä mahdollistaa syövän metastaasin sekä kasvun ympäröivässä kudoksessa. Lisäksi syöpäsolut muuttavat metaboliaansa kasvulleen edulliseksi </w:t>
      </w:r>
      <w:r>
        <w:rPr>
          <w:lang w:val="fi-FI"/>
        </w:rPr>
        <w:fldChar w:fldCharType="begin" w:fldLock="1"/>
      </w:r>
      <w:r w:rsidR="00FB7E84">
        <w:rPr>
          <w:lang w:val="fi-FI"/>
        </w:rPr>
        <w:instrText>ADDIN CSL_CITATION {"citationItems":[{"id":"ITEM-1","itemData":{"ISBN":"978-951-656-467-1 nidottu","author":[{"dropping-particle":"","family":"Aittomäki","given":"Kristiina","non-dropping-particle":"","parse-names":false,"suffix":""},{"dropping-particle":"","family":"Moilanen","given":"Jukka","non-dropping-particle":"","parse-names":false,"suffix":""},{"dropping-particle":"","family":"Perola","given":"Markus","non-dropping-particle":"","parse-names":false,"suffix":""}],"editor":[{"dropping-particle":"","family":"Aittomäki päätoimittaja","given":"Kristiina","non-dropping-particle":"","parse-names":false,"suffix":""},{"dropping-particle":"","family":"Moilanen toimittaja","given":"Jukka","non-dropping-particle":"","parse-names":false,"suffix":""},{"dropping-particle":"","family":"Perola toimittaja","given":"Markus","non-dropping-particle":"","parse-names":false,"suffix":""}],"id":"ITEM-1","issued":{"date-parts":[["2016"]]},"language":"fin","number-of-pages":"472","publisher":"Duodecim","publisher-place":"Helsinki","title":"Lääketieteellinen genetiikka","type":"book"},"uris":["http://www.mendeley.com/documents/?uuid=b45cc0ef-4f0e-4a47-9163-9f0cdd3a8420"]}],"mendeley":{"formattedCitation":"(&lt;span style=\"baseline\"&gt;Aittomäki ym.&lt;/span&gt;, 2016)","plainTextFormattedCitation":"(Aittomäki ym., 2016)","previouslyFormattedCitation":"(&lt;span style=\"baseline\"&gt;Aittomäki ym.&lt;/span&gt;, 2016)"},"properties":{"noteIndex":0},"schema":"https://github.com/citation-style-language/schema/raw/master/csl-citation.json"}</w:instrText>
      </w:r>
      <w:r>
        <w:rPr>
          <w:lang w:val="fi-FI"/>
        </w:rPr>
        <w:fldChar w:fldCharType="separate"/>
      </w:r>
      <w:r w:rsidRPr="00250081">
        <w:rPr>
          <w:noProof/>
          <w:lang w:val="fi-FI"/>
        </w:rPr>
        <w:t>(Aittomäki ym., 2016)</w:t>
      </w:r>
      <w:r>
        <w:rPr>
          <w:lang w:val="fi-FI"/>
        </w:rPr>
        <w:fldChar w:fldCharType="end"/>
      </w:r>
      <w:r>
        <w:rPr>
          <w:lang w:val="fi-FI"/>
        </w:rPr>
        <w:t>.</w:t>
      </w:r>
    </w:p>
    <w:p w:rsidR="00250081" w:rsidRPr="00160B77" w:rsidRDefault="00250081" w:rsidP="00250081">
      <w:pPr>
        <w:divId w:val="1791391697"/>
        <w:rPr>
          <w:lang w:val="fi-FI"/>
        </w:rPr>
      </w:pPr>
      <w:r>
        <w:rPr>
          <w:lang w:val="fi-FI"/>
        </w:rPr>
        <w:lastRenderedPageBreak/>
        <w:tab/>
      </w:r>
      <w:r w:rsidRPr="00C42DDF">
        <w:rPr>
          <w:lang w:val="fi-FI"/>
        </w:rPr>
        <w:t>Genominlaajuisessa tutkimuksessa</w:t>
      </w:r>
      <w:r>
        <w:rPr>
          <w:lang w:val="fi-FI"/>
        </w:rPr>
        <w:t xml:space="preserve"> s</w:t>
      </w:r>
      <w:r w:rsidRPr="00497677">
        <w:rPr>
          <w:lang w:val="fi-FI"/>
        </w:rPr>
        <w:t>y</w:t>
      </w:r>
      <w:r>
        <w:rPr>
          <w:lang w:val="fi-FI"/>
        </w:rPr>
        <w:t xml:space="preserve">öpään assosioituneita silmukointivariantteja on löydetty noin 15 000 ja näitä variantteja esiintyy </w:t>
      </w:r>
      <w:r w:rsidRPr="00497677">
        <w:rPr>
          <w:lang w:val="fi-FI"/>
        </w:rPr>
        <w:t>lähes j</w:t>
      </w:r>
      <w:r>
        <w:rPr>
          <w:lang w:val="fi-FI"/>
        </w:rPr>
        <w:t xml:space="preserve">okaisessa syövän kehittymisen kannalta tärkeässä solun prosessissa: jakautumisessa, erikoistumisessa, solusyklin kontrollissa, metaboliassa, apoptoosissa, liikkuvuudessa ja </w:t>
      </w:r>
      <w:proofErr w:type="spellStart"/>
      <w:r>
        <w:rPr>
          <w:lang w:val="fi-FI"/>
        </w:rPr>
        <w:t>angiogeneesissä</w:t>
      </w:r>
      <w:proofErr w:type="spellEnd"/>
      <w:r>
        <w:rPr>
          <w:lang w:val="fi-FI"/>
        </w:rPr>
        <w:t xml:space="preserve"> </w:t>
      </w:r>
      <w:r>
        <w:rPr>
          <w:lang w:val="fi-FI"/>
        </w:rPr>
        <w:fldChar w:fldCharType="begin" w:fldLock="1"/>
      </w:r>
      <w:r>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497677">
        <w:rPr>
          <w:noProof/>
          <w:lang w:val="fi-FI"/>
        </w:rPr>
        <w:t>(Zhang ja Manley, 2013)</w:t>
      </w:r>
      <w:r>
        <w:rPr>
          <w:lang w:val="fi-FI"/>
        </w:rPr>
        <w:fldChar w:fldCharType="end"/>
      </w:r>
      <w:r>
        <w:rPr>
          <w:lang w:val="fi-FI"/>
        </w:rPr>
        <w:t xml:space="preserve">. </w:t>
      </w:r>
      <w:r>
        <w:rPr>
          <w:rFonts w:cs="Times New Roman"/>
          <w:szCs w:val="24"/>
          <w:lang w:val="fi-FI"/>
        </w:rPr>
        <w:t>Syövissä silmukoinnin säätely on usein virheellistä. Normaaleihin soluihin verrattuna syövissä esiintyy enemmän ”taustamelua” eli selvästi virheellisiä silmukointivariantteja, jotka sisältävät esimerkiksi ennenaikaisia stop-</w:t>
      </w:r>
      <w:proofErr w:type="spellStart"/>
      <w:r>
        <w:rPr>
          <w:rFonts w:cs="Times New Roman"/>
          <w:szCs w:val="24"/>
          <w:lang w:val="fi-FI"/>
        </w:rPr>
        <w:t>kodoneja</w:t>
      </w:r>
      <w:proofErr w:type="spellEnd"/>
      <w:r>
        <w:rPr>
          <w:rFonts w:cs="Times New Roman"/>
          <w:szCs w:val="24"/>
          <w:lang w:val="fi-FI"/>
        </w:rPr>
        <w:t xml:space="preserve">. Myös silmukointivarianttien tyypit syöpäsolujen välillä ovat heterogeenisempiä kuin normaalien solujen välillä. </w:t>
      </w:r>
      <w:r>
        <w:rPr>
          <w:lang w:val="fi-FI"/>
        </w:rPr>
        <w:t xml:space="preserve">Usein virheellisesti silmukoituneissa geeneissä ei ole </w:t>
      </w:r>
      <w:r w:rsidRPr="009F1BC5">
        <w:rPr>
          <w:i/>
          <w:lang w:val="fi-FI"/>
        </w:rPr>
        <w:t>cis</w:t>
      </w:r>
      <w:r>
        <w:rPr>
          <w:lang w:val="fi-FI"/>
        </w:rPr>
        <w:t xml:space="preserve">-vaikuttavia somaattisia mutaatioita samassa lokuksessa. Nämä ominaisuudet viittaavat siihen, että silmukointivirheet johtuvat usein muuttuneesta solunsisäisestä ympäristöstä ja virheellisestä silmukoinnin säätelystä </w:t>
      </w:r>
      <w:r>
        <w:rPr>
          <w:lang w:val="fi-FI"/>
        </w:rPr>
        <w:fldChar w:fldCharType="begin" w:fldLock="1"/>
      </w:r>
      <w:r w:rsidR="00FB7E84">
        <w:rPr>
          <w:lang w:val="fi-FI"/>
        </w:rPr>
        <w:instrText>ADDIN CSL_CITATION {"citationItems":[{"id":"ITEM-1","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I","non-dropping-particle":"","parse-names":false,"suffix":""}],"container-title":"Oncogene","id":"ITEM-1","issued":{"date-parts":[["2015"]]},"page":"2413","publisher":"Macmillan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2015)","plainTextFormattedCitation":"(Sveen ym., 2015)","previouslyFormattedCitation":"(&lt;span style=\"baseline\"&gt;Sveen ym.&lt;/span&gt;, 2015)"},"properties":{"noteIndex":0},"schema":"https://github.com/citation-style-language/schema/raw/master/csl-citation.json"}</w:instrText>
      </w:r>
      <w:r>
        <w:rPr>
          <w:lang w:val="fi-FI"/>
        </w:rPr>
        <w:fldChar w:fldCharType="separate"/>
      </w:r>
      <w:r w:rsidRPr="00250081">
        <w:rPr>
          <w:noProof/>
          <w:lang w:val="fi-FI"/>
        </w:rPr>
        <w:t>(Sveen ym., 2015)</w:t>
      </w:r>
      <w:r>
        <w:rPr>
          <w:lang w:val="fi-FI"/>
        </w:rPr>
        <w:fldChar w:fldCharType="end"/>
      </w:r>
      <w:r>
        <w:rPr>
          <w:lang w:val="fi-FI"/>
        </w:rPr>
        <w:t>.</w:t>
      </w:r>
    </w:p>
    <w:p w:rsidR="00250081" w:rsidRPr="00426114" w:rsidRDefault="00250081" w:rsidP="00250081">
      <w:pPr>
        <w:divId w:val="1791391697"/>
        <w:rPr>
          <w:lang w:val="fi-FI"/>
        </w:rPr>
      </w:pPr>
      <w:r>
        <w:rPr>
          <w:rFonts w:cs="Times New Roman"/>
          <w:szCs w:val="24"/>
          <w:lang w:val="fi-FI"/>
        </w:rPr>
        <w:tab/>
        <w:t xml:space="preserve">Vaihtoehtoista silmukointia syöpäsoluissa ei tapahdu määrällisesti enemmän kuin normaaleissa soluissa, mutta syövissä ilmenee eri silmukointivariantteja kuin normaaleissa soluissa </w:t>
      </w:r>
      <w:r>
        <w:rPr>
          <w:rFonts w:cs="Times New Roman"/>
          <w:szCs w:val="24"/>
          <w:lang w:val="fi-FI"/>
        </w:rPr>
        <w:fldChar w:fldCharType="begin" w:fldLock="1"/>
      </w:r>
      <w:r>
        <w:rPr>
          <w:rFonts w:cs="Times New Roman"/>
          <w:szCs w:val="24"/>
          <w:lang w:val="fi-FI"/>
        </w:rPr>
        <w:instrText>ADDIN CSL_CITATION {"citationItems":[{"id":"ITEM-1","itemData":{"DOI":"10.1016/j.cell.2009.02.011","ISSN":"0092-8674","abstract":"Cellular functions depend on numerous protein-coding and non-coding RNAs and the RNA-binding proteins associated with them, which form ribonucleoprotein complexes (RNPs). Mutations that disrupt either the RNA or protein components of RNPs or the factors required for their assembly can be deleterious. Alternative splicing provides cells with an exquisite capacity to fine-tune their transcriptome and proteome in response to cues. Splicing depends on a complex code, numerous RNA-binding proteins and an enormously intricate network of interactions among them, increasing the opportunity for exposure to mutations and mis-regulation that cause disease. The discovery of disease-causing mutations in RNAs is yielding a wealth of new therapeutic targets, and the growing understanding of RNA biology and chemistry is providing new RNA-based tools for developing therapeutics.","author":[{"dropping-particle":"","family":"Cooper","given":"Thomas A","non-dropping-particle":"","parse-names":false,"suffix":""},{"dropping-particle":"","family":"Wan","given":"Lili","non-dropping-particle":"","parse-names":false,"suffix":""},{"dropping-particle":"","family":"Dreyfuss","given":"Gideon","non-dropping-particle":"","parse-names":false,"suffix":""}],"container-title":"Cell","id":"ITEM-1","issue":"4","issued":{"date-parts":[["2009"]]},"note":"J1: Cell","page":"777-793","title":"RNA and Disease","type":"article-journal","volume":"136"},"uris":["http://www.mendeley.com/documents/?uuid=face3c74-b3bb-4492-b657-7da5b771fa09"]}],"mendeley":{"formattedCitation":"(&lt;span style=\"baseline\"&gt;Cooper ym.&lt;/span&gt;, 2009)","plainTextFormattedCitation":"(Cooper ym., 2009)","previouslyFormattedCitation":"(&lt;span style=\"baseline\"&gt;Cooper ym.&lt;/span&gt;, 2009)"},"properties":{"noteIndex":0},"schema":"https://github.com/citation-style-language/schema/raw/master/csl-citation.json"}</w:instrText>
      </w:r>
      <w:r>
        <w:rPr>
          <w:rFonts w:cs="Times New Roman"/>
          <w:szCs w:val="24"/>
          <w:lang w:val="fi-FI"/>
        </w:rPr>
        <w:fldChar w:fldCharType="separate"/>
      </w:r>
      <w:r w:rsidRPr="009A060E">
        <w:rPr>
          <w:rFonts w:cs="Times New Roman"/>
          <w:noProof/>
          <w:szCs w:val="24"/>
          <w:lang w:val="fi-FI"/>
        </w:rPr>
        <w:t>(Cooper ym., 2009)</w:t>
      </w:r>
      <w:r>
        <w:rPr>
          <w:rFonts w:cs="Times New Roman"/>
          <w:szCs w:val="24"/>
          <w:lang w:val="fi-FI"/>
        </w:rPr>
        <w:fldChar w:fldCharType="end"/>
      </w:r>
      <w:r>
        <w:rPr>
          <w:rFonts w:cs="Times New Roman"/>
          <w:szCs w:val="24"/>
          <w:lang w:val="fi-FI"/>
        </w:rPr>
        <w:t xml:space="preserve">. </w:t>
      </w:r>
      <w:r>
        <w:rPr>
          <w:lang w:val="fi-FI"/>
        </w:rPr>
        <w:t xml:space="preserve">Vaikka syöpäsoluissa silmukoinnin säätely on usein viallista, niissä ilmenee silmukointivariantteja, jotka ovat hyödyllisiä syövän kehittymiselle ja selviytymiselle. Esimerkiksi </w:t>
      </w:r>
      <w:r>
        <w:rPr>
          <w:i/>
          <w:lang w:val="fi-FI"/>
        </w:rPr>
        <w:t>VEGF</w:t>
      </w:r>
      <w:r>
        <w:rPr>
          <w:lang w:val="fi-FI"/>
        </w:rPr>
        <w:t xml:space="preserve">-geenin silmukointimuoto syöpäsoluissa on usein </w:t>
      </w:r>
      <w:proofErr w:type="spellStart"/>
      <w:r>
        <w:rPr>
          <w:lang w:val="fi-FI"/>
        </w:rPr>
        <w:t>angiogeneesiä</w:t>
      </w:r>
      <w:proofErr w:type="spellEnd"/>
      <w:r>
        <w:rPr>
          <w:lang w:val="fi-FI"/>
        </w:rPr>
        <w:t xml:space="preserve"> edistävä, kun taas terveissä soluissa sen silmukointimuoto estää </w:t>
      </w:r>
      <w:proofErr w:type="spellStart"/>
      <w:r>
        <w:rPr>
          <w:lang w:val="fi-FI"/>
        </w:rPr>
        <w:t>angiogeneesiä</w:t>
      </w:r>
      <w:proofErr w:type="spellEnd"/>
      <w:r>
        <w:rPr>
          <w:lang w:val="fi-FI"/>
        </w:rPr>
        <w:t xml:space="preserve">. Geenissä on vaihtoehtoinen 3’-silmukointikohta, jonka avulla eri </w:t>
      </w:r>
      <w:proofErr w:type="spellStart"/>
      <w:r>
        <w:rPr>
          <w:lang w:val="fi-FI"/>
        </w:rPr>
        <w:t>isoformit</w:t>
      </w:r>
      <w:proofErr w:type="spellEnd"/>
      <w:r>
        <w:rPr>
          <w:lang w:val="fi-FI"/>
        </w:rPr>
        <w:t xml:space="preserve"> tuotetaan. Toinen esimerkki on </w:t>
      </w:r>
      <w:r>
        <w:rPr>
          <w:i/>
          <w:lang w:val="fi-FI"/>
        </w:rPr>
        <w:t>BRAF</w:t>
      </w:r>
      <w:r>
        <w:rPr>
          <w:lang w:val="fi-FI"/>
        </w:rPr>
        <w:t>-onkogeeni, joka koodaa MAPK/ERK-signalointireitin BRAF-</w:t>
      </w:r>
      <w:proofErr w:type="spellStart"/>
      <w:r>
        <w:rPr>
          <w:lang w:val="fi-FI"/>
        </w:rPr>
        <w:t>kinaasia</w:t>
      </w:r>
      <w:proofErr w:type="spellEnd"/>
      <w:r>
        <w:rPr>
          <w:lang w:val="fi-FI"/>
        </w:rPr>
        <w:t>.</w:t>
      </w:r>
      <w:r w:rsidR="004510C0">
        <w:rPr>
          <w:lang w:val="fi-FI"/>
        </w:rPr>
        <w:t xml:space="preserve"> </w:t>
      </w:r>
      <w:r>
        <w:rPr>
          <w:lang w:val="fi-FI"/>
        </w:rPr>
        <w:t xml:space="preserve">Yli puolista pahanlaatuisista melanoomista on löydetty tästä geenistä </w:t>
      </w:r>
      <w:proofErr w:type="gramStart"/>
      <w:r w:rsidR="001B487F">
        <w:rPr>
          <w:lang w:val="fi-FI"/>
        </w:rPr>
        <w:t>p.</w:t>
      </w:r>
      <w:r w:rsidRPr="00FF04AE">
        <w:rPr>
          <w:lang w:val="fi-FI"/>
        </w:rPr>
        <w:t>V</w:t>
      </w:r>
      <w:proofErr w:type="gramEnd"/>
      <w:r w:rsidRPr="00FF04AE">
        <w:rPr>
          <w:lang w:val="fi-FI"/>
        </w:rPr>
        <w:t>600E</w:t>
      </w:r>
      <w:r>
        <w:rPr>
          <w:lang w:val="fi-FI"/>
        </w:rPr>
        <w:t xml:space="preserve">-mutaatio, joka johtaa silmukoinnissa </w:t>
      </w:r>
      <w:proofErr w:type="spellStart"/>
      <w:r>
        <w:rPr>
          <w:lang w:val="fi-FI"/>
        </w:rPr>
        <w:t>eksonien</w:t>
      </w:r>
      <w:proofErr w:type="spellEnd"/>
      <w:r>
        <w:rPr>
          <w:lang w:val="fi-FI"/>
        </w:rPr>
        <w:t xml:space="preserve"> 4–8 puuttumiseen lopullisesta </w:t>
      </w:r>
      <w:proofErr w:type="spellStart"/>
      <w:r>
        <w:rPr>
          <w:lang w:val="fi-FI"/>
        </w:rPr>
        <w:t>transkriptista</w:t>
      </w:r>
      <w:proofErr w:type="spellEnd"/>
      <w:r>
        <w:rPr>
          <w:lang w:val="fi-FI"/>
        </w:rPr>
        <w:t xml:space="preserve">. Lyhentynyt kinaasi ei enää sitoudu BRAF-inhibiittoreihin, joita käytetään lääkkeenä melanooman hoitoon, joten mutaatio aiheuttaa syöpäsoluissa resistenssin kyseisille lääkkeille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id":"ITEM-2","itemData":{"author":[{"dropping-particle":"","family":"Sveen","given":"A","non-dropping-particle":"","parse-names":false,"suffix":""},{"dropping-particle":"","family":"Kilpinen","given":"S","non-dropping-particle":"","parse-names":false,"suffix":""},{"dropping-particle":"","family":"Ruusulehto","given":"A","non-dropping-particle":"","parse-names":false,"suffix":""},{"dropping-particle":"","family":"Lothe","given":"R A","non-dropping-particle":"","parse-names":false,"suffix":""},{"dropping-particle":"","family":"Skotheim","given":"R I","non-dropping-particle":"","parse-names":false,"suffix":""}],"container-title":"Oncogene","id":"ITEM-2","issued":{"date-parts":[["2015"]]},"page":"2413","publisher":"Macmillan Publishers Limited","title":"Aberrant RNA splicing in cancer; expression changes and driver mutations of splicing factor genes","type":"article-journal","volume":"35"},"uris":["http://www.mendeley.com/documents/?uuid=70603e18-3333-4368-a3c2-d49780b8fdab"]}],"mendeley":{"formattedCitation":"(&lt;span style=\"baseline\"&gt;Sveen ym.&lt;/span&gt;, 2015; &lt;span style=\"baseline\"&gt;Zhang ja Manley&lt;/span&gt;, 2013)","plainTextFormattedCitation":"(Sveen ym., 2015; Zhang ja Manley, 2013)","previouslyFormattedCitation":"(&lt;span style=\"baseline\"&gt;Sveen ym.&lt;/span&gt;, 2015; &lt;span style=\"baseline\"&gt;Zhang ja Manley&lt;/span&gt;, 2013)"},"properties":{"noteIndex":0},"schema":"https://github.com/citation-style-language/schema/raw/master/csl-citation.json"}</w:instrText>
      </w:r>
      <w:r>
        <w:rPr>
          <w:lang w:val="fi-FI"/>
        </w:rPr>
        <w:fldChar w:fldCharType="separate"/>
      </w:r>
      <w:r w:rsidRPr="00250081">
        <w:rPr>
          <w:noProof/>
          <w:lang w:val="fi-FI"/>
        </w:rPr>
        <w:t>(Sveen ym., 2015; Zhang ja Manley, 2013)</w:t>
      </w:r>
      <w:r>
        <w:rPr>
          <w:lang w:val="fi-FI"/>
        </w:rPr>
        <w:fldChar w:fldCharType="end"/>
      </w:r>
      <w:r>
        <w:rPr>
          <w:lang w:val="fi-FI"/>
        </w:rPr>
        <w:t>. Syöpäsolut käyttävät siis samoja vaihtoehtoisen silmukoinnin mekanismeja, joita normaaleissa soluissa käytetään tuottamaan niille edullisia silmukointimuotoja.</w:t>
      </w:r>
    </w:p>
    <w:p w:rsidR="00250081" w:rsidRDefault="00250081" w:rsidP="00250081">
      <w:pPr>
        <w:divId w:val="1791391697"/>
        <w:rPr>
          <w:lang w:val="fi-FI"/>
        </w:rPr>
      </w:pPr>
      <w:r>
        <w:rPr>
          <w:lang w:val="fi-FI"/>
        </w:rPr>
        <w:tab/>
        <w:t xml:space="preserve">Silmukoinnin säätelyyn osallistuvien tehostajien ja hiljentäjien mutaatiot voivat myös vaikuttaa syövän syntyyn. Esimerkiksi SRSF1, joka on SR-perheen proteiini, eli intronisiin ja </w:t>
      </w:r>
      <w:proofErr w:type="spellStart"/>
      <w:r>
        <w:rPr>
          <w:lang w:val="fi-FI"/>
        </w:rPr>
        <w:t>eksonisiin</w:t>
      </w:r>
      <w:proofErr w:type="spellEnd"/>
      <w:r>
        <w:rPr>
          <w:lang w:val="fi-FI"/>
        </w:rPr>
        <w:t xml:space="preserve"> silmukoinnin tehostajajaksoihin kiinnittyvä proteiini, on useissa syövissä </w:t>
      </w:r>
      <w:proofErr w:type="spellStart"/>
      <w:r>
        <w:rPr>
          <w:lang w:val="fi-FI"/>
        </w:rPr>
        <w:t>yliekspressoitunut</w:t>
      </w:r>
      <w:proofErr w:type="spellEnd"/>
      <w:r>
        <w:rPr>
          <w:lang w:val="fi-FI"/>
        </w:rPr>
        <w:t xml:space="preserve">, joka viittaa siihen, että kyseinen säätelijä on onkogeeni. SRSF1:n </w:t>
      </w:r>
      <w:proofErr w:type="spellStart"/>
      <w:r>
        <w:rPr>
          <w:lang w:val="fi-FI"/>
        </w:rPr>
        <w:t>yliekspressio</w:t>
      </w:r>
      <w:proofErr w:type="spellEnd"/>
      <w:r>
        <w:rPr>
          <w:lang w:val="fi-FI"/>
        </w:rPr>
        <w:t xml:space="preserve"> johtaa </w:t>
      </w:r>
      <w:r w:rsidRPr="0097380A">
        <w:rPr>
          <w:i/>
          <w:lang w:val="fi-FI"/>
        </w:rPr>
        <w:t>BIN1</w:t>
      </w:r>
      <w:r>
        <w:rPr>
          <w:lang w:val="fi-FI"/>
        </w:rPr>
        <w:t xml:space="preserve">-geenin kasvunrajoiteaktiivisuuden estymiseen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 xml:space="preserve">(Zhang ja Manley, </w:t>
      </w:r>
      <w:r w:rsidRPr="00250081">
        <w:rPr>
          <w:noProof/>
          <w:lang w:val="fi-FI"/>
        </w:rPr>
        <w:lastRenderedPageBreak/>
        <w:t>2013)</w:t>
      </w:r>
      <w:r>
        <w:rPr>
          <w:lang w:val="fi-FI"/>
        </w:rPr>
        <w:fldChar w:fldCharType="end"/>
      </w:r>
      <w:r>
        <w:rPr>
          <w:lang w:val="fi-FI"/>
        </w:rPr>
        <w:t xml:space="preserve">. Silmukointitekijän </w:t>
      </w:r>
      <w:proofErr w:type="spellStart"/>
      <w:r>
        <w:rPr>
          <w:lang w:val="fi-FI"/>
        </w:rPr>
        <w:t>yliekspressio</w:t>
      </w:r>
      <w:proofErr w:type="spellEnd"/>
      <w:r>
        <w:rPr>
          <w:lang w:val="fi-FI"/>
        </w:rPr>
        <w:t xml:space="preserve"> vaikuttaa myös useisiin muihin syöpään assosioituneihin geeneihin, joten silmukointitekijöiden vaikutukset ovat laaja-alaisia.</w:t>
      </w:r>
    </w:p>
    <w:p w:rsidR="00250081" w:rsidRPr="0097380A" w:rsidRDefault="00250081" w:rsidP="00250081">
      <w:pPr>
        <w:divId w:val="1791391697"/>
        <w:rPr>
          <w:lang w:val="fi-FI"/>
        </w:rPr>
      </w:pPr>
      <w:r>
        <w:rPr>
          <w:lang w:val="fi-FI"/>
        </w:rPr>
        <w:tab/>
        <w:t xml:space="preserve">Toinen esimerkki silmukoinnin säätelijöiden vaikutuksesta on </w:t>
      </w:r>
      <w:proofErr w:type="spellStart"/>
      <w:r>
        <w:rPr>
          <w:lang w:val="fi-FI"/>
        </w:rPr>
        <w:t>hnRNP</w:t>
      </w:r>
      <w:proofErr w:type="spellEnd"/>
      <w:r>
        <w:rPr>
          <w:lang w:val="fi-FI"/>
        </w:rPr>
        <w:t xml:space="preserve">-perheen proteiini A2. Normaalisti </w:t>
      </w:r>
      <w:proofErr w:type="spellStart"/>
      <w:r>
        <w:rPr>
          <w:lang w:val="fi-FI"/>
        </w:rPr>
        <w:t>hnRNP</w:t>
      </w:r>
      <w:proofErr w:type="spellEnd"/>
      <w:r>
        <w:rPr>
          <w:lang w:val="fi-FI"/>
        </w:rPr>
        <w:t xml:space="preserve">-perheen proteiinit kiinnittyvät intronisiin ja </w:t>
      </w:r>
      <w:proofErr w:type="spellStart"/>
      <w:r>
        <w:rPr>
          <w:lang w:val="fi-FI"/>
        </w:rPr>
        <w:t>eksonisiin</w:t>
      </w:r>
      <w:proofErr w:type="spellEnd"/>
      <w:r>
        <w:rPr>
          <w:lang w:val="fi-FI"/>
        </w:rPr>
        <w:t xml:space="preserve"> silmukoinnin hiljentäjäjaksoihin. </w:t>
      </w:r>
      <w:proofErr w:type="spellStart"/>
      <w:r>
        <w:rPr>
          <w:lang w:val="fi-FI"/>
        </w:rPr>
        <w:t>HnRNP</w:t>
      </w:r>
      <w:proofErr w:type="spellEnd"/>
      <w:r>
        <w:rPr>
          <w:lang w:val="fi-FI"/>
        </w:rPr>
        <w:t xml:space="preserve"> A2:n </w:t>
      </w:r>
      <w:proofErr w:type="spellStart"/>
      <w:r>
        <w:rPr>
          <w:lang w:val="fi-FI"/>
        </w:rPr>
        <w:t>yliekspressio</w:t>
      </w:r>
      <w:proofErr w:type="spellEnd"/>
      <w:r>
        <w:rPr>
          <w:lang w:val="fi-FI"/>
        </w:rPr>
        <w:t xml:space="preserve"> johtaa </w:t>
      </w:r>
      <w:r w:rsidRPr="0097380A">
        <w:rPr>
          <w:i/>
          <w:lang w:val="fi-FI"/>
        </w:rPr>
        <w:t>RON</w:t>
      </w:r>
      <w:r>
        <w:rPr>
          <w:lang w:val="fi-FI"/>
        </w:rPr>
        <w:t xml:space="preserve">-geenin </w:t>
      </w:r>
      <w:proofErr w:type="spellStart"/>
      <w:r>
        <w:rPr>
          <w:lang w:val="fi-FI"/>
        </w:rPr>
        <w:t>eksonin</w:t>
      </w:r>
      <w:proofErr w:type="spellEnd"/>
      <w:r>
        <w:rPr>
          <w:lang w:val="fi-FI"/>
        </w:rPr>
        <w:t xml:space="preserve"> 11 poistamiseen. </w:t>
      </w:r>
      <w:r w:rsidRPr="0097380A">
        <w:rPr>
          <w:i/>
          <w:lang w:val="fi-FI"/>
        </w:rPr>
        <w:t>RON</w:t>
      </w:r>
      <w:r>
        <w:rPr>
          <w:i/>
          <w:lang w:val="fi-FI"/>
        </w:rPr>
        <w:t xml:space="preserve"> </w:t>
      </w:r>
      <w:r>
        <w:rPr>
          <w:lang w:val="fi-FI"/>
        </w:rPr>
        <w:t xml:space="preserve">koodaa </w:t>
      </w:r>
      <w:proofErr w:type="spellStart"/>
      <w:r>
        <w:rPr>
          <w:lang w:val="fi-FI"/>
        </w:rPr>
        <w:t>tyrosiinikinaasireseptoria</w:t>
      </w:r>
      <w:proofErr w:type="spellEnd"/>
      <w:r>
        <w:rPr>
          <w:lang w:val="fi-FI"/>
        </w:rPr>
        <w:t xml:space="preserve">, joka normaalitilassa osallistuu solun liikkuvuuden säätelyyn. </w:t>
      </w:r>
      <w:r w:rsidRPr="00007D48">
        <w:rPr>
          <w:lang w:val="fi-FI"/>
        </w:rPr>
        <w:t>ΔRON</w:t>
      </w:r>
      <w:r>
        <w:rPr>
          <w:lang w:val="fi-FI"/>
        </w:rPr>
        <w:t xml:space="preserve">-silmukointimuoto, josta </w:t>
      </w:r>
      <w:proofErr w:type="spellStart"/>
      <w:r>
        <w:rPr>
          <w:lang w:val="fi-FI"/>
        </w:rPr>
        <w:t>eksoni</w:t>
      </w:r>
      <w:proofErr w:type="spellEnd"/>
      <w:r>
        <w:rPr>
          <w:lang w:val="fi-FI"/>
        </w:rPr>
        <w:t xml:space="preserve"> 11 puuttuu, on aktiivinen myös ilman ligandia, jolloin mutaatio vaikuttaa syövän liikkuvuuteen </w:t>
      </w:r>
      <w:r>
        <w:rPr>
          <w:lang w:val="fi-FI"/>
        </w:rPr>
        <w:fldChar w:fldCharType="begin" w:fldLock="1"/>
      </w:r>
      <w:r w:rsidR="00FB7E84">
        <w:rPr>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lang w:val="fi-FI"/>
        </w:rPr>
        <w:fldChar w:fldCharType="separate"/>
      </w:r>
      <w:r w:rsidRPr="00250081">
        <w:rPr>
          <w:noProof/>
          <w:lang w:val="fi-FI"/>
        </w:rPr>
        <w:t>(Zhang ja Manley, 2013)</w:t>
      </w:r>
      <w:r>
        <w:rPr>
          <w:lang w:val="fi-FI"/>
        </w:rPr>
        <w:fldChar w:fldCharType="end"/>
      </w:r>
      <w:r>
        <w:rPr>
          <w:lang w:val="fi-FI"/>
        </w:rPr>
        <w:t>.</w:t>
      </w:r>
    </w:p>
    <w:p w:rsidR="00250081" w:rsidRPr="00250081" w:rsidRDefault="00250081" w:rsidP="00250081">
      <w:pPr>
        <w:divId w:val="1791391697"/>
        <w:rPr>
          <w:color w:val="000000"/>
          <w:shd w:val="clear" w:color="auto" w:fill="FFFFFF"/>
          <w:lang w:val="fi-FI"/>
        </w:rPr>
      </w:pPr>
      <w:r>
        <w:rPr>
          <w:rFonts w:cs="Times New Roman"/>
          <w:szCs w:val="24"/>
          <w:lang w:val="fi-FI"/>
        </w:rPr>
        <w:tab/>
        <w:t xml:space="preserve">Myös keskeisissä silmukointikoneistoa säätelevissä tekijöissä voi olla mutaatioita. Syövissä useimmin mutatoituneet silmukointitekijät </w:t>
      </w:r>
      <w:r w:rsidRPr="00F95E76">
        <w:rPr>
          <w:color w:val="000000"/>
          <w:shd w:val="clear" w:color="auto" w:fill="FFFFFF"/>
          <w:lang w:val="fi-FI"/>
        </w:rPr>
        <w:t xml:space="preserve">SF3B1, U2AF1, SRSF2 ja ZRSR2 osallistuvat </w:t>
      </w:r>
      <w:proofErr w:type="spellStart"/>
      <w:r w:rsidRPr="00F95E76">
        <w:rPr>
          <w:color w:val="000000"/>
          <w:shd w:val="clear" w:color="auto" w:fill="FFFFFF"/>
          <w:lang w:val="fi-FI"/>
        </w:rPr>
        <w:t>intronin</w:t>
      </w:r>
      <w:proofErr w:type="spellEnd"/>
      <w:r w:rsidRPr="00F95E76">
        <w:rPr>
          <w:color w:val="000000"/>
          <w:shd w:val="clear" w:color="auto" w:fill="FFFFFF"/>
          <w:lang w:val="fi-FI"/>
        </w:rPr>
        <w:t xml:space="preserve"> 3’</w:t>
      </w:r>
      <w:r>
        <w:rPr>
          <w:color w:val="000000"/>
          <w:shd w:val="clear" w:color="auto" w:fill="FFFFFF"/>
          <w:lang w:val="fi-FI"/>
        </w:rPr>
        <w:t xml:space="preserve">-päissä silmukointikohdan tunnistamiseen. Mutaatiot näissä tekijöissä johtavat usein </w:t>
      </w:r>
      <w:proofErr w:type="spellStart"/>
      <w:r>
        <w:rPr>
          <w:color w:val="000000"/>
          <w:shd w:val="clear" w:color="auto" w:fill="FFFFFF"/>
          <w:lang w:val="fi-FI"/>
        </w:rPr>
        <w:t>intronin</w:t>
      </w:r>
      <w:proofErr w:type="spellEnd"/>
      <w:r>
        <w:rPr>
          <w:color w:val="000000"/>
          <w:shd w:val="clear" w:color="auto" w:fill="FFFFFF"/>
          <w:lang w:val="fi-FI"/>
        </w:rPr>
        <w:t xml:space="preserve"> 3’-pään tunnistuksen virheisiin, jolloin </w:t>
      </w:r>
      <w:proofErr w:type="spellStart"/>
      <w:r>
        <w:rPr>
          <w:color w:val="000000"/>
          <w:shd w:val="clear" w:color="auto" w:fill="FFFFFF"/>
          <w:lang w:val="fi-FI"/>
        </w:rPr>
        <w:t>introneita</w:t>
      </w:r>
      <w:proofErr w:type="spellEnd"/>
      <w:r>
        <w:rPr>
          <w:color w:val="000000"/>
          <w:shd w:val="clear" w:color="auto" w:fill="FFFFFF"/>
          <w:lang w:val="fi-FI"/>
        </w:rPr>
        <w:t xml:space="preserve"> jää lopullisiin </w:t>
      </w:r>
      <w:proofErr w:type="spellStart"/>
      <w:r>
        <w:rPr>
          <w:color w:val="000000"/>
          <w:shd w:val="clear" w:color="auto" w:fill="FFFFFF"/>
          <w:lang w:val="fi-FI"/>
        </w:rPr>
        <w:t>transkripteihin</w:t>
      </w:r>
      <w:proofErr w:type="spellEnd"/>
      <w:r>
        <w:rPr>
          <w:color w:val="000000"/>
          <w:shd w:val="clear" w:color="auto" w:fill="FFFFFF"/>
          <w:lang w:val="fi-FI"/>
        </w:rPr>
        <w:t xml:space="preserve">. </w:t>
      </w:r>
      <w:proofErr w:type="spellStart"/>
      <w:r>
        <w:rPr>
          <w:color w:val="000000"/>
          <w:shd w:val="clear" w:color="auto" w:fill="FFFFFF"/>
          <w:lang w:val="fi-FI"/>
        </w:rPr>
        <w:t>Introneissa</w:t>
      </w:r>
      <w:proofErr w:type="spellEnd"/>
      <w:r>
        <w:rPr>
          <w:color w:val="000000"/>
          <w:shd w:val="clear" w:color="auto" w:fill="FFFFFF"/>
          <w:lang w:val="fi-FI"/>
        </w:rPr>
        <w:t xml:space="preserve"> on usein stop-</w:t>
      </w:r>
      <w:proofErr w:type="spellStart"/>
      <w:r>
        <w:rPr>
          <w:color w:val="000000"/>
          <w:shd w:val="clear" w:color="auto" w:fill="FFFFFF"/>
          <w:lang w:val="fi-FI"/>
        </w:rPr>
        <w:t>kodoneita</w:t>
      </w:r>
      <w:proofErr w:type="spellEnd"/>
      <w:r>
        <w:rPr>
          <w:color w:val="000000"/>
          <w:shd w:val="clear" w:color="auto" w:fill="FFFFFF"/>
          <w:lang w:val="fi-FI"/>
        </w:rPr>
        <w:t xml:space="preserve">, jotka aiheuttavat </w:t>
      </w:r>
      <w:proofErr w:type="spellStart"/>
      <w:r>
        <w:rPr>
          <w:color w:val="000000"/>
          <w:shd w:val="clear" w:color="auto" w:fill="FFFFFF"/>
          <w:lang w:val="fi-FI"/>
        </w:rPr>
        <w:t>nonsense</w:t>
      </w:r>
      <w:proofErr w:type="spellEnd"/>
      <w:r>
        <w:rPr>
          <w:color w:val="000000"/>
          <w:shd w:val="clear" w:color="auto" w:fill="FFFFFF"/>
          <w:lang w:val="fi-FI"/>
        </w:rPr>
        <w:t xml:space="preserve">-välitteistä lähetti-RNA:n hajottamista tai lukukehyksen muutoksia. </w:t>
      </w:r>
      <w:r>
        <w:rPr>
          <w:color w:val="000000"/>
          <w:shd w:val="clear" w:color="auto" w:fill="FFFFFF"/>
          <w:lang w:val="fi-FI"/>
        </w:rPr>
        <w:fldChar w:fldCharType="begin" w:fldLock="1"/>
      </w:r>
      <w:r w:rsidR="00FB7E84">
        <w:rPr>
          <w:color w:val="000000"/>
          <w:shd w:val="clear" w:color="auto" w:fill="FFFFFF"/>
          <w:lang w:val="fi-FI"/>
        </w:rPr>
        <w:instrText>ADDIN CSL_CITATION {"citationItems":[{"id":"ITEM-1","itemData":{"DOI":"10.1158/2159-8290.CD-13-0253","ISSN":"2159-8290","abstract":"Alternative splicing of mRNA precursors enables one gene to produce multiple protein isoforms with differing functions. Under normal conditions, this mechanism is tightly regulated in order for the human genome to generate proteomic diversity sufficient for the functional requirements of complex tissues. When deregulated, however, cancer cells take advantage of this mechanism to produce aberrant proteins with added, deleted, or altered functional domains that contribute to tumorigenesis. Here, we discuss aspects of alternative splicing misregulation in cancer, focusing on splicing events affected by deregulation of regulatory splicing factors and also recent studies identifying mutated components of the splicing machinery. SIGNIFICANCE: An increasing body of evidence indicates that aberrant splicing of mRNA precursors leads to production of aberrant proteins that contribute to tumorigenesis. Recent studies show that alterations in cellular concentrations of regulatory splicing factors and mutations in components of the core splicing machinery provide major mechanisms of misregulation of mRNA splicing in cancer. A better understanding of this misregulation will potentially reveal a group of novel drug targets for therapeutic intervention.","author":[{"dropping-particle":"","family":"Zhang","given":"Jian","non-dropping-particle":"","parse-names":false,"suffix":""},{"dropping-particle":"","family":"Manley","given":"James L","non-dropping-particle":"","parse-names":false,"suffix":""}],"container-title":"Cancer discovery","edition":"2013/10/21","id":"ITEM-1","issue":"11","issued":{"date-parts":[["2013","11"]]},"page":"1228-1237","title":"Misregulation of pre-mRNA alternative splicing in cancer","type":"article-journal","volume":"3"},"uris":["http://www.mendeley.com/documents/?uuid=223223a0-4adf-45e7-8165-19270dd22384"]}],"mendeley":{"formattedCitation":"(&lt;span style=\"baseline\"&gt;Zhang ja Manley&lt;/span&gt;, 2013)","plainTextFormattedCitation":"(Zhang ja Manley, 2013)","previouslyFormattedCitation":"(&lt;span style=\"baseline\"&gt;Zhang ja Manley&lt;/span&gt;, 2013)"},"properties":{"noteIndex":0},"schema":"https://github.com/citation-style-language/schema/raw/master/csl-citation.json"}</w:instrText>
      </w:r>
      <w:r>
        <w:rPr>
          <w:color w:val="000000"/>
          <w:shd w:val="clear" w:color="auto" w:fill="FFFFFF"/>
          <w:lang w:val="fi-FI"/>
        </w:rPr>
        <w:fldChar w:fldCharType="separate"/>
      </w:r>
      <w:r w:rsidRPr="00250081">
        <w:rPr>
          <w:noProof/>
          <w:color w:val="000000"/>
          <w:shd w:val="clear" w:color="auto" w:fill="FFFFFF"/>
          <w:lang w:val="fi-FI"/>
        </w:rPr>
        <w:t>(Zhang ja Manley, 2013)</w:t>
      </w:r>
      <w:r>
        <w:rPr>
          <w:color w:val="000000"/>
          <w:shd w:val="clear" w:color="auto" w:fill="FFFFFF"/>
          <w:lang w:val="fi-FI"/>
        </w:rPr>
        <w:fldChar w:fldCharType="end"/>
      </w:r>
      <w:r>
        <w:rPr>
          <w:color w:val="000000"/>
          <w:shd w:val="clear" w:color="auto" w:fill="FFFFFF"/>
          <w:lang w:val="fi-FI"/>
        </w:rPr>
        <w:t>.</w:t>
      </w:r>
    </w:p>
    <w:p w:rsidR="002A6FC7" w:rsidRDefault="002A6FC7" w:rsidP="002A6FC7">
      <w:pPr>
        <w:pStyle w:val="Otsikko1"/>
        <w:divId w:val="1791391697"/>
        <w:rPr>
          <w:lang w:val="fi-FI"/>
        </w:rPr>
      </w:pPr>
      <w:bookmarkStart w:id="34" w:name="_Toc532590963"/>
      <w:bookmarkStart w:id="35" w:name="_Toc535229809"/>
      <w:r>
        <w:rPr>
          <w:lang w:val="fi-FI"/>
        </w:rPr>
        <w:t xml:space="preserve">9. </w:t>
      </w:r>
      <w:bookmarkEnd w:id="34"/>
      <w:r w:rsidR="00B53064">
        <w:rPr>
          <w:lang w:val="fi-FI"/>
        </w:rPr>
        <w:t>Hoitomuodot</w:t>
      </w:r>
      <w:bookmarkEnd w:id="35"/>
    </w:p>
    <w:p w:rsidR="002A6FC7" w:rsidRDefault="00D411E6" w:rsidP="00D411E6">
      <w:pPr>
        <w:pStyle w:val="Otsikko2"/>
        <w:divId w:val="1791391697"/>
        <w:rPr>
          <w:lang w:val="fi-FI"/>
        </w:rPr>
      </w:pPr>
      <w:bookmarkStart w:id="36" w:name="_Toc532590964"/>
      <w:bookmarkStart w:id="37" w:name="_Toc535229810"/>
      <w:r>
        <w:rPr>
          <w:lang w:val="fi-FI"/>
        </w:rPr>
        <w:t xml:space="preserve">9.1 </w:t>
      </w:r>
      <w:proofErr w:type="spellStart"/>
      <w:r w:rsidR="00B007A4">
        <w:rPr>
          <w:lang w:val="fi-FI"/>
        </w:rPr>
        <w:t>Antisense-oligonukleotidit</w:t>
      </w:r>
      <w:bookmarkEnd w:id="36"/>
      <w:bookmarkEnd w:id="37"/>
      <w:proofErr w:type="spellEnd"/>
    </w:p>
    <w:p w:rsidR="00B007A4" w:rsidRDefault="00393D43" w:rsidP="00B007A4">
      <w:pPr>
        <w:divId w:val="1791391697"/>
        <w:rPr>
          <w:lang w:val="fi-FI"/>
        </w:rPr>
      </w:pPr>
      <w:proofErr w:type="spellStart"/>
      <w:r>
        <w:rPr>
          <w:lang w:val="fi-FI"/>
        </w:rPr>
        <w:t>Antisense-oligonukleotidit</w:t>
      </w:r>
      <w:proofErr w:type="spellEnd"/>
      <w:r>
        <w:rPr>
          <w:lang w:val="fi-FI"/>
        </w:rPr>
        <w:t xml:space="preserve"> ovat </w:t>
      </w:r>
      <w:r w:rsidR="00C82F6A">
        <w:rPr>
          <w:lang w:val="fi-FI"/>
        </w:rPr>
        <w:t>lyhyitä</w:t>
      </w:r>
      <w:r w:rsidR="00075659">
        <w:rPr>
          <w:lang w:val="fi-FI"/>
        </w:rPr>
        <w:t xml:space="preserve"> synteettisiä</w:t>
      </w:r>
      <w:r w:rsidR="00C82F6A">
        <w:rPr>
          <w:lang w:val="fi-FI"/>
        </w:rPr>
        <w:t xml:space="preserve"> </w:t>
      </w:r>
      <w:r w:rsidR="00075659">
        <w:rPr>
          <w:lang w:val="fi-FI"/>
        </w:rPr>
        <w:t>DNA- tai RNA-molekyylejä</w:t>
      </w:r>
      <w:r w:rsidR="004405DA">
        <w:rPr>
          <w:lang w:val="fi-FI"/>
        </w:rPr>
        <w:t>, jotka vaikuttavat niille komplementaarisiin</w:t>
      </w:r>
      <w:r w:rsidR="00075659">
        <w:rPr>
          <w:lang w:val="fi-FI"/>
        </w:rPr>
        <w:t xml:space="preserve"> DNA- tai RNA-jaksoihin</w:t>
      </w:r>
      <w:r w:rsidR="004405DA">
        <w:rPr>
          <w:lang w:val="fi-FI"/>
        </w:rPr>
        <w:t xml:space="preserve">. </w:t>
      </w:r>
      <w:proofErr w:type="spellStart"/>
      <w:r w:rsidR="004405DA">
        <w:rPr>
          <w:lang w:val="fi-FI"/>
        </w:rPr>
        <w:t>Antisense-oligonukleotidejä</w:t>
      </w:r>
      <w:proofErr w:type="spellEnd"/>
      <w:r w:rsidR="004405DA">
        <w:rPr>
          <w:lang w:val="fi-FI"/>
        </w:rPr>
        <w:t xml:space="preserve"> käytetään silmukointivirheistä johtuvien sairauksien hoitoon, sillä ne voivat kiinnittyä 5’- </w:t>
      </w:r>
      <w:r w:rsidR="00FC01B8">
        <w:rPr>
          <w:lang w:val="fi-FI"/>
        </w:rPr>
        <w:t>ja</w:t>
      </w:r>
      <w:r w:rsidR="004405DA">
        <w:rPr>
          <w:lang w:val="fi-FI"/>
        </w:rPr>
        <w:t xml:space="preserve"> 3’-silmukointikohtiin</w:t>
      </w:r>
      <w:r w:rsidR="00FC01B8">
        <w:rPr>
          <w:lang w:val="fi-FI"/>
        </w:rPr>
        <w:t xml:space="preserve"> ja estää silmukointi kyseisestä kohdasta</w:t>
      </w:r>
      <w:r w:rsidR="004405DA">
        <w:rPr>
          <w:lang w:val="fi-FI"/>
        </w:rPr>
        <w:t xml:space="preserve">, tai ne voivat kiinnittyä silmukoinnin hiljentäjä- tai tehostajajaksoihin ja estää silmukoinnin säätelijöiden kiinnittymisen RNA:han. </w:t>
      </w:r>
      <w:proofErr w:type="spellStart"/>
      <w:r w:rsidR="009F752A">
        <w:rPr>
          <w:lang w:val="fi-FI"/>
        </w:rPr>
        <w:t>Antisense-oligonukleotidej</w:t>
      </w:r>
      <w:r w:rsidR="009D140A">
        <w:rPr>
          <w:lang w:val="fi-FI"/>
        </w:rPr>
        <w:t>a</w:t>
      </w:r>
      <w:proofErr w:type="spellEnd"/>
      <w:r w:rsidR="009F752A">
        <w:rPr>
          <w:lang w:val="fi-FI"/>
        </w:rPr>
        <w:t xml:space="preserve"> voi</w:t>
      </w:r>
      <w:r w:rsidR="009D140A">
        <w:rPr>
          <w:lang w:val="fi-FI"/>
        </w:rPr>
        <w:t xml:space="preserve"> käyttää myös edistämään </w:t>
      </w:r>
      <w:r w:rsidR="004C1845">
        <w:rPr>
          <w:lang w:val="fi-FI"/>
        </w:rPr>
        <w:t xml:space="preserve">RNA:n </w:t>
      </w:r>
      <w:proofErr w:type="spellStart"/>
      <w:r w:rsidR="00D7560E">
        <w:rPr>
          <w:lang w:val="fi-FI"/>
        </w:rPr>
        <w:t>ribonukleaasi</w:t>
      </w:r>
      <w:proofErr w:type="spellEnd"/>
      <w:r w:rsidR="00D7560E">
        <w:rPr>
          <w:lang w:val="fi-FI"/>
        </w:rPr>
        <w:t xml:space="preserve"> H -välitteistä hajottamista</w:t>
      </w:r>
      <w:r w:rsidR="004C1845">
        <w:rPr>
          <w:lang w:val="fi-FI"/>
        </w:rPr>
        <w:t xml:space="preserve"> tai estämään haitallisia interaktioita proteiinien ja patogeenisen RNA:n välillä</w:t>
      </w:r>
      <w:r w:rsidR="00EB0D85">
        <w:rPr>
          <w:lang w:val="fi-FI"/>
        </w:rPr>
        <w:t xml:space="preserve"> </w:t>
      </w:r>
      <w:r w:rsidR="00EB0D85">
        <w:rPr>
          <w:lang w:val="fi-FI"/>
        </w:rPr>
        <w:fldChar w:fldCharType="begin" w:fldLock="1"/>
      </w:r>
      <w:r w:rsidR="00561B4A">
        <w:rPr>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EB0D85">
        <w:rPr>
          <w:lang w:val="fi-FI"/>
        </w:rPr>
        <w:fldChar w:fldCharType="separate"/>
      </w:r>
      <w:r w:rsidR="00EB0D85" w:rsidRPr="00EB0D85">
        <w:rPr>
          <w:noProof/>
          <w:lang w:val="fi-FI"/>
        </w:rPr>
        <w:t>(Ward ja Cooper, 2010)</w:t>
      </w:r>
      <w:r w:rsidR="00EB0D85">
        <w:rPr>
          <w:lang w:val="fi-FI"/>
        </w:rPr>
        <w:fldChar w:fldCharType="end"/>
      </w:r>
      <w:r w:rsidR="004C1845">
        <w:rPr>
          <w:lang w:val="fi-FI"/>
        </w:rPr>
        <w:t>.</w:t>
      </w:r>
      <w:r w:rsidR="00371F76">
        <w:rPr>
          <w:lang w:val="fi-FI"/>
        </w:rPr>
        <w:t xml:space="preserve"> </w:t>
      </w:r>
      <w:proofErr w:type="spellStart"/>
      <w:r w:rsidR="00C2219C">
        <w:rPr>
          <w:lang w:val="fi-FI"/>
        </w:rPr>
        <w:t>O</w:t>
      </w:r>
      <w:r w:rsidR="00371F76">
        <w:rPr>
          <w:lang w:val="fi-FI"/>
        </w:rPr>
        <w:t>ligonukleotidit</w:t>
      </w:r>
      <w:proofErr w:type="spellEnd"/>
      <w:r w:rsidR="00371F76">
        <w:rPr>
          <w:lang w:val="fi-FI"/>
        </w:rPr>
        <w:t xml:space="preserve"> suunnitellaan itsessään välttämään </w:t>
      </w:r>
      <w:proofErr w:type="spellStart"/>
      <w:r w:rsidR="00371F76">
        <w:rPr>
          <w:lang w:val="fi-FI"/>
        </w:rPr>
        <w:t>RNaasi</w:t>
      </w:r>
      <w:proofErr w:type="spellEnd"/>
      <w:r w:rsidR="00371F76">
        <w:rPr>
          <w:lang w:val="fi-FI"/>
        </w:rPr>
        <w:t xml:space="preserve"> H -välitteistä hajottamista, jonka takia niiden sokeri-fosfaattirankaa muokataan. Näitä muokkauksia ovat esimerkiksi 2’-0-metyylitioaatti, nukleiinihappolukot eli ylimääräinen hiili 2’-hapen ja 4’-hiilen välillä </w:t>
      </w:r>
      <w:proofErr w:type="spellStart"/>
      <w:r w:rsidR="00371F76">
        <w:rPr>
          <w:lang w:val="fi-FI"/>
        </w:rPr>
        <w:t>riboosiosassa</w:t>
      </w:r>
      <w:proofErr w:type="spellEnd"/>
      <w:r w:rsidR="00371F76">
        <w:rPr>
          <w:lang w:val="fi-FI"/>
        </w:rPr>
        <w:t xml:space="preserve">, peptidinukleiinihappo eli </w:t>
      </w:r>
      <w:proofErr w:type="spellStart"/>
      <w:r w:rsidR="00371F76">
        <w:rPr>
          <w:lang w:val="fi-FI"/>
        </w:rPr>
        <w:t>riboosin</w:t>
      </w:r>
      <w:proofErr w:type="spellEnd"/>
      <w:r w:rsidR="00371F76">
        <w:rPr>
          <w:lang w:val="fi-FI"/>
        </w:rPr>
        <w:t xml:space="preserve"> korvaus </w:t>
      </w:r>
      <w:proofErr w:type="spellStart"/>
      <w:r w:rsidR="00371F76">
        <w:rPr>
          <w:lang w:val="fi-FI"/>
        </w:rPr>
        <w:t>morfoliinirenkaalla</w:t>
      </w:r>
      <w:proofErr w:type="spellEnd"/>
      <w:r w:rsidR="00371F76">
        <w:rPr>
          <w:lang w:val="fi-FI"/>
        </w:rPr>
        <w:t xml:space="preserve"> ja </w:t>
      </w:r>
      <w:proofErr w:type="spellStart"/>
      <w:r w:rsidR="00371F76">
        <w:rPr>
          <w:lang w:val="fi-FI"/>
        </w:rPr>
        <w:t>fosfodiesterisidoksen</w:t>
      </w:r>
      <w:proofErr w:type="spellEnd"/>
      <w:r w:rsidR="00371F76">
        <w:rPr>
          <w:lang w:val="fi-FI"/>
        </w:rPr>
        <w:t xml:space="preserve"> korvaaminen </w:t>
      </w:r>
      <w:proofErr w:type="spellStart"/>
      <w:r w:rsidR="00371F76">
        <w:rPr>
          <w:lang w:val="fi-FI"/>
        </w:rPr>
        <w:t>fosfodiamidaattisidoksella</w:t>
      </w:r>
      <w:proofErr w:type="spellEnd"/>
      <w:r w:rsidR="00371F76">
        <w:rPr>
          <w:lang w:val="fi-FI"/>
        </w:rPr>
        <w:t xml:space="preserve"> ja koko sokeri-fosfaattirangan korvaaminen toistuvalla </w:t>
      </w:r>
      <w:proofErr w:type="spellStart"/>
      <w:r w:rsidR="00371F76">
        <w:rPr>
          <w:lang w:val="fi-FI"/>
        </w:rPr>
        <w:t>aminoetyyliglysiinirangalla</w:t>
      </w:r>
      <w:proofErr w:type="spellEnd"/>
      <w:r w:rsidR="00371F76">
        <w:rPr>
          <w:lang w:val="fi-FI"/>
        </w:rPr>
        <w:t xml:space="preserve"> ja asetyylillä, johon emäkset kiinnittyvät </w:t>
      </w:r>
      <w:r w:rsidR="00371F76">
        <w:rPr>
          <w:lang w:val="fi-FI"/>
        </w:rPr>
        <w:fldChar w:fldCharType="begin" w:fldLock="1"/>
      </w:r>
      <w:r w:rsidR="00073054">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371F76">
        <w:rPr>
          <w:lang w:val="fi-FI"/>
        </w:rPr>
        <w:fldChar w:fldCharType="separate"/>
      </w:r>
      <w:r w:rsidR="00371F76" w:rsidRPr="00371F76">
        <w:rPr>
          <w:noProof/>
          <w:lang w:val="fi-FI"/>
        </w:rPr>
        <w:t>(Douglas ja Wood, 2011)</w:t>
      </w:r>
      <w:r w:rsidR="00371F76">
        <w:rPr>
          <w:lang w:val="fi-FI"/>
        </w:rPr>
        <w:fldChar w:fldCharType="end"/>
      </w:r>
      <w:r w:rsidR="00371F76">
        <w:rPr>
          <w:lang w:val="fi-FI"/>
        </w:rPr>
        <w:t>.</w:t>
      </w:r>
    </w:p>
    <w:p w:rsidR="00561B4A" w:rsidRDefault="00130854" w:rsidP="00B007A4">
      <w:pPr>
        <w:divId w:val="1791391697"/>
        <w:rPr>
          <w:lang w:val="fi-FI"/>
        </w:rPr>
      </w:pPr>
      <w:r>
        <w:rPr>
          <w:lang w:val="fi-FI"/>
        </w:rPr>
        <w:lastRenderedPageBreak/>
        <w:tab/>
        <w:t xml:space="preserve">Spinaalisen lihasatrofian hoitoon on kehitetty </w:t>
      </w:r>
      <w:proofErr w:type="spellStart"/>
      <w:r>
        <w:rPr>
          <w:lang w:val="fi-FI"/>
        </w:rPr>
        <w:t>antisense-oligonukleotidilääke</w:t>
      </w:r>
      <w:proofErr w:type="spellEnd"/>
      <w:r w:rsidR="008902C4">
        <w:rPr>
          <w:lang w:val="fi-FI"/>
        </w:rPr>
        <w:t xml:space="preserve"> </w:t>
      </w:r>
      <w:proofErr w:type="spellStart"/>
      <w:r w:rsidR="008902C4">
        <w:rPr>
          <w:lang w:val="fi-FI"/>
        </w:rPr>
        <w:t>nusinerseeni</w:t>
      </w:r>
      <w:proofErr w:type="spellEnd"/>
      <w:r w:rsidR="008902C4">
        <w:rPr>
          <w:lang w:val="fi-FI"/>
        </w:rPr>
        <w:t xml:space="preserve">, joka on hyväksytty Euroopan unionissa myyntiin kesäkuussa 2017. </w:t>
      </w:r>
      <w:proofErr w:type="spellStart"/>
      <w:r w:rsidR="008902C4">
        <w:rPr>
          <w:lang w:val="fi-FI"/>
        </w:rPr>
        <w:t>Nusinerseeni</w:t>
      </w:r>
      <w:proofErr w:type="spellEnd"/>
      <w:r w:rsidR="008902C4">
        <w:rPr>
          <w:lang w:val="fi-FI"/>
        </w:rPr>
        <w:t xml:space="preserve"> on </w:t>
      </w:r>
      <w:proofErr w:type="spellStart"/>
      <w:r w:rsidR="008902C4">
        <w:rPr>
          <w:lang w:val="fi-FI"/>
        </w:rPr>
        <w:t>antisense-oligonukleotidi</w:t>
      </w:r>
      <w:proofErr w:type="spellEnd"/>
      <w:r w:rsidR="008902C4">
        <w:rPr>
          <w:lang w:val="fi-FI"/>
        </w:rPr>
        <w:t xml:space="preserve">, joka kiinnittyy </w:t>
      </w:r>
      <w:r w:rsidR="008902C4" w:rsidRPr="008902C4">
        <w:rPr>
          <w:i/>
          <w:lang w:val="fi-FI"/>
        </w:rPr>
        <w:t>SMN2</w:t>
      </w:r>
      <w:r w:rsidR="008902C4">
        <w:rPr>
          <w:lang w:val="fi-FI"/>
        </w:rPr>
        <w:t xml:space="preserve">-geenin </w:t>
      </w:r>
      <w:r w:rsidR="00B675C9">
        <w:rPr>
          <w:lang w:val="fi-FI"/>
        </w:rPr>
        <w:t>introniin</w:t>
      </w:r>
      <w:r w:rsidR="008902C4">
        <w:rPr>
          <w:lang w:val="fi-FI"/>
        </w:rPr>
        <w:t xml:space="preserve"> 7 ja inhiboi </w:t>
      </w:r>
      <w:proofErr w:type="spellStart"/>
      <w:r w:rsidR="008902C4">
        <w:rPr>
          <w:lang w:val="fi-FI"/>
        </w:rPr>
        <w:t>intronista</w:t>
      </w:r>
      <w:proofErr w:type="spellEnd"/>
      <w:r w:rsidR="008902C4">
        <w:rPr>
          <w:lang w:val="fi-FI"/>
        </w:rPr>
        <w:t xml:space="preserve"> </w:t>
      </w:r>
      <w:r w:rsidR="00B675C9">
        <w:rPr>
          <w:lang w:val="fi-FI"/>
        </w:rPr>
        <w:t xml:space="preserve">silmukoinnin hiljentäjäjaksoa. Hiljentäjäjakson inhiboiminen johtaa </w:t>
      </w:r>
      <w:proofErr w:type="spellStart"/>
      <w:r w:rsidR="00B675C9">
        <w:rPr>
          <w:lang w:val="fi-FI"/>
        </w:rPr>
        <w:t>eksonin</w:t>
      </w:r>
      <w:proofErr w:type="spellEnd"/>
      <w:r w:rsidR="00B675C9">
        <w:rPr>
          <w:lang w:val="fi-FI"/>
        </w:rPr>
        <w:t xml:space="preserve"> </w:t>
      </w:r>
      <w:r w:rsidR="00775A43">
        <w:rPr>
          <w:lang w:val="fi-FI"/>
        </w:rPr>
        <w:t>7</w:t>
      </w:r>
      <w:r w:rsidR="00B675C9">
        <w:rPr>
          <w:lang w:val="fi-FI"/>
        </w:rPr>
        <w:t xml:space="preserve"> säilymiseen </w:t>
      </w:r>
      <w:r w:rsidR="00130F82" w:rsidRPr="00130F82">
        <w:rPr>
          <w:i/>
          <w:lang w:val="fi-FI"/>
        </w:rPr>
        <w:t>SMN2</w:t>
      </w:r>
      <w:r w:rsidR="000917D2">
        <w:rPr>
          <w:lang w:val="fi-FI"/>
        </w:rPr>
        <w:t xml:space="preserve"> </w:t>
      </w:r>
      <w:r w:rsidR="00130F82">
        <w:rPr>
          <w:lang w:val="fi-FI"/>
        </w:rPr>
        <w:t xml:space="preserve">lähetti-RNA:ssa, jonka seurauksena </w:t>
      </w:r>
      <w:r w:rsidR="00130F82" w:rsidRPr="00130F82">
        <w:rPr>
          <w:i/>
          <w:lang w:val="fi-FI"/>
        </w:rPr>
        <w:t>SMN2</w:t>
      </w:r>
      <w:r w:rsidR="00130F82">
        <w:rPr>
          <w:lang w:val="fi-FI"/>
        </w:rPr>
        <w:t>-geeni</w:t>
      </w:r>
      <w:r w:rsidR="00561B4A">
        <w:rPr>
          <w:lang w:val="fi-FI"/>
        </w:rPr>
        <w:t>n avulla pystytään</w:t>
      </w:r>
      <w:r w:rsidR="00130F82">
        <w:rPr>
          <w:lang w:val="fi-FI"/>
        </w:rPr>
        <w:t xml:space="preserve"> tuotta</w:t>
      </w:r>
      <w:r w:rsidR="00561B4A">
        <w:rPr>
          <w:lang w:val="fi-FI"/>
        </w:rPr>
        <w:t xml:space="preserve">maan </w:t>
      </w:r>
      <w:r w:rsidR="00130F82">
        <w:rPr>
          <w:lang w:val="fi-FI"/>
        </w:rPr>
        <w:t>toimivaa SMN-proteiinia</w:t>
      </w:r>
      <w:r w:rsidR="00561B4A">
        <w:rPr>
          <w:lang w:val="fi-FI"/>
        </w:rPr>
        <w:t xml:space="preserve">, vaikka </w:t>
      </w:r>
      <w:r w:rsidR="00561B4A" w:rsidRPr="00561B4A">
        <w:rPr>
          <w:i/>
          <w:lang w:val="fi-FI"/>
        </w:rPr>
        <w:t>SMN1</w:t>
      </w:r>
      <w:r w:rsidR="00561B4A">
        <w:rPr>
          <w:lang w:val="fi-FI"/>
        </w:rPr>
        <w:t xml:space="preserve">-geeni ei toimi </w:t>
      </w:r>
      <w:r w:rsidR="00561B4A">
        <w:rPr>
          <w:lang w:val="fi-FI"/>
        </w:rPr>
        <w:fldChar w:fldCharType="begin" w:fldLock="1"/>
      </w:r>
      <w:r w:rsidR="00D66778">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561B4A">
        <w:rPr>
          <w:lang w:val="fi-FI"/>
        </w:rPr>
        <w:fldChar w:fldCharType="separate"/>
      </w:r>
      <w:r w:rsidR="00561B4A" w:rsidRPr="00561B4A">
        <w:rPr>
          <w:noProof/>
          <w:lang w:val="fi-FI"/>
        </w:rPr>
        <w:t>(Scotti ja Swanson, 2015)</w:t>
      </w:r>
      <w:r w:rsidR="00561B4A">
        <w:rPr>
          <w:lang w:val="fi-FI"/>
        </w:rPr>
        <w:fldChar w:fldCharType="end"/>
      </w:r>
      <w:r w:rsidR="00561B4A">
        <w:rPr>
          <w:lang w:val="fi-FI"/>
        </w:rPr>
        <w:t xml:space="preserve">. </w:t>
      </w:r>
      <w:proofErr w:type="spellStart"/>
      <w:r w:rsidR="00561B4A">
        <w:rPr>
          <w:lang w:val="fi-FI"/>
        </w:rPr>
        <w:t>Nusinerseenin</w:t>
      </w:r>
      <w:proofErr w:type="spellEnd"/>
      <w:r w:rsidR="00561B4A">
        <w:rPr>
          <w:lang w:val="fi-FI"/>
        </w:rPr>
        <w:t xml:space="preserve"> avulla saadut tulokset ovat olleet hyvin lupaavia: lääke on pysäyttää sairauden etenemisen ja joissain tapauksissa myös palauttaa lihasten toimintakykyä. </w:t>
      </w:r>
      <w:proofErr w:type="spellStart"/>
      <w:r w:rsidR="00561B4A">
        <w:rPr>
          <w:lang w:val="fi-FI"/>
        </w:rPr>
        <w:t>Nusinerseenin</w:t>
      </w:r>
      <w:proofErr w:type="spellEnd"/>
      <w:r w:rsidR="00561B4A">
        <w:rPr>
          <w:lang w:val="fi-FI"/>
        </w:rPr>
        <w:t xml:space="preserve"> haittapuolena on sen invasiivinen, </w:t>
      </w:r>
      <w:proofErr w:type="spellStart"/>
      <w:r w:rsidR="00561B4A">
        <w:rPr>
          <w:lang w:val="fi-FI"/>
        </w:rPr>
        <w:t>intratekaalinen</w:t>
      </w:r>
      <w:proofErr w:type="spellEnd"/>
      <w:r w:rsidR="00561B4A">
        <w:rPr>
          <w:lang w:val="fi-FI"/>
        </w:rPr>
        <w:t xml:space="preserve"> antotapa. Sen lisäksi ke</w:t>
      </w:r>
      <w:r w:rsidR="00A84DEC">
        <w:rPr>
          <w:lang w:val="fi-FI"/>
        </w:rPr>
        <w:t xml:space="preserve">skushermostollinen antotapa ei ota huomioon sitä, että myös </w:t>
      </w:r>
      <w:r w:rsidR="00210698">
        <w:rPr>
          <w:lang w:val="fi-FI"/>
        </w:rPr>
        <w:t>keskushermoston ulkopuolisissa</w:t>
      </w:r>
      <w:r w:rsidR="00A84DEC">
        <w:rPr>
          <w:lang w:val="fi-FI"/>
        </w:rPr>
        <w:t xml:space="preserve"> kudoksissa </w:t>
      </w:r>
      <w:r w:rsidR="00210698">
        <w:rPr>
          <w:lang w:val="fi-FI"/>
        </w:rPr>
        <w:t>SMN-</w:t>
      </w:r>
      <w:proofErr w:type="spellStart"/>
      <w:r w:rsidR="00210698">
        <w:rPr>
          <w:lang w:val="fi-FI"/>
        </w:rPr>
        <w:t>ekspression</w:t>
      </w:r>
      <w:proofErr w:type="spellEnd"/>
      <w:r w:rsidR="00210698">
        <w:rPr>
          <w:lang w:val="fi-FI"/>
        </w:rPr>
        <w:t xml:space="preserve"> puute voi vaikuttaa taudinkuvaan</w:t>
      </w:r>
      <w:r w:rsidR="002561C0">
        <w:rPr>
          <w:lang w:val="fi-FI"/>
        </w:rPr>
        <w:t xml:space="preserve">. </w:t>
      </w:r>
      <w:r w:rsidR="00586C7B">
        <w:rPr>
          <w:lang w:val="fi-FI"/>
        </w:rPr>
        <w:t>SMN-proteiinin toimint</w:t>
      </w:r>
      <w:r w:rsidR="00DD4E3C">
        <w:rPr>
          <w:lang w:val="fi-FI"/>
        </w:rPr>
        <w:t>a muualla kuin hermostossa</w:t>
      </w:r>
      <w:r w:rsidR="00586C7B">
        <w:rPr>
          <w:lang w:val="fi-FI"/>
        </w:rPr>
        <w:t xml:space="preserve"> ei ole selvää, </w:t>
      </w:r>
      <w:r w:rsidR="00DD4E3C">
        <w:rPr>
          <w:lang w:val="fi-FI"/>
        </w:rPr>
        <w:t>mutta taudin on todettu vaikuttavan myös muihin kuin keskushermoston kudoksiin</w:t>
      </w:r>
      <w:r w:rsidR="00D66778">
        <w:rPr>
          <w:lang w:val="fi-FI"/>
        </w:rPr>
        <w:t xml:space="preserve"> </w:t>
      </w:r>
      <w:r w:rsidR="00D66778">
        <w:rPr>
          <w:lang w:val="fi-FI"/>
        </w:rPr>
        <w:fldChar w:fldCharType="begin" w:fldLock="1"/>
      </w:r>
      <w:r w:rsidR="00D768E6">
        <w:rPr>
          <w:lang w:val="fi-FI"/>
        </w:rPr>
        <w:instrText>ADDIN CSL_CITATION {"citationItems":[{"id":"ITEM-1","itemData":{"abstract":"Spinal muscular atrophy (SMA) is a devastating neuromuscular disorder characterized by loss of motor neurons and muscle atrophy, generally presenting in childhood. SMA is caused by low levels of the survival motor neuron protein (SMN) due to inactivating mutations in the encoding gene SMN1. A second duplicated gene, SMN2, produces very little but sufficient functional protein for survival. Therapeutic strategies to increase SMN are in clinical trials, and the first SMN2-directed antisense oligonucleotide (ASO) therapy has recently been licensed. However, several factors suggest that complementary strategies may be needed for the long-term maintenance of neuromuscular and other functions in SMA patients. Pre-clinical SMA models demonstrate that the requirement for SMN protein is highest when the structural connections of the neuromuscular system are being established, from late fetal life throughout infancy. Augmenting SMN may not address the slow neurodegenerative process underlying progressive functional decline beyond childhood in less severe types of SMA. Furthermore, individuals receiving SMN-based treatments may be vulnerable to delayed symptoms if rescue of the neuromuscular system is incomplete. Finally, a large number of older patients living with SMA do not fulfill the present criteria for inclusion in gene therapy and ASO clinical trials, and may not benefit from SMN-inducing treatments. Therefore, a comprehensive whole-lifespan approach to SMA therapy is required that includes both SMN-dependent and SMN-independent strategies that treat the CNS and periphery. Here, we review the range of non-SMN pathways implicated in SMA pathophysiology and discuss how various model systems can serve as valuable tools for SMA drug discovery.","author":[{"dropping-particle":"","family":"Bowerman","given":"Melissa","non-dropping-particle":"","parse-names":false,"suffix":""},{"dropping-particle":"","family":"Becker","given":"Catherina G","non-dropping-particle":"","parse-names":false,"suffix":""},{"dropping-particle":"","family":"Yáñez-Muñoz","given":"Rafael J","non-dropping-particle":"","parse-names":false,"suffix":""},{"dropping-particle":"","family":"Ning","given":"Ke","non-dropping-particle":"","parse-names":false,"suffix":""},{"dropping-particle":"","family":"Wood","given":"Matthew J A","non-dropping-particle":"","parse-names":false,"suffix":""},{"dropping-particle":"","family":"Gillingwater","given":"Thomas H","non-dropping-particle":"","parse-names":false,"suffix":""},{"dropping-particle":"","family":"Talbot","given":"Kevin","non-dropping-particle":"","parse-names":false,"suffix":""}],"container-title":"Dis Models Mech","id":"ITEM-1","issue":"8","issued":{"date-parts":[["2017"]]},"page":"943","title":"Therapeutic strategies for spinal muscular atrophy: SMN and beyond","type":"article-journal","volume":"10"},"uris":["http://www.mendeley.com/documents/?uuid=cf3b7a68-e078-40db-8cce-929367874139"]}],"mendeley":{"formattedCitation":"(&lt;span style=\"baseline\"&gt;Bowerman ym.&lt;/span&gt;, 2017)","plainTextFormattedCitation":"(Bowerman ym., 2017)","previouslyFormattedCitation":"(&lt;span style=\"baseline\"&gt;Bowerman ym.&lt;/span&gt;, 2017)"},"properties":{"noteIndex":0},"schema":"https://github.com/citation-style-language/schema/raw/master/csl-citation.json"}</w:instrText>
      </w:r>
      <w:r w:rsidR="00D66778">
        <w:rPr>
          <w:lang w:val="fi-FI"/>
        </w:rPr>
        <w:fldChar w:fldCharType="separate"/>
      </w:r>
      <w:r w:rsidR="00D66778" w:rsidRPr="00D66778">
        <w:rPr>
          <w:noProof/>
          <w:lang w:val="fi-FI"/>
        </w:rPr>
        <w:t>(Bowerman ym., 2017)</w:t>
      </w:r>
      <w:r w:rsidR="00D66778">
        <w:rPr>
          <w:lang w:val="fi-FI"/>
        </w:rPr>
        <w:fldChar w:fldCharType="end"/>
      </w:r>
      <w:r w:rsidR="00D66778">
        <w:rPr>
          <w:lang w:val="fi-FI"/>
        </w:rPr>
        <w:t>.</w:t>
      </w:r>
    </w:p>
    <w:p w:rsidR="00106B30" w:rsidRPr="00106B30" w:rsidRDefault="00210698" w:rsidP="00B007A4">
      <w:pPr>
        <w:divId w:val="1791391697"/>
        <w:rPr>
          <w:lang w:val="fi-FI"/>
        </w:rPr>
      </w:pPr>
      <w:r>
        <w:rPr>
          <w:lang w:val="fi-FI"/>
        </w:rPr>
        <w:tab/>
        <w:t xml:space="preserve">Myös </w:t>
      </w:r>
      <w:proofErr w:type="spellStart"/>
      <w:r>
        <w:rPr>
          <w:lang w:val="fi-FI"/>
        </w:rPr>
        <w:t>Duchennen</w:t>
      </w:r>
      <w:proofErr w:type="spellEnd"/>
      <w:r>
        <w:rPr>
          <w:lang w:val="fi-FI"/>
        </w:rPr>
        <w:t xml:space="preserve"> </w:t>
      </w:r>
      <w:proofErr w:type="spellStart"/>
      <w:r>
        <w:rPr>
          <w:lang w:val="fi-FI"/>
        </w:rPr>
        <w:t>lihasdystrofiaan</w:t>
      </w:r>
      <w:proofErr w:type="spellEnd"/>
      <w:r>
        <w:rPr>
          <w:lang w:val="fi-FI"/>
        </w:rPr>
        <w:t xml:space="preserve"> on kehitetty </w:t>
      </w:r>
      <w:proofErr w:type="spellStart"/>
      <w:r>
        <w:rPr>
          <w:lang w:val="fi-FI"/>
        </w:rPr>
        <w:t>antisense-olignukleotidilääkkeitä</w:t>
      </w:r>
      <w:proofErr w:type="spellEnd"/>
      <w:r w:rsidR="001B1106">
        <w:rPr>
          <w:lang w:val="fi-FI"/>
        </w:rPr>
        <w:t xml:space="preserve"> </w:t>
      </w:r>
      <w:r w:rsidR="006535E0">
        <w:rPr>
          <w:lang w:val="fi-FI"/>
        </w:rPr>
        <w:t xml:space="preserve">kuten </w:t>
      </w:r>
      <w:proofErr w:type="spellStart"/>
      <w:r w:rsidR="006535E0">
        <w:rPr>
          <w:lang w:val="fi-FI"/>
        </w:rPr>
        <w:t>eteplirseeni</w:t>
      </w:r>
      <w:proofErr w:type="spellEnd"/>
      <w:r w:rsidR="005F4AB1">
        <w:rPr>
          <w:lang w:val="fi-FI"/>
        </w:rPr>
        <w:t>.</w:t>
      </w:r>
      <w:r w:rsidR="006535E0">
        <w:rPr>
          <w:lang w:val="fi-FI"/>
        </w:rPr>
        <w:t xml:space="preserve"> </w:t>
      </w:r>
      <w:r w:rsidR="00307CF7">
        <w:rPr>
          <w:lang w:val="fi-FI"/>
        </w:rPr>
        <w:t xml:space="preserve">Lääkkeet toimivat vaikuttamalla </w:t>
      </w:r>
      <w:proofErr w:type="spellStart"/>
      <w:r w:rsidR="00307CF7">
        <w:rPr>
          <w:lang w:val="fi-FI"/>
        </w:rPr>
        <w:t>dystrofiinigeeniin</w:t>
      </w:r>
      <w:proofErr w:type="spellEnd"/>
      <w:r w:rsidR="00D768E6">
        <w:rPr>
          <w:lang w:val="fi-FI"/>
        </w:rPr>
        <w:t>, joka on</w:t>
      </w:r>
      <w:r w:rsidR="00106B30">
        <w:rPr>
          <w:lang w:val="fi-FI"/>
        </w:rPr>
        <w:t xml:space="preserve"> suuri,</w:t>
      </w:r>
      <w:r w:rsidR="00D768E6">
        <w:rPr>
          <w:lang w:val="fi-FI"/>
        </w:rPr>
        <w:t xml:space="preserve"> </w:t>
      </w:r>
      <w:r w:rsidR="006C003F">
        <w:rPr>
          <w:lang w:val="fi-FI"/>
        </w:rPr>
        <w:t xml:space="preserve">79 </w:t>
      </w:r>
      <w:proofErr w:type="spellStart"/>
      <w:r w:rsidR="006C003F">
        <w:rPr>
          <w:lang w:val="fi-FI"/>
        </w:rPr>
        <w:t>eksonin</w:t>
      </w:r>
      <w:proofErr w:type="spellEnd"/>
      <w:r w:rsidR="006C003F">
        <w:rPr>
          <w:lang w:val="fi-FI"/>
        </w:rPr>
        <w:t xml:space="preserve"> geeni</w:t>
      </w:r>
      <w:r w:rsidR="00307CF7">
        <w:rPr>
          <w:lang w:val="fi-FI"/>
        </w:rPr>
        <w:t>.</w:t>
      </w:r>
      <w:r w:rsidR="006C003F">
        <w:rPr>
          <w:lang w:val="fi-FI"/>
        </w:rPr>
        <w:t xml:space="preserve"> Suurin osa</w:t>
      </w:r>
      <w:r w:rsidR="00307CF7">
        <w:rPr>
          <w:lang w:val="fi-FI"/>
        </w:rPr>
        <w:t xml:space="preserve"> </w:t>
      </w:r>
      <w:proofErr w:type="spellStart"/>
      <w:r w:rsidR="0065782E">
        <w:rPr>
          <w:lang w:val="fi-FI"/>
        </w:rPr>
        <w:t>Duchennen</w:t>
      </w:r>
      <w:proofErr w:type="spellEnd"/>
      <w:r w:rsidR="0065782E">
        <w:rPr>
          <w:lang w:val="fi-FI"/>
        </w:rPr>
        <w:t xml:space="preserve"> </w:t>
      </w:r>
      <w:proofErr w:type="spellStart"/>
      <w:r w:rsidR="0065782E">
        <w:rPr>
          <w:lang w:val="fi-FI"/>
        </w:rPr>
        <w:t>lihasdystrofia</w:t>
      </w:r>
      <w:r w:rsidR="006C003F">
        <w:rPr>
          <w:lang w:val="fi-FI"/>
        </w:rPr>
        <w:t>n</w:t>
      </w:r>
      <w:proofErr w:type="spellEnd"/>
      <w:r w:rsidR="006C003F">
        <w:rPr>
          <w:lang w:val="fi-FI"/>
        </w:rPr>
        <w:t xml:space="preserve"> aiheuttavista</w:t>
      </w:r>
      <w:r w:rsidR="0065782E">
        <w:rPr>
          <w:lang w:val="fi-FI"/>
        </w:rPr>
        <w:t xml:space="preserve"> mutaatio</w:t>
      </w:r>
      <w:r w:rsidR="006C003F">
        <w:rPr>
          <w:lang w:val="fi-FI"/>
        </w:rPr>
        <w:t>ista</w:t>
      </w:r>
      <w:r w:rsidR="0065782E">
        <w:rPr>
          <w:lang w:val="fi-FI"/>
        </w:rPr>
        <w:t xml:space="preserve"> ovat lukukehyksen muutoksen aiheuttavia</w:t>
      </w:r>
      <w:r w:rsidR="006C003F">
        <w:rPr>
          <w:lang w:val="fi-FI"/>
        </w:rPr>
        <w:t xml:space="preserve"> </w:t>
      </w:r>
      <w:proofErr w:type="spellStart"/>
      <w:r w:rsidR="006C003F">
        <w:rPr>
          <w:lang w:val="fi-FI"/>
        </w:rPr>
        <w:t>deleetiota</w:t>
      </w:r>
      <w:proofErr w:type="spellEnd"/>
      <w:r w:rsidR="0065782E">
        <w:rPr>
          <w:lang w:val="fi-FI"/>
        </w:rPr>
        <w:t xml:space="preserve">, jotka johtavat </w:t>
      </w:r>
      <w:r w:rsidR="006C003F">
        <w:rPr>
          <w:lang w:val="fi-FI"/>
        </w:rPr>
        <w:t>ja vakavaan tautifenotyyppiin</w:t>
      </w:r>
      <w:r w:rsidR="0065782E">
        <w:rPr>
          <w:lang w:val="fi-FI"/>
        </w:rPr>
        <w:t xml:space="preserve">. </w:t>
      </w:r>
      <w:r w:rsidR="001B1106">
        <w:rPr>
          <w:lang w:val="fi-FI"/>
        </w:rPr>
        <w:t>Sairauden</w:t>
      </w:r>
      <w:r w:rsidR="0065782E">
        <w:rPr>
          <w:lang w:val="fi-FI"/>
        </w:rPr>
        <w:t xml:space="preserve"> lievem</w:t>
      </w:r>
      <w:r w:rsidR="001B1106">
        <w:rPr>
          <w:lang w:val="fi-FI"/>
        </w:rPr>
        <w:t>mässä</w:t>
      </w:r>
      <w:r w:rsidR="0065782E">
        <w:rPr>
          <w:lang w:val="fi-FI"/>
        </w:rPr>
        <w:t xml:space="preserve"> muo</w:t>
      </w:r>
      <w:r w:rsidR="001B1106">
        <w:rPr>
          <w:lang w:val="fi-FI"/>
        </w:rPr>
        <w:t>dossa</w:t>
      </w:r>
      <w:r w:rsidR="0065782E">
        <w:rPr>
          <w:lang w:val="fi-FI"/>
        </w:rPr>
        <w:t xml:space="preserve">, Beckerin </w:t>
      </w:r>
      <w:proofErr w:type="spellStart"/>
      <w:r w:rsidR="0065782E">
        <w:rPr>
          <w:lang w:val="fi-FI"/>
        </w:rPr>
        <w:t>lihasdystrofia</w:t>
      </w:r>
      <w:r w:rsidR="001B1106">
        <w:rPr>
          <w:lang w:val="fi-FI"/>
        </w:rPr>
        <w:t>ssa</w:t>
      </w:r>
      <w:proofErr w:type="spellEnd"/>
      <w:r w:rsidR="001B1106">
        <w:rPr>
          <w:lang w:val="fi-FI"/>
        </w:rPr>
        <w:t xml:space="preserve">, </w:t>
      </w:r>
      <w:r w:rsidR="00E27F01">
        <w:rPr>
          <w:lang w:val="fi-FI"/>
        </w:rPr>
        <w:t>mutaatiot</w:t>
      </w:r>
      <w:r w:rsidR="0065782E">
        <w:rPr>
          <w:lang w:val="fi-FI"/>
        </w:rPr>
        <w:t xml:space="preserve"> säilyttävät lukukehyksen ennallaan</w:t>
      </w:r>
      <w:r w:rsidR="00E27F01">
        <w:rPr>
          <w:lang w:val="fi-FI"/>
        </w:rPr>
        <w:t xml:space="preserve">; </w:t>
      </w:r>
      <w:proofErr w:type="spellStart"/>
      <w:r w:rsidR="00E27F01">
        <w:rPr>
          <w:lang w:val="fi-FI"/>
        </w:rPr>
        <w:t>deleetion</w:t>
      </w:r>
      <w:proofErr w:type="spellEnd"/>
      <w:r w:rsidR="00E27F01">
        <w:rPr>
          <w:lang w:val="fi-FI"/>
        </w:rPr>
        <w:t xml:space="preserve"> koolla ei ole </w:t>
      </w:r>
      <w:r w:rsidR="00FE785E">
        <w:rPr>
          <w:lang w:val="fi-FI"/>
        </w:rPr>
        <w:t xml:space="preserve">suurta merkitystä, kunhan proteiinin N- ja C-terminaaliset </w:t>
      </w:r>
      <w:proofErr w:type="spellStart"/>
      <w:r w:rsidR="00FE785E">
        <w:rPr>
          <w:lang w:val="fi-FI"/>
        </w:rPr>
        <w:t>domeenit</w:t>
      </w:r>
      <w:proofErr w:type="spellEnd"/>
      <w:r w:rsidR="00FE785E">
        <w:rPr>
          <w:lang w:val="fi-FI"/>
        </w:rPr>
        <w:t xml:space="preserve"> pysyvät eheänä</w:t>
      </w:r>
      <w:r w:rsidR="00E27F01">
        <w:rPr>
          <w:lang w:val="fi-FI"/>
        </w:rPr>
        <w:t>.</w:t>
      </w:r>
      <w:r w:rsidR="0065782E">
        <w:rPr>
          <w:lang w:val="fi-FI"/>
        </w:rPr>
        <w:t xml:space="preserve"> </w:t>
      </w:r>
      <w:r w:rsidR="005021C3">
        <w:rPr>
          <w:lang w:val="fi-FI"/>
        </w:rPr>
        <w:t>Suurin osa kliinisissä kokeissa</w:t>
      </w:r>
      <w:r w:rsidR="00D768E6">
        <w:rPr>
          <w:lang w:val="fi-FI"/>
        </w:rPr>
        <w:t xml:space="preserve"> </w:t>
      </w:r>
      <w:r w:rsidR="00E27F01">
        <w:rPr>
          <w:lang w:val="fi-FI"/>
        </w:rPr>
        <w:t>käytetyistä</w:t>
      </w:r>
      <w:r w:rsidR="00D768E6">
        <w:rPr>
          <w:lang w:val="fi-FI"/>
        </w:rPr>
        <w:t xml:space="preserve"> </w:t>
      </w:r>
      <w:proofErr w:type="spellStart"/>
      <w:r w:rsidR="00D768E6">
        <w:rPr>
          <w:lang w:val="fi-FI"/>
        </w:rPr>
        <w:t>a</w:t>
      </w:r>
      <w:r w:rsidR="00307CF7">
        <w:rPr>
          <w:lang w:val="fi-FI"/>
        </w:rPr>
        <w:t>ntisense-oligonukleotid</w:t>
      </w:r>
      <w:r w:rsidR="005021C3">
        <w:rPr>
          <w:lang w:val="fi-FI"/>
        </w:rPr>
        <w:t>eista</w:t>
      </w:r>
      <w:proofErr w:type="spellEnd"/>
      <w:r w:rsidR="00307CF7">
        <w:rPr>
          <w:lang w:val="fi-FI"/>
        </w:rPr>
        <w:t xml:space="preserve"> kiinnittyvät </w:t>
      </w:r>
      <w:proofErr w:type="spellStart"/>
      <w:r w:rsidR="00307CF7">
        <w:rPr>
          <w:lang w:val="fi-FI"/>
        </w:rPr>
        <w:t>eksonin</w:t>
      </w:r>
      <w:proofErr w:type="spellEnd"/>
      <w:r w:rsidR="00307CF7">
        <w:rPr>
          <w:lang w:val="fi-FI"/>
        </w:rPr>
        <w:t xml:space="preserve"> 51 silmukointikohtaan, </w:t>
      </w:r>
      <w:r w:rsidR="005F4AB1">
        <w:rPr>
          <w:lang w:val="fi-FI"/>
        </w:rPr>
        <w:t>joka</w:t>
      </w:r>
      <w:r w:rsidR="00822C54">
        <w:rPr>
          <w:lang w:val="fi-FI"/>
        </w:rPr>
        <w:t xml:space="preserve"> voi</w:t>
      </w:r>
      <w:r w:rsidR="005F4AB1">
        <w:rPr>
          <w:lang w:val="fi-FI"/>
        </w:rPr>
        <w:t xml:space="preserve"> palauttaa lukukehyksen noin 13 % tautia sairastavista</w:t>
      </w:r>
      <w:r w:rsidR="00143B87">
        <w:rPr>
          <w:lang w:val="fi-FI"/>
        </w:rPr>
        <w:t>.</w:t>
      </w:r>
      <w:r w:rsidR="00106B30">
        <w:rPr>
          <w:lang w:val="fi-FI"/>
        </w:rPr>
        <w:t xml:space="preserve"> Hoidon tavoitteena on palauttaa lukukehys, jolloin </w:t>
      </w:r>
      <w:proofErr w:type="spellStart"/>
      <w:r w:rsidR="00106B30">
        <w:rPr>
          <w:lang w:val="fi-FI"/>
        </w:rPr>
        <w:t>Duchennen</w:t>
      </w:r>
      <w:proofErr w:type="spellEnd"/>
      <w:r w:rsidR="00106B30">
        <w:rPr>
          <w:lang w:val="fi-FI"/>
        </w:rPr>
        <w:t xml:space="preserve"> </w:t>
      </w:r>
      <w:proofErr w:type="spellStart"/>
      <w:r w:rsidR="00106B30">
        <w:rPr>
          <w:lang w:val="fi-FI"/>
        </w:rPr>
        <w:t>lihasdystrofiaa</w:t>
      </w:r>
      <w:proofErr w:type="spellEnd"/>
      <w:r w:rsidR="006F19CC">
        <w:rPr>
          <w:lang w:val="fi-FI"/>
        </w:rPr>
        <w:t xml:space="preserve"> sairastavien</w:t>
      </w:r>
      <w:r w:rsidR="00106B30">
        <w:rPr>
          <w:lang w:val="fi-FI"/>
        </w:rPr>
        <w:t xml:space="preserve"> </w:t>
      </w:r>
      <w:proofErr w:type="spellStart"/>
      <w:r w:rsidR="006F19CC">
        <w:rPr>
          <w:lang w:val="fi-FI"/>
        </w:rPr>
        <w:t>dystrofiinin</w:t>
      </w:r>
      <w:proofErr w:type="spellEnd"/>
      <w:r w:rsidR="006F19CC">
        <w:rPr>
          <w:lang w:val="fi-FI"/>
        </w:rPr>
        <w:t xml:space="preserve"> osittainen toimintakyky palautuisi kuin Beckerin </w:t>
      </w:r>
      <w:proofErr w:type="spellStart"/>
      <w:r w:rsidR="006F19CC">
        <w:rPr>
          <w:lang w:val="fi-FI"/>
        </w:rPr>
        <w:t>lihasdystrofiassa</w:t>
      </w:r>
      <w:proofErr w:type="spellEnd"/>
      <w:r w:rsidR="005A76A1">
        <w:rPr>
          <w:lang w:val="fi-FI"/>
        </w:rPr>
        <w:t xml:space="preserve"> </w:t>
      </w:r>
      <w:r w:rsidR="005A76A1">
        <w:rPr>
          <w:lang w:val="fi-FI"/>
        </w:rPr>
        <w:fldChar w:fldCharType="begin" w:fldLock="1"/>
      </w:r>
      <w:r w:rsidR="00B56739">
        <w:rPr>
          <w:lang w:val="fi-FI"/>
        </w:rPr>
        <w:instrText>ADDIN CSL_CITATION {"citationItems":[{"id":"ITEM-1","itemData":{"DOI":"10.1089/hum.2012.234","ISSN":"1043-0342","abstract":"Abstract Duchenne muscular dystrophy (DMD) is a severe muscle wasting disorder caused by mutations in the DMD gene, affecting 1 in 3500 newborn males. Complete loss of muscle dystrophin protein causes progressive muscle weakness and heart and respiratory failure, leading to premature death. Antisense oligonucleotides (AONs) that bind to complementary sequences of the dystrophin pre-mRNA to induce skipping of the targeted exon by modulating pre-mRNA splicing are promising therapeutic agents for DMD. Such AONs can restore the open reading frame of the DMD gene and produce internally deleted, yet partially functional dystrophin protein isoforms in skeletal muscle. Within the last few years, clinical trials using AONs have made considerable progress demonstrating the restoration of functional dystrophin protein and acceptable safety profiles following both local and systemic delivery in DMD patients. However, improvement of AON delivery and efficacy, along with the development of multiple AONs to treat as many DMD patients as possible needs to be addressed for this approach to fulfill its potential. Here, we review the recent progress made in clinical trials using AONs to treat DMD and discuss the current challenges to the development of AON-based therapy for DMD.","author":[{"dropping-particle":"","family":"Koo","given":"Taeyoung","non-dropping-particle":"","parse-names":false,"suffix":""},{"dropping-particle":"","family":"Wood","given":"Matthew J","non-dropping-particle":"","parse-names":false,"suffix":""}],"container-title":"Human Gene Therapy","id":"ITEM-1","issue":"5","issued":{"date-parts":[["2013","3","22"]]},"note":"doi: 10.1089/hum.2012.234","page":"479-488","publisher":"Mary Ann Liebert, Inc., publishers","title":"Clinical Trials Using Antisense Oligonucleotides in Duchenne Muscular Dystrophy","type":"article-journal","volume":"24"},"uris":["http://www.mendeley.com/documents/?uuid=e49db73e-de42-4f32-8d15-703baf094d28"]}],"mendeley":{"formattedCitation":"(&lt;span style=\"baseline\"&gt;Koo ja Wood&lt;/span&gt;, 2013)","plainTextFormattedCitation":"(Koo ja Wood, 2013)","previouslyFormattedCitation":"(&lt;span style=\"baseline\"&gt;Koo ja Wood&lt;/span&gt;, 2013)"},"properties":{"noteIndex":0},"schema":"https://github.com/citation-style-language/schema/raw/master/csl-citation.json"}</w:instrText>
      </w:r>
      <w:r w:rsidR="005A76A1">
        <w:rPr>
          <w:lang w:val="fi-FI"/>
        </w:rPr>
        <w:fldChar w:fldCharType="separate"/>
      </w:r>
      <w:r w:rsidR="005A76A1" w:rsidRPr="005A76A1">
        <w:rPr>
          <w:noProof/>
          <w:lang w:val="fi-FI"/>
        </w:rPr>
        <w:t>(Koo ja Wood, 2013)</w:t>
      </w:r>
      <w:r w:rsidR="005A76A1">
        <w:rPr>
          <w:lang w:val="fi-FI"/>
        </w:rPr>
        <w:fldChar w:fldCharType="end"/>
      </w:r>
      <w:r w:rsidR="006F19CC">
        <w:rPr>
          <w:lang w:val="fi-FI"/>
        </w:rPr>
        <w:t>.</w:t>
      </w:r>
    </w:p>
    <w:p w:rsidR="004405DA" w:rsidRPr="001E60F6" w:rsidRDefault="00D75DE6" w:rsidP="00B007A4">
      <w:pPr>
        <w:divId w:val="1791391697"/>
        <w:rPr>
          <w:b/>
          <w:szCs w:val="24"/>
          <w:lang w:val="fi-FI"/>
        </w:rPr>
      </w:pPr>
      <w:r w:rsidRPr="001E60F6">
        <w:rPr>
          <w:szCs w:val="24"/>
          <w:lang w:val="fi-FI"/>
        </w:rPr>
        <w:tab/>
      </w:r>
      <w:r w:rsidR="00B66497" w:rsidRPr="001E60F6">
        <w:rPr>
          <w:szCs w:val="24"/>
          <w:lang w:val="fi-FI"/>
        </w:rPr>
        <w:t xml:space="preserve">Myös </w:t>
      </w:r>
      <w:proofErr w:type="spellStart"/>
      <w:r w:rsidR="00B66497" w:rsidRPr="001E60F6">
        <w:rPr>
          <w:szCs w:val="24"/>
          <w:lang w:val="fi-FI"/>
        </w:rPr>
        <w:t>myotonisen</w:t>
      </w:r>
      <w:proofErr w:type="spellEnd"/>
      <w:r w:rsidR="00B66497" w:rsidRPr="001E60F6">
        <w:rPr>
          <w:szCs w:val="24"/>
          <w:lang w:val="fi-FI"/>
        </w:rPr>
        <w:t xml:space="preserve"> </w:t>
      </w:r>
      <w:proofErr w:type="spellStart"/>
      <w:r w:rsidR="00B66497" w:rsidRPr="001E60F6">
        <w:rPr>
          <w:szCs w:val="24"/>
          <w:lang w:val="fi-FI"/>
        </w:rPr>
        <w:t>dystrofian</w:t>
      </w:r>
      <w:proofErr w:type="spellEnd"/>
      <w:r w:rsidR="00B66497" w:rsidRPr="001E60F6">
        <w:rPr>
          <w:szCs w:val="24"/>
          <w:lang w:val="fi-FI"/>
        </w:rPr>
        <w:t xml:space="preserve"> hoitoon on kehitetty </w:t>
      </w:r>
      <w:proofErr w:type="spellStart"/>
      <w:r w:rsidR="00B66497" w:rsidRPr="001E60F6">
        <w:rPr>
          <w:szCs w:val="24"/>
          <w:lang w:val="fi-FI"/>
        </w:rPr>
        <w:t>antisense-oligonukleotidilääkkeitä</w:t>
      </w:r>
      <w:proofErr w:type="spellEnd"/>
      <w:r w:rsidR="00B66497" w:rsidRPr="001E60F6">
        <w:rPr>
          <w:szCs w:val="24"/>
          <w:lang w:val="fi-FI"/>
        </w:rPr>
        <w:t xml:space="preserve">. Sairauteen kehitetyt CAG-toistoja sisältävät </w:t>
      </w:r>
      <w:proofErr w:type="spellStart"/>
      <w:r w:rsidR="00B66497" w:rsidRPr="001E60F6">
        <w:rPr>
          <w:szCs w:val="24"/>
          <w:lang w:val="fi-FI"/>
        </w:rPr>
        <w:t>oligonukleotidit</w:t>
      </w:r>
      <w:proofErr w:type="spellEnd"/>
      <w:r w:rsidR="00B66497" w:rsidRPr="001E60F6">
        <w:rPr>
          <w:szCs w:val="24"/>
          <w:lang w:val="fi-FI"/>
        </w:rPr>
        <w:t xml:space="preserve"> </w:t>
      </w:r>
      <w:proofErr w:type="spellStart"/>
      <w:r w:rsidR="00B66497" w:rsidRPr="001E60F6">
        <w:rPr>
          <w:szCs w:val="24"/>
          <w:lang w:val="fi-FI"/>
        </w:rPr>
        <w:t>hybridisoituvat</w:t>
      </w:r>
      <w:proofErr w:type="spellEnd"/>
      <w:r w:rsidR="00B66497" w:rsidRPr="001E60F6">
        <w:rPr>
          <w:szCs w:val="24"/>
          <w:lang w:val="fi-FI"/>
        </w:rPr>
        <w:t xml:space="preserve"> CUG-toistoihin ja estävät RNA-proteiini -kompleksien muodostumisen toistojaksoihin. </w:t>
      </w:r>
      <w:proofErr w:type="spellStart"/>
      <w:r w:rsidR="00B66497" w:rsidRPr="001E60F6">
        <w:rPr>
          <w:szCs w:val="24"/>
          <w:lang w:val="fi-FI"/>
        </w:rPr>
        <w:t>Oligonukleotidit</w:t>
      </w:r>
      <w:proofErr w:type="spellEnd"/>
      <w:r w:rsidR="00B66497" w:rsidRPr="001E60F6">
        <w:rPr>
          <w:szCs w:val="24"/>
          <w:lang w:val="fi-FI"/>
        </w:rPr>
        <w:t xml:space="preserve"> estävät RNA:n toksisuuden ja vapauttavat MBNL</w:t>
      </w:r>
      <w:r w:rsidR="004E4C41" w:rsidRPr="001E60F6">
        <w:rPr>
          <w:szCs w:val="24"/>
          <w:lang w:val="fi-FI"/>
        </w:rPr>
        <w:t>1</w:t>
      </w:r>
      <w:r w:rsidR="00B66497" w:rsidRPr="001E60F6">
        <w:rPr>
          <w:szCs w:val="24"/>
          <w:lang w:val="fi-FI"/>
        </w:rPr>
        <w:t>-proteiinin</w:t>
      </w:r>
      <w:r w:rsidR="004E4C41" w:rsidRPr="001E60F6">
        <w:rPr>
          <w:szCs w:val="24"/>
          <w:lang w:val="fi-FI"/>
        </w:rPr>
        <w:t xml:space="preserve"> </w:t>
      </w:r>
      <w:r w:rsidR="004E4C41" w:rsidRPr="001E60F6">
        <w:rPr>
          <w:szCs w:val="24"/>
          <w:lang w:val="fi-FI"/>
        </w:rPr>
        <w:fldChar w:fldCharType="begin" w:fldLock="1"/>
      </w:r>
      <w:r w:rsidR="004E4C41" w:rsidRPr="001E60F6">
        <w:rPr>
          <w:szCs w:val="24"/>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4E4C41" w:rsidRPr="001E60F6">
        <w:rPr>
          <w:szCs w:val="24"/>
          <w:lang w:val="fi-FI"/>
        </w:rPr>
        <w:fldChar w:fldCharType="separate"/>
      </w:r>
      <w:r w:rsidR="004E4C41" w:rsidRPr="001E60F6">
        <w:rPr>
          <w:noProof/>
          <w:szCs w:val="24"/>
          <w:lang w:val="fi-FI"/>
        </w:rPr>
        <w:t>(Ward ja Cooper, 2010)</w:t>
      </w:r>
      <w:r w:rsidR="004E4C41" w:rsidRPr="001E60F6">
        <w:rPr>
          <w:szCs w:val="24"/>
          <w:lang w:val="fi-FI"/>
        </w:rPr>
        <w:fldChar w:fldCharType="end"/>
      </w:r>
      <w:r w:rsidR="004E4C41" w:rsidRPr="001E60F6">
        <w:rPr>
          <w:szCs w:val="24"/>
          <w:lang w:val="fi-FI"/>
        </w:rPr>
        <w:t xml:space="preserve">. Muita kohteita </w:t>
      </w:r>
      <w:proofErr w:type="spellStart"/>
      <w:r w:rsidR="004E4C41" w:rsidRPr="001E60F6">
        <w:rPr>
          <w:szCs w:val="24"/>
          <w:lang w:val="fi-FI"/>
        </w:rPr>
        <w:t>antisense-oligonukleotiditerapialle</w:t>
      </w:r>
      <w:proofErr w:type="spellEnd"/>
      <w:r w:rsidR="004E4C41" w:rsidRPr="001E60F6">
        <w:rPr>
          <w:szCs w:val="24"/>
          <w:lang w:val="fi-FI"/>
        </w:rPr>
        <w:t xml:space="preserve"> ovat </w:t>
      </w:r>
      <w:r w:rsidR="004E4C41" w:rsidRPr="001E60F6">
        <w:rPr>
          <w:szCs w:val="24"/>
          <w:shd w:val="clear" w:color="auto" w:fill="FFFFFF"/>
        </w:rPr>
        <w:t>β</w:t>
      </w:r>
      <w:r w:rsidR="004E4C41" w:rsidRPr="001E60F6">
        <w:rPr>
          <w:szCs w:val="24"/>
          <w:shd w:val="clear" w:color="auto" w:fill="FFFFFF"/>
          <w:lang w:val="fi-FI"/>
        </w:rPr>
        <w:t>-</w:t>
      </w:r>
      <w:proofErr w:type="spellStart"/>
      <w:r w:rsidR="004E4C41" w:rsidRPr="001E60F6">
        <w:rPr>
          <w:szCs w:val="24"/>
          <w:shd w:val="clear" w:color="auto" w:fill="FFFFFF"/>
          <w:lang w:val="fi-FI"/>
        </w:rPr>
        <w:t>talassemia</w:t>
      </w:r>
      <w:proofErr w:type="spellEnd"/>
      <w:r w:rsidR="004E4C41" w:rsidRPr="001E60F6">
        <w:rPr>
          <w:szCs w:val="24"/>
          <w:shd w:val="clear" w:color="auto" w:fill="FFFFFF"/>
          <w:lang w:val="fi-FI"/>
        </w:rPr>
        <w:t xml:space="preserve"> sekä </w:t>
      </w:r>
      <w:proofErr w:type="spellStart"/>
      <w:r w:rsidR="004E4C41" w:rsidRPr="001E60F6">
        <w:rPr>
          <w:szCs w:val="24"/>
          <w:shd w:val="clear" w:color="auto" w:fill="FFFFFF"/>
          <w:lang w:val="fi-FI"/>
        </w:rPr>
        <w:t>kystinen</w:t>
      </w:r>
      <w:proofErr w:type="spellEnd"/>
      <w:r w:rsidR="004E4C41" w:rsidRPr="001E60F6">
        <w:rPr>
          <w:szCs w:val="24"/>
          <w:shd w:val="clear" w:color="auto" w:fill="FFFFFF"/>
          <w:lang w:val="fi-FI"/>
        </w:rPr>
        <w:t xml:space="preserve"> fibroosi, joissa molemmissa </w:t>
      </w:r>
      <w:proofErr w:type="spellStart"/>
      <w:r w:rsidR="004E4C41" w:rsidRPr="001E60F6">
        <w:rPr>
          <w:szCs w:val="24"/>
          <w:shd w:val="clear" w:color="auto" w:fill="FFFFFF"/>
          <w:lang w:val="fi-FI"/>
        </w:rPr>
        <w:t>oligonukleotideja</w:t>
      </w:r>
      <w:proofErr w:type="spellEnd"/>
      <w:r w:rsidR="004E4C41" w:rsidRPr="001E60F6">
        <w:rPr>
          <w:szCs w:val="24"/>
          <w:shd w:val="clear" w:color="auto" w:fill="FFFFFF"/>
          <w:lang w:val="fi-FI"/>
        </w:rPr>
        <w:t xml:space="preserve"> käytetään estämään kryptisen silmukointikohdan muodostuminen</w:t>
      </w:r>
      <w:r w:rsidR="00332018" w:rsidRPr="001E60F6">
        <w:rPr>
          <w:szCs w:val="24"/>
          <w:shd w:val="clear" w:color="auto" w:fill="FFFFFF"/>
          <w:lang w:val="fi-FI"/>
        </w:rPr>
        <w:t>.</w:t>
      </w:r>
    </w:p>
    <w:p w:rsidR="008F6D26" w:rsidRPr="00FE12ED" w:rsidRDefault="008F6D26" w:rsidP="008F6D26">
      <w:pPr>
        <w:pStyle w:val="Otsikko2"/>
        <w:divId w:val="1791391697"/>
        <w:rPr>
          <w:color w:val="auto"/>
          <w:lang w:val="fi-FI"/>
        </w:rPr>
      </w:pPr>
      <w:bookmarkStart w:id="38" w:name="_Toc535229811"/>
      <w:r>
        <w:rPr>
          <w:lang w:val="fi-FI"/>
        </w:rPr>
        <w:lastRenderedPageBreak/>
        <w:t>9.2 Pienet molekyylit</w:t>
      </w:r>
      <w:bookmarkEnd w:id="38"/>
    </w:p>
    <w:p w:rsidR="008F6D26" w:rsidRPr="00FE12ED" w:rsidRDefault="00DC351E" w:rsidP="008F6D26">
      <w:pPr>
        <w:divId w:val="1791391697"/>
        <w:rPr>
          <w:lang w:val="fi-FI"/>
        </w:rPr>
      </w:pPr>
      <w:proofErr w:type="spellStart"/>
      <w:r w:rsidRPr="00FE12ED">
        <w:rPr>
          <w:lang w:val="fi-FI"/>
        </w:rPr>
        <w:t>Duchennen</w:t>
      </w:r>
      <w:proofErr w:type="spellEnd"/>
      <w:r w:rsidRPr="00FE12ED">
        <w:rPr>
          <w:lang w:val="fi-FI"/>
        </w:rPr>
        <w:t xml:space="preserve"> </w:t>
      </w:r>
      <w:proofErr w:type="spellStart"/>
      <w:r w:rsidRPr="00FE12ED">
        <w:rPr>
          <w:lang w:val="fi-FI"/>
        </w:rPr>
        <w:t>lihasdystrofian</w:t>
      </w:r>
      <w:proofErr w:type="spellEnd"/>
      <w:r w:rsidRPr="00FE12ED">
        <w:rPr>
          <w:lang w:val="fi-FI"/>
        </w:rPr>
        <w:t xml:space="preserve"> hoitoon käytetty </w:t>
      </w:r>
      <w:proofErr w:type="spellStart"/>
      <w:r w:rsidRPr="00FE12ED">
        <w:rPr>
          <w:lang w:val="fi-FI"/>
        </w:rPr>
        <w:t>antisense-oligonukleotidi</w:t>
      </w:r>
      <w:proofErr w:type="spellEnd"/>
      <w:r w:rsidRPr="00FE12ED">
        <w:rPr>
          <w:lang w:val="fi-FI"/>
        </w:rPr>
        <w:t xml:space="preserve"> pystyy saamaan aikaiseksi vain noin 2-16 % normaalista </w:t>
      </w:r>
      <w:proofErr w:type="spellStart"/>
      <w:r w:rsidRPr="00FE12ED">
        <w:rPr>
          <w:lang w:val="fi-FI"/>
        </w:rPr>
        <w:t>dystrofiinin</w:t>
      </w:r>
      <w:proofErr w:type="spellEnd"/>
      <w:r w:rsidRPr="00FE12ED">
        <w:rPr>
          <w:lang w:val="fi-FI"/>
        </w:rPr>
        <w:t xml:space="preserve"> </w:t>
      </w:r>
      <w:proofErr w:type="spellStart"/>
      <w:r w:rsidRPr="00FE12ED">
        <w:rPr>
          <w:lang w:val="fi-FI"/>
        </w:rPr>
        <w:t>ekspressiotasosta</w:t>
      </w:r>
      <w:proofErr w:type="spellEnd"/>
      <w:r w:rsidRPr="00FE12ED">
        <w:rPr>
          <w:lang w:val="fi-FI"/>
        </w:rPr>
        <w:t xml:space="preserve">. Sen vuoksi on kehitetty lääkkeitä, jotka tehostaisivat </w:t>
      </w:r>
      <w:proofErr w:type="spellStart"/>
      <w:r w:rsidRPr="00FE12ED">
        <w:rPr>
          <w:lang w:val="fi-FI"/>
        </w:rPr>
        <w:t>antisense-oligonukleotidien</w:t>
      </w:r>
      <w:proofErr w:type="spellEnd"/>
      <w:r w:rsidRPr="00FE12ED">
        <w:rPr>
          <w:lang w:val="fi-FI"/>
        </w:rPr>
        <w:t xml:space="preserve"> toimintaa. </w:t>
      </w:r>
      <w:proofErr w:type="spellStart"/>
      <w:r w:rsidRPr="00FE12ED">
        <w:rPr>
          <w:lang w:val="fi-FI"/>
        </w:rPr>
        <w:t>Duchennen</w:t>
      </w:r>
      <w:proofErr w:type="spellEnd"/>
      <w:r w:rsidRPr="00FE12ED">
        <w:rPr>
          <w:lang w:val="fi-FI"/>
        </w:rPr>
        <w:t xml:space="preserve"> </w:t>
      </w:r>
      <w:proofErr w:type="spellStart"/>
      <w:r w:rsidRPr="00FE12ED">
        <w:rPr>
          <w:lang w:val="fi-FI"/>
        </w:rPr>
        <w:t>lihasdystrofiassa</w:t>
      </w:r>
      <w:proofErr w:type="spellEnd"/>
      <w:r w:rsidRPr="00FE12ED">
        <w:rPr>
          <w:lang w:val="fi-FI"/>
        </w:rPr>
        <w:t xml:space="preserve"> </w:t>
      </w:r>
      <w:proofErr w:type="spellStart"/>
      <w:r w:rsidRPr="00FE12ED">
        <w:rPr>
          <w:lang w:val="fi-FI"/>
        </w:rPr>
        <w:t>dantroleeni</w:t>
      </w:r>
      <w:proofErr w:type="spellEnd"/>
      <w:r w:rsidRPr="00FE12ED">
        <w:rPr>
          <w:lang w:val="fi-FI"/>
        </w:rPr>
        <w:t xml:space="preserve"> ja </w:t>
      </w:r>
      <w:proofErr w:type="spellStart"/>
      <w:r w:rsidRPr="00FE12ED">
        <w:rPr>
          <w:lang w:val="fi-FI"/>
        </w:rPr>
        <w:t>ryanodiini</w:t>
      </w:r>
      <w:proofErr w:type="spellEnd"/>
      <w:r w:rsidRPr="00FE12ED">
        <w:rPr>
          <w:lang w:val="fi-FI"/>
        </w:rPr>
        <w:t xml:space="preserve"> -lääkkeitä on käytetty kliinisissä kokeissa, jossa niiden käyttö tehosti kymmenkertaisesti </w:t>
      </w:r>
      <w:proofErr w:type="spellStart"/>
      <w:r w:rsidRPr="00FE12ED">
        <w:rPr>
          <w:lang w:val="fi-FI"/>
        </w:rPr>
        <w:t>antisense-oligonukleotidin</w:t>
      </w:r>
      <w:proofErr w:type="spellEnd"/>
      <w:r w:rsidRPr="00FE12ED">
        <w:rPr>
          <w:lang w:val="fi-FI"/>
        </w:rPr>
        <w:t xml:space="preserve"> toimintaa </w:t>
      </w:r>
      <w:r w:rsidRPr="00FE12ED">
        <w:rPr>
          <w:lang w:val="fi-FI"/>
        </w:rPr>
        <w:fldChar w:fldCharType="begin" w:fldLock="1"/>
      </w:r>
      <w:r w:rsidR="003D6553" w:rsidRPr="00FE12ED">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Pr="00FE12ED">
        <w:rPr>
          <w:lang w:val="fi-FI"/>
        </w:rPr>
        <w:fldChar w:fldCharType="separate"/>
      </w:r>
      <w:r w:rsidRPr="00FE12ED">
        <w:rPr>
          <w:noProof/>
          <w:lang w:val="fi-FI"/>
        </w:rPr>
        <w:t>(Scotti ja Swanson, 2015)</w:t>
      </w:r>
      <w:r w:rsidRPr="00FE12ED">
        <w:rPr>
          <w:lang w:val="fi-FI"/>
        </w:rPr>
        <w:fldChar w:fldCharType="end"/>
      </w:r>
      <w:r w:rsidRPr="00FE12ED">
        <w:rPr>
          <w:lang w:val="fi-FI"/>
        </w:rPr>
        <w:t>.</w:t>
      </w:r>
    </w:p>
    <w:p w:rsidR="00FC1964" w:rsidRPr="00FE12ED" w:rsidRDefault="00DC351E" w:rsidP="008F6D26">
      <w:pPr>
        <w:divId w:val="1791391697"/>
        <w:rPr>
          <w:lang w:val="fi-FI"/>
        </w:rPr>
      </w:pPr>
      <w:r w:rsidRPr="00FE12ED">
        <w:rPr>
          <w:szCs w:val="24"/>
          <w:lang w:val="fi-FI"/>
        </w:rPr>
        <w:tab/>
      </w:r>
      <w:r w:rsidR="00FC1964" w:rsidRPr="00FE12ED">
        <w:rPr>
          <w:szCs w:val="24"/>
          <w:lang w:val="fi-FI"/>
        </w:rPr>
        <w:t>S</w:t>
      </w:r>
      <w:r w:rsidRPr="00FE12ED">
        <w:rPr>
          <w:szCs w:val="24"/>
          <w:lang w:val="fi-FI"/>
        </w:rPr>
        <w:t>pinaalise</w:t>
      </w:r>
      <w:r w:rsidR="00564505">
        <w:rPr>
          <w:szCs w:val="24"/>
          <w:lang w:val="fi-FI"/>
        </w:rPr>
        <w:t>n</w:t>
      </w:r>
      <w:r w:rsidRPr="00FE12ED">
        <w:rPr>
          <w:szCs w:val="24"/>
          <w:lang w:val="fi-FI"/>
        </w:rPr>
        <w:t xml:space="preserve"> lihasatrofia</w:t>
      </w:r>
      <w:r w:rsidR="00063F69">
        <w:rPr>
          <w:szCs w:val="24"/>
          <w:lang w:val="fi-FI"/>
        </w:rPr>
        <w:t>n hoitoon</w:t>
      </w:r>
      <w:r w:rsidRPr="00FE12ED">
        <w:rPr>
          <w:szCs w:val="24"/>
          <w:lang w:val="fi-FI"/>
        </w:rPr>
        <w:t xml:space="preserve"> on</w:t>
      </w:r>
      <w:r w:rsidR="003D6553" w:rsidRPr="00FE12ED">
        <w:rPr>
          <w:szCs w:val="24"/>
          <w:lang w:val="fi-FI"/>
        </w:rPr>
        <w:t xml:space="preserve"> löydetty molekyylejä, jotka tehostavat </w:t>
      </w:r>
      <w:proofErr w:type="spellStart"/>
      <w:r w:rsidR="003D6553" w:rsidRPr="00FE12ED">
        <w:rPr>
          <w:szCs w:val="24"/>
          <w:lang w:val="fi-FI"/>
        </w:rPr>
        <w:t>antisense-oligonukleotidien</w:t>
      </w:r>
      <w:proofErr w:type="spellEnd"/>
      <w:r w:rsidR="003D6553" w:rsidRPr="00FE12ED">
        <w:rPr>
          <w:szCs w:val="24"/>
          <w:lang w:val="fi-FI"/>
        </w:rPr>
        <w:t xml:space="preserve"> toimintaa. Tutkimuksissa on käytetty </w:t>
      </w:r>
      <w:r w:rsidR="003D6553" w:rsidRPr="00FE12ED">
        <w:rPr>
          <w:spacing w:val="3"/>
          <w:szCs w:val="24"/>
          <w:shd w:val="clear" w:color="auto" w:fill="FFFFFF"/>
          <w:lang w:val="fi-FI"/>
        </w:rPr>
        <w:t xml:space="preserve">SMNC1, SMNC2 ja SMNC3 -molekyylejä, jotka hiirillä SMN2-reportteriminigeenissä lisäsi tehosti </w:t>
      </w:r>
      <w:proofErr w:type="spellStart"/>
      <w:r w:rsidR="003D6553" w:rsidRPr="00FE12ED">
        <w:rPr>
          <w:spacing w:val="3"/>
          <w:szCs w:val="24"/>
          <w:shd w:val="clear" w:color="auto" w:fill="FFFFFF"/>
          <w:lang w:val="fi-FI"/>
        </w:rPr>
        <w:t>eksonin</w:t>
      </w:r>
      <w:proofErr w:type="spellEnd"/>
      <w:r w:rsidR="003D6553" w:rsidRPr="00FE12ED">
        <w:rPr>
          <w:spacing w:val="3"/>
          <w:szCs w:val="24"/>
          <w:shd w:val="clear" w:color="auto" w:fill="FFFFFF"/>
          <w:lang w:val="fi-FI"/>
        </w:rPr>
        <w:t xml:space="preserve"> 7 säilymistä. RNA-sekvensointi on osoittanut, että nämä pienet molekyylit eivät aiheuta </w:t>
      </w:r>
      <w:proofErr w:type="spellStart"/>
      <w:r w:rsidR="003D6553" w:rsidRPr="00FE12ED">
        <w:rPr>
          <w:spacing w:val="3"/>
          <w:szCs w:val="24"/>
          <w:shd w:val="clear" w:color="auto" w:fill="FFFFFF"/>
          <w:lang w:val="fi-FI"/>
        </w:rPr>
        <w:t>transkriptomin</w:t>
      </w:r>
      <w:proofErr w:type="spellEnd"/>
      <w:r w:rsidR="003D6553" w:rsidRPr="00FE12ED">
        <w:rPr>
          <w:spacing w:val="3"/>
          <w:szCs w:val="24"/>
          <w:shd w:val="clear" w:color="auto" w:fill="FFFFFF"/>
          <w:lang w:val="fi-FI"/>
        </w:rPr>
        <w:t xml:space="preserve"> laajuisia muutoksia </w:t>
      </w:r>
      <w:r w:rsidR="003D6553" w:rsidRPr="00FE12ED">
        <w:rPr>
          <w:spacing w:val="3"/>
          <w:szCs w:val="24"/>
          <w:shd w:val="clear" w:color="auto" w:fill="FFFFFF"/>
          <w:lang w:val="fi-FI"/>
        </w:rPr>
        <w:fldChar w:fldCharType="begin" w:fldLock="1"/>
      </w:r>
      <w:r w:rsidR="00371F76" w:rsidRPr="00FE12ED">
        <w:rPr>
          <w:spacing w:val="3"/>
          <w:szCs w:val="24"/>
          <w:shd w:val="clear" w:color="auto" w:fill="FFFFFF"/>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3D6553" w:rsidRPr="00FE12ED">
        <w:rPr>
          <w:spacing w:val="3"/>
          <w:szCs w:val="24"/>
          <w:shd w:val="clear" w:color="auto" w:fill="FFFFFF"/>
          <w:lang w:val="fi-FI"/>
        </w:rPr>
        <w:fldChar w:fldCharType="separate"/>
      </w:r>
      <w:r w:rsidR="003D6553" w:rsidRPr="00FE12ED">
        <w:rPr>
          <w:noProof/>
          <w:spacing w:val="3"/>
          <w:szCs w:val="24"/>
          <w:shd w:val="clear" w:color="auto" w:fill="FFFFFF"/>
          <w:lang w:val="fi-FI"/>
        </w:rPr>
        <w:t>(Scotti ja Swanson, 2015)</w:t>
      </w:r>
      <w:r w:rsidR="003D6553" w:rsidRPr="00FE12ED">
        <w:rPr>
          <w:spacing w:val="3"/>
          <w:szCs w:val="24"/>
          <w:shd w:val="clear" w:color="auto" w:fill="FFFFFF"/>
          <w:lang w:val="fi-FI"/>
        </w:rPr>
        <w:fldChar w:fldCharType="end"/>
      </w:r>
      <w:r w:rsidR="003D6553" w:rsidRPr="00FE12ED">
        <w:rPr>
          <w:spacing w:val="3"/>
          <w:szCs w:val="24"/>
          <w:shd w:val="clear" w:color="auto" w:fill="FFFFFF"/>
          <w:lang w:val="fi-FI"/>
        </w:rPr>
        <w:t>.</w:t>
      </w:r>
      <w:r w:rsidR="00FC1964" w:rsidRPr="00FE12ED">
        <w:rPr>
          <w:spacing w:val="3"/>
          <w:szCs w:val="24"/>
          <w:shd w:val="clear" w:color="auto" w:fill="FFFFFF"/>
          <w:lang w:val="fi-FI"/>
        </w:rPr>
        <w:t xml:space="preserve"> </w:t>
      </w:r>
      <w:r w:rsidR="00FC1964" w:rsidRPr="00FE12ED">
        <w:rPr>
          <w:lang w:val="fi-FI"/>
        </w:rPr>
        <w:t xml:space="preserve">Myös </w:t>
      </w:r>
      <w:proofErr w:type="spellStart"/>
      <w:r w:rsidR="00FC1964" w:rsidRPr="00FE12ED">
        <w:rPr>
          <w:lang w:val="fi-FI"/>
        </w:rPr>
        <w:t>myotonisen</w:t>
      </w:r>
      <w:proofErr w:type="spellEnd"/>
      <w:r w:rsidR="00FC1964" w:rsidRPr="00FE12ED">
        <w:rPr>
          <w:lang w:val="fi-FI"/>
        </w:rPr>
        <w:t xml:space="preserve"> </w:t>
      </w:r>
      <w:proofErr w:type="spellStart"/>
      <w:r w:rsidR="00FC1964" w:rsidRPr="00FE12ED">
        <w:rPr>
          <w:lang w:val="fi-FI"/>
        </w:rPr>
        <w:t>dystrofian</w:t>
      </w:r>
      <w:proofErr w:type="spellEnd"/>
      <w:r w:rsidR="00FC1964" w:rsidRPr="00FE12ED">
        <w:rPr>
          <w:lang w:val="fi-FI"/>
        </w:rPr>
        <w:t xml:space="preserve"> hoitoon on käytetty pieniä molekyylejä</w:t>
      </w:r>
      <w:r w:rsidR="00564505">
        <w:rPr>
          <w:lang w:val="fi-FI"/>
        </w:rPr>
        <w:t xml:space="preserve"> kuten </w:t>
      </w:r>
      <w:proofErr w:type="spellStart"/>
      <w:r w:rsidR="00564505">
        <w:rPr>
          <w:lang w:val="fi-FI"/>
        </w:rPr>
        <w:t>pentamidiini</w:t>
      </w:r>
      <w:proofErr w:type="spellEnd"/>
      <w:r w:rsidR="00FC1964" w:rsidRPr="00FE12ED">
        <w:rPr>
          <w:lang w:val="fi-FI"/>
        </w:rPr>
        <w:t xml:space="preserve">, jotka estävät MBNL1 sekä CUGBP1-silmukointitekijöiden kertymisen CUG-toistoihin. </w:t>
      </w:r>
      <w:r w:rsidR="00FC1964" w:rsidRPr="00FE12ED">
        <w:rPr>
          <w:lang w:val="fi-FI"/>
        </w:rPr>
        <w:fldChar w:fldCharType="begin" w:fldLock="1"/>
      </w:r>
      <w:r w:rsidR="0007310B" w:rsidRPr="00FE12ED">
        <w:rPr>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FC1964" w:rsidRPr="00FE12ED">
        <w:rPr>
          <w:lang w:val="fi-FI"/>
        </w:rPr>
        <w:fldChar w:fldCharType="separate"/>
      </w:r>
      <w:r w:rsidR="00FC1964" w:rsidRPr="00FE12ED">
        <w:rPr>
          <w:noProof/>
          <w:lang w:val="fi-FI"/>
        </w:rPr>
        <w:t>(Douglas ja Wood, 2011)</w:t>
      </w:r>
      <w:r w:rsidR="00FC1964" w:rsidRPr="00FE12ED">
        <w:rPr>
          <w:lang w:val="fi-FI"/>
        </w:rPr>
        <w:fldChar w:fldCharType="end"/>
      </w:r>
      <w:r w:rsidR="00FC1964" w:rsidRPr="00FE12ED">
        <w:rPr>
          <w:lang w:val="fi-FI"/>
        </w:rPr>
        <w:t>.</w:t>
      </w:r>
    </w:p>
    <w:p w:rsidR="003D6553" w:rsidRPr="00FE12ED" w:rsidRDefault="00FC1964" w:rsidP="008F6D26">
      <w:pPr>
        <w:divId w:val="1791391697"/>
        <w:rPr>
          <w:lang w:val="fi-FI"/>
        </w:rPr>
      </w:pPr>
      <w:r w:rsidRPr="00FE12ED">
        <w:rPr>
          <w:spacing w:val="3"/>
          <w:szCs w:val="24"/>
          <w:shd w:val="clear" w:color="auto" w:fill="FFFFFF"/>
          <w:lang w:val="fi-FI"/>
        </w:rPr>
        <w:tab/>
        <w:t xml:space="preserve">Pieniä molekyylejä voidaan käyttää myös suoraan </w:t>
      </w:r>
      <w:r w:rsidR="0007310B" w:rsidRPr="00FE12ED">
        <w:rPr>
          <w:spacing w:val="3"/>
          <w:szCs w:val="24"/>
          <w:shd w:val="clear" w:color="auto" w:fill="FFFFFF"/>
          <w:lang w:val="fi-FI"/>
        </w:rPr>
        <w:t xml:space="preserve">vaihtoehtoisen silmukoinnin säätelyn muokkaamiseen. Yksi keinoista on SR-proteiinien </w:t>
      </w:r>
      <w:proofErr w:type="spellStart"/>
      <w:r w:rsidR="0007310B" w:rsidRPr="00FE12ED">
        <w:rPr>
          <w:spacing w:val="3"/>
          <w:szCs w:val="24"/>
          <w:shd w:val="clear" w:color="auto" w:fill="FFFFFF"/>
          <w:lang w:val="fi-FI"/>
        </w:rPr>
        <w:t>fosforylaatio</w:t>
      </w:r>
      <w:proofErr w:type="spellEnd"/>
      <w:r w:rsidR="0007310B" w:rsidRPr="00FE12ED">
        <w:rPr>
          <w:spacing w:val="3"/>
          <w:szCs w:val="24"/>
          <w:shd w:val="clear" w:color="auto" w:fill="FFFFFF"/>
          <w:lang w:val="fi-FI"/>
        </w:rPr>
        <w:t xml:space="preserve">, joka tehostaa </w:t>
      </w:r>
      <w:proofErr w:type="spellStart"/>
      <w:r w:rsidR="0007310B" w:rsidRPr="00FE12ED">
        <w:rPr>
          <w:spacing w:val="3"/>
          <w:szCs w:val="24"/>
          <w:shd w:val="clear" w:color="auto" w:fill="FFFFFF"/>
          <w:lang w:val="fi-FI"/>
        </w:rPr>
        <w:t>eksonien</w:t>
      </w:r>
      <w:proofErr w:type="spellEnd"/>
      <w:r w:rsidR="0007310B" w:rsidRPr="00FE12ED">
        <w:rPr>
          <w:spacing w:val="3"/>
          <w:szCs w:val="24"/>
          <w:shd w:val="clear" w:color="auto" w:fill="FFFFFF"/>
          <w:lang w:val="fi-FI"/>
        </w:rPr>
        <w:t xml:space="preserve"> tunnistusta. SR-proteiineja </w:t>
      </w:r>
      <w:proofErr w:type="spellStart"/>
      <w:r w:rsidR="0007310B" w:rsidRPr="00FE12ED">
        <w:rPr>
          <w:spacing w:val="3"/>
          <w:szCs w:val="24"/>
          <w:shd w:val="clear" w:color="auto" w:fill="FFFFFF"/>
          <w:lang w:val="fi-FI"/>
        </w:rPr>
        <w:t>fosforyloivien</w:t>
      </w:r>
      <w:proofErr w:type="spellEnd"/>
      <w:r w:rsidR="0007310B" w:rsidRPr="00FE12ED">
        <w:rPr>
          <w:spacing w:val="3"/>
          <w:szCs w:val="24"/>
          <w:shd w:val="clear" w:color="auto" w:fill="FFFFFF"/>
          <w:lang w:val="fi-FI"/>
        </w:rPr>
        <w:t xml:space="preserve"> </w:t>
      </w:r>
      <w:proofErr w:type="spellStart"/>
      <w:r w:rsidR="0007310B" w:rsidRPr="00FE12ED">
        <w:rPr>
          <w:spacing w:val="3"/>
          <w:szCs w:val="24"/>
          <w:shd w:val="clear" w:color="auto" w:fill="FFFFFF"/>
          <w:lang w:val="fi-FI"/>
        </w:rPr>
        <w:t>kinaasien</w:t>
      </w:r>
      <w:proofErr w:type="spellEnd"/>
      <w:r w:rsidR="0007310B" w:rsidRPr="00FE12ED">
        <w:rPr>
          <w:spacing w:val="3"/>
          <w:szCs w:val="24"/>
          <w:shd w:val="clear" w:color="auto" w:fill="FFFFFF"/>
          <w:lang w:val="fi-FI"/>
        </w:rPr>
        <w:t xml:space="preserve"> toimintaa inhiboimalla voidaan muokata silmukointikohtien tunnistusta </w:t>
      </w:r>
      <w:r w:rsidR="0007310B" w:rsidRPr="00FE12ED">
        <w:rPr>
          <w:spacing w:val="3"/>
          <w:szCs w:val="24"/>
          <w:shd w:val="clear" w:color="auto" w:fill="FFFFFF"/>
          <w:lang w:val="fi-FI"/>
        </w:rPr>
        <w:fldChar w:fldCharType="begin" w:fldLock="1"/>
      </w:r>
      <w:r w:rsidR="0007310B"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(Douglas ja Wood, 2011)</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xml:space="preserve">. Esimerkiksi GSK3-kinaasi </w:t>
      </w:r>
      <w:proofErr w:type="spellStart"/>
      <w:r w:rsidR="0007310B" w:rsidRPr="00FE12ED">
        <w:rPr>
          <w:spacing w:val="3"/>
          <w:szCs w:val="24"/>
          <w:shd w:val="clear" w:color="auto" w:fill="FFFFFF"/>
          <w:lang w:val="fi-FI"/>
        </w:rPr>
        <w:t>fosforyloi</w:t>
      </w:r>
      <w:proofErr w:type="spellEnd"/>
      <w:r w:rsidR="0007310B" w:rsidRPr="00FE12ED">
        <w:rPr>
          <w:spacing w:val="3"/>
          <w:szCs w:val="24"/>
          <w:shd w:val="clear" w:color="auto" w:fill="FFFFFF"/>
          <w:lang w:val="fi-FI"/>
        </w:rPr>
        <w:t xml:space="preserve"> SR-proteiineja, jotka säätelevät tau-</w:t>
      </w:r>
      <w:proofErr w:type="spellStart"/>
      <w:r w:rsidR="0007310B" w:rsidRPr="00FE12ED">
        <w:rPr>
          <w:spacing w:val="3"/>
          <w:szCs w:val="24"/>
          <w:shd w:val="clear" w:color="auto" w:fill="FFFFFF"/>
          <w:lang w:val="fi-FI"/>
        </w:rPr>
        <w:t>eksoni</w:t>
      </w:r>
      <w:proofErr w:type="spellEnd"/>
      <w:r w:rsidR="0007310B" w:rsidRPr="00FE12ED">
        <w:rPr>
          <w:spacing w:val="3"/>
          <w:szCs w:val="24"/>
          <w:shd w:val="clear" w:color="auto" w:fill="FFFFFF"/>
          <w:lang w:val="fi-FI"/>
        </w:rPr>
        <w:t xml:space="preserve"> 10 säilyttämistä </w:t>
      </w:r>
      <w:r w:rsidR="0007310B" w:rsidRPr="00FE12ED">
        <w:rPr>
          <w:i/>
          <w:spacing w:val="3"/>
          <w:szCs w:val="24"/>
          <w:shd w:val="clear" w:color="auto" w:fill="FFFFFF"/>
          <w:lang w:val="fi-FI"/>
        </w:rPr>
        <w:t>MAPT</w:t>
      </w:r>
      <w:r w:rsidR="0007310B" w:rsidRPr="00FE12ED">
        <w:rPr>
          <w:spacing w:val="3"/>
          <w:szCs w:val="24"/>
          <w:shd w:val="clear" w:color="auto" w:fill="FFFFFF"/>
          <w:lang w:val="fi-FI"/>
        </w:rPr>
        <w:t>-geenissä</w:t>
      </w:r>
      <w:r w:rsidR="00B47255">
        <w:rPr>
          <w:spacing w:val="3"/>
          <w:szCs w:val="24"/>
          <w:shd w:val="clear" w:color="auto" w:fill="FFFFFF"/>
          <w:lang w:val="fi-FI"/>
        </w:rPr>
        <w:t xml:space="preserve">, joka voi estää </w:t>
      </w:r>
      <w:proofErr w:type="spellStart"/>
      <w:r w:rsidR="00B47255">
        <w:rPr>
          <w:spacing w:val="3"/>
          <w:szCs w:val="24"/>
          <w:shd w:val="clear" w:color="auto" w:fill="FFFFFF"/>
          <w:lang w:val="fi-FI"/>
        </w:rPr>
        <w:t>frontotemporaalisen</w:t>
      </w:r>
      <w:proofErr w:type="spellEnd"/>
      <w:r w:rsidR="00B47255">
        <w:rPr>
          <w:spacing w:val="3"/>
          <w:szCs w:val="24"/>
          <w:shd w:val="clear" w:color="auto" w:fill="FFFFFF"/>
          <w:lang w:val="fi-FI"/>
        </w:rPr>
        <w:t xml:space="preserve"> dementiaan sairastumista</w:t>
      </w:r>
      <w:r w:rsidR="0007310B" w:rsidRPr="00FE12ED">
        <w:rPr>
          <w:spacing w:val="3"/>
          <w:szCs w:val="24"/>
          <w:shd w:val="clear" w:color="auto" w:fill="FFFFFF"/>
          <w:lang w:val="fi-FI"/>
        </w:rPr>
        <w:t xml:space="preserve"> </w:t>
      </w:r>
      <w:r w:rsidR="0007310B" w:rsidRPr="00FE12ED">
        <w:rPr>
          <w:spacing w:val="3"/>
          <w:szCs w:val="24"/>
          <w:shd w:val="clear" w:color="auto" w:fill="FFFFFF"/>
          <w:lang w:val="fi-FI"/>
        </w:rPr>
        <w:fldChar w:fldCharType="begin" w:fldLock="1"/>
      </w:r>
      <w:r w:rsidR="00DD6298" w:rsidRPr="00FE12ED">
        <w:rPr>
          <w:spacing w:val="3"/>
          <w:szCs w:val="24"/>
          <w:shd w:val="clear" w:color="auto" w:fill="FFFFFF"/>
          <w:lang w:val="fi-FI"/>
        </w:rPr>
        <w:instrText>ADDIN CSL_CITATION {"citationItems":[{"id":"ITEM-1","itemData":{"DOI":"10.1002/path.2649","ISSN":"0022-3417","abstract":"Ninety-four percent of human genes are discontinuous such that segments expressed as mRNA are contained within exons and separated by intervening segments, called introns. Following transcription, genes are expressed as precursor mRNAs (pre-mRNAs) which are spliced co-transcriptionally and the flanking exons are joined together to form a continuous mRNA. One advantage of this architecture is that it allows alternative splicing by differential use of exons to generate multiple mRNAs from individual genes. Regulatory elements located within introns and exons guide the splicing complex, the spliceosome, and auxiliary RNA binding proteins to the correct sites for intron removal and exon joining. Misregulation of splicing and alternative splicing can result from mutations in cis regulatory elements within the affected gene or from mutations that affect the activities of trans-acting factors that are components of the splicing machinery. Mutations that affect splicing can cause disease directly or contribute to the susceptibility or severity of disease. An understanding of the role of splicing in disease expands potential opportunities for therapeutic intervention by either directly addressing the cause or by providing novel approaches to circumvent disease processes.","author":[{"dropping-particle":"","family":"Ward","given":"Amanda J","non-dropping-particle":"","parse-names":false,"suffix":""},{"dropping-particle":"","family":"Cooper","given":"Thomas A","non-dropping-particle":"","parse-names":false,"suffix":""}],"container-title":"The Journal of pathology","id":"ITEM-1","issue":"2","issued":{"date-parts":[["2010"]]},"note":"J1: J Pathol","page":"152-163","title":"The Pathobiology of Splicing","type":"article-journal","volume":"220"},"uris":["http://www.mendeley.com/documents/?uuid=daf734dd-00a5-47c7-b542-b74176c23379"]}],"mendeley":{"formattedCitation":"(&lt;span style=\"baseline\"&gt;Ward ja Cooper&lt;/span&gt;, 2010)","plainTextFormattedCitation":"(Ward ja Cooper, 2010)","previouslyFormattedCitation":"(&lt;span style=\"baseline\"&gt;Ward ja Cooper&lt;/span&gt;, 2010)"},"properties":{"noteIndex":0},"schema":"https://github.com/citation-style-language/schema/raw/master/csl-citation.json"}</w:instrText>
      </w:r>
      <w:r w:rsidR="0007310B" w:rsidRPr="00FE12ED">
        <w:rPr>
          <w:spacing w:val="3"/>
          <w:szCs w:val="24"/>
          <w:shd w:val="clear" w:color="auto" w:fill="FFFFFF"/>
          <w:lang w:val="fi-FI"/>
        </w:rPr>
        <w:fldChar w:fldCharType="separate"/>
      </w:r>
      <w:r w:rsidR="0007310B" w:rsidRPr="00FE12ED">
        <w:rPr>
          <w:noProof/>
          <w:spacing w:val="3"/>
          <w:szCs w:val="24"/>
          <w:shd w:val="clear" w:color="auto" w:fill="FFFFFF"/>
          <w:lang w:val="fi-FI"/>
        </w:rPr>
        <w:t>(Ward ja Cooper, 2010)</w:t>
      </w:r>
      <w:r w:rsidR="0007310B" w:rsidRPr="00FE12ED">
        <w:rPr>
          <w:spacing w:val="3"/>
          <w:szCs w:val="24"/>
          <w:shd w:val="clear" w:color="auto" w:fill="FFFFFF"/>
          <w:lang w:val="fi-FI"/>
        </w:rPr>
        <w:fldChar w:fldCharType="end"/>
      </w:r>
      <w:r w:rsidR="0007310B" w:rsidRPr="00FE12ED">
        <w:rPr>
          <w:spacing w:val="3"/>
          <w:szCs w:val="24"/>
          <w:shd w:val="clear" w:color="auto" w:fill="FFFFFF"/>
          <w:lang w:val="fi-FI"/>
        </w:rPr>
        <w:t>. Ongelmana silmukoinnin säätelijöiden muokkaamisessa on se, että samat silmukointitekijät vaikuttavat useisiin geeneihin</w:t>
      </w:r>
      <w:r w:rsidR="00DD6298" w:rsidRPr="00FE12ED">
        <w:rPr>
          <w:spacing w:val="3"/>
          <w:szCs w:val="24"/>
          <w:shd w:val="clear" w:color="auto" w:fill="FFFFFF"/>
          <w:lang w:val="fi-FI"/>
        </w:rPr>
        <w:t>, joten seurauksena voi olla haitallisia</w:t>
      </w:r>
      <w:r w:rsidR="00AE0191">
        <w:rPr>
          <w:spacing w:val="3"/>
          <w:szCs w:val="24"/>
          <w:shd w:val="clear" w:color="auto" w:fill="FFFFFF"/>
          <w:lang w:val="fi-FI"/>
        </w:rPr>
        <w:t xml:space="preserve"> kohteen ulkopuolisia vaikutuksia</w:t>
      </w:r>
      <w:r w:rsidR="00DD6298" w:rsidRPr="00FE12ED">
        <w:rPr>
          <w:spacing w:val="3"/>
          <w:szCs w:val="24"/>
          <w:shd w:val="clear" w:color="auto" w:fill="FFFFFF"/>
          <w:lang w:val="fi-FI"/>
        </w:rPr>
        <w:t xml:space="preserve">. Lisäksi myös </w:t>
      </w:r>
      <w:proofErr w:type="spellStart"/>
      <w:r w:rsidR="00DD6298" w:rsidRPr="00FE12ED">
        <w:rPr>
          <w:spacing w:val="3"/>
          <w:szCs w:val="24"/>
          <w:shd w:val="clear" w:color="auto" w:fill="FFFFFF"/>
          <w:lang w:val="fi-FI"/>
        </w:rPr>
        <w:t>kinaaseilla</w:t>
      </w:r>
      <w:proofErr w:type="spellEnd"/>
      <w:r w:rsidR="00DD6298" w:rsidRPr="00FE12ED">
        <w:rPr>
          <w:spacing w:val="3"/>
          <w:szCs w:val="24"/>
          <w:shd w:val="clear" w:color="auto" w:fill="FFFFFF"/>
          <w:lang w:val="fi-FI"/>
        </w:rPr>
        <w:t xml:space="preserve"> on useita eri rooleja solunsisäisissä toiminnoissa, joten </w:t>
      </w:r>
      <w:proofErr w:type="spellStart"/>
      <w:r w:rsidR="00DD6298" w:rsidRPr="00FE12ED">
        <w:rPr>
          <w:spacing w:val="3"/>
          <w:szCs w:val="24"/>
          <w:shd w:val="clear" w:color="auto" w:fill="FFFFFF"/>
          <w:lang w:val="fi-FI"/>
        </w:rPr>
        <w:t>kinaasien</w:t>
      </w:r>
      <w:proofErr w:type="spellEnd"/>
      <w:r w:rsidR="00DD6298" w:rsidRPr="00FE12ED">
        <w:rPr>
          <w:spacing w:val="3"/>
          <w:szCs w:val="24"/>
          <w:shd w:val="clear" w:color="auto" w:fill="FFFFFF"/>
          <w:lang w:val="fi-FI"/>
        </w:rPr>
        <w:t xml:space="preserve"> muokkaaminen voi vaikuttaa muuhunkin kuin silmukointiin </w:t>
      </w:r>
      <w:r w:rsidR="00DD6298" w:rsidRPr="00FE12ED">
        <w:rPr>
          <w:spacing w:val="3"/>
          <w:szCs w:val="24"/>
          <w:shd w:val="clear" w:color="auto" w:fill="FFFFFF"/>
          <w:lang w:val="fi-FI"/>
        </w:rPr>
        <w:fldChar w:fldCharType="begin" w:fldLock="1"/>
      </w:r>
      <w:r w:rsidR="009B294C" w:rsidRPr="00FE12ED">
        <w:rPr>
          <w:spacing w:val="3"/>
          <w:szCs w:val="24"/>
          <w:shd w:val="clear" w:color="auto" w:fill="FFFFFF"/>
          <w:lang w:val="fi-FI"/>
        </w:rPr>
        <w:instrText>ADDIN CSL_CITATION {"citationItems":[{"id":"ITEM-1","itemData":{"DOI":"10.1093/bfgp/elr020 [doi]","author":[{"dropping-particle":"","family":"Douglas","given":"Andrew G. L.","non-dropping-particle":"","parse-names":false,"suffix":""},{"dropping-particle":"","family":"Wood","given":"Matthew J. A.","non-dropping-particle":"","parse-names":false,"suffix":""}],"container-title":"Briefings in Functional Genomics","id":"ITEM-1","issue":"3","issued":{"date-parts":[["2011"]]},"note":"SO: Briefings in Functional Genomics May 1, 2011 10(3):151","page":"151-164","title":"RNA splicing: disease and therapy","type":"article-journal","volume":"10"},"uris":["http://www.mendeley.com/documents/?uuid=2add72dc-f949-4df4-9c98-6479fd984b0e"]}],"mendeley":{"formattedCitation":"(&lt;span style=\"baseline\"&gt;Douglas ja Wood&lt;/span&gt;, 2011)","plainTextFormattedCitation":"(Douglas ja Wood, 2011)","previouslyFormattedCitation":"(&lt;span style=\"baseline\"&gt;Douglas ja Wood&lt;/span&gt;, 2011)"},"properties":{"noteIndex":0},"schema":"https://github.com/citation-style-language/schema/raw/master/csl-citation.json"}</w:instrText>
      </w:r>
      <w:r w:rsidR="00DD6298" w:rsidRPr="00FE12ED">
        <w:rPr>
          <w:spacing w:val="3"/>
          <w:szCs w:val="24"/>
          <w:shd w:val="clear" w:color="auto" w:fill="FFFFFF"/>
          <w:lang w:val="fi-FI"/>
        </w:rPr>
        <w:fldChar w:fldCharType="separate"/>
      </w:r>
      <w:r w:rsidR="00DD6298" w:rsidRPr="00FE12ED">
        <w:rPr>
          <w:noProof/>
          <w:spacing w:val="3"/>
          <w:szCs w:val="24"/>
          <w:shd w:val="clear" w:color="auto" w:fill="FFFFFF"/>
          <w:lang w:val="fi-FI"/>
        </w:rPr>
        <w:t>(Douglas ja Wood, 2011)</w:t>
      </w:r>
      <w:r w:rsidR="00DD6298" w:rsidRPr="00FE12ED">
        <w:rPr>
          <w:spacing w:val="3"/>
          <w:szCs w:val="24"/>
          <w:shd w:val="clear" w:color="auto" w:fill="FFFFFF"/>
          <w:lang w:val="fi-FI"/>
        </w:rPr>
        <w:fldChar w:fldCharType="end"/>
      </w:r>
      <w:r w:rsidR="00DD6298" w:rsidRPr="00FE12ED">
        <w:rPr>
          <w:spacing w:val="3"/>
          <w:szCs w:val="24"/>
          <w:shd w:val="clear" w:color="auto" w:fill="FFFFFF"/>
          <w:lang w:val="fi-FI"/>
        </w:rPr>
        <w:t>.</w:t>
      </w:r>
      <w:r w:rsidRPr="00FE12ED">
        <w:rPr>
          <w:lang w:val="fi-FI"/>
        </w:rPr>
        <w:tab/>
      </w:r>
    </w:p>
    <w:p w:rsidR="002A6FC7" w:rsidRPr="002A6FC7" w:rsidRDefault="002A6FC7" w:rsidP="002A6FC7">
      <w:pPr>
        <w:pStyle w:val="Otsikko1"/>
        <w:divId w:val="1791391697"/>
        <w:rPr>
          <w:lang w:val="fi-FI"/>
        </w:rPr>
      </w:pPr>
      <w:bookmarkStart w:id="39" w:name="_Toc532590965"/>
      <w:bookmarkStart w:id="40" w:name="_Toc535229812"/>
      <w:r>
        <w:rPr>
          <w:lang w:val="fi-FI"/>
        </w:rPr>
        <w:t xml:space="preserve">10. </w:t>
      </w:r>
      <w:bookmarkEnd w:id="39"/>
      <w:bookmarkEnd w:id="40"/>
      <w:r w:rsidR="009E50A3">
        <w:rPr>
          <w:lang w:val="fi-FI"/>
        </w:rPr>
        <w:t>Johtopäätökset</w:t>
      </w:r>
    </w:p>
    <w:p w:rsidR="00A10242" w:rsidRDefault="00575A74" w:rsidP="00876A42">
      <w:pPr>
        <w:divId w:val="1791391697"/>
        <w:rPr>
          <w:lang w:val="fi-FI"/>
        </w:rPr>
      </w:pPr>
      <w:r>
        <w:rPr>
          <w:lang w:val="fi-FI"/>
        </w:rPr>
        <w:tab/>
      </w:r>
      <w:r w:rsidR="007D62D8">
        <w:rPr>
          <w:lang w:val="fi-FI"/>
        </w:rPr>
        <w:t xml:space="preserve">Yli 90 % ihmisen </w:t>
      </w:r>
      <w:proofErr w:type="spellStart"/>
      <w:r w:rsidR="007D62D8">
        <w:rPr>
          <w:lang w:val="fi-FI"/>
        </w:rPr>
        <w:t>monieksonisista</w:t>
      </w:r>
      <w:proofErr w:type="spellEnd"/>
      <w:r w:rsidR="007D62D8">
        <w:rPr>
          <w:lang w:val="fi-FI"/>
        </w:rPr>
        <w:t xml:space="preserve"> geeneistä silmukoidaan. Mekanismin yleisyyden vuoksi s</w:t>
      </w:r>
      <w:r w:rsidR="00C56F94">
        <w:rPr>
          <w:lang w:val="fi-FI"/>
        </w:rPr>
        <w:t>ilmukoinnin</w:t>
      </w:r>
      <w:r w:rsidR="007D62D8">
        <w:rPr>
          <w:lang w:val="fi-FI"/>
        </w:rPr>
        <w:t xml:space="preserve"> mutaatiot ovat edustettuina hyvin erilaisissa, sekä </w:t>
      </w:r>
      <w:r w:rsidR="0074073B">
        <w:rPr>
          <w:lang w:val="fi-FI"/>
        </w:rPr>
        <w:t>yksi</w:t>
      </w:r>
      <w:r w:rsidR="007D62D8">
        <w:rPr>
          <w:lang w:val="fi-FI"/>
        </w:rPr>
        <w:t xml:space="preserve">- että </w:t>
      </w:r>
      <w:r w:rsidR="0074073B">
        <w:rPr>
          <w:lang w:val="fi-FI"/>
        </w:rPr>
        <w:t>moni</w:t>
      </w:r>
      <w:r w:rsidR="007D62D8">
        <w:rPr>
          <w:lang w:val="fi-FI"/>
        </w:rPr>
        <w:t>geenisissä sairauksissa</w:t>
      </w:r>
      <w:r w:rsidR="00EB0A54">
        <w:rPr>
          <w:lang w:val="fi-FI"/>
        </w:rPr>
        <w:t>, jotka voivat olla sekä perinnöllisiä että satunnaisia sairauksia</w:t>
      </w:r>
      <w:r w:rsidR="00726CA7">
        <w:rPr>
          <w:lang w:val="fi-FI"/>
        </w:rPr>
        <w:t xml:space="preserve">. </w:t>
      </w:r>
      <w:r w:rsidR="007D62D8">
        <w:rPr>
          <w:lang w:val="fi-FI"/>
        </w:rPr>
        <w:t>Yleisin silmukointimutaatio johtuu</w:t>
      </w:r>
      <w:r w:rsidR="00F470ED">
        <w:rPr>
          <w:lang w:val="fi-FI"/>
        </w:rPr>
        <w:t xml:space="preserve"> </w:t>
      </w:r>
      <w:r w:rsidR="00F470ED" w:rsidRPr="00F470ED">
        <w:rPr>
          <w:i/>
          <w:lang w:val="fi-FI"/>
        </w:rPr>
        <w:t>cis</w:t>
      </w:r>
      <w:r w:rsidR="00F470ED">
        <w:rPr>
          <w:lang w:val="fi-FI"/>
        </w:rPr>
        <w:t>-vaikuttavista</w:t>
      </w:r>
      <w:r w:rsidR="007D62D8">
        <w:rPr>
          <w:lang w:val="fi-FI"/>
        </w:rPr>
        <w:t xml:space="preserve"> 5’- tai 3’-silmukointikohtien mutaatiosta</w:t>
      </w:r>
      <w:r w:rsidR="00F470ED">
        <w:rPr>
          <w:lang w:val="fi-FI"/>
        </w:rPr>
        <w:t xml:space="preserve"> kuten </w:t>
      </w:r>
      <w:r w:rsidR="003126AA">
        <w:rPr>
          <w:lang w:val="fi-FI"/>
        </w:rPr>
        <w:t>familiaalisessa</w:t>
      </w:r>
      <w:r w:rsidR="00F470ED">
        <w:rPr>
          <w:lang w:val="fi-FI"/>
        </w:rPr>
        <w:t xml:space="preserve"> </w:t>
      </w:r>
      <w:proofErr w:type="spellStart"/>
      <w:r w:rsidR="00F470ED">
        <w:rPr>
          <w:lang w:val="fi-FI"/>
        </w:rPr>
        <w:t>dystrofiassa</w:t>
      </w:r>
      <w:proofErr w:type="spellEnd"/>
      <w:r w:rsidR="007D62D8">
        <w:rPr>
          <w:lang w:val="fi-FI"/>
        </w:rPr>
        <w:t xml:space="preserve">, joka vaikuttaa </w:t>
      </w:r>
      <w:r w:rsidR="00F470ED">
        <w:rPr>
          <w:lang w:val="fi-FI"/>
        </w:rPr>
        <w:t xml:space="preserve">intronien silmukointikohtien tunnistamiseen, mutta silmukointiin vaikuttavia mutaatiota voi löytyä </w:t>
      </w:r>
      <w:r w:rsidR="0095115B">
        <w:rPr>
          <w:lang w:val="fi-FI"/>
        </w:rPr>
        <w:t xml:space="preserve">sairauksista </w:t>
      </w:r>
      <w:r w:rsidR="00F470ED">
        <w:rPr>
          <w:lang w:val="fi-FI"/>
        </w:rPr>
        <w:t xml:space="preserve">lähes koko geenin mitalta, </w:t>
      </w:r>
      <w:r w:rsidR="00F470ED">
        <w:rPr>
          <w:lang w:val="fi-FI"/>
        </w:rPr>
        <w:lastRenderedPageBreak/>
        <w:t xml:space="preserve">sekä </w:t>
      </w:r>
      <w:proofErr w:type="spellStart"/>
      <w:r w:rsidR="00F470ED">
        <w:rPr>
          <w:lang w:val="fi-FI"/>
        </w:rPr>
        <w:t>introneista</w:t>
      </w:r>
      <w:proofErr w:type="spellEnd"/>
      <w:r w:rsidR="00F470ED">
        <w:rPr>
          <w:lang w:val="fi-FI"/>
        </w:rPr>
        <w:t xml:space="preserve"> että </w:t>
      </w:r>
      <w:proofErr w:type="spellStart"/>
      <w:r w:rsidR="00F470ED">
        <w:rPr>
          <w:lang w:val="fi-FI"/>
        </w:rPr>
        <w:t>eksoneista</w:t>
      </w:r>
      <w:proofErr w:type="spellEnd"/>
      <w:r w:rsidR="00F470ED">
        <w:rPr>
          <w:lang w:val="fi-FI"/>
        </w:rPr>
        <w:t>.</w:t>
      </w:r>
      <w:r w:rsidR="00061CD4">
        <w:rPr>
          <w:lang w:val="fi-FI"/>
        </w:rPr>
        <w:t xml:space="preserve"> Korrelaatio silmukointivirheen ja sairauden välillä voi olla hyvin suoraviivainen, kuten </w:t>
      </w:r>
      <w:r w:rsidR="00451BF6">
        <w:rPr>
          <w:lang w:val="fi-FI"/>
        </w:rPr>
        <w:t xml:space="preserve">familiaalisessa </w:t>
      </w:r>
      <w:proofErr w:type="spellStart"/>
      <w:r w:rsidR="00061CD4">
        <w:rPr>
          <w:lang w:val="fi-FI"/>
        </w:rPr>
        <w:t>dystrofiassa</w:t>
      </w:r>
      <w:proofErr w:type="spellEnd"/>
      <w:r w:rsidR="00061CD4">
        <w:rPr>
          <w:lang w:val="fi-FI"/>
        </w:rPr>
        <w:t>, joka yksi silmukointiin vaikuttava pistemutaatio aiheuttaa sairauden. Silmukoinnin mutaatiot voivat olla kuitenkin hyvin laaja-alaisia, kuten syövissä, jossa silmukointivariantit</w:t>
      </w:r>
      <w:r w:rsidR="00C57933">
        <w:rPr>
          <w:lang w:val="fi-FI"/>
        </w:rPr>
        <w:t xml:space="preserve"> ja niiden lukusuhteet</w:t>
      </w:r>
      <w:r w:rsidR="00061CD4">
        <w:rPr>
          <w:lang w:val="fi-FI"/>
        </w:rPr>
        <w:t xml:space="preserve"> ovat </w:t>
      </w:r>
      <w:r w:rsidR="00C57933">
        <w:rPr>
          <w:lang w:val="fi-FI"/>
        </w:rPr>
        <w:t>muuttuneet verrattuna normaaleihin soluihin. Silmukointivirhe voi siis aiheuttaa sairauden tai vaikuttaa sen puhkeamiseen tai oireiden vakavuuteen.</w:t>
      </w:r>
    </w:p>
    <w:p w:rsidR="00CD131C" w:rsidRDefault="00D1739F" w:rsidP="00876A42">
      <w:pPr>
        <w:divId w:val="1791391697"/>
        <w:rPr>
          <w:lang w:val="fi-FI"/>
        </w:rPr>
      </w:pPr>
      <w:r>
        <w:rPr>
          <w:lang w:val="fi-FI"/>
        </w:rPr>
        <w:tab/>
        <w:t xml:space="preserve">Silmukoinnin mutaatiot voivat johtua myös silmukoinnin säätelyn häiriöistä: säätelyyn osallistuvat, </w:t>
      </w:r>
      <w:proofErr w:type="spellStart"/>
      <w:r w:rsidRPr="00D1739F">
        <w:rPr>
          <w:i/>
          <w:lang w:val="fi-FI"/>
        </w:rPr>
        <w:t>trans</w:t>
      </w:r>
      <w:proofErr w:type="spellEnd"/>
      <w:r>
        <w:rPr>
          <w:lang w:val="fi-FI"/>
        </w:rPr>
        <w:t xml:space="preserve">-vaikuttavat silmukointitekijät säätelevät silmukointia kiinnittymällä </w:t>
      </w:r>
      <w:r w:rsidRPr="00D1739F">
        <w:rPr>
          <w:i/>
          <w:lang w:val="fi-FI"/>
        </w:rPr>
        <w:t>cis</w:t>
      </w:r>
      <w:r>
        <w:rPr>
          <w:lang w:val="fi-FI"/>
        </w:rPr>
        <w:t xml:space="preserve">-vaikuttaviin säätelykohtiin silmukointikohtien läheisyydessä </w:t>
      </w:r>
      <w:proofErr w:type="spellStart"/>
      <w:r>
        <w:rPr>
          <w:lang w:val="fi-FI"/>
        </w:rPr>
        <w:t>introneissa</w:t>
      </w:r>
      <w:proofErr w:type="spellEnd"/>
      <w:r>
        <w:rPr>
          <w:lang w:val="fi-FI"/>
        </w:rPr>
        <w:t xml:space="preserve"> tai </w:t>
      </w:r>
      <w:proofErr w:type="spellStart"/>
      <w:r>
        <w:rPr>
          <w:lang w:val="fi-FI"/>
        </w:rPr>
        <w:t>eksoneissa</w:t>
      </w:r>
      <w:proofErr w:type="spellEnd"/>
      <w:r>
        <w:rPr>
          <w:lang w:val="fi-FI"/>
        </w:rPr>
        <w:t xml:space="preserve">. Nämä säätelykohdat joko tehostavat tai hiljentävät silmukointia niiden viereisissä silmukointikohdissa. Säätely lisää kompleksisuutta silmukointisairauksien tarkastelussa, sillä säätelykohdat voivat vaikuttaa sairauden tyyppiin: esimerkiksi </w:t>
      </w:r>
      <w:proofErr w:type="spellStart"/>
      <w:r>
        <w:rPr>
          <w:lang w:val="fi-FI"/>
        </w:rPr>
        <w:t>kystisessä</w:t>
      </w:r>
      <w:proofErr w:type="spellEnd"/>
      <w:r>
        <w:rPr>
          <w:lang w:val="fi-FI"/>
        </w:rPr>
        <w:t xml:space="preserve"> fibroosissa </w:t>
      </w:r>
      <w:r w:rsidR="00E63EE8">
        <w:rPr>
          <w:lang w:val="fi-FI"/>
        </w:rPr>
        <w:t>c.</w:t>
      </w:r>
      <w:r w:rsidR="00E63EE8" w:rsidRPr="00E63EE8">
        <w:rPr>
          <w:rFonts w:cs="Times New Roman"/>
          <w:noProof/>
          <w:szCs w:val="24"/>
          <w:lang w:val="fi-FI"/>
        </w:rPr>
        <w:t>1525-1G&gt;A</w:t>
      </w:r>
      <w:r w:rsidR="00E63EE8">
        <w:rPr>
          <w:rFonts w:cs="Times New Roman"/>
          <w:noProof/>
          <w:szCs w:val="24"/>
          <w:lang w:val="fi-FI"/>
        </w:rPr>
        <w:t xml:space="preserve"> -mutaation eksonin 10</w:t>
      </w:r>
      <w:r w:rsidR="00E63EE8">
        <w:rPr>
          <w:lang w:val="fi-FI"/>
        </w:rPr>
        <w:t xml:space="preserve"> </w:t>
      </w:r>
      <w:r>
        <w:rPr>
          <w:lang w:val="fi-FI"/>
        </w:rPr>
        <w:t xml:space="preserve">kryptisten silmukointikohtien läheiset </w:t>
      </w:r>
      <w:proofErr w:type="spellStart"/>
      <w:r w:rsidR="00E63EE8">
        <w:rPr>
          <w:lang w:val="fi-FI"/>
        </w:rPr>
        <w:t>eksoniset</w:t>
      </w:r>
      <w:proofErr w:type="spellEnd"/>
      <w:r w:rsidR="00E63EE8">
        <w:rPr>
          <w:lang w:val="fi-FI"/>
        </w:rPr>
        <w:t xml:space="preserve"> tehostajakohdat</w:t>
      </w:r>
      <w:r>
        <w:rPr>
          <w:lang w:val="fi-FI"/>
        </w:rPr>
        <w:t xml:space="preserve"> vaikuttavat kyseisten silmukointikohtien käyttöön</w:t>
      </w:r>
      <w:r w:rsidR="00E63EE8">
        <w:rPr>
          <w:lang w:val="fi-FI"/>
        </w:rPr>
        <w:t xml:space="preserve">, vaikka niiden konsensussekvenssi ei ole voimakkain </w:t>
      </w:r>
      <w:r w:rsidR="00E63EE8">
        <w:rPr>
          <w:lang w:val="fi-FI"/>
        </w:rPr>
        <w:fldChar w:fldCharType="begin" w:fldLock="1"/>
      </w:r>
      <w:r w:rsidR="000558EC">
        <w:rPr>
          <w:lang w:val="fi-FI"/>
        </w:rPr>
        <w:instrText>ADDIN CSL_CITATION {"citationItems":[{"id":"ITEM-1","itemData":{"DOI":"10.1136/jmg.40.7.e88","abstract":"The autosomal recessive disease cystic fibrosis (CF, MIM 219700) is caused by a wide spectrum of mutations in the gene encoding for the CF transmembrane conductance regulator (CFTR, MIM 602421) protein, a cAMP regulated chloride (Cl−) channel located in the apical membrane of secretory epithelial cells.About 20% of the more than 1000 CFTR mutations reported so far are splicing mutations and generally they represent 15% of all point mutations.1 Although it is generally agreed that mutations at the conserved splice dinucleotide consensus sites GU (donor) and AG (acceptor) disrupt function of the resulting protein product, it is important to know exactly which alternatively spliced mRNA molecules will result in such situations. Key points The cystic fibrosis (CF) 1525-1G&amp;amp;gt;A mutation abolishes the normal intron 9 acceptor, forcing the spliceosome to use alternative sites. The in frame deletion of exon 10 was proposed to occur and various alternative acceptors in intron 9 present high consensus values (CVs). Here, we studied two CF patients with the 1525-1G&amp;amp;gt;A/F508del genotype. The patients are first cousins, both female, of Afghan descent, with typical CF: raised sweat chloride levels, pancreatic insufficiency (PI), and pulmonary disease. Analysis of CFTR mRNA from the colonic epithelium by RT-PCR and automatic sequencing confirmed the presence of a transcript lacking exon 10 and detected the additional presence of two transcripts using acceptors within exon 10 at positions 1610-1611 (an intense band, exon 10-Alt1) and 1678-1679 (a minor product, exon 10-Alt2). These two acceptors were not among those with the strongest CVs. A possible explanation for their usage may be the presence of two exonic splicing enhancers (ESEs) in exons 10 and 11. CFTR mediated Cl− secretion was assessed in rectal biopsies mounted in modified Ussing chambers and was found to be absent in both CF patients. Altogether, these …","author":[{"dropping-particle":"","family":"Ramalho","given":"A S","non-dropping-particle":"","parse-names":false,"suffix":""},{"dropping-particle":"","family":"Beck","given":"S","non-dropping-particle":"","parse-names":false,"suffix":""},{"dropping-particle":"","family":"Penque","given":"D","non-dropping-particle":"","parse-names":false,"suffix":""},{"dropping-particle":"","family":"Gonska","given":"T","non-dropping-particle":"","parse-names":false,"suffix":""},{"dropping-particle":"","family":"Seydewitz","given":"H H","non-dropping-particle":"","parse-names":false,"suffix":""},{"dropping-particle":"","family":"Mall","given":"M","non-dropping-particle":"","parse-names":false,"suffix":""},{"dropping-particle":"","family":"Amaral","given":"M D","non-dropping-particle":"","parse-names":false,"suffix":""}],"container-title":"Journal of Medical Genetics","id":"ITEM-1","issue":"7","issued":{"date-parts":[["2003","7","1"]]},"page":"e88 LP - e88","title":"Transcript analysis of the cystic fibrosis splicing mutation 1525-1G&gt;A shows use of multiple alternative splicing sites and suggests a putative role of exonic splicing enhancers","type":"article-journal","volume":"40"},"uris":["http://www.mendeley.com/documents/?uuid=79a10b41-7494-417b-b851-94b79f55896c"]}],"mendeley":{"formattedCitation":"(&lt;span style=\"baseline\"&gt;Ramalho ym.&lt;/span&gt;, 2003)","plainTextFormattedCitation":"(Ramalho ym., 2003)","previouslyFormattedCitation":"(&lt;span style=\"baseline\"&gt;Ramalho ym.&lt;/span&gt;, 2003)"},"properties":{"noteIndex":0},"schema":"https://github.com/citation-style-language/schema/raw/master/csl-citation.json"}</w:instrText>
      </w:r>
      <w:r w:rsidR="00E63EE8">
        <w:rPr>
          <w:lang w:val="fi-FI"/>
        </w:rPr>
        <w:fldChar w:fldCharType="separate"/>
      </w:r>
      <w:r w:rsidR="00E63EE8" w:rsidRPr="00E63EE8">
        <w:rPr>
          <w:noProof/>
          <w:lang w:val="fi-FI"/>
        </w:rPr>
        <w:t>(Ramalho ym., 2003)</w:t>
      </w:r>
      <w:r w:rsidR="00E63EE8">
        <w:rPr>
          <w:lang w:val="fi-FI"/>
        </w:rPr>
        <w:fldChar w:fldCharType="end"/>
      </w:r>
      <w:r w:rsidR="00E63EE8">
        <w:rPr>
          <w:lang w:val="fi-FI"/>
        </w:rPr>
        <w:t>. Myös silmukoinnin säätelyproteiinien mutatoituminen voi aiheuttaa silmukointisairauden</w:t>
      </w:r>
      <w:r w:rsidR="00042D2A">
        <w:rPr>
          <w:lang w:val="fi-FI"/>
        </w:rPr>
        <w:t xml:space="preserve"> esimerkiksi </w:t>
      </w:r>
      <w:proofErr w:type="spellStart"/>
      <w:r w:rsidR="00042D2A" w:rsidRPr="00C61BAE">
        <w:rPr>
          <w:i/>
          <w:lang w:val="fi-FI"/>
        </w:rPr>
        <w:t>retinitis</w:t>
      </w:r>
      <w:proofErr w:type="spellEnd"/>
      <w:r w:rsidR="00042D2A" w:rsidRPr="00C61BAE">
        <w:rPr>
          <w:i/>
          <w:lang w:val="fi-FI"/>
        </w:rPr>
        <w:t xml:space="preserve"> </w:t>
      </w:r>
      <w:proofErr w:type="spellStart"/>
      <w:r w:rsidR="00042D2A" w:rsidRPr="00C61BAE">
        <w:rPr>
          <w:i/>
          <w:lang w:val="fi-FI"/>
        </w:rPr>
        <w:t>pigmentosan</w:t>
      </w:r>
      <w:proofErr w:type="spellEnd"/>
      <w:r w:rsidR="00042D2A">
        <w:rPr>
          <w:lang w:val="fi-FI"/>
        </w:rPr>
        <w:t xml:space="preserve"> tapauksessa</w:t>
      </w:r>
      <w:r w:rsidR="00E63EE8">
        <w:rPr>
          <w:lang w:val="fi-FI"/>
        </w:rPr>
        <w:t xml:space="preserve">, vaikka </w:t>
      </w:r>
      <w:r w:rsidR="00E63EE8" w:rsidRPr="00E63EE8">
        <w:rPr>
          <w:i/>
          <w:lang w:val="fi-FI"/>
        </w:rPr>
        <w:t>cis</w:t>
      </w:r>
      <w:r w:rsidR="00E63EE8">
        <w:rPr>
          <w:lang w:val="fi-FI"/>
        </w:rPr>
        <w:t>-vaikut</w:t>
      </w:r>
      <w:r w:rsidR="00C61BAE">
        <w:rPr>
          <w:lang w:val="fi-FI"/>
        </w:rPr>
        <w:t>tavia</w:t>
      </w:r>
      <w:r w:rsidR="00E63EE8">
        <w:rPr>
          <w:lang w:val="fi-FI"/>
        </w:rPr>
        <w:t xml:space="preserve"> mutaatioita</w:t>
      </w:r>
      <w:r w:rsidR="00C61BAE">
        <w:rPr>
          <w:lang w:val="fi-FI"/>
        </w:rPr>
        <w:t xml:space="preserve"> taudin aiheuttavista geeneistä</w:t>
      </w:r>
      <w:r w:rsidR="00E63EE8">
        <w:rPr>
          <w:lang w:val="fi-FI"/>
        </w:rPr>
        <w:t xml:space="preserve"> ei löytyisikää</w:t>
      </w:r>
      <w:r w:rsidR="00C61BAE">
        <w:rPr>
          <w:lang w:val="fi-FI"/>
        </w:rPr>
        <w:t>n</w:t>
      </w:r>
      <w:r w:rsidR="00E63EE8">
        <w:rPr>
          <w:lang w:val="fi-FI"/>
        </w:rPr>
        <w:t>.</w:t>
      </w:r>
    </w:p>
    <w:p w:rsidR="008A6260" w:rsidRDefault="00E63EE8" w:rsidP="00A10242">
      <w:pPr>
        <w:divId w:val="1791391697"/>
        <w:rPr>
          <w:lang w:val="fi-FI"/>
        </w:rPr>
      </w:pPr>
      <w:r>
        <w:rPr>
          <w:lang w:val="fi-FI"/>
        </w:rPr>
        <w:tab/>
        <w:t xml:space="preserve">Monimuotoisuus silmukoinnin sairausmekanismeissa on </w:t>
      </w:r>
      <w:r w:rsidR="000C098D">
        <w:rPr>
          <w:lang w:val="fi-FI"/>
        </w:rPr>
        <w:t>valtavaa, eikä tämän työn laajuudessa voi esitellä kuin harvoja esimerkkejä</w:t>
      </w:r>
      <w:r w:rsidR="003D0F6C">
        <w:rPr>
          <w:lang w:val="fi-FI"/>
        </w:rPr>
        <w:t xml:space="preserve"> mekanismeista, joilla</w:t>
      </w:r>
      <w:r w:rsidR="000C098D">
        <w:rPr>
          <w:lang w:val="fi-FI"/>
        </w:rPr>
        <w:t xml:space="preserve"> silmukointimutaatio</w:t>
      </w:r>
      <w:r w:rsidR="003D0F6C">
        <w:rPr>
          <w:lang w:val="fi-FI"/>
        </w:rPr>
        <w:t>t</w:t>
      </w:r>
      <w:r w:rsidR="000C098D">
        <w:rPr>
          <w:lang w:val="fi-FI"/>
        </w:rPr>
        <w:t xml:space="preserve"> aiheutta</w:t>
      </w:r>
      <w:r w:rsidR="003D0F6C">
        <w:rPr>
          <w:lang w:val="fi-FI"/>
        </w:rPr>
        <w:t>vat</w:t>
      </w:r>
      <w:r w:rsidR="000C098D">
        <w:rPr>
          <w:lang w:val="fi-FI"/>
        </w:rPr>
        <w:t xml:space="preserve"> sairauksi</w:t>
      </w:r>
      <w:r w:rsidR="003D0F6C">
        <w:rPr>
          <w:lang w:val="fi-FI"/>
        </w:rPr>
        <w:t>a</w:t>
      </w:r>
      <w:r w:rsidR="000C098D">
        <w:rPr>
          <w:lang w:val="fi-FI"/>
        </w:rPr>
        <w:t xml:space="preserve">. </w:t>
      </w:r>
      <w:r w:rsidR="00276E69">
        <w:rPr>
          <w:lang w:val="fi-FI"/>
        </w:rPr>
        <w:t>On hyvin todennäköistä, ettei silmukoinnin vaikutuksista sairauks</w:t>
      </w:r>
      <w:r w:rsidR="000558EC">
        <w:rPr>
          <w:lang w:val="fi-FI"/>
        </w:rPr>
        <w:t>iin tiedetään vasta osa, ja tätä</w:t>
      </w:r>
      <w:r w:rsidR="003E1F35">
        <w:rPr>
          <w:lang w:val="fi-FI"/>
        </w:rPr>
        <w:t xml:space="preserve"> </w:t>
      </w:r>
      <w:r w:rsidR="00E34EFF">
        <w:rPr>
          <w:lang w:val="fi-FI"/>
        </w:rPr>
        <w:t>voi</w:t>
      </w:r>
      <w:r w:rsidR="000558EC">
        <w:rPr>
          <w:lang w:val="fi-FI"/>
        </w:rPr>
        <w:t xml:space="preserve"> monimutkaistaa edelleen havainnot </w:t>
      </w:r>
      <w:r w:rsidR="003E1F35">
        <w:rPr>
          <w:lang w:val="fi-FI"/>
        </w:rPr>
        <w:t xml:space="preserve">esimerkiksi </w:t>
      </w:r>
      <w:r w:rsidR="000558EC">
        <w:rPr>
          <w:lang w:val="fi-FI"/>
        </w:rPr>
        <w:t>silmukoinnin säätelystä</w:t>
      </w:r>
      <w:r w:rsidR="002623E6">
        <w:rPr>
          <w:lang w:val="fi-FI"/>
        </w:rPr>
        <w:t xml:space="preserve"> sekä</w:t>
      </w:r>
      <w:r w:rsidR="000558EC">
        <w:rPr>
          <w:lang w:val="fi-FI"/>
        </w:rPr>
        <w:t xml:space="preserve"> </w:t>
      </w:r>
      <w:proofErr w:type="spellStart"/>
      <w:r w:rsidR="009175C1">
        <w:rPr>
          <w:lang w:val="fi-FI"/>
        </w:rPr>
        <w:t>epigeneettisellä</w:t>
      </w:r>
      <w:proofErr w:type="spellEnd"/>
      <w:r w:rsidR="000558EC">
        <w:rPr>
          <w:lang w:val="fi-FI"/>
        </w:rPr>
        <w:t xml:space="preserve"> tasolla </w:t>
      </w:r>
      <w:r w:rsidR="000558EC">
        <w:rPr>
          <w:lang w:val="fi-FI"/>
        </w:rPr>
        <w:fldChar w:fldCharType="begin" w:fldLock="1"/>
      </w:r>
      <w:r w:rsidR="00D83B10">
        <w:rPr>
          <w:lang w:val="fi-FI"/>
        </w:rPr>
        <w:instrText>ADDIN CSL_CITATION {"citationItems":[{"id":"ITEM-1","itemData":{"DOI":"10.1016/j.cell.2010.11.056","ISSN":"1097-4172","abstract":"Alternative splicing plays critical roles in differentiation, development, and disease and is a major source for protein diversity in higher eukaryotes. Analysis of alternative splicing regulation has traditionally focused on RNA sequence elements and their associated splicing factors, but recent provocative studies point to a key function of chromatin structure and histone modifications in alternative splicing regulation. These insights suggest that epigenetic regulation determines not only what parts of the genome are expressed but also how they are spliced.","author":[{"dropping-particle":"","family":"Luco","given":"Reini F","non-dropping-particle":"","parse-names":false,"suffix":""},{"dropping-particle":"","family":"Allo","given":"Mariano","non-dropping-particle":"","parse-names":false,"suffix":""},{"dropping-particle":"","family":"Schor","given":"Ignacio E","non-dropping-particle":"","parse-names":false,"suffix":""},{"dropping-particle":"","family":"Kornblihtt","given":"Alberto R","non-dropping-particle":"","parse-names":false,"suffix":""},{"dropping-particle":"","family":"Misteli","given":"Tom","non-dropping-particle":"","parse-names":false,"suffix":""}],"container-title":"Cell","id":"ITEM-1","issue":"1","issued":{"date-parts":[["2011","1","7"]]},"page":"16-26","title":"Epigenetics in alternative pre-mRNA splicing","type":"article-journal","volume":"144"},"uris":["http://www.mendeley.com/documents/?uuid=bbf93024-a4e1-451a-a7b4-8b171b7a2818"]}],"mendeley":{"formattedCitation":"(&lt;span style=\"baseline\"&gt;Luco ym.&lt;/span&gt;, 2011)","plainTextFormattedCitation":"(Luco ym., 2011)","previouslyFormattedCitation":"(&lt;span style=\"baseline\"&gt;Luco ym.&lt;/span&gt;, 2011)"},"properties":{"noteIndex":0},"schema":"https://github.com/citation-style-language/schema/raw/master/csl-citation.json"}</w:instrText>
      </w:r>
      <w:r w:rsidR="000558EC">
        <w:rPr>
          <w:lang w:val="fi-FI"/>
        </w:rPr>
        <w:fldChar w:fldCharType="separate"/>
      </w:r>
      <w:r w:rsidR="000558EC" w:rsidRPr="000558EC">
        <w:rPr>
          <w:noProof/>
          <w:lang w:val="fi-FI"/>
        </w:rPr>
        <w:t>(Luco ym., 2011)</w:t>
      </w:r>
      <w:r w:rsidR="000558EC">
        <w:rPr>
          <w:lang w:val="fi-FI"/>
        </w:rPr>
        <w:fldChar w:fldCharType="end"/>
      </w:r>
      <w:r w:rsidR="000558EC">
        <w:rPr>
          <w:lang w:val="fi-FI"/>
        </w:rPr>
        <w:t xml:space="preserve"> että pitkien ei-koodaavien </w:t>
      </w:r>
      <w:r w:rsidR="00D83B10">
        <w:rPr>
          <w:lang w:val="fi-FI"/>
        </w:rPr>
        <w:t>RNA-</w:t>
      </w:r>
      <w:proofErr w:type="spellStart"/>
      <w:r w:rsidR="00D83B10">
        <w:rPr>
          <w:lang w:val="fi-FI"/>
        </w:rPr>
        <w:t>transkriptien</w:t>
      </w:r>
      <w:proofErr w:type="spellEnd"/>
      <w:r w:rsidR="00D83B10">
        <w:rPr>
          <w:lang w:val="fi-FI"/>
        </w:rPr>
        <w:t xml:space="preserve"> avulla </w:t>
      </w:r>
      <w:r w:rsidR="00D83B10">
        <w:rPr>
          <w:lang w:val="fi-FI"/>
        </w:rPr>
        <w:fldChar w:fldCharType="begin" w:fldLock="1"/>
      </w:r>
      <w:r w:rsidR="00244904">
        <w:rPr>
          <w:lang w:val="fi-FI"/>
        </w:rPr>
        <w:instrText>ADDIN CSL_CITATION {"citationItems":[{"id":"ITEM-1","itemData":{"author":[{"dropping-particle":"","family":"Scotti","given":"Marina M","non-dropping-particle":"","parse-names":false,"suffix":""},{"dropping-particle":"","family":"Swanson","given":"Maurice S","non-dropping-particle":"","parse-names":false,"suffix":""}],"container-title":"Nature Reviews Genetics","id":"ITEM-1","issued":{"date-parts":[["2015"]]},"page":"19","publisher":"Nature Publishing Group, a division of Macmillan Publishers Limited. All Rights Reserved","title":"RNA mis-splicing in disease","type":"article-journal","volume":"17"},"uris":["http://www.mendeley.com/documents/?uuid=fb576af0-53f1-4209-99b2-a39c1cad0416"]}],"mendeley":{"formattedCitation":"(&lt;span style=\"baseline\"&gt;Scotti ja Swanson&lt;/span&gt;, 2015)","plainTextFormattedCitation":"(Scotti ja Swanson, 2015)","previouslyFormattedCitation":"(&lt;span style=\"baseline\"&gt;Scotti ja Swanson&lt;/span&gt;, 2015)"},"properties":{"noteIndex":0},"schema":"https://github.com/citation-style-language/schema/raw/master/csl-citation.json"}</w:instrText>
      </w:r>
      <w:r w:rsidR="00D83B10">
        <w:rPr>
          <w:lang w:val="fi-FI"/>
        </w:rPr>
        <w:fldChar w:fldCharType="separate"/>
      </w:r>
      <w:r w:rsidR="00D83B10" w:rsidRPr="00D83B10">
        <w:rPr>
          <w:noProof/>
          <w:lang w:val="fi-FI"/>
        </w:rPr>
        <w:t>(Scotti ja Swanson, 2015)</w:t>
      </w:r>
      <w:r w:rsidR="00D83B10">
        <w:rPr>
          <w:lang w:val="fi-FI"/>
        </w:rPr>
        <w:fldChar w:fldCharType="end"/>
      </w:r>
      <w:r w:rsidR="00D83B10">
        <w:rPr>
          <w:lang w:val="fi-FI"/>
        </w:rPr>
        <w:t>.</w:t>
      </w:r>
      <w:r w:rsidR="008A6260">
        <w:rPr>
          <w:lang w:val="fi-FI"/>
        </w:rPr>
        <w:t xml:space="preserve"> Kattavalla ymmärryksellä silmukoinnista, kuinka </w:t>
      </w:r>
      <w:r w:rsidR="002408B8">
        <w:rPr>
          <w:lang w:val="fi-FI"/>
        </w:rPr>
        <w:t>sitä säädel</w:t>
      </w:r>
      <w:r w:rsidR="00C1421F">
        <w:rPr>
          <w:lang w:val="fi-FI"/>
        </w:rPr>
        <w:t xml:space="preserve">lään ja mitkä tekijät sitä </w:t>
      </w:r>
      <w:proofErr w:type="gramStart"/>
      <w:r w:rsidR="00C1421F">
        <w:rPr>
          <w:lang w:val="fi-FI"/>
        </w:rPr>
        <w:t>säätelee</w:t>
      </w:r>
      <w:proofErr w:type="gramEnd"/>
      <w:r w:rsidR="00C1421F">
        <w:rPr>
          <w:lang w:val="fi-FI"/>
        </w:rPr>
        <w:t xml:space="preserve"> </w:t>
      </w:r>
      <w:r w:rsidR="00CB288A">
        <w:rPr>
          <w:lang w:val="fi-FI"/>
        </w:rPr>
        <w:t xml:space="preserve">saataisiin selvitettyä </w:t>
      </w:r>
    </w:p>
    <w:p w:rsidR="00A10242" w:rsidRDefault="008A6260" w:rsidP="00A10242">
      <w:pPr>
        <w:divId w:val="1791391697"/>
        <w:rPr>
          <w:lang w:val="fi-FI"/>
        </w:rPr>
      </w:pPr>
      <w:r>
        <w:rPr>
          <w:lang w:val="fi-FI"/>
        </w:rPr>
        <w:tab/>
      </w:r>
      <w:r w:rsidR="0093229F">
        <w:rPr>
          <w:lang w:val="fi-FI"/>
        </w:rPr>
        <w:t>Ymmärrys silmukoinnin sairauksista on</w:t>
      </w:r>
      <w:r w:rsidR="00DB46A9">
        <w:rPr>
          <w:lang w:val="fi-FI"/>
        </w:rPr>
        <w:t xml:space="preserve"> kuitenkin</w:t>
      </w:r>
      <w:r w:rsidR="0093229F">
        <w:rPr>
          <w:lang w:val="fi-FI"/>
        </w:rPr>
        <w:t xml:space="preserve"> lisääntynyt</w:t>
      </w:r>
      <w:r w:rsidR="000017DC">
        <w:rPr>
          <w:lang w:val="fi-FI"/>
        </w:rPr>
        <w:t xml:space="preserve">, ja varsinkin </w:t>
      </w:r>
      <w:proofErr w:type="spellStart"/>
      <w:r w:rsidR="000017DC">
        <w:rPr>
          <w:lang w:val="fi-FI"/>
        </w:rPr>
        <w:t>antisense-oligonukleotidilääkkeet</w:t>
      </w:r>
      <w:proofErr w:type="spellEnd"/>
      <w:r w:rsidR="000017DC">
        <w:rPr>
          <w:lang w:val="fi-FI"/>
        </w:rPr>
        <w:t xml:space="preserve"> ovat osoittautuneet toimivaksi tavaksi hoitaa silmukoinnin virheitä esimerkiksi spinaalisen lihasatrofian hoidossa. Tulevaisuudessa yksilöllistetyn lääketieteen kehittyessä tullee lisää hoitovaihto</w:t>
      </w:r>
      <w:r w:rsidR="00E96E39">
        <w:rPr>
          <w:lang w:val="fi-FI"/>
        </w:rPr>
        <w:t xml:space="preserve">ehtoja myös monimutkaisempiin sairauksiin, kuten </w:t>
      </w:r>
      <w:proofErr w:type="spellStart"/>
      <w:r w:rsidR="00E96E39">
        <w:rPr>
          <w:lang w:val="fi-FI"/>
        </w:rPr>
        <w:t>kystinen</w:t>
      </w:r>
      <w:proofErr w:type="spellEnd"/>
      <w:r w:rsidR="00E96E39">
        <w:rPr>
          <w:lang w:val="fi-FI"/>
        </w:rPr>
        <w:t xml:space="preserve"> fibroosi, jossa taudin aiheuttavien mutaatioiden kirjo on hyvin monipuolinen</w:t>
      </w:r>
      <w:r w:rsidR="00824295">
        <w:rPr>
          <w:lang w:val="fi-FI"/>
        </w:rPr>
        <w:t xml:space="preserve"> yksilöiden välillä</w:t>
      </w:r>
      <w:r w:rsidR="00E96E39">
        <w:rPr>
          <w:lang w:val="fi-FI"/>
        </w:rPr>
        <w:t xml:space="preserve">. </w:t>
      </w:r>
      <w:r w:rsidR="00824295">
        <w:rPr>
          <w:lang w:val="fi-FI"/>
        </w:rPr>
        <w:t xml:space="preserve">Myös geeniterapialla pystyttäisiin ratkomaan </w:t>
      </w:r>
      <w:r w:rsidR="00237152">
        <w:rPr>
          <w:lang w:val="fi-FI"/>
        </w:rPr>
        <w:t>silmukoinnin mutaatioita</w:t>
      </w:r>
      <w:r w:rsidR="00824295">
        <w:rPr>
          <w:lang w:val="fi-FI"/>
        </w:rPr>
        <w:t xml:space="preserve"> </w:t>
      </w:r>
      <w:r w:rsidR="00237152">
        <w:rPr>
          <w:lang w:val="fi-FI"/>
        </w:rPr>
        <w:t>genomin tasolla ja pysyvästi</w:t>
      </w:r>
      <w:r w:rsidR="00EA4C1C">
        <w:rPr>
          <w:lang w:val="fi-FI"/>
        </w:rPr>
        <w:t xml:space="preserve">, joka </w:t>
      </w:r>
    </w:p>
    <w:p w:rsidR="00E63EE8" w:rsidRPr="00E63EE8" w:rsidRDefault="00E63EE8" w:rsidP="00876A42">
      <w:pPr>
        <w:divId w:val="1791391697"/>
        <w:rPr>
          <w:lang w:val="fi-FI"/>
        </w:rPr>
      </w:pPr>
    </w:p>
    <w:p w:rsidR="00876A42" w:rsidRPr="001811CA" w:rsidRDefault="002A6FC7" w:rsidP="00876A42">
      <w:pPr>
        <w:pStyle w:val="Otsikko1"/>
        <w:divId w:val="1791391697"/>
        <w:rPr>
          <w:lang w:val="fi-FI"/>
        </w:rPr>
      </w:pPr>
      <w:bookmarkStart w:id="41" w:name="_Toc532590966"/>
      <w:bookmarkStart w:id="42" w:name="_Toc535229813"/>
      <w:r>
        <w:rPr>
          <w:lang w:val="fi-FI"/>
        </w:rPr>
        <w:lastRenderedPageBreak/>
        <w:t>11</w:t>
      </w:r>
      <w:r w:rsidR="00876A42" w:rsidRPr="001811CA">
        <w:rPr>
          <w:lang w:val="fi-FI"/>
        </w:rPr>
        <w:t>. Lähteet</w:t>
      </w:r>
      <w:bookmarkEnd w:id="41"/>
      <w:bookmarkEnd w:id="42"/>
    </w:p>
    <w:p w:rsidR="004D0EC5" w:rsidRPr="004D0EC5" w:rsidRDefault="00876A42" w:rsidP="004D0EC5">
      <w:pPr>
        <w:widowControl w:val="0"/>
        <w:autoSpaceDE w:val="0"/>
        <w:autoSpaceDN w:val="0"/>
        <w:adjustRightInd w:val="0"/>
        <w:rPr>
          <w:rFonts w:cs="Times New Roman"/>
          <w:noProof/>
          <w:szCs w:val="24"/>
        </w:rPr>
      </w:pPr>
      <w:r w:rsidRPr="0075405C">
        <w:fldChar w:fldCharType="begin" w:fldLock="1"/>
      </w:r>
      <w:r w:rsidRPr="001811CA">
        <w:rPr>
          <w:lang w:val="fi-FI"/>
        </w:rPr>
        <w:instrText xml:space="preserve">ADDIN Mendeley Bibliography CSL_BIBLIOGRAPHY </w:instrText>
      </w:r>
      <w:r w:rsidRPr="0075405C">
        <w:fldChar w:fldCharType="separate"/>
      </w:r>
      <w:r w:rsidR="004D0EC5" w:rsidRPr="004D0EC5">
        <w:rPr>
          <w:rFonts w:cs="Times New Roman"/>
          <w:noProof/>
          <w:szCs w:val="24"/>
        </w:rPr>
        <w:t>Aittomäki, K., Moilanen, J., ja Perola, M. (2016). Lääketieteellinen genetiikka (Helsinki: Duodecim).</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Anderson, S.L., Coli, R., Daly, I.W., Kichula, E.A., Rork, M.J., Volpi, S.A., Ekstein, J., ja Rubin, B.Y. (2001). Familial dysautonomia is caused by mutations of the IKAP gene. Am. J. Hum. Genet. </w:t>
      </w:r>
      <w:r w:rsidRPr="004D0EC5">
        <w:rPr>
          <w:rFonts w:cs="Times New Roman"/>
          <w:i/>
          <w:iCs/>
          <w:noProof/>
          <w:szCs w:val="24"/>
        </w:rPr>
        <w:t>68</w:t>
      </w:r>
      <w:r w:rsidRPr="004D0EC5">
        <w:rPr>
          <w:rFonts w:cs="Times New Roman"/>
          <w:noProof/>
          <w:szCs w:val="24"/>
        </w:rPr>
        <w:t>, 753–758.</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de Bie, P., Muller, P., Wijmenga, C., ja Klomp, L.W.J. (2007). Molecular pathogenesis of Wilson and Menkes disease: correlation of mutations with molecular defects and disease phenotypes. J. Med. Genet. </w:t>
      </w:r>
      <w:r w:rsidRPr="004D0EC5">
        <w:rPr>
          <w:rFonts w:cs="Times New Roman"/>
          <w:i/>
          <w:iCs/>
          <w:noProof/>
          <w:szCs w:val="24"/>
        </w:rPr>
        <w:t>44</w:t>
      </w:r>
      <w:r w:rsidRPr="004D0EC5">
        <w:rPr>
          <w:rFonts w:cs="Times New Roman"/>
          <w:noProof/>
          <w:szCs w:val="24"/>
        </w:rPr>
        <w:t>, 673–688.</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Bowerman, M., Becker, C.G., Yáñez-Muñoz, R.J., Ning, K., Wood, M.J.A., Gillingwater, T.H., ja Talbot, K. (2017). Therapeutic strategies for spinal muscular atrophy: SMN and beyond. Dis Model. Mech </w:t>
      </w:r>
      <w:r w:rsidRPr="004D0EC5">
        <w:rPr>
          <w:rFonts w:cs="Times New Roman"/>
          <w:i/>
          <w:iCs/>
          <w:noProof/>
          <w:szCs w:val="24"/>
        </w:rPr>
        <w:t>10</w:t>
      </w:r>
      <w:r w:rsidRPr="004D0EC5">
        <w:rPr>
          <w:rFonts w:cs="Times New Roman"/>
          <w:noProof/>
          <w:szCs w:val="24"/>
        </w:rPr>
        <w:t>, 943.</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Cooper, T.A., Wan, L., ja Dreyfuss, G. (2009). RNA and Disease. Cell </w:t>
      </w:r>
      <w:r w:rsidRPr="004D0EC5">
        <w:rPr>
          <w:rFonts w:cs="Times New Roman"/>
          <w:i/>
          <w:iCs/>
          <w:noProof/>
          <w:szCs w:val="24"/>
        </w:rPr>
        <w:t>136</w:t>
      </w:r>
      <w:r w:rsidRPr="004D0EC5">
        <w:rPr>
          <w:rFonts w:cs="Times New Roman"/>
          <w:noProof/>
          <w:szCs w:val="24"/>
        </w:rPr>
        <w:t>, 777–793.</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Douglas, A.G.L., ja Wood, M.J.A. (2011). RNA splicing: disease and therapy. Brief. Funct. Genomics </w:t>
      </w:r>
      <w:r w:rsidRPr="004D0EC5">
        <w:rPr>
          <w:rFonts w:cs="Times New Roman"/>
          <w:i/>
          <w:iCs/>
          <w:noProof/>
          <w:szCs w:val="24"/>
        </w:rPr>
        <w:t>10</w:t>
      </w:r>
      <w:r w:rsidRPr="004D0EC5">
        <w:rPr>
          <w:rFonts w:cs="Times New Roman"/>
          <w:noProof/>
          <w:szCs w:val="24"/>
        </w:rPr>
        <w:t>, 151–164.</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Eriksson, M., Brown, W.T., Gordon, L.B., Glynn, M.W., Singer, J., Scott, L., Erdos, M.R., Robbins, C.M., Moses, T.Y., Berglund, P., ym. (2003). Recurrent de novo point mutations in lamin A cause Hutchinson–Gilford progeria syndrome. Nature </w:t>
      </w:r>
      <w:r w:rsidRPr="004D0EC5">
        <w:rPr>
          <w:rFonts w:cs="Times New Roman"/>
          <w:i/>
          <w:iCs/>
          <w:noProof/>
          <w:szCs w:val="24"/>
        </w:rPr>
        <w:t>423</w:t>
      </w:r>
      <w:r w:rsidRPr="004D0EC5">
        <w:rPr>
          <w:rFonts w:cs="Times New Roman"/>
          <w:noProof/>
          <w:szCs w:val="24"/>
        </w:rPr>
        <w:t>, 293.</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Kim, E., Goren, A., ja Ast, G. (2008). Alternative splicing: current perspectives. BioEssays </w:t>
      </w:r>
      <w:r w:rsidRPr="004D0EC5">
        <w:rPr>
          <w:rFonts w:cs="Times New Roman"/>
          <w:i/>
          <w:iCs/>
          <w:noProof/>
          <w:szCs w:val="24"/>
        </w:rPr>
        <w:t>30</w:t>
      </w:r>
      <w:r w:rsidRPr="004D0EC5">
        <w:rPr>
          <w:rFonts w:cs="Times New Roman"/>
          <w:noProof/>
          <w:szCs w:val="24"/>
        </w:rPr>
        <w:t>, 38–47.</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Koo, T., ja Wood, M.J. (2013). Clinical Trials Using Antisense Oligonucleotides in Duchenne Muscular Dystrophy. Hum. Gene Ther. </w:t>
      </w:r>
      <w:r w:rsidRPr="004D0EC5">
        <w:rPr>
          <w:rFonts w:cs="Times New Roman"/>
          <w:i/>
          <w:iCs/>
          <w:noProof/>
          <w:szCs w:val="24"/>
        </w:rPr>
        <w:t>24</w:t>
      </w:r>
      <w:r w:rsidRPr="004D0EC5">
        <w:rPr>
          <w:rFonts w:cs="Times New Roman"/>
          <w:noProof/>
          <w:szCs w:val="24"/>
        </w:rPr>
        <w:t>, 479–488.</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Krawczak, M., Thomas, N.S.T., Hundrieser, B., Mort, M., Wittig, M., Hampe, J., ja Cooper, D.N. (2007). Single base-pair substitutions in exon–intron junctions of human genes: nature, distribution, and consequences for mRNA splicing. Hum. Mutat. </w:t>
      </w:r>
      <w:r w:rsidRPr="004D0EC5">
        <w:rPr>
          <w:rFonts w:cs="Times New Roman"/>
          <w:i/>
          <w:iCs/>
          <w:noProof/>
          <w:szCs w:val="24"/>
        </w:rPr>
        <w:t>28</w:t>
      </w:r>
      <w:r w:rsidRPr="004D0EC5">
        <w:rPr>
          <w:rFonts w:cs="Times New Roman"/>
          <w:noProof/>
          <w:szCs w:val="24"/>
        </w:rPr>
        <w:t>, 150–158.</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Liu, F., ja Gong, C.-X. (2008). Tau exon 10 alternative splicing and tauopathies. Mol. Neurodegener. </w:t>
      </w:r>
      <w:r w:rsidRPr="004D0EC5">
        <w:rPr>
          <w:rFonts w:cs="Times New Roman"/>
          <w:i/>
          <w:iCs/>
          <w:noProof/>
          <w:szCs w:val="24"/>
        </w:rPr>
        <w:t>3</w:t>
      </w:r>
      <w:r w:rsidRPr="004D0EC5">
        <w:rPr>
          <w:rFonts w:cs="Times New Roman"/>
          <w:noProof/>
          <w:szCs w:val="24"/>
        </w:rPr>
        <w:t>, 8.</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Liu, M.M., ja Zack, D.J. (2013). Alternative splicing and retinal degeneration. Clin. Genet. </w:t>
      </w:r>
      <w:r w:rsidRPr="004D0EC5">
        <w:rPr>
          <w:rFonts w:cs="Times New Roman"/>
          <w:i/>
          <w:iCs/>
          <w:noProof/>
          <w:szCs w:val="24"/>
        </w:rPr>
        <w:t>84</w:t>
      </w:r>
      <w:r w:rsidRPr="004D0EC5">
        <w:rPr>
          <w:rFonts w:cs="Times New Roman"/>
          <w:noProof/>
          <w:szCs w:val="24"/>
        </w:rPr>
        <w:t>, 142–149.</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lastRenderedPageBreak/>
        <w:t xml:space="preserve">López-Bigas, N., Audit, B., Ouzounis, C., Parra, G., ja Guigó, R. (2005). Are splicing mutations the most frequent cause of hereditary disease? FEBS Lett. </w:t>
      </w:r>
      <w:r w:rsidRPr="004D0EC5">
        <w:rPr>
          <w:rFonts w:cs="Times New Roman"/>
          <w:i/>
          <w:iCs/>
          <w:noProof/>
          <w:szCs w:val="24"/>
        </w:rPr>
        <w:t>579</w:t>
      </w:r>
      <w:r w:rsidRPr="004D0EC5">
        <w:rPr>
          <w:rFonts w:cs="Times New Roman"/>
          <w:noProof/>
          <w:szCs w:val="24"/>
        </w:rPr>
        <w:t>, 1900–1903.</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Luco, R.F., Allo, M., Schor, I.E., Kornblihtt, A.R., ja Misteli, T. (2011). Epigenetics in alternative pre-mRNA splicing. Cell </w:t>
      </w:r>
      <w:r w:rsidRPr="004D0EC5">
        <w:rPr>
          <w:rFonts w:cs="Times New Roman"/>
          <w:i/>
          <w:iCs/>
          <w:noProof/>
          <w:szCs w:val="24"/>
        </w:rPr>
        <w:t>144</w:t>
      </w:r>
      <w:r w:rsidRPr="004D0EC5">
        <w:rPr>
          <w:rFonts w:cs="Times New Roman"/>
          <w:noProof/>
          <w:szCs w:val="24"/>
        </w:rPr>
        <w:t>, 16–26.</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Matera, A.G., ja Wang, Z. (2014). A day in the life of the spliceosome. Nat. Rev. Mol. Cell Biol. </w:t>
      </w:r>
      <w:r w:rsidRPr="004D0EC5">
        <w:rPr>
          <w:rFonts w:cs="Times New Roman"/>
          <w:i/>
          <w:iCs/>
          <w:noProof/>
          <w:szCs w:val="24"/>
        </w:rPr>
        <w:t>15</w:t>
      </w:r>
      <w:r w:rsidRPr="004D0EC5">
        <w:rPr>
          <w:rFonts w:cs="Times New Roman"/>
          <w:noProof/>
          <w:szCs w:val="24"/>
        </w:rPr>
        <w:t>, 108–121.</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Pollex, R.L., ja Hegele, R.A. (2004). Hutchinson–Gilford progeria syndrome. Clin. Genet. </w:t>
      </w:r>
      <w:r w:rsidRPr="004D0EC5">
        <w:rPr>
          <w:rFonts w:cs="Times New Roman"/>
          <w:i/>
          <w:iCs/>
          <w:noProof/>
          <w:szCs w:val="24"/>
        </w:rPr>
        <w:t>66</w:t>
      </w:r>
      <w:r w:rsidRPr="004D0EC5">
        <w:rPr>
          <w:rFonts w:cs="Times New Roman"/>
          <w:noProof/>
          <w:szCs w:val="24"/>
        </w:rPr>
        <w:t>, 375–381.</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Rafeeq, M.M., ja Murad, H.A.S. (2017). Cystic fibrosis: current therapeutic targets and future approaches. J. Transl. Med. </w:t>
      </w:r>
      <w:r w:rsidRPr="004D0EC5">
        <w:rPr>
          <w:rFonts w:cs="Times New Roman"/>
          <w:i/>
          <w:iCs/>
          <w:noProof/>
          <w:szCs w:val="24"/>
        </w:rPr>
        <w:t>15</w:t>
      </w:r>
      <w:r w:rsidRPr="004D0EC5">
        <w:rPr>
          <w:rFonts w:cs="Times New Roman"/>
          <w:noProof/>
          <w:szCs w:val="24"/>
        </w:rPr>
        <w:t>, 84.</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Ramalho, A.S., Beck, S., Penque, D., Gonska, T., Seydewitz, H.H., Mall, M., ja Amaral, M.D. (2003). Transcript analysis of the cystic fibrosis splicing mutation 1525-1G&gt;A shows use of multiple alternative splicing sites and suggests a putative role of exonic splicing enhancers. J. Med. Genet. </w:t>
      </w:r>
      <w:r w:rsidRPr="004D0EC5">
        <w:rPr>
          <w:rFonts w:cs="Times New Roman"/>
          <w:i/>
          <w:iCs/>
          <w:noProof/>
          <w:szCs w:val="24"/>
        </w:rPr>
        <w:t>40</w:t>
      </w:r>
      <w:r w:rsidRPr="004D0EC5">
        <w:rPr>
          <w:rFonts w:cs="Times New Roman"/>
          <w:noProof/>
          <w:szCs w:val="24"/>
        </w:rPr>
        <w:t>, e88 LP-e88.</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Rubin, B.Y., ja Anderson, S.L. (2008). The Molecular Basis of Familial Dysautonomia: Overview, New Discoveries and Implications for Directed Therapies. NeuroMolecular Med. </w:t>
      </w:r>
      <w:r w:rsidRPr="004D0EC5">
        <w:rPr>
          <w:rFonts w:cs="Times New Roman"/>
          <w:i/>
          <w:iCs/>
          <w:noProof/>
          <w:szCs w:val="24"/>
        </w:rPr>
        <w:t>10</w:t>
      </w:r>
      <w:r w:rsidRPr="004D0EC5">
        <w:rPr>
          <w:rFonts w:cs="Times New Roman"/>
          <w:noProof/>
          <w:szCs w:val="24"/>
        </w:rPr>
        <w:t>, 148–156.</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Sanz, D.J., Hollywood, J.A., Scallan, M.F., ja Harrison, P.T. (2017). Cas9/gRNA targeted excision of cystic fibrosis-causing deep-intronic splicing mutations restores normal splicing of CFTR mRNA. PLoS One </w:t>
      </w:r>
      <w:r w:rsidRPr="004D0EC5">
        <w:rPr>
          <w:rFonts w:cs="Times New Roman"/>
          <w:i/>
          <w:iCs/>
          <w:noProof/>
          <w:szCs w:val="24"/>
        </w:rPr>
        <w:t>12</w:t>
      </w:r>
      <w:r w:rsidRPr="004D0EC5">
        <w:rPr>
          <w:rFonts w:cs="Times New Roman"/>
          <w:noProof/>
          <w:szCs w:val="24"/>
        </w:rPr>
        <w:t>, e0184009–e0184009.</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Sariola, H., Frilander, M., Heino, T., Jernvall, J., Partanen, J., Sainio, K., Salminen, M., Thesleff, I., ja Wartiovaara, K. (2015). Kehitysbiologia: solusta yksilöksi (Helsinki: Duodecim).</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Scotti, M.M., ja Swanson, M.S. (2015). RNA mis-splicing in disease. Nat. Rev. Genet. </w:t>
      </w:r>
      <w:r w:rsidRPr="004D0EC5">
        <w:rPr>
          <w:rFonts w:cs="Times New Roman"/>
          <w:i/>
          <w:iCs/>
          <w:noProof/>
          <w:szCs w:val="24"/>
        </w:rPr>
        <w:t>17</w:t>
      </w:r>
      <w:r w:rsidRPr="004D0EC5">
        <w:rPr>
          <w:rFonts w:cs="Times New Roman"/>
          <w:noProof/>
          <w:szCs w:val="24"/>
        </w:rPr>
        <w:t>, 19.</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Strachan, T., Chinnery, P.F., ja Goodship, J. (2015). Genetics and genomics in medicine (New York, NY ; Abingdon, UK: Garland Science, Taylor &amp; Francis Group, LLC).</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Sveen, A., Kilpinen, S., Ruusulehto, A., Lothe, R.A., ja Skotheim, R.I. (2015). Aberrant RNA splicing in cancer; expression changes and driver mutations of splicing factor genes. Oncogene </w:t>
      </w:r>
      <w:r w:rsidRPr="004D0EC5">
        <w:rPr>
          <w:rFonts w:cs="Times New Roman"/>
          <w:i/>
          <w:iCs/>
          <w:noProof/>
          <w:szCs w:val="24"/>
        </w:rPr>
        <w:t>35</w:t>
      </w:r>
      <w:r w:rsidRPr="004D0EC5">
        <w:rPr>
          <w:rFonts w:cs="Times New Roman"/>
          <w:noProof/>
          <w:szCs w:val="24"/>
        </w:rPr>
        <w:t>, 2413.</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lastRenderedPageBreak/>
        <w:t xml:space="preserve">Tazi, J., Bakkour, N., ja Stamm, S. (2009). Alternative splicing and disease. Biochim. Biophys. Acta </w:t>
      </w:r>
      <w:r w:rsidRPr="004D0EC5">
        <w:rPr>
          <w:rFonts w:cs="Times New Roman"/>
          <w:i/>
          <w:iCs/>
          <w:noProof/>
          <w:szCs w:val="24"/>
        </w:rPr>
        <w:t>1792</w:t>
      </w:r>
      <w:r w:rsidRPr="004D0EC5">
        <w:rPr>
          <w:rFonts w:cs="Times New Roman"/>
          <w:noProof/>
          <w:szCs w:val="24"/>
        </w:rPr>
        <w:t>, 14–26.</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Thornton, C.A. (2014). Myotonic dystrophy. Neurol. Clin. </w:t>
      </w:r>
      <w:r w:rsidRPr="004D0EC5">
        <w:rPr>
          <w:rFonts w:cs="Times New Roman"/>
          <w:i/>
          <w:iCs/>
          <w:noProof/>
          <w:szCs w:val="24"/>
        </w:rPr>
        <w:t>32</w:t>
      </w:r>
      <w:r w:rsidRPr="004D0EC5">
        <w:rPr>
          <w:rFonts w:cs="Times New Roman"/>
          <w:noProof/>
          <w:szCs w:val="24"/>
        </w:rPr>
        <w:t>, 705–719.</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Turunen, J.J., Niemelä H., E., Verma, B., ja Frilander, M.J. (2013). The significant other: splicing by the minor spliceosome. Wiley Interdiscip. Rev. </w:t>
      </w:r>
      <w:r w:rsidRPr="004D0EC5">
        <w:rPr>
          <w:rFonts w:cs="Times New Roman"/>
          <w:i/>
          <w:iCs/>
          <w:noProof/>
          <w:szCs w:val="24"/>
        </w:rPr>
        <w:t>4</w:t>
      </w:r>
      <w:r w:rsidRPr="004D0EC5">
        <w:rPr>
          <w:rFonts w:cs="Times New Roman"/>
          <w:noProof/>
          <w:szCs w:val="24"/>
        </w:rPr>
        <w:t>, 61–76.</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Ward, A.J., ja Cooper, T.A. (2010). The Pathobiology of Splicing. J. Pathol. </w:t>
      </w:r>
      <w:r w:rsidRPr="004D0EC5">
        <w:rPr>
          <w:rFonts w:cs="Times New Roman"/>
          <w:i/>
          <w:iCs/>
          <w:noProof/>
          <w:szCs w:val="24"/>
        </w:rPr>
        <w:t>220</w:t>
      </w:r>
      <w:r w:rsidRPr="004D0EC5">
        <w:rPr>
          <w:rFonts w:cs="Times New Roman"/>
          <w:noProof/>
          <w:szCs w:val="24"/>
        </w:rPr>
        <w:t>, 152–163.</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Will, C.L., ja Lührmann, R. (2011). Spliceosome structure and function. Cold Spring Harb. Perspect. Biol. </w:t>
      </w:r>
      <w:r w:rsidRPr="004D0EC5">
        <w:rPr>
          <w:rFonts w:cs="Times New Roman"/>
          <w:i/>
          <w:iCs/>
          <w:noProof/>
          <w:szCs w:val="24"/>
        </w:rPr>
        <w:t>3</w:t>
      </w:r>
      <w:r w:rsidRPr="004D0EC5">
        <w:rPr>
          <w:rFonts w:cs="Times New Roman"/>
          <w:noProof/>
          <w:szCs w:val="24"/>
        </w:rPr>
        <w:t>, a003707.</w:t>
      </w:r>
    </w:p>
    <w:p w:rsidR="004D0EC5" w:rsidRPr="004D0EC5" w:rsidRDefault="004D0EC5" w:rsidP="004D0EC5">
      <w:pPr>
        <w:widowControl w:val="0"/>
        <w:autoSpaceDE w:val="0"/>
        <w:autoSpaceDN w:val="0"/>
        <w:adjustRightInd w:val="0"/>
        <w:rPr>
          <w:rFonts w:cs="Times New Roman"/>
          <w:noProof/>
          <w:szCs w:val="24"/>
        </w:rPr>
      </w:pPr>
      <w:r w:rsidRPr="004D0EC5">
        <w:rPr>
          <w:rFonts w:cs="Times New Roman"/>
          <w:noProof/>
          <w:szCs w:val="24"/>
        </w:rPr>
        <w:t xml:space="preserve">Wimmer, K., Roca, X., Beiglbock, H., Callens, T., Etzler, J., Rao, A.R., Krainer, A.R., Fonatsch, C., ja Messiaen, L. (2007). Extensive in silico analysis of NF1 splicing defects uncovers determinants for splicing outcome upon 5’ splice-site disruption. Hum. Mutat. </w:t>
      </w:r>
      <w:r w:rsidRPr="004D0EC5">
        <w:rPr>
          <w:rFonts w:cs="Times New Roman"/>
          <w:i/>
          <w:iCs/>
          <w:noProof/>
          <w:szCs w:val="24"/>
        </w:rPr>
        <w:t>28</w:t>
      </w:r>
      <w:r w:rsidRPr="004D0EC5">
        <w:rPr>
          <w:rFonts w:cs="Times New Roman"/>
          <w:noProof/>
          <w:szCs w:val="24"/>
        </w:rPr>
        <w:t>, 599–612.</w:t>
      </w:r>
    </w:p>
    <w:p w:rsidR="004D0EC5" w:rsidRPr="004D0EC5" w:rsidRDefault="004D0EC5" w:rsidP="004D0EC5">
      <w:pPr>
        <w:widowControl w:val="0"/>
        <w:autoSpaceDE w:val="0"/>
        <w:autoSpaceDN w:val="0"/>
        <w:adjustRightInd w:val="0"/>
        <w:rPr>
          <w:rFonts w:cs="Times New Roman"/>
          <w:noProof/>
        </w:rPr>
      </w:pPr>
      <w:r w:rsidRPr="004D0EC5">
        <w:rPr>
          <w:rFonts w:cs="Times New Roman"/>
          <w:noProof/>
          <w:szCs w:val="24"/>
        </w:rPr>
        <w:t xml:space="preserve">Zhang, J., ja Manley, J.L. (2013). Misregulation of pre-mRNA alternative splicing in cancer. Cancer Discov. </w:t>
      </w:r>
      <w:r w:rsidRPr="004D0EC5">
        <w:rPr>
          <w:rFonts w:cs="Times New Roman"/>
          <w:i/>
          <w:iCs/>
          <w:noProof/>
          <w:szCs w:val="24"/>
        </w:rPr>
        <w:t>3</w:t>
      </w:r>
      <w:r w:rsidRPr="004D0EC5">
        <w:rPr>
          <w:rFonts w:cs="Times New Roman"/>
          <w:noProof/>
          <w:szCs w:val="24"/>
        </w:rPr>
        <w:t>, 1228–1237.</w:t>
      </w:r>
    </w:p>
    <w:p w:rsidR="00876A42" w:rsidRPr="00876A42" w:rsidRDefault="00876A42" w:rsidP="00876A42">
      <w:pPr>
        <w:divId w:val="1791391697"/>
      </w:pPr>
      <w:r w:rsidRPr="0075405C">
        <w:fldChar w:fldCharType="end"/>
      </w:r>
    </w:p>
    <w:sectPr w:rsidR="00876A42" w:rsidRPr="00876A42" w:rsidSect="00581BD1">
      <w:footerReference w:type="default" r:id="rId11"/>
      <w:pgSz w:w="11906" w:h="16838"/>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9528B" w:rsidRDefault="0089528B" w:rsidP="00581BD1">
      <w:pPr>
        <w:spacing w:after="0" w:line="240" w:lineRule="auto"/>
      </w:pPr>
      <w:r>
        <w:separator/>
      </w:r>
    </w:p>
  </w:endnote>
  <w:endnote w:type="continuationSeparator" w:id="0">
    <w:p w:rsidR="0089528B" w:rsidRDefault="0089528B" w:rsidP="00581B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32954782"/>
      <w:docPartObj>
        <w:docPartGallery w:val="Page Numbers (Bottom of Page)"/>
        <w:docPartUnique/>
      </w:docPartObj>
    </w:sdtPr>
    <w:sdtContent>
      <w:p w:rsidR="00095511" w:rsidRDefault="00095511">
        <w:pPr>
          <w:pStyle w:val="Alatunniste"/>
          <w:jc w:val="center"/>
        </w:pPr>
        <w:r w:rsidRPr="003871F0">
          <w:fldChar w:fldCharType="begin"/>
        </w:r>
        <w:r w:rsidRPr="003871F0">
          <w:instrText>PAGE   \* MERGEFORMAT</w:instrText>
        </w:r>
        <w:r w:rsidRPr="003871F0">
          <w:fldChar w:fldCharType="separate"/>
        </w:r>
        <w:r w:rsidRPr="003871F0">
          <w:rPr>
            <w:lang w:val="fi-FI"/>
          </w:rPr>
          <w:t>2</w:t>
        </w:r>
        <w:r w:rsidRPr="003871F0">
          <w:fldChar w:fldCharType="end"/>
        </w:r>
      </w:p>
    </w:sdtContent>
  </w:sdt>
  <w:p w:rsidR="00095511" w:rsidRDefault="00095511">
    <w:pPr>
      <w:pStyle w:val="Alatunnist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9528B" w:rsidRDefault="0089528B" w:rsidP="00581BD1">
      <w:pPr>
        <w:spacing w:after="0" w:line="240" w:lineRule="auto"/>
      </w:pPr>
      <w:r>
        <w:separator/>
      </w:r>
    </w:p>
  </w:footnote>
  <w:footnote w:type="continuationSeparator" w:id="0">
    <w:p w:rsidR="0089528B" w:rsidRDefault="0089528B" w:rsidP="00581B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216CFA"/>
    <w:multiLevelType w:val="hybridMultilevel"/>
    <w:tmpl w:val="5B8459B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5EA679C"/>
    <w:multiLevelType w:val="hybridMultilevel"/>
    <w:tmpl w:val="DB0616D2"/>
    <w:lvl w:ilvl="0" w:tplc="EF645E0A">
      <w:start w:val="1"/>
      <w:numFmt w:val="decimal"/>
      <w:lvlText w:val="%1)"/>
      <w:lvlJc w:val="left"/>
      <w:pPr>
        <w:ind w:left="720" w:hanging="36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16F7C21"/>
    <w:multiLevelType w:val="hybridMultilevel"/>
    <w:tmpl w:val="AE72E23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1BD1"/>
    <w:rsid w:val="00000383"/>
    <w:rsid w:val="0000078A"/>
    <w:rsid w:val="000008F1"/>
    <w:rsid w:val="000016A1"/>
    <w:rsid w:val="000017DC"/>
    <w:rsid w:val="00005FC3"/>
    <w:rsid w:val="000115BA"/>
    <w:rsid w:val="00012DF8"/>
    <w:rsid w:val="00013BAD"/>
    <w:rsid w:val="0001519B"/>
    <w:rsid w:val="00025357"/>
    <w:rsid w:val="0003108B"/>
    <w:rsid w:val="00035B3A"/>
    <w:rsid w:val="00035C73"/>
    <w:rsid w:val="00035EC2"/>
    <w:rsid w:val="00037358"/>
    <w:rsid w:val="00040BB1"/>
    <w:rsid w:val="000410D2"/>
    <w:rsid w:val="00041303"/>
    <w:rsid w:val="000417DD"/>
    <w:rsid w:val="00042A24"/>
    <w:rsid w:val="00042D2A"/>
    <w:rsid w:val="00047FC7"/>
    <w:rsid w:val="00050195"/>
    <w:rsid w:val="00051545"/>
    <w:rsid w:val="00053D0E"/>
    <w:rsid w:val="00054ABA"/>
    <w:rsid w:val="000558EC"/>
    <w:rsid w:val="0005610B"/>
    <w:rsid w:val="00057BAE"/>
    <w:rsid w:val="00057ED1"/>
    <w:rsid w:val="0006042D"/>
    <w:rsid w:val="00061CD4"/>
    <w:rsid w:val="00063AA6"/>
    <w:rsid w:val="00063F69"/>
    <w:rsid w:val="00064466"/>
    <w:rsid w:val="00065E73"/>
    <w:rsid w:val="000673E2"/>
    <w:rsid w:val="00070AB0"/>
    <w:rsid w:val="00072BC2"/>
    <w:rsid w:val="00073054"/>
    <w:rsid w:val="0007310B"/>
    <w:rsid w:val="00074606"/>
    <w:rsid w:val="00074CB7"/>
    <w:rsid w:val="00075659"/>
    <w:rsid w:val="0008110C"/>
    <w:rsid w:val="000817AC"/>
    <w:rsid w:val="00085E0B"/>
    <w:rsid w:val="00090EBB"/>
    <w:rsid w:val="000917D2"/>
    <w:rsid w:val="00095511"/>
    <w:rsid w:val="00095D85"/>
    <w:rsid w:val="000A0C4B"/>
    <w:rsid w:val="000A119E"/>
    <w:rsid w:val="000A1565"/>
    <w:rsid w:val="000A3B2A"/>
    <w:rsid w:val="000A602E"/>
    <w:rsid w:val="000B1FB0"/>
    <w:rsid w:val="000B2844"/>
    <w:rsid w:val="000B6B07"/>
    <w:rsid w:val="000C0366"/>
    <w:rsid w:val="000C098D"/>
    <w:rsid w:val="000C452A"/>
    <w:rsid w:val="000C513E"/>
    <w:rsid w:val="000C690A"/>
    <w:rsid w:val="000D57A4"/>
    <w:rsid w:val="000D695B"/>
    <w:rsid w:val="000E44B0"/>
    <w:rsid w:val="000E63FD"/>
    <w:rsid w:val="000F1CA0"/>
    <w:rsid w:val="00100217"/>
    <w:rsid w:val="0010094D"/>
    <w:rsid w:val="00103855"/>
    <w:rsid w:val="001043C1"/>
    <w:rsid w:val="00105F78"/>
    <w:rsid w:val="00106B30"/>
    <w:rsid w:val="00107A8F"/>
    <w:rsid w:val="00107D8E"/>
    <w:rsid w:val="0011204A"/>
    <w:rsid w:val="0011241F"/>
    <w:rsid w:val="00112D3E"/>
    <w:rsid w:val="00114EF9"/>
    <w:rsid w:val="00122E89"/>
    <w:rsid w:val="001235AF"/>
    <w:rsid w:val="00124EB0"/>
    <w:rsid w:val="001257BE"/>
    <w:rsid w:val="00125E1B"/>
    <w:rsid w:val="00130298"/>
    <w:rsid w:val="00130854"/>
    <w:rsid w:val="00130EEC"/>
    <w:rsid w:val="00130F82"/>
    <w:rsid w:val="00132549"/>
    <w:rsid w:val="00134232"/>
    <w:rsid w:val="00135D87"/>
    <w:rsid w:val="00136ED0"/>
    <w:rsid w:val="00137CBD"/>
    <w:rsid w:val="00143B87"/>
    <w:rsid w:val="001445F5"/>
    <w:rsid w:val="001451E3"/>
    <w:rsid w:val="0015054C"/>
    <w:rsid w:val="0015077E"/>
    <w:rsid w:val="001508BA"/>
    <w:rsid w:val="00153819"/>
    <w:rsid w:val="00153B6E"/>
    <w:rsid w:val="001569BB"/>
    <w:rsid w:val="00162735"/>
    <w:rsid w:val="00162F7D"/>
    <w:rsid w:val="001647E1"/>
    <w:rsid w:val="0016516D"/>
    <w:rsid w:val="00170AA3"/>
    <w:rsid w:val="001726A7"/>
    <w:rsid w:val="001737E4"/>
    <w:rsid w:val="00175BFE"/>
    <w:rsid w:val="00176BCD"/>
    <w:rsid w:val="001775EE"/>
    <w:rsid w:val="00180A9E"/>
    <w:rsid w:val="001811CA"/>
    <w:rsid w:val="00186DB9"/>
    <w:rsid w:val="001921ED"/>
    <w:rsid w:val="0019452E"/>
    <w:rsid w:val="0019542E"/>
    <w:rsid w:val="00195450"/>
    <w:rsid w:val="00197CFA"/>
    <w:rsid w:val="001A0240"/>
    <w:rsid w:val="001A2344"/>
    <w:rsid w:val="001A2460"/>
    <w:rsid w:val="001A44A4"/>
    <w:rsid w:val="001A683E"/>
    <w:rsid w:val="001A6A77"/>
    <w:rsid w:val="001B1106"/>
    <w:rsid w:val="001B16B3"/>
    <w:rsid w:val="001B3721"/>
    <w:rsid w:val="001B487F"/>
    <w:rsid w:val="001B4AA8"/>
    <w:rsid w:val="001B5FA9"/>
    <w:rsid w:val="001D1389"/>
    <w:rsid w:val="001D1AD7"/>
    <w:rsid w:val="001D1E15"/>
    <w:rsid w:val="001D38E5"/>
    <w:rsid w:val="001D491E"/>
    <w:rsid w:val="001D6E31"/>
    <w:rsid w:val="001D750E"/>
    <w:rsid w:val="001D75A0"/>
    <w:rsid w:val="001E0F59"/>
    <w:rsid w:val="001E60F6"/>
    <w:rsid w:val="001E6AAD"/>
    <w:rsid w:val="001F0CC1"/>
    <w:rsid w:val="001F1826"/>
    <w:rsid w:val="001F193C"/>
    <w:rsid w:val="001F269D"/>
    <w:rsid w:val="001F3834"/>
    <w:rsid w:val="001F50F3"/>
    <w:rsid w:val="001F546F"/>
    <w:rsid w:val="001F548B"/>
    <w:rsid w:val="001F6D5A"/>
    <w:rsid w:val="001F6F51"/>
    <w:rsid w:val="00202438"/>
    <w:rsid w:val="002041CD"/>
    <w:rsid w:val="002044C0"/>
    <w:rsid w:val="00207C12"/>
    <w:rsid w:val="00210698"/>
    <w:rsid w:val="002113BA"/>
    <w:rsid w:val="00216683"/>
    <w:rsid w:val="00220462"/>
    <w:rsid w:val="0022184E"/>
    <w:rsid w:val="0022199C"/>
    <w:rsid w:val="002224E8"/>
    <w:rsid w:val="00222939"/>
    <w:rsid w:val="0022366D"/>
    <w:rsid w:val="00227637"/>
    <w:rsid w:val="00227D87"/>
    <w:rsid w:val="0023035C"/>
    <w:rsid w:val="00230428"/>
    <w:rsid w:val="00230E3D"/>
    <w:rsid w:val="00231D1C"/>
    <w:rsid w:val="002349FF"/>
    <w:rsid w:val="00234DF0"/>
    <w:rsid w:val="00234FC5"/>
    <w:rsid w:val="002369FC"/>
    <w:rsid w:val="00237152"/>
    <w:rsid w:val="0024020F"/>
    <w:rsid w:val="0024044A"/>
    <w:rsid w:val="002408B8"/>
    <w:rsid w:val="00242A37"/>
    <w:rsid w:val="00244904"/>
    <w:rsid w:val="00246181"/>
    <w:rsid w:val="00250081"/>
    <w:rsid w:val="00251400"/>
    <w:rsid w:val="002514EF"/>
    <w:rsid w:val="0025286C"/>
    <w:rsid w:val="002543ED"/>
    <w:rsid w:val="002554E3"/>
    <w:rsid w:val="00255F5F"/>
    <w:rsid w:val="002561C0"/>
    <w:rsid w:val="00257A59"/>
    <w:rsid w:val="00260814"/>
    <w:rsid w:val="00262185"/>
    <w:rsid w:val="002623E6"/>
    <w:rsid w:val="002625E5"/>
    <w:rsid w:val="00267DF8"/>
    <w:rsid w:val="00273999"/>
    <w:rsid w:val="00274292"/>
    <w:rsid w:val="0027543E"/>
    <w:rsid w:val="00275C9F"/>
    <w:rsid w:val="00276E69"/>
    <w:rsid w:val="00277B6D"/>
    <w:rsid w:val="002833C7"/>
    <w:rsid w:val="00284A1B"/>
    <w:rsid w:val="00284ADA"/>
    <w:rsid w:val="002860F3"/>
    <w:rsid w:val="002873CB"/>
    <w:rsid w:val="00292311"/>
    <w:rsid w:val="00294388"/>
    <w:rsid w:val="002958CD"/>
    <w:rsid w:val="00296267"/>
    <w:rsid w:val="00297CBC"/>
    <w:rsid w:val="002A0898"/>
    <w:rsid w:val="002A1052"/>
    <w:rsid w:val="002A6FC7"/>
    <w:rsid w:val="002A7859"/>
    <w:rsid w:val="002C3F30"/>
    <w:rsid w:val="002C5E96"/>
    <w:rsid w:val="002C6ACC"/>
    <w:rsid w:val="002C6E20"/>
    <w:rsid w:val="002D024A"/>
    <w:rsid w:val="002D1263"/>
    <w:rsid w:val="002D1281"/>
    <w:rsid w:val="002D189C"/>
    <w:rsid w:val="002D4EF6"/>
    <w:rsid w:val="002D5DB0"/>
    <w:rsid w:val="002D73D2"/>
    <w:rsid w:val="002E63E7"/>
    <w:rsid w:val="002E7360"/>
    <w:rsid w:val="002E760B"/>
    <w:rsid w:val="002E7FDD"/>
    <w:rsid w:val="002F5FE6"/>
    <w:rsid w:val="002F7827"/>
    <w:rsid w:val="00300389"/>
    <w:rsid w:val="003037ED"/>
    <w:rsid w:val="00304B93"/>
    <w:rsid w:val="003062EC"/>
    <w:rsid w:val="00307CF7"/>
    <w:rsid w:val="00310DA3"/>
    <w:rsid w:val="003126AA"/>
    <w:rsid w:val="00314409"/>
    <w:rsid w:val="00314F9D"/>
    <w:rsid w:val="00331573"/>
    <w:rsid w:val="00332018"/>
    <w:rsid w:val="00334CD4"/>
    <w:rsid w:val="00337459"/>
    <w:rsid w:val="003430D9"/>
    <w:rsid w:val="00343D9B"/>
    <w:rsid w:val="003450C8"/>
    <w:rsid w:val="003473B2"/>
    <w:rsid w:val="0035109F"/>
    <w:rsid w:val="0035772D"/>
    <w:rsid w:val="00360D3B"/>
    <w:rsid w:val="00367DA7"/>
    <w:rsid w:val="00371F76"/>
    <w:rsid w:val="00374198"/>
    <w:rsid w:val="00376C83"/>
    <w:rsid w:val="003817E1"/>
    <w:rsid w:val="003828AB"/>
    <w:rsid w:val="003871F0"/>
    <w:rsid w:val="003906DD"/>
    <w:rsid w:val="00390887"/>
    <w:rsid w:val="00393AC9"/>
    <w:rsid w:val="00393D43"/>
    <w:rsid w:val="00394848"/>
    <w:rsid w:val="00397A33"/>
    <w:rsid w:val="003A065D"/>
    <w:rsid w:val="003A221D"/>
    <w:rsid w:val="003A4DB1"/>
    <w:rsid w:val="003A614D"/>
    <w:rsid w:val="003A65D1"/>
    <w:rsid w:val="003B36D5"/>
    <w:rsid w:val="003B4E2C"/>
    <w:rsid w:val="003B5B5A"/>
    <w:rsid w:val="003C5B8A"/>
    <w:rsid w:val="003C6FE6"/>
    <w:rsid w:val="003D0F6C"/>
    <w:rsid w:val="003D1217"/>
    <w:rsid w:val="003D2D82"/>
    <w:rsid w:val="003D3B9B"/>
    <w:rsid w:val="003D6553"/>
    <w:rsid w:val="003D7308"/>
    <w:rsid w:val="003E1F35"/>
    <w:rsid w:val="003E5969"/>
    <w:rsid w:val="003E6C3E"/>
    <w:rsid w:val="003E7E01"/>
    <w:rsid w:val="003F220E"/>
    <w:rsid w:val="003F4665"/>
    <w:rsid w:val="003F5192"/>
    <w:rsid w:val="00400011"/>
    <w:rsid w:val="004005D4"/>
    <w:rsid w:val="00401EAF"/>
    <w:rsid w:val="00403B3B"/>
    <w:rsid w:val="00404DEB"/>
    <w:rsid w:val="0040624E"/>
    <w:rsid w:val="00406327"/>
    <w:rsid w:val="00411026"/>
    <w:rsid w:val="00411348"/>
    <w:rsid w:val="00411C1D"/>
    <w:rsid w:val="00412E74"/>
    <w:rsid w:val="00413B19"/>
    <w:rsid w:val="0041517A"/>
    <w:rsid w:val="00416573"/>
    <w:rsid w:val="004200E0"/>
    <w:rsid w:val="004231B5"/>
    <w:rsid w:val="004236BD"/>
    <w:rsid w:val="004365EF"/>
    <w:rsid w:val="00436830"/>
    <w:rsid w:val="00437EAF"/>
    <w:rsid w:val="004405DA"/>
    <w:rsid w:val="00441E44"/>
    <w:rsid w:val="00446136"/>
    <w:rsid w:val="00447820"/>
    <w:rsid w:val="004510C0"/>
    <w:rsid w:val="00451BF6"/>
    <w:rsid w:val="00453369"/>
    <w:rsid w:val="00453ECE"/>
    <w:rsid w:val="00454634"/>
    <w:rsid w:val="00455CE2"/>
    <w:rsid w:val="004569F3"/>
    <w:rsid w:val="00461BC9"/>
    <w:rsid w:val="004629BF"/>
    <w:rsid w:val="00466D4E"/>
    <w:rsid w:val="004719EB"/>
    <w:rsid w:val="004723BC"/>
    <w:rsid w:val="004736EA"/>
    <w:rsid w:val="00473BA4"/>
    <w:rsid w:val="00474E99"/>
    <w:rsid w:val="00475257"/>
    <w:rsid w:val="00475967"/>
    <w:rsid w:val="0047607B"/>
    <w:rsid w:val="00476D94"/>
    <w:rsid w:val="00483216"/>
    <w:rsid w:val="00483B3F"/>
    <w:rsid w:val="00484455"/>
    <w:rsid w:val="0049036B"/>
    <w:rsid w:val="0049533C"/>
    <w:rsid w:val="00496E04"/>
    <w:rsid w:val="004A162A"/>
    <w:rsid w:val="004B14D7"/>
    <w:rsid w:val="004B3AA5"/>
    <w:rsid w:val="004B42A9"/>
    <w:rsid w:val="004B67AB"/>
    <w:rsid w:val="004B7FC5"/>
    <w:rsid w:val="004C17F0"/>
    <w:rsid w:val="004C1845"/>
    <w:rsid w:val="004D0EC5"/>
    <w:rsid w:val="004D3596"/>
    <w:rsid w:val="004D3786"/>
    <w:rsid w:val="004E274C"/>
    <w:rsid w:val="004E4035"/>
    <w:rsid w:val="004E4C41"/>
    <w:rsid w:val="004F2E4B"/>
    <w:rsid w:val="004F588E"/>
    <w:rsid w:val="004F7218"/>
    <w:rsid w:val="004F78A0"/>
    <w:rsid w:val="00500F29"/>
    <w:rsid w:val="005021C3"/>
    <w:rsid w:val="0050611F"/>
    <w:rsid w:val="00510753"/>
    <w:rsid w:val="005111AF"/>
    <w:rsid w:val="00511B85"/>
    <w:rsid w:val="005123E4"/>
    <w:rsid w:val="0051290B"/>
    <w:rsid w:val="0051318B"/>
    <w:rsid w:val="00515B07"/>
    <w:rsid w:val="00515B90"/>
    <w:rsid w:val="00516FA5"/>
    <w:rsid w:val="0052182D"/>
    <w:rsid w:val="0052609E"/>
    <w:rsid w:val="00534317"/>
    <w:rsid w:val="005350A6"/>
    <w:rsid w:val="00542D04"/>
    <w:rsid w:val="00543A78"/>
    <w:rsid w:val="00550572"/>
    <w:rsid w:val="00551486"/>
    <w:rsid w:val="00553505"/>
    <w:rsid w:val="00555C91"/>
    <w:rsid w:val="0056180F"/>
    <w:rsid w:val="00561B4A"/>
    <w:rsid w:val="00563E2F"/>
    <w:rsid w:val="00563F31"/>
    <w:rsid w:val="00564505"/>
    <w:rsid w:val="00570C06"/>
    <w:rsid w:val="00573403"/>
    <w:rsid w:val="00575A74"/>
    <w:rsid w:val="005761D7"/>
    <w:rsid w:val="005800AE"/>
    <w:rsid w:val="00580579"/>
    <w:rsid w:val="00581BD1"/>
    <w:rsid w:val="00586C7B"/>
    <w:rsid w:val="00587AE3"/>
    <w:rsid w:val="00587B6C"/>
    <w:rsid w:val="00590435"/>
    <w:rsid w:val="00590A26"/>
    <w:rsid w:val="00593611"/>
    <w:rsid w:val="00594049"/>
    <w:rsid w:val="005A0550"/>
    <w:rsid w:val="005A25A2"/>
    <w:rsid w:val="005A2AC6"/>
    <w:rsid w:val="005A59C7"/>
    <w:rsid w:val="005A5B5D"/>
    <w:rsid w:val="005A76A1"/>
    <w:rsid w:val="005D0234"/>
    <w:rsid w:val="005D0268"/>
    <w:rsid w:val="005D0943"/>
    <w:rsid w:val="005D0C03"/>
    <w:rsid w:val="005D176D"/>
    <w:rsid w:val="005E5623"/>
    <w:rsid w:val="005E639E"/>
    <w:rsid w:val="005E6EC8"/>
    <w:rsid w:val="005F27BD"/>
    <w:rsid w:val="005F4AB1"/>
    <w:rsid w:val="005F5C9F"/>
    <w:rsid w:val="005F68D7"/>
    <w:rsid w:val="00600639"/>
    <w:rsid w:val="00601F48"/>
    <w:rsid w:val="0060303D"/>
    <w:rsid w:val="00606A24"/>
    <w:rsid w:val="006113B9"/>
    <w:rsid w:val="006122B6"/>
    <w:rsid w:val="00612368"/>
    <w:rsid w:val="00612A6F"/>
    <w:rsid w:val="00613469"/>
    <w:rsid w:val="00613768"/>
    <w:rsid w:val="00616501"/>
    <w:rsid w:val="00621BD0"/>
    <w:rsid w:val="006244FC"/>
    <w:rsid w:val="00625F17"/>
    <w:rsid w:val="00636D42"/>
    <w:rsid w:val="006376D4"/>
    <w:rsid w:val="00640CD1"/>
    <w:rsid w:val="00641316"/>
    <w:rsid w:val="0064327A"/>
    <w:rsid w:val="0064628F"/>
    <w:rsid w:val="00652A23"/>
    <w:rsid w:val="006534F5"/>
    <w:rsid w:val="006535E0"/>
    <w:rsid w:val="006561C9"/>
    <w:rsid w:val="006572C9"/>
    <w:rsid w:val="0065782E"/>
    <w:rsid w:val="00657A05"/>
    <w:rsid w:val="00660BB5"/>
    <w:rsid w:val="0066498E"/>
    <w:rsid w:val="00671D3C"/>
    <w:rsid w:val="006725F6"/>
    <w:rsid w:val="00673361"/>
    <w:rsid w:val="006744BE"/>
    <w:rsid w:val="00676D61"/>
    <w:rsid w:val="006816F2"/>
    <w:rsid w:val="006820D7"/>
    <w:rsid w:val="00682A2F"/>
    <w:rsid w:val="0068321B"/>
    <w:rsid w:val="00683689"/>
    <w:rsid w:val="00684D49"/>
    <w:rsid w:val="006876E9"/>
    <w:rsid w:val="0069228D"/>
    <w:rsid w:val="006937BE"/>
    <w:rsid w:val="00695D18"/>
    <w:rsid w:val="00695E8F"/>
    <w:rsid w:val="006A074A"/>
    <w:rsid w:val="006A5A91"/>
    <w:rsid w:val="006B56EA"/>
    <w:rsid w:val="006C003F"/>
    <w:rsid w:val="006C05B5"/>
    <w:rsid w:val="006C19E9"/>
    <w:rsid w:val="006C1F4F"/>
    <w:rsid w:val="006C4950"/>
    <w:rsid w:val="006C70B2"/>
    <w:rsid w:val="006D0010"/>
    <w:rsid w:val="006D1B04"/>
    <w:rsid w:val="006D5EB8"/>
    <w:rsid w:val="006D6E30"/>
    <w:rsid w:val="006D7CC8"/>
    <w:rsid w:val="006E2855"/>
    <w:rsid w:val="006E3165"/>
    <w:rsid w:val="006E4C80"/>
    <w:rsid w:val="006E514B"/>
    <w:rsid w:val="006E571A"/>
    <w:rsid w:val="006E585B"/>
    <w:rsid w:val="006F19CC"/>
    <w:rsid w:val="006F37D6"/>
    <w:rsid w:val="00700BDF"/>
    <w:rsid w:val="00702D3A"/>
    <w:rsid w:val="0070510A"/>
    <w:rsid w:val="00705F7F"/>
    <w:rsid w:val="00707D60"/>
    <w:rsid w:val="00710EB8"/>
    <w:rsid w:val="00711A8D"/>
    <w:rsid w:val="00716D5B"/>
    <w:rsid w:val="00720EBF"/>
    <w:rsid w:val="00723579"/>
    <w:rsid w:val="007245CD"/>
    <w:rsid w:val="00726CA7"/>
    <w:rsid w:val="0072796A"/>
    <w:rsid w:val="00727FCA"/>
    <w:rsid w:val="00733FDD"/>
    <w:rsid w:val="0073565B"/>
    <w:rsid w:val="007363CE"/>
    <w:rsid w:val="0074073B"/>
    <w:rsid w:val="00740CDC"/>
    <w:rsid w:val="00740F82"/>
    <w:rsid w:val="00741404"/>
    <w:rsid w:val="007446A9"/>
    <w:rsid w:val="00747F5D"/>
    <w:rsid w:val="00750043"/>
    <w:rsid w:val="00751D35"/>
    <w:rsid w:val="0075405C"/>
    <w:rsid w:val="00754B38"/>
    <w:rsid w:val="007560A6"/>
    <w:rsid w:val="0075690D"/>
    <w:rsid w:val="0076295C"/>
    <w:rsid w:val="007710FE"/>
    <w:rsid w:val="00771915"/>
    <w:rsid w:val="00775A43"/>
    <w:rsid w:val="007760BF"/>
    <w:rsid w:val="00777A9C"/>
    <w:rsid w:val="00777BC1"/>
    <w:rsid w:val="00777DB0"/>
    <w:rsid w:val="00782CEC"/>
    <w:rsid w:val="00783428"/>
    <w:rsid w:val="0079244F"/>
    <w:rsid w:val="0079314A"/>
    <w:rsid w:val="007A2311"/>
    <w:rsid w:val="007A3D5C"/>
    <w:rsid w:val="007A439C"/>
    <w:rsid w:val="007A71F7"/>
    <w:rsid w:val="007B2278"/>
    <w:rsid w:val="007B5E92"/>
    <w:rsid w:val="007B62CA"/>
    <w:rsid w:val="007B69EA"/>
    <w:rsid w:val="007C0D19"/>
    <w:rsid w:val="007C78BA"/>
    <w:rsid w:val="007D36B1"/>
    <w:rsid w:val="007D62D8"/>
    <w:rsid w:val="007D6BB4"/>
    <w:rsid w:val="007E1A20"/>
    <w:rsid w:val="007E55F5"/>
    <w:rsid w:val="007E5E7D"/>
    <w:rsid w:val="007F1CDF"/>
    <w:rsid w:val="007F6E3E"/>
    <w:rsid w:val="007F76FE"/>
    <w:rsid w:val="008001C9"/>
    <w:rsid w:val="00807DEA"/>
    <w:rsid w:val="00810972"/>
    <w:rsid w:val="00811D5B"/>
    <w:rsid w:val="0081356A"/>
    <w:rsid w:val="008165A9"/>
    <w:rsid w:val="00822174"/>
    <w:rsid w:val="00822C54"/>
    <w:rsid w:val="0082362D"/>
    <w:rsid w:val="00824295"/>
    <w:rsid w:val="00831B8B"/>
    <w:rsid w:val="0083485A"/>
    <w:rsid w:val="008366CE"/>
    <w:rsid w:val="00840955"/>
    <w:rsid w:val="0084133C"/>
    <w:rsid w:val="00841850"/>
    <w:rsid w:val="00841870"/>
    <w:rsid w:val="00842E1B"/>
    <w:rsid w:val="00850C49"/>
    <w:rsid w:val="00854E87"/>
    <w:rsid w:val="00856FE8"/>
    <w:rsid w:val="00864181"/>
    <w:rsid w:val="00864936"/>
    <w:rsid w:val="00866B77"/>
    <w:rsid w:val="008706E0"/>
    <w:rsid w:val="008718A3"/>
    <w:rsid w:val="00875ED8"/>
    <w:rsid w:val="00875F88"/>
    <w:rsid w:val="00876A42"/>
    <w:rsid w:val="00877ECE"/>
    <w:rsid w:val="00880A64"/>
    <w:rsid w:val="00880CB1"/>
    <w:rsid w:val="00885D4E"/>
    <w:rsid w:val="00885DEF"/>
    <w:rsid w:val="008902C4"/>
    <w:rsid w:val="00891684"/>
    <w:rsid w:val="008919E8"/>
    <w:rsid w:val="00894016"/>
    <w:rsid w:val="0089528B"/>
    <w:rsid w:val="00895EF6"/>
    <w:rsid w:val="00896160"/>
    <w:rsid w:val="008972BB"/>
    <w:rsid w:val="008A0292"/>
    <w:rsid w:val="008A0A33"/>
    <w:rsid w:val="008A1105"/>
    <w:rsid w:val="008A2A08"/>
    <w:rsid w:val="008A46A6"/>
    <w:rsid w:val="008A6260"/>
    <w:rsid w:val="008A6292"/>
    <w:rsid w:val="008B0069"/>
    <w:rsid w:val="008B29E7"/>
    <w:rsid w:val="008B429A"/>
    <w:rsid w:val="008C04CD"/>
    <w:rsid w:val="008D028E"/>
    <w:rsid w:val="008D084C"/>
    <w:rsid w:val="008D3165"/>
    <w:rsid w:val="008D4561"/>
    <w:rsid w:val="008D52AC"/>
    <w:rsid w:val="008D5D03"/>
    <w:rsid w:val="008E0663"/>
    <w:rsid w:val="008E1BF7"/>
    <w:rsid w:val="008E2DA7"/>
    <w:rsid w:val="008F1843"/>
    <w:rsid w:val="008F473F"/>
    <w:rsid w:val="008F4E9E"/>
    <w:rsid w:val="008F528B"/>
    <w:rsid w:val="008F6D26"/>
    <w:rsid w:val="008F7350"/>
    <w:rsid w:val="0090275B"/>
    <w:rsid w:val="00903E36"/>
    <w:rsid w:val="00905D14"/>
    <w:rsid w:val="00907AD7"/>
    <w:rsid w:val="00910167"/>
    <w:rsid w:val="00910C5A"/>
    <w:rsid w:val="00912026"/>
    <w:rsid w:val="009175C1"/>
    <w:rsid w:val="00917802"/>
    <w:rsid w:val="0092106C"/>
    <w:rsid w:val="00925EB7"/>
    <w:rsid w:val="00931C18"/>
    <w:rsid w:val="0093229F"/>
    <w:rsid w:val="00933F3A"/>
    <w:rsid w:val="00935B36"/>
    <w:rsid w:val="00937AFF"/>
    <w:rsid w:val="009432F1"/>
    <w:rsid w:val="009456E2"/>
    <w:rsid w:val="009462CE"/>
    <w:rsid w:val="00950470"/>
    <w:rsid w:val="0095115B"/>
    <w:rsid w:val="00952EFF"/>
    <w:rsid w:val="00956F90"/>
    <w:rsid w:val="009579DF"/>
    <w:rsid w:val="00960141"/>
    <w:rsid w:val="009614F7"/>
    <w:rsid w:val="00967D4C"/>
    <w:rsid w:val="00971F1C"/>
    <w:rsid w:val="009759A8"/>
    <w:rsid w:val="00977B76"/>
    <w:rsid w:val="00980590"/>
    <w:rsid w:val="0098115E"/>
    <w:rsid w:val="009818B2"/>
    <w:rsid w:val="00985B27"/>
    <w:rsid w:val="009879D9"/>
    <w:rsid w:val="00996E24"/>
    <w:rsid w:val="009A14D5"/>
    <w:rsid w:val="009A168A"/>
    <w:rsid w:val="009A1C7B"/>
    <w:rsid w:val="009A2A8E"/>
    <w:rsid w:val="009A4A10"/>
    <w:rsid w:val="009A7B9E"/>
    <w:rsid w:val="009B047E"/>
    <w:rsid w:val="009B14BF"/>
    <w:rsid w:val="009B294C"/>
    <w:rsid w:val="009B42BD"/>
    <w:rsid w:val="009B4C30"/>
    <w:rsid w:val="009B7434"/>
    <w:rsid w:val="009B770D"/>
    <w:rsid w:val="009C5CD2"/>
    <w:rsid w:val="009C7A23"/>
    <w:rsid w:val="009D0A4C"/>
    <w:rsid w:val="009D122F"/>
    <w:rsid w:val="009D12A5"/>
    <w:rsid w:val="009D140A"/>
    <w:rsid w:val="009D1E09"/>
    <w:rsid w:val="009D3179"/>
    <w:rsid w:val="009D3323"/>
    <w:rsid w:val="009D3E5A"/>
    <w:rsid w:val="009D4FC4"/>
    <w:rsid w:val="009D67F0"/>
    <w:rsid w:val="009D72A9"/>
    <w:rsid w:val="009E50A3"/>
    <w:rsid w:val="009E5BB9"/>
    <w:rsid w:val="009E620C"/>
    <w:rsid w:val="009E7748"/>
    <w:rsid w:val="009E7BB1"/>
    <w:rsid w:val="009E7DA0"/>
    <w:rsid w:val="009F0D75"/>
    <w:rsid w:val="009F145A"/>
    <w:rsid w:val="009F2DBF"/>
    <w:rsid w:val="009F31E2"/>
    <w:rsid w:val="009F4FD5"/>
    <w:rsid w:val="009F592B"/>
    <w:rsid w:val="009F752A"/>
    <w:rsid w:val="00A00FD7"/>
    <w:rsid w:val="00A0188D"/>
    <w:rsid w:val="00A03CC3"/>
    <w:rsid w:val="00A0700F"/>
    <w:rsid w:val="00A10242"/>
    <w:rsid w:val="00A1035D"/>
    <w:rsid w:val="00A12BBA"/>
    <w:rsid w:val="00A1473A"/>
    <w:rsid w:val="00A14A15"/>
    <w:rsid w:val="00A16F75"/>
    <w:rsid w:val="00A17943"/>
    <w:rsid w:val="00A20FBC"/>
    <w:rsid w:val="00A2188C"/>
    <w:rsid w:val="00A27665"/>
    <w:rsid w:val="00A27CC5"/>
    <w:rsid w:val="00A27EE2"/>
    <w:rsid w:val="00A301CF"/>
    <w:rsid w:val="00A31956"/>
    <w:rsid w:val="00A32410"/>
    <w:rsid w:val="00A37815"/>
    <w:rsid w:val="00A40268"/>
    <w:rsid w:val="00A41105"/>
    <w:rsid w:val="00A4352E"/>
    <w:rsid w:val="00A43E9F"/>
    <w:rsid w:val="00A47398"/>
    <w:rsid w:val="00A51074"/>
    <w:rsid w:val="00A5216E"/>
    <w:rsid w:val="00A549D1"/>
    <w:rsid w:val="00A55BA8"/>
    <w:rsid w:val="00A61251"/>
    <w:rsid w:val="00A6157A"/>
    <w:rsid w:val="00A63FB6"/>
    <w:rsid w:val="00A64A83"/>
    <w:rsid w:val="00A65842"/>
    <w:rsid w:val="00A66F41"/>
    <w:rsid w:val="00A678CB"/>
    <w:rsid w:val="00A72A07"/>
    <w:rsid w:val="00A72D40"/>
    <w:rsid w:val="00A732DA"/>
    <w:rsid w:val="00A75470"/>
    <w:rsid w:val="00A75E74"/>
    <w:rsid w:val="00A76FCC"/>
    <w:rsid w:val="00A77854"/>
    <w:rsid w:val="00A82086"/>
    <w:rsid w:val="00A821D2"/>
    <w:rsid w:val="00A82C62"/>
    <w:rsid w:val="00A84592"/>
    <w:rsid w:val="00A84DEC"/>
    <w:rsid w:val="00A90CFD"/>
    <w:rsid w:val="00A91424"/>
    <w:rsid w:val="00A92A17"/>
    <w:rsid w:val="00AA0362"/>
    <w:rsid w:val="00AA5E8B"/>
    <w:rsid w:val="00AA6FE2"/>
    <w:rsid w:val="00AA708A"/>
    <w:rsid w:val="00AA79F6"/>
    <w:rsid w:val="00AB6318"/>
    <w:rsid w:val="00AC3F9E"/>
    <w:rsid w:val="00AC7BC3"/>
    <w:rsid w:val="00AC7C8D"/>
    <w:rsid w:val="00AD109A"/>
    <w:rsid w:val="00AD123D"/>
    <w:rsid w:val="00AD4312"/>
    <w:rsid w:val="00AD6B18"/>
    <w:rsid w:val="00AE0191"/>
    <w:rsid w:val="00AE090B"/>
    <w:rsid w:val="00AE18BC"/>
    <w:rsid w:val="00AE51D6"/>
    <w:rsid w:val="00AE7DF1"/>
    <w:rsid w:val="00AE7EF2"/>
    <w:rsid w:val="00AF0359"/>
    <w:rsid w:val="00AF390B"/>
    <w:rsid w:val="00AF49C3"/>
    <w:rsid w:val="00AF55D7"/>
    <w:rsid w:val="00B00793"/>
    <w:rsid w:val="00B007A4"/>
    <w:rsid w:val="00B02DC3"/>
    <w:rsid w:val="00B02DDC"/>
    <w:rsid w:val="00B03C93"/>
    <w:rsid w:val="00B044AD"/>
    <w:rsid w:val="00B0555B"/>
    <w:rsid w:val="00B06746"/>
    <w:rsid w:val="00B12806"/>
    <w:rsid w:val="00B137C3"/>
    <w:rsid w:val="00B17AD6"/>
    <w:rsid w:val="00B205C1"/>
    <w:rsid w:val="00B2075C"/>
    <w:rsid w:val="00B208A6"/>
    <w:rsid w:val="00B20F3A"/>
    <w:rsid w:val="00B20F56"/>
    <w:rsid w:val="00B22F32"/>
    <w:rsid w:val="00B24610"/>
    <w:rsid w:val="00B24D19"/>
    <w:rsid w:val="00B311FD"/>
    <w:rsid w:val="00B31645"/>
    <w:rsid w:val="00B31E81"/>
    <w:rsid w:val="00B328BA"/>
    <w:rsid w:val="00B3450A"/>
    <w:rsid w:val="00B36968"/>
    <w:rsid w:val="00B47255"/>
    <w:rsid w:val="00B50D12"/>
    <w:rsid w:val="00B5210D"/>
    <w:rsid w:val="00B53064"/>
    <w:rsid w:val="00B54CA9"/>
    <w:rsid w:val="00B56739"/>
    <w:rsid w:val="00B56C03"/>
    <w:rsid w:val="00B6077F"/>
    <w:rsid w:val="00B615BC"/>
    <w:rsid w:val="00B6412E"/>
    <w:rsid w:val="00B66497"/>
    <w:rsid w:val="00B675C9"/>
    <w:rsid w:val="00B70EDF"/>
    <w:rsid w:val="00B71AC2"/>
    <w:rsid w:val="00B71B9C"/>
    <w:rsid w:val="00B71F7C"/>
    <w:rsid w:val="00B7263B"/>
    <w:rsid w:val="00B73AC9"/>
    <w:rsid w:val="00B745F7"/>
    <w:rsid w:val="00B76251"/>
    <w:rsid w:val="00B764D2"/>
    <w:rsid w:val="00B801E9"/>
    <w:rsid w:val="00B81554"/>
    <w:rsid w:val="00B819CC"/>
    <w:rsid w:val="00B85AB2"/>
    <w:rsid w:val="00B85ECD"/>
    <w:rsid w:val="00B8705C"/>
    <w:rsid w:val="00B9165F"/>
    <w:rsid w:val="00B92EAC"/>
    <w:rsid w:val="00B96C11"/>
    <w:rsid w:val="00B97775"/>
    <w:rsid w:val="00B978E7"/>
    <w:rsid w:val="00BA01E1"/>
    <w:rsid w:val="00BA02F0"/>
    <w:rsid w:val="00BA2D8A"/>
    <w:rsid w:val="00BA5F6B"/>
    <w:rsid w:val="00BB35E3"/>
    <w:rsid w:val="00BB53D4"/>
    <w:rsid w:val="00BB577A"/>
    <w:rsid w:val="00BC163F"/>
    <w:rsid w:val="00BC2958"/>
    <w:rsid w:val="00BC4FDC"/>
    <w:rsid w:val="00BC5404"/>
    <w:rsid w:val="00BD054E"/>
    <w:rsid w:val="00BD4A8F"/>
    <w:rsid w:val="00BD5020"/>
    <w:rsid w:val="00BD6B86"/>
    <w:rsid w:val="00BD7C3A"/>
    <w:rsid w:val="00BE1329"/>
    <w:rsid w:val="00BE3A75"/>
    <w:rsid w:val="00BE47C3"/>
    <w:rsid w:val="00BE5D19"/>
    <w:rsid w:val="00BF0633"/>
    <w:rsid w:val="00BF7C85"/>
    <w:rsid w:val="00C011BA"/>
    <w:rsid w:val="00C016CB"/>
    <w:rsid w:val="00C07DE5"/>
    <w:rsid w:val="00C13A2B"/>
    <w:rsid w:val="00C1421F"/>
    <w:rsid w:val="00C15BA6"/>
    <w:rsid w:val="00C2219C"/>
    <w:rsid w:val="00C268F3"/>
    <w:rsid w:val="00C26FA1"/>
    <w:rsid w:val="00C35567"/>
    <w:rsid w:val="00C358A6"/>
    <w:rsid w:val="00C36475"/>
    <w:rsid w:val="00C37B0D"/>
    <w:rsid w:val="00C42B42"/>
    <w:rsid w:val="00C43625"/>
    <w:rsid w:val="00C440C2"/>
    <w:rsid w:val="00C443B5"/>
    <w:rsid w:val="00C4676C"/>
    <w:rsid w:val="00C52590"/>
    <w:rsid w:val="00C52D48"/>
    <w:rsid w:val="00C556B5"/>
    <w:rsid w:val="00C56A3D"/>
    <w:rsid w:val="00C56F94"/>
    <w:rsid w:val="00C5706D"/>
    <w:rsid w:val="00C576FD"/>
    <w:rsid w:val="00C57933"/>
    <w:rsid w:val="00C57A1E"/>
    <w:rsid w:val="00C60743"/>
    <w:rsid w:val="00C60A51"/>
    <w:rsid w:val="00C61BAE"/>
    <w:rsid w:val="00C658C1"/>
    <w:rsid w:val="00C7135F"/>
    <w:rsid w:val="00C729F4"/>
    <w:rsid w:val="00C738BD"/>
    <w:rsid w:val="00C74E67"/>
    <w:rsid w:val="00C76A41"/>
    <w:rsid w:val="00C76F7C"/>
    <w:rsid w:val="00C82F6A"/>
    <w:rsid w:val="00C912B4"/>
    <w:rsid w:val="00C92282"/>
    <w:rsid w:val="00C926FB"/>
    <w:rsid w:val="00C93333"/>
    <w:rsid w:val="00CA030A"/>
    <w:rsid w:val="00CA6DA6"/>
    <w:rsid w:val="00CA6E5A"/>
    <w:rsid w:val="00CB161F"/>
    <w:rsid w:val="00CB288A"/>
    <w:rsid w:val="00CB4589"/>
    <w:rsid w:val="00CB56E5"/>
    <w:rsid w:val="00CC18D5"/>
    <w:rsid w:val="00CC2746"/>
    <w:rsid w:val="00CC53C7"/>
    <w:rsid w:val="00CC7F9C"/>
    <w:rsid w:val="00CD050F"/>
    <w:rsid w:val="00CD131C"/>
    <w:rsid w:val="00CD3770"/>
    <w:rsid w:val="00CD3DDA"/>
    <w:rsid w:val="00CD440A"/>
    <w:rsid w:val="00CD58BC"/>
    <w:rsid w:val="00CD73CE"/>
    <w:rsid w:val="00CE10C0"/>
    <w:rsid w:val="00CE21EC"/>
    <w:rsid w:val="00CE3CA6"/>
    <w:rsid w:val="00CE74E1"/>
    <w:rsid w:val="00CF4D24"/>
    <w:rsid w:val="00CF50BC"/>
    <w:rsid w:val="00CF5EF8"/>
    <w:rsid w:val="00CF7E67"/>
    <w:rsid w:val="00D0048C"/>
    <w:rsid w:val="00D03351"/>
    <w:rsid w:val="00D04D50"/>
    <w:rsid w:val="00D06266"/>
    <w:rsid w:val="00D0670C"/>
    <w:rsid w:val="00D103E2"/>
    <w:rsid w:val="00D10AE5"/>
    <w:rsid w:val="00D11071"/>
    <w:rsid w:val="00D12A71"/>
    <w:rsid w:val="00D13187"/>
    <w:rsid w:val="00D1398D"/>
    <w:rsid w:val="00D143DA"/>
    <w:rsid w:val="00D160E9"/>
    <w:rsid w:val="00D1739F"/>
    <w:rsid w:val="00D20332"/>
    <w:rsid w:val="00D2225B"/>
    <w:rsid w:val="00D24C21"/>
    <w:rsid w:val="00D264FD"/>
    <w:rsid w:val="00D26D8F"/>
    <w:rsid w:val="00D26FC5"/>
    <w:rsid w:val="00D275D0"/>
    <w:rsid w:val="00D305FB"/>
    <w:rsid w:val="00D346D4"/>
    <w:rsid w:val="00D3487B"/>
    <w:rsid w:val="00D361DB"/>
    <w:rsid w:val="00D40C1E"/>
    <w:rsid w:val="00D411E6"/>
    <w:rsid w:val="00D44372"/>
    <w:rsid w:val="00D45788"/>
    <w:rsid w:val="00D50C2E"/>
    <w:rsid w:val="00D54A8E"/>
    <w:rsid w:val="00D56517"/>
    <w:rsid w:val="00D627BF"/>
    <w:rsid w:val="00D63DE1"/>
    <w:rsid w:val="00D64A4D"/>
    <w:rsid w:val="00D64D7D"/>
    <w:rsid w:val="00D66446"/>
    <w:rsid w:val="00D66778"/>
    <w:rsid w:val="00D66D69"/>
    <w:rsid w:val="00D7154D"/>
    <w:rsid w:val="00D72135"/>
    <w:rsid w:val="00D73586"/>
    <w:rsid w:val="00D73A22"/>
    <w:rsid w:val="00D7560E"/>
    <w:rsid w:val="00D75DE6"/>
    <w:rsid w:val="00D7607D"/>
    <w:rsid w:val="00D768E6"/>
    <w:rsid w:val="00D77552"/>
    <w:rsid w:val="00D80302"/>
    <w:rsid w:val="00D83B10"/>
    <w:rsid w:val="00D84088"/>
    <w:rsid w:val="00D865BF"/>
    <w:rsid w:val="00D87E50"/>
    <w:rsid w:val="00D90275"/>
    <w:rsid w:val="00D91D65"/>
    <w:rsid w:val="00D932E2"/>
    <w:rsid w:val="00D93EB0"/>
    <w:rsid w:val="00D95818"/>
    <w:rsid w:val="00DA391A"/>
    <w:rsid w:val="00DA63FF"/>
    <w:rsid w:val="00DB0420"/>
    <w:rsid w:val="00DB46A9"/>
    <w:rsid w:val="00DB6210"/>
    <w:rsid w:val="00DC0C95"/>
    <w:rsid w:val="00DC1E91"/>
    <w:rsid w:val="00DC351E"/>
    <w:rsid w:val="00DC3F13"/>
    <w:rsid w:val="00DD17FA"/>
    <w:rsid w:val="00DD4518"/>
    <w:rsid w:val="00DD4D4C"/>
    <w:rsid w:val="00DD4E3C"/>
    <w:rsid w:val="00DD4E4A"/>
    <w:rsid w:val="00DD6298"/>
    <w:rsid w:val="00DD7E8B"/>
    <w:rsid w:val="00DE13C7"/>
    <w:rsid w:val="00DE253D"/>
    <w:rsid w:val="00DE56F9"/>
    <w:rsid w:val="00DE6721"/>
    <w:rsid w:val="00DE7977"/>
    <w:rsid w:val="00DE7C8E"/>
    <w:rsid w:val="00DF02D5"/>
    <w:rsid w:val="00DF6F89"/>
    <w:rsid w:val="00E014D7"/>
    <w:rsid w:val="00E029F4"/>
    <w:rsid w:val="00E02F2F"/>
    <w:rsid w:val="00E0341D"/>
    <w:rsid w:val="00E042AB"/>
    <w:rsid w:val="00E0470B"/>
    <w:rsid w:val="00E047DF"/>
    <w:rsid w:val="00E05E0D"/>
    <w:rsid w:val="00E062BE"/>
    <w:rsid w:val="00E10349"/>
    <w:rsid w:val="00E1145D"/>
    <w:rsid w:val="00E137A5"/>
    <w:rsid w:val="00E14FB0"/>
    <w:rsid w:val="00E15188"/>
    <w:rsid w:val="00E27672"/>
    <w:rsid w:val="00E27F01"/>
    <w:rsid w:val="00E30211"/>
    <w:rsid w:val="00E31EEA"/>
    <w:rsid w:val="00E32F2E"/>
    <w:rsid w:val="00E34495"/>
    <w:rsid w:val="00E34EFF"/>
    <w:rsid w:val="00E35FB6"/>
    <w:rsid w:val="00E50362"/>
    <w:rsid w:val="00E53368"/>
    <w:rsid w:val="00E5346E"/>
    <w:rsid w:val="00E53E48"/>
    <w:rsid w:val="00E56F4B"/>
    <w:rsid w:val="00E57323"/>
    <w:rsid w:val="00E605EF"/>
    <w:rsid w:val="00E62B36"/>
    <w:rsid w:val="00E63CB6"/>
    <w:rsid w:val="00E63EE8"/>
    <w:rsid w:val="00E65688"/>
    <w:rsid w:val="00E66BBF"/>
    <w:rsid w:val="00E70238"/>
    <w:rsid w:val="00E72FEE"/>
    <w:rsid w:val="00E7327C"/>
    <w:rsid w:val="00E73367"/>
    <w:rsid w:val="00E743CF"/>
    <w:rsid w:val="00E75FC6"/>
    <w:rsid w:val="00E80382"/>
    <w:rsid w:val="00E80797"/>
    <w:rsid w:val="00E80DAD"/>
    <w:rsid w:val="00E80F0A"/>
    <w:rsid w:val="00E835B0"/>
    <w:rsid w:val="00E83971"/>
    <w:rsid w:val="00E83A5C"/>
    <w:rsid w:val="00E84DB5"/>
    <w:rsid w:val="00E84E35"/>
    <w:rsid w:val="00E855A2"/>
    <w:rsid w:val="00E870D9"/>
    <w:rsid w:val="00E92D88"/>
    <w:rsid w:val="00E96E39"/>
    <w:rsid w:val="00E97705"/>
    <w:rsid w:val="00EA105D"/>
    <w:rsid w:val="00EA11A8"/>
    <w:rsid w:val="00EA1ECA"/>
    <w:rsid w:val="00EA322C"/>
    <w:rsid w:val="00EA4C1C"/>
    <w:rsid w:val="00EA7126"/>
    <w:rsid w:val="00EB0A54"/>
    <w:rsid w:val="00EB0D85"/>
    <w:rsid w:val="00EB42BB"/>
    <w:rsid w:val="00EB59BA"/>
    <w:rsid w:val="00EB6925"/>
    <w:rsid w:val="00EB76E4"/>
    <w:rsid w:val="00EC0088"/>
    <w:rsid w:val="00EC0D1F"/>
    <w:rsid w:val="00ED3C16"/>
    <w:rsid w:val="00ED42BC"/>
    <w:rsid w:val="00ED79FE"/>
    <w:rsid w:val="00EE29D0"/>
    <w:rsid w:val="00EE2F93"/>
    <w:rsid w:val="00EE413C"/>
    <w:rsid w:val="00EE6F62"/>
    <w:rsid w:val="00EE73B6"/>
    <w:rsid w:val="00F0234B"/>
    <w:rsid w:val="00F034E0"/>
    <w:rsid w:val="00F102FA"/>
    <w:rsid w:val="00F10E77"/>
    <w:rsid w:val="00F1436B"/>
    <w:rsid w:val="00F152D3"/>
    <w:rsid w:val="00F24FAD"/>
    <w:rsid w:val="00F267EE"/>
    <w:rsid w:val="00F30B9D"/>
    <w:rsid w:val="00F3274B"/>
    <w:rsid w:val="00F334B2"/>
    <w:rsid w:val="00F349EC"/>
    <w:rsid w:val="00F40984"/>
    <w:rsid w:val="00F424CD"/>
    <w:rsid w:val="00F433B7"/>
    <w:rsid w:val="00F43623"/>
    <w:rsid w:val="00F470ED"/>
    <w:rsid w:val="00F535CF"/>
    <w:rsid w:val="00F61118"/>
    <w:rsid w:val="00F632D6"/>
    <w:rsid w:val="00F67ADC"/>
    <w:rsid w:val="00F67BD5"/>
    <w:rsid w:val="00F67EEB"/>
    <w:rsid w:val="00F72CC2"/>
    <w:rsid w:val="00F7489A"/>
    <w:rsid w:val="00F77675"/>
    <w:rsid w:val="00F80CA4"/>
    <w:rsid w:val="00F80D64"/>
    <w:rsid w:val="00F825E1"/>
    <w:rsid w:val="00F82623"/>
    <w:rsid w:val="00F8377E"/>
    <w:rsid w:val="00F87168"/>
    <w:rsid w:val="00F8751D"/>
    <w:rsid w:val="00F9111D"/>
    <w:rsid w:val="00F9265E"/>
    <w:rsid w:val="00F92ECF"/>
    <w:rsid w:val="00F97848"/>
    <w:rsid w:val="00FA2160"/>
    <w:rsid w:val="00FA2705"/>
    <w:rsid w:val="00FA277E"/>
    <w:rsid w:val="00FA5E48"/>
    <w:rsid w:val="00FA61B0"/>
    <w:rsid w:val="00FB1E01"/>
    <w:rsid w:val="00FB275F"/>
    <w:rsid w:val="00FB32E2"/>
    <w:rsid w:val="00FB6BD9"/>
    <w:rsid w:val="00FB7E84"/>
    <w:rsid w:val="00FC01B8"/>
    <w:rsid w:val="00FC1964"/>
    <w:rsid w:val="00FC1A5D"/>
    <w:rsid w:val="00FC71CF"/>
    <w:rsid w:val="00FD5D3A"/>
    <w:rsid w:val="00FD6066"/>
    <w:rsid w:val="00FE12ED"/>
    <w:rsid w:val="00FE33BD"/>
    <w:rsid w:val="00FE5DF2"/>
    <w:rsid w:val="00FE6D50"/>
    <w:rsid w:val="00FE785E"/>
    <w:rsid w:val="00FE7F53"/>
    <w:rsid w:val="00FF04AE"/>
    <w:rsid w:val="00FF0D6F"/>
    <w:rsid w:val="00FF50CE"/>
    <w:rsid w:val="00FF53B8"/>
    <w:rsid w:val="00FF5BA6"/>
    <w:rsid w:val="00FF775B"/>
    <w:rsid w:val="00FF77C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CE7F3"/>
  <w15:chartTrackingRefBased/>
  <w15:docId w15:val="{3A2DAF63-0F9C-4286-B142-228B4C66AB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ali">
    <w:name w:val="Normal"/>
    <w:qFormat/>
    <w:rsid w:val="00BC2958"/>
    <w:pPr>
      <w:spacing w:line="360" w:lineRule="auto"/>
    </w:pPr>
    <w:rPr>
      <w:rFonts w:ascii="Times New Roman" w:hAnsi="Times New Roman"/>
      <w:sz w:val="24"/>
    </w:rPr>
  </w:style>
  <w:style w:type="paragraph" w:styleId="Otsikko1">
    <w:name w:val="heading 1"/>
    <w:basedOn w:val="Normaali"/>
    <w:next w:val="Normaali"/>
    <w:link w:val="Otsikko1Char"/>
    <w:uiPriority w:val="9"/>
    <w:qFormat/>
    <w:rsid w:val="003037ED"/>
    <w:pPr>
      <w:keepNext/>
      <w:keepLines/>
      <w:spacing w:before="240" w:after="0"/>
      <w:outlineLvl w:val="0"/>
    </w:pPr>
    <w:rPr>
      <w:rFonts w:eastAsiaTheme="majorEastAsia" w:cstheme="majorBidi"/>
      <w:color w:val="000000" w:themeColor="text1"/>
      <w:sz w:val="32"/>
      <w:szCs w:val="32"/>
    </w:rPr>
  </w:style>
  <w:style w:type="paragraph" w:styleId="Otsikko2">
    <w:name w:val="heading 2"/>
    <w:basedOn w:val="Normaali"/>
    <w:next w:val="Normaali"/>
    <w:link w:val="Otsikko2Char"/>
    <w:uiPriority w:val="9"/>
    <w:unhideWhenUsed/>
    <w:qFormat/>
    <w:rsid w:val="00771915"/>
    <w:pPr>
      <w:keepNext/>
      <w:keepLines/>
      <w:spacing w:before="40" w:after="0"/>
      <w:outlineLvl w:val="1"/>
    </w:pPr>
    <w:rPr>
      <w:rFonts w:eastAsiaTheme="majorEastAsia" w:cstheme="majorBidi"/>
      <w:color w:val="000000" w:themeColor="text1"/>
      <w:sz w:val="28"/>
      <w:szCs w:val="2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paragraph" w:styleId="Yltunniste">
    <w:name w:val="header"/>
    <w:basedOn w:val="Normaali"/>
    <w:link w:val="YltunnisteChar"/>
    <w:uiPriority w:val="99"/>
    <w:unhideWhenUsed/>
    <w:rsid w:val="00581BD1"/>
    <w:pPr>
      <w:tabs>
        <w:tab w:val="center" w:pos="4819"/>
        <w:tab w:val="right" w:pos="9638"/>
      </w:tabs>
      <w:spacing w:after="0" w:line="240" w:lineRule="auto"/>
    </w:pPr>
  </w:style>
  <w:style w:type="character" w:customStyle="1" w:styleId="YltunnisteChar">
    <w:name w:val="Ylätunniste Char"/>
    <w:basedOn w:val="Kappaleenoletusfontti"/>
    <w:link w:val="Yltunniste"/>
    <w:uiPriority w:val="99"/>
    <w:rsid w:val="00581BD1"/>
  </w:style>
  <w:style w:type="paragraph" w:styleId="Alatunniste">
    <w:name w:val="footer"/>
    <w:basedOn w:val="Normaali"/>
    <w:link w:val="AlatunnisteChar"/>
    <w:uiPriority w:val="99"/>
    <w:unhideWhenUsed/>
    <w:rsid w:val="00581BD1"/>
    <w:pPr>
      <w:tabs>
        <w:tab w:val="center" w:pos="4819"/>
        <w:tab w:val="right" w:pos="9638"/>
      </w:tabs>
      <w:spacing w:after="0" w:line="240" w:lineRule="auto"/>
    </w:pPr>
  </w:style>
  <w:style w:type="character" w:customStyle="1" w:styleId="AlatunnisteChar">
    <w:name w:val="Alatunniste Char"/>
    <w:basedOn w:val="Kappaleenoletusfontti"/>
    <w:link w:val="Alatunniste"/>
    <w:uiPriority w:val="99"/>
    <w:rsid w:val="00581BD1"/>
  </w:style>
  <w:style w:type="paragraph" w:styleId="Eivli">
    <w:name w:val="No Spacing"/>
    <w:link w:val="EivliChar"/>
    <w:uiPriority w:val="1"/>
    <w:rsid w:val="00581BD1"/>
    <w:pPr>
      <w:spacing w:after="0" w:line="240" w:lineRule="auto"/>
    </w:pPr>
    <w:rPr>
      <w:rFonts w:eastAsiaTheme="minorEastAsia"/>
      <w:lang w:eastAsia="en-GB"/>
    </w:rPr>
  </w:style>
  <w:style w:type="character" w:customStyle="1" w:styleId="EivliChar">
    <w:name w:val="Ei väliä Char"/>
    <w:basedOn w:val="Kappaleenoletusfontti"/>
    <w:link w:val="Eivli"/>
    <w:uiPriority w:val="1"/>
    <w:rsid w:val="00581BD1"/>
    <w:rPr>
      <w:rFonts w:eastAsiaTheme="minorEastAsia"/>
      <w:lang w:eastAsia="en-GB"/>
    </w:rPr>
  </w:style>
  <w:style w:type="character" w:customStyle="1" w:styleId="Otsikko1Char">
    <w:name w:val="Otsikko 1 Char"/>
    <w:basedOn w:val="Kappaleenoletusfontti"/>
    <w:link w:val="Otsikko1"/>
    <w:uiPriority w:val="9"/>
    <w:rsid w:val="003037ED"/>
    <w:rPr>
      <w:rFonts w:ascii="Times New Roman" w:eastAsiaTheme="majorEastAsia" w:hAnsi="Times New Roman" w:cstheme="majorBidi"/>
      <w:color w:val="000000" w:themeColor="text1"/>
      <w:sz w:val="32"/>
      <w:szCs w:val="32"/>
    </w:rPr>
  </w:style>
  <w:style w:type="paragraph" w:styleId="Sisllysluettelonotsikko">
    <w:name w:val="TOC Heading"/>
    <w:basedOn w:val="Otsikko1"/>
    <w:next w:val="Normaali"/>
    <w:uiPriority w:val="39"/>
    <w:unhideWhenUsed/>
    <w:qFormat/>
    <w:rsid w:val="00581BD1"/>
    <w:pPr>
      <w:outlineLvl w:val="9"/>
    </w:pPr>
    <w:rPr>
      <w:lang w:eastAsia="en-GB"/>
    </w:rPr>
  </w:style>
  <w:style w:type="paragraph" w:styleId="Luettelokappale">
    <w:name w:val="List Paragraph"/>
    <w:basedOn w:val="Normaali"/>
    <w:uiPriority w:val="34"/>
    <w:qFormat/>
    <w:rsid w:val="00581BD1"/>
    <w:pPr>
      <w:ind w:left="720"/>
      <w:contextualSpacing/>
    </w:pPr>
  </w:style>
  <w:style w:type="paragraph" w:styleId="Otsikko">
    <w:name w:val="Title"/>
    <w:basedOn w:val="Normaali"/>
    <w:next w:val="Normaali"/>
    <w:link w:val="OtsikkoChar"/>
    <w:uiPriority w:val="10"/>
    <w:qFormat/>
    <w:rsid w:val="00581BD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OtsikkoChar">
    <w:name w:val="Otsikko Char"/>
    <w:basedOn w:val="Kappaleenoletusfontti"/>
    <w:link w:val="Otsikko"/>
    <w:uiPriority w:val="10"/>
    <w:rsid w:val="00581BD1"/>
    <w:rPr>
      <w:rFonts w:asciiTheme="majorHAnsi" w:eastAsiaTheme="majorEastAsia" w:hAnsiTheme="majorHAnsi" w:cstheme="majorBidi"/>
      <w:spacing w:val="-10"/>
      <w:kern w:val="28"/>
      <w:sz w:val="56"/>
      <w:szCs w:val="56"/>
    </w:rPr>
  </w:style>
  <w:style w:type="paragraph" w:styleId="Alaviitteenteksti">
    <w:name w:val="footnote text"/>
    <w:basedOn w:val="Normaali"/>
    <w:link w:val="AlaviitteentekstiChar"/>
    <w:uiPriority w:val="99"/>
    <w:semiHidden/>
    <w:unhideWhenUsed/>
    <w:rsid w:val="00581BD1"/>
    <w:pPr>
      <w:spacing w:after="0" w:line="240" w:lineRule="auto"/>
    </w:pPr>
    <w:rPr>
      <w:sz w:val="20"/>
      <w:szCs w:val="20"/>
    </w:rPr>
  </w:style>
  <w:style w:type="character" w:customStyle="1" w:styleId="AlaviitteentekstiChar">
    <w:name w:val="Alaviitteen teksti Char"/>
    <w:basedOn w:val="Kappaleenoletusfontti"/>
    <w:link w:val="Alaviitteenteksti"/>
    <w:uiPriority w:val="99"/>
    <w:semiHidden/>
    <w:rsid w:val="00581BD1"/>
    <w:rPr>
      <w:sz w:val="20"/>
      <w:szCs w:val="20"/>
    </w:rPr>
  </w:style>
  <w:style w:type="character" w:styleId="Alaviitteenviite">
    <w:name w:val="footnote reference"/>
    <w:basedOn w:val="Kappaleenoletusfontti"/>
    <w:uiPriority w:val="99"/>
    <w:semiHidden/>
    <w:unhideWhenUsed/>
    <w:rsid w:val="00581BD1"/>
    <w:rPr>
      <w:vertAlign w:val="superscript"/>
    </w:rPr>
  </w:style>
  <w:style w:type="character" w:styleId="Paikkamerkkiteksti">
    <w:name w:val="Placeholder Text"/>
    <w:basedOn w:val="Kappaleenoletusfontti"/>
    <w:uiPriority w:val="99"/>
    <w:semiHidden/>
    <w:rsid w:val="00581BD1"/>
    <w:rPr>
      <w:color w:val="808080"/>
    </w:rPr>
  </w:style>
  <w:style w:type="character" w:styleId="Hyperlinkki">
    <w:name w:val="Hyperlink"/>
    <w:basedOn w:val="Kappaleenoletusfontti"/>
    <w:uiPriority w:val="99"/>
    <w:unhideWhenUsed/>
    <w:rsid w:val="00E83971"/>
    <w:rPr>
      <w:color w:val="0563C1" w:themeColor="hyperlink"/>
      <w:u w:val="single"/>
    </w:rPr>
  </w:style>
  <w:style w:type="paragraph" w:styleId="Sisluet1">
    <w:name w:val="toc 1"/>
    <w:basedOn w:val="Normaali"/>
    <w:next w:val="Normaali"/>
    <w:autoRedefine/>
    <w:uiPriority w:val="39"/>
    <w:unhideWhenUsed/>
    <w:rsid w:val="00E83971"/>
    <w:pPr>
      <w:spacing w:after="100"/>
    </w:pPr>
  </w:style>
  <w:style w:type="character" w:styleId="AvattuHyperlinkki">
    <w:name w:val="FollowedHyperlink"/>
    <w:basedOn w:val="Kappaleenoletusfontti"/>
    <w:uiPriority w:val="99"/>
    <w:semiHidden/>
    <w:unhideWhenUsed/>
    <w:rsid w:val="0083485A"/>
    <w:rPr>
      <w:color w:val="954F72" w:themeColor="followedHyperlink"/>
      <w:u w:val="single"/>
    </w:rPr>
  </w:style>
  <w:style w:type="paragraph" w:styleId="NormaaliWWW">
    <w:name w:val="Normal (Web)"/>
    <w:basedOn w:val="Normaali"/>
    <w:uiPriority w:val="99"/>
    <w:semiHidden/>
    <w:unhideWhenUsed/>
    <w:rsid w:val="0083485A"/>
    <w:pPr>
      <w:spacing w:before="100" w:beforeAutospacing="1" w:after="100" w:afterAutospacing="1" w:line="240" w:lineRule="auto"/>
    </w:pPr>
    <w:rPr>
      <w:rFonts w:eastAsiaTheme="minorEastAsia" w:cs="Times New Roman"/>
      <w:szCs w:val="24"/>
      <w:lang w:eastAsia="en-GB"/>
    </w:rPr>
  </w:style>
  <w:style w:type="character" w:styleId="Voimakas">
    <w:name w:val="Strong"/>
    <w:basedOn w:val="Kappaleenoletusfontti"/>
    <w:uiPriority w:val="22"/>
    <w:qFormat/>
    <w:rsid w:val="00587B6C"/>
    <w:rPr>
      <w:b/>
      <w:bCs/>
    </w:rPr>
  </w:style>
  <w:style w:type="paragraph" w:styleId="Seliteteksti">
    <w:name w:val="Balloon Text"/>
    <w:basedOn w:val="Normaali"/>
    <w:link w:val="SelitetekstiChar"/>
    <w:uiPriority w:val="99"/>
    <w:semiHidden/>
    <w:unhideWhenUsed/>
    <w:rsid w:val="00F9111D"/>
    <w:pPr>
      <w:spacing w:after="0" w:line="240" w:lineRule="auto"/>
    </w:pPr>
    <w:rPr>
      <w:rFonts w:ascii="Segoe UI" w:hAnsi="Segoe UI" w:cs="Segoe UI"/>
      <w:sz w:val="18"/>
      <w:szCs w:val="18"/>
    </w:rPr>
  </w:style>
  <w:style w:type="character" w:customStyle="1" w:styleId="SelitetekstiChar">
    <w:name w:val="Seliteteksti Char"/>
    <w:basedOn w:val="Kappaleenoletusfontti"/>
    <w:link w:val="Seliteteksti"/>
    <w:uiPriority w:val="99"/>
    <w:semiHidden/>
    <w:rsid w:val="00F9111D"/>
    <w:rPr>
      <w:rFonts w:ascii="Segoe UI" w:hAnsi="Segoe UI" w:cs="Segoe UI"/>
      <w:sz w:val="18"/>
      <w:szCs w:val="18"/>
    </w:rPr>
  </w:style>
  <w:style w:type="character" w:customStyle="1" w:styleId="Otsikko2Char">
    <w:name w:val="Otsikko 2 Char"/>
    <w:basedOn w:val="Kappaleenoletusfontti"/>
    <w:link w:val="Otsikko2"/>
    <w:uiPriority w:val="9"/>
    <w:rsid w:val="00771915"/>
    <w:rPr>
      <w:rFonts w:ascii="Times New Roman" w:eastAsiaTheme="majorEastAsia" w:hAnsi="Times New Roman" w:cstheme="majorBidi"/>
      <w:color w:val="000000" w:themeColor="text1"/>
      <w:sz w:val="28"/>
      <w:szCs w:val="26"/>
    </w:rPr>
  </w:style>
  <w:style w:type="paragraph" w:styleId="Alaotsikko">
    <w:name w:val="Subtitle"/>
    <w:basedOn w:val="Normaali"/>
    <w:next w:val="Normaali"/>
    <w:link w:val="AlaotsikkoChar"/>
    <w:uiPriority w:val="11"/>
    <w:qFormat/>
    <w:rsid w:val="009E620C"/>
    <w:pPr>
      <w:numPr>
        <w:ilvl w:val="1"/>
      </w:numPr>
    </w:pPr>
    <w:rPr>
      <w:rFonts w:eastAsiaTheme="minorEastAsia"/>
      <w:color w:val="5A5A5A" w:themeColor="text1" w:themeTint="A5"/>
      <w:spacing w:val="15"/>
    </w:rPr>
  </w:style>
  <w:style w:type="character" w:customStyle="1" w:styleId="AlaotsikkoChar">
    <w:name w:val="Alaotsikko Char"/>
    <w:basedOn w:val="Kappaleenoletusfontti"/>
    <w:link w:val="Alaotsikko"/>
    <w:uiPriority w:val="11"/>
    <w:rsid w:val="009E620C"/>
    <w:rPr>
      <w:rFonts w:eastAsiaTheme="minorEastAsia"/>
      <w:color w:val="5A5A5A" w:themeColor="text1" w:themeTint="A5"/>
      <w:spacing w:val="15"/>
    </w:rPr>
  </w:style>
  <w:style w:type="paragraph" w:styleId="Sisluet2">
    <w:name w:val="toc 2"/>
    <w:basedOn w:val="Normaali"/>
    <w:next w:val="Normaali"/>
    <w:autoRedefine/>
    <w:uiPriority w:val="39"/>
    <w:unhideWhenUsed/>
    <w:rsid w:val="00FF77CE"/>
    <w:pPr>
      <w:spacing w:after="100"/>
      <w:ind w:left="240"/>
    </w:pPr>
  </w:style>
  <w:style w:type="paragraph" w:styleId="Kuvaotsikko">
    <w:name w:val="caption"/>
    <w:basedOn w:val="Normaali"/>
    <w:next w:val="Normaali"/>
    <w:uiPriority w:val="35"/>
    <w:unhideWhenUsed/>
    <w:qFormat/>
    <w:rsid w:val="002E7FDD"/>
    <w:pPr>
      <w:spacing w:after="200" w:line="240" w:lineRule="auto"/>
    </w:pPr>
    <w:rPr>
      <w:i/>
      <w:iCs/>
      <w:color w:val="44546A" w:themeColor="text2"/>
      <w:sz w:val="18"/>
      <w:szCs w:val="18"/>
    </w:rPr>
  </w:style>
  <w:style w:type="character" w:styleId="Korostus">
    <w:name w:val="Emphasis"/>
    <w:basedOn w:val="Kappaleenoletusfontti"/>
    <w:uiPriority w:val="20"/>
    <w:qFormat/>
    <w:rsid w:val="005A59C7"/>
    <w:rPr>
      <w:i/>
      <w:iCs/>
    </w:rPr>
  </w:style>
  <w:style w:type="table" w:styleId="TaulukkoRuudukko">
    <w:name w:val="Table Grid"/>
    <w:basedOn w:val="Normaalitaulukko"/>
    <w:uiPriority w:val="39"/>
    <w:rsid w:val="00E53E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90383054">
      <w:bodyDiv w:val="1"/>
      <w:marLeft w:val="0"/>
      <w:marRight w:val="0"/>
      <w:marTop w:val="0"/>
      <w:marBottom w:val="0"/>
      <w:divBdr>
        <w:top w:val="none" w:sz="0" w:space="0" w:color="auto"/>
        <w:left w:val="none" w:sz="0" w:space="0" w:color="auto"/>
        <w:bottom w:val="none" w:sz="0" w:space="0" w:color="auto"/>
        <w:right w:val="none" w:sz="0" w:space="0" w:color="auto"/>
      </w:divBdr>
      <w:divsChild>
        <w:div w:id="20666846">
          <w:marLeft w:val="0"/>
          <w:marRight w:val="0"/>
          <w:marTop w:val="0"/>
          <w:marBottom w:val="0"/>
          <w:divBdr>
            <w:top w:val="none" w:sz="0" w:space="0" w:color="auto"/>
            <w:left w:val="none" w:sz="0" w:space="0" w:color="auto"/>
            <w:bottom w:val="none" w:sz="0" w:space="0" w:color="auto"/>
            <w:right w:val="none" w:sz="0" w:space="0" w:color="auto"/>
          </w:divBdr>
        </w:div>
      </w:divsChild>
    </w:div>
    <w:div w:id="360478085">
      <w:bodyDiv w:val="1"/>
      <w:marLeft w:val="0"/>
      <w:marRight w:val="0"/>
      <w:marTop w:val="0"/>
      <w:marBottom w:val="0"/>
      <w:divBdr>
        <w:top w:val="none" w:sz="0" w:space="0" w:color="auto"/>
        <w:left w:val="none" w:sz="0" w:space="0" w:color="auto"/>
        <w:bottom w:val="none" w:sz="0" w:space="0" w:color="auto"/>
        <w:right w:val="none" w:sz="0" w:space="0" w:color="auto"/>
      </w:divBdr>
    </w:div>
    <w:div w:id="1457404518">
      <w:bodyDiv w:val="1"/>
      <w:marLeft w:val="0"/>
      <w:marRight w:val="0"/>
      <w:marTop w:val="0"/>
      <w:marBottom w:val="0"/>
      <w:divBdr>
        <w:top w:val="none" w:sz="0" w:space="0" w:color="auto"/>
        <w:left w:val="none" w:sz="0" w:space="0" w:color="auto"/>
        <w:bottom w:val="none" w:sz="0" w:space="0" w:color="auto"/>
        <w:right w:val="none" w:sz="0" w:space="0" w:color="auto"/>
      </w:divBdr>
    </w:div>
    <w:div w:id="17913916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te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A8FFEE-0BAB-43F4-B34E-EEB92F228481}">
  <we:reference id="wa104380122" version="1.0.0.1" store="fi-FI" storeType="OMEX"/>
  <we:alternateReferences>
    <we:reference id="wa104380122" version="1.0.0.1" store="wa104380122" storeType="OMEX"/>
  </we:alternateReferences>
  <we:properties>
    <we:property name="optionsValues" value="&quot;{\&quot;doc:5bbdba00e4b06918880955c3&amp;-270550596\&quot;:{\&quot;id\&quot;:\&quot;doc:5bbdba00e4b06918880955c3\&quot;,\&quot;pageReplace\&quot;:\&quot;\&quot;,\&quot;author\&quot;:true,\&quot;year\&quot;:true,\&quot;prefix\&quot;:\&quot;\&quot;,\&quot;suffix\&quot;:\&quot;\&quot;},\&quot;doc:5bbdba00e4b06918880955c3&amp;806587145\&quot;:{\&quot;id\&quot;:\&quot;doc:5bbdba00e4b06918880955c3\&quot;,\&quot;pageReplace\&quot;:\&quot;\&quot;,\&quot;author\&quot;:true,\&quot;year\&quot;:true,\&quot;prefix\&quot;:\&quot;\&quot;,\&quot;suffix\&quot;:\&quot;\&quot;},\&quot;doc:5bdb29e3e4b0afdabde30428&amp;828559194\&quot;:{\&quot;id\&quot;:\&quot;doc:5bdb29e3e4b0afdabde30428\&quot;,\&quot;pageReplace\&quot;:\&quot;\&quot;,\&quot;author\&quot;:true,\&quot;year\&quot;:true,\&quot;prefix\&quot;:\&quot;\&quot;,\&quot;suffix\&quot;:\&quot;\&quot;},\&quot;doc:5bbdbadee4b0f038d2b6c7c5&amp;-14693950\&quot;:{\&quot;id\&quot;:\&quot;doc:5bbdbadee4b0f038d2b6c7c5\&quot;,\&quot;pageReplace\&quot;:\&quot;\&quot;,\&quot;author\&quot;:true,\&quot;year\&quot;:true,\&quot;prefix\&quot;:\&quot;\&quot;,\&quot;suffix\&quot;:\&quot;\&quot;},\&quot;doc:5bbdba7de4b06de0cf53b169&amp;806587145\&quot;:{\&quot;id\&quot;:\&quot;doc:5bbdba7de4b06de0cf53b169\&quot;,\&quot;pageReplace\&quot;:\&quot;\&quot;,\&quot;author\&quot;:true,\&quot;year\&quot;:true,\&quot;prefix\&quot;:\&quot;\&quot;,\&quot;suffix\&quot;:\&quot;\&quot;},\&quot;doc:5bbdba00e4b06918880955c3&amp;-909850899\&quot;:{\&quot;id\&quot;:\&quot;doc:5bbdba00e4b06918880955c3\&quot;,\&quot;pageReplace\&quot;:\&quot;\&quot;,\&quot;author\&quot;:true,\&quot;year\&quot;:true,\&quot;prefix\&quot;:\&quot;\&quot;,\&quot;suffix\&quot;:\&quot;\&quot;},\&quot;doc:5bbdbd1ce4b019e9bad669c2&amp;-256828708\&quot;:{\&quot;id\&quot;:\&quot;doc:5bbdbd1ce4b019e9bad669c2\&quot;,\&quot;pageReplace\&quot;:\&quot;\&quot;,\&quot;author\&quot;:true,\&quot;year\&quot;:true,\&quot;prefix\&quot;:\&quot;\&quot;,\&quot;suffix\&quot;:\&quot;\&quot;},\&quot;doc:5bdec881e4b069b454d8645d&amp;731666547\&quot;:{\&quot;id\&quot;:\&quot;doc:5bdec881e4b069b454d8645d\&quot;,\&quot;pageReplace\&quot;:\&quot;\&quot;,\&quot;author\&quot;:true,\&quot;year\&quot;:true,\&quot;prefix\&quot;:\&quot;\&quot;,\&quot;suffix\&quot;:\&quot;\&quot;},\&quot;doc:5bbdba7de4b06de0cf53b169&amp;-360448803\&quot;:{\&quot;id\&quot;:\&quot;doc:5bbdba7de4b06de0cf53b169\&quot;,\&quot;pageReplace\&quot;:\&quot;\&quot;,\&quot;author\&quot;:true,\&quot;year\&quot;:true,\&quot;prefix\&quot;:\&quot;\&quot;,\&quot;suffix\&quot;:\&quot;\&quot;},\&quot;doc:5bdecfcbe4b0f02deeb8979b&amp;319626686\&quot;:{\&quot;id\&quot;:\&quot;doc:5bdecfcbe4b0f02deeb8979b\&quot;,\&quot;pageReplace\&quot;:\&quot;\&quot;,\&quot;author\&quot;:true,\&quot;year\&quot;:true,\&quot;prefix\&quot;:\&quot;\&quot;,\&quot;suffix\&quot;:\&quot;\&quot;},\&quot;doc:5bbdba00e4b06918880955c3&amp;-1022009006\&quot;:{\&quot;id\&quot;:\&quot;doc:5bbdba00e4b06918880955c3\&quot;,\&quot;pageReplace\&quot;:\&quot;\&quot;,\&quot;author\&quot;:true,\&quot;year\&quot;:true,\&quot;prefix\&quot;:\&quot;\&quot;,\&quot;suffix\&quot;:\&quot;\&quot;},\&quot;doc:5bbdba00e4b06918880955c3&amp;1670908060\&quot;:{\&quot;id\&quot;:\&quot;doc:5bbdba00e4b06918880955c3\&quot;,\&quot;pageReplace\&quot;:\&quot;\&quot;,\&quot;author\&quot;:true,\&quot;year\&quot;:true,\&quot;prefix\&quot;:\&quot;\&quot;,\&quot;suffix\&quot;:\&quot;\&quot;},\&quot;doc:5bbdba00e4b06918880955c3&amp;-658223647\&quot;:{\&quot;id\&quot;:\&quot;doc:5bbdba00e4b06918880955c3\&quot;,\&quot;pageReplace\&quot;:\&quot;\&quot;,\&quot;author\&quot;:true,\&quot;year\&quot;:true,\&quot;prefix\&quot;:\&quot;\&quot;,\&quot;suffix\&quot;:\&quot;\&quot;},\&quot;doc:5bbdba7de4b06de0cf53b169&amp;1366258131\&quot;:{\&quot;id\&quot;:\&quot;doc:5bbdba7de4b06de0cf53b169\&quot;,\&quot;pageReplace\&quot;:\&quot;\&quot;,\&quot;author\&quot;:true,\&quot;year\&quot;:true,\&quot;prefix\&quot;:\&quot;\&quot;,\&quot;suffix\&quot;:\&quot;\&quot;},\&quot;doc:5bbdba00e4b06918880955c3&amp;1049119994\&quot;:{\&quot;id\&quot;:\&quot;doc:5bbdba00e4b06918880955c3\&quot;,\&quot;pageReplace\&quot;:\&quot;\&quot;,\&quot;author\&quot;:true,\&quot;year\&quot;:true,\&quot;prefix\&quot;:\&quot;\&quot;,\&quot;suffix\&quot;:\&quot;\&quot;},\&quot;doc:5bbdba00e4b06918880955c3&amp;-1204857944\&quot;:{\&quot;id\&quot;:\&quot;doc:5bbdba00e4b06918880955c3\&quot;,\&quot;pageReplace\&quot;:\&quot;\&quot;,\&quot;author\&quot;:true,\&quot;year\&quot;:true,\&quot;prefix\&quot;:\&quot;\&quot;,\&quot;suffix\&quot;:\&quot;\&quot;},\&quot;doc:5bbdbd1ce4b019e9bad669c2&amp;1186178860\&quot;:{\&quot;id\&quot;:\&quot;doc:5bbdbd1ce4b019e9bad669c2\&quot;,\&quot;pageReplace\&quot;:\&quot;\&quot;,\&quot;author\&quot;:true,\&quot;year\&quot;:true,\&quot;prefix\&quot;:\&quot;\&quot;,\&quot;suffix\&quot;:\&quot;\&quot;}}&quot;"/>
    <we:property name="contentControlsValues" value="&quot;{}&quot;"/>
    <we:property name="citationStyle" value="&quot;{\&quot;id\&quot;:\&quot;28\&quot;,\&quot;styleType\&quot;:\&quot;refworks\&quot;,\&quot;name\&quot;:\&quot;Cell\&quot;,\&quot;isInstitutional\&quot;:false,\&quot;citeStyle\&quot;:\&quot;INTEXT_ONLY\&quot;,\&quot;isSorted\&quot;:true,\&quot;usesNumbers\&quot;:false,\&quot;$$hashKey\&quot;:\&quot;object:174\&quot;}&quot;"/>
    <we:property name="cit:_909850899" value="&quot;{\&quot;docs\&quot;:[{\&quot;id\&quot;:\&quot;doc:5bbdba00e4b06918880955c3\&quot;,\&quot;pageReplace\&quot;:\&quot;\&quot;,\&quot;author\&quot;:true,\&quot;year\&quot;:true,\&quot;prefix\&quot;:\&quot;\&quot;,\&quot;suffix\&quot;:\&quot;\&quot;}],\&quot;position\&quot;:\&quot;body\&quot;}&quot;"/>
    <we:property name="cit:_812717180" value="&quot;{\&quot;docs\&quot;:[{\&quot;id\&quot;:\&quot;doc:5bbdba00e4b06918880955c3\&quot;,\&quot;pageReplace\&quot;:\&quot;\&quot;,\&quot;author\&quot;:true,\&quot;year\&quot;:true,\&quot;prefix\&quot;:\&quot;\&quot;,\&quot;suffix\&quot;:\&quot;\&quot;}],\&quot;position\&quot;:\&quot;body\&quot;}&quot;"/>
    <we:property name="cit:_658223647" value="&quot;{\&quot;docs\&quot;:[{\&quot;id\&quot;:\&quot;doc:5bbdba00e4b06918880955c3\&quot;,\&quot;pageReplace\&quot;:\&quot;\&quot;,\&quot;author\&quot;:true,\&quot;year\&quot;:true,\&quot;prefix\&quot;:\&quot;\&quot;,\&quot;suffix\&quot;:\&quot;\&quot;}],\&quot;position\&quot;:\&quot;body\&quot;}&quot;"/>
    <we:property name="cit:_360448803" value="&quot;{\&quot;docs\&quot;:[{\&quot;id\&quot;:\&quot;doc:5bbdba7de4b06de0cf53b169\&quot;,\&quot;pageReplace\&quot;:\&quot;\&quot;,\&quot;author\&quot;:true,\&quot;year\&quot;:true,\&quot;prefix\&quot;:\&quot;\&quot;,\&quot;suffix\&quot;:\&quot;\&quot;}],\&quot;position\&quot;:\&quot;body\&quot;}&quot;"/>
    <we:property name="cit:_270550596" value="&quot;{\&quot;docs\&quot;:[{\&quot;id\&quot;:\&quot;doc:5bbdba00e4b06918880955c3\&quot;,\&quot;pageReplace\&quot;:\&quot;\&quot;,\&quot;author\&quot;:true,\&quot;year\&quot;:true,\&quot;prefix\&quot;:\&quot;\&quot;,\&quot;suffix\&quot;:\&quot;\&quot;}],\&quot;position\&quot;:\&quot;body\&quot;}&quot;"/>
    <we:property name="cit:_256828708" value="&quot;{\&quot;docs\&quot;:[{\&quot;id\&quot;:\&quot;doc:5bbdbd1ce4b019e9bad669c2\&quot;,\&quot;pageReplace\&quot;:\&quot;\&quot;,\&quot;author\&quot;:true,\&quot;year\&quot;:true,\&quot;prefix\&quot;:\&quot;\&quot;,\&quot;suffix\&quot;:\&quot;\&quot;}],\&quot;position\&quot;:\&quot;body\&quot;}&quot;"/>
    <we:property name="cit:_14693950" value="&quot;{\&quot;docs\&quot;:[{\&quot;id\&quot;:\&quot;doc:5bbdbadee4b0f038d2b6c7c5\&quot;,\&quot;pageReplace\&quot;:\&quot;\&quot;,\&quot;author\&quot;:true,\&quot;year\&quot;:true,\&quot;prefix\&quot;:\&quot;\&quot;,\&quot;suffix\&quot;:\&quot;\&quot;}],\&quot;position\&quot;:\&quot;body\&quot;}&quot;"/>
    <we:property name="cit:_1204857944" value="&quot;{\&quot;docs\&quot;:[{\&quot;id\&quot;:\&quot;doc:5bbdba00e4b06918880955c3\&quot;,\&quot;pageReplace\&quot;:\&quot;\&quot;,\&quot;author\&quot;:true,\&quot;year\&quot;:true,\&quot;prefix\&quot;:\&quot;\&quot;,\&quot;suffix\&quot;:\&quot;\&quot;}],\&quot;position\&quot;:\&quot;body\&quot;}&quot;"/>
    <we:property name="cit:_1022009006" value="&quot;{\&quot;docs\&quot;:[{\&quot;id\&quot;:\&quot;doc:5bbdba00e4b06918880955c3\&quot;,\&quot;pageReplace\&quot;:\&quot;\&quot;,\&quot;author\&quot;:true,\&quot;year\&quot;:true,\&quot;prefix\&quot;:\&quot;\&quot;,\&quot;suffix\&quot;:\&quot;\&quot;}],\&quot;position\&quot;:\&quot;body\&quot;}&quot;"/>
    <we:property name="cit:828559194" value="&quot;{\&quot;docs\&quot;:[{\&quot;id\&quot;:\&quot;doc:5bdb29e3e4b0afdabde30428\&quot;,\&quot;pageReplace\&quot;:\&quot;\&quot;,\&quot;author\&quot;:true,\&quot;year\&quot;:true,\&quot;prefix\&quot;:\&quot;\&quot;,\&quot;suffix\&quot;:\&quot;\&quot;}],\&quot;position\&quot;:\&quot;body\&quot;}&quot;"/>
    <we:property name="cit:806587145" value="&quot;{\&quot;docs\&quot;:[{\&quot;id\&quot;:\&quot;doc:5bbdba7de4b06de0cf53b169\&quot;,\&quot;pageReplace\&quot;:\&quot;\&quot;,\&quot;author\&quot;:true,\&quot;year\&quot;:true,\&quot;prefix\&quot;:\&quot;\&quot;,\&quot;suffix\&quot;:\&quot;\&quot;}],\&quot;position\&quot;:\&quot;body\&quot;}&quot;"/>
    <we:property name="cit:731666547" value="&quot;{\&quot;docs\&quot;:[{\&quot;id\&quot;:\&quot;doc:5bdec881e4b069b454d8645d\&quot;,\&quot;pageReplace\&quot;:\&quot;\&quot;,\&quot;author\&quot;:true,\&quot;year\&quot;:true,\&quot;prefix\&quot;:\&quot;\&quot;,\&quot;suffix\&quot;:\&quot;\&quot;}],\&quot;position\&quot;:\&quot;body\&quot;}&quot;"/>
    <we:property name="cit:319626686" value="&quot;{\&quot;docs\&quot;:[{\&quot;id\&quot;:\&quot;doc:5bdecfcbe4b0f02deeb8979b\&quot;,\&quot;pageReplace\&quot;:\&quot;\&quot;,\&quot;author\&quot;:true,\&quot;year\&quot;:true,\&quot;prefix\&quot;:\&quot;\&quot;,\&quot;suffix\&quot;:\&quot;\&quot;}],\&quot;position\&quot;:\&quot;body\&quot;}&quot;"/>
    <we:property name="cit:297187790" value="&quot;{\&quot;docs\&quot;:[{\&quot;id\&quot;:\&quot;doc:5bdecfcbe4b0f02deeb8979b\&quot;,\&quot;pageReplace\&quot;:\&quot;\&quot;,\&quot;author\&quot;:true,\&quot;year\&quot;:true,\&quot;prefix\&quot;:\&quot;\&quot;,\&quot;suffix\&quot;:\&quot;\&quot;}],\&quot;position\&quot;:\&quot;body\&quot;}&quot;"/>
    <we:property name="cit:1670908060" value="&quot;{\&quot;docs\&quot;:[{\&quot;id\&quot;:\&quot;doc:5bbdba00e4b06918880955c3\&quot;,\&quot;pageReplace\&quot;:\&quot;\&quot;,\&quot;author\&quot;:true,\&quot;year\&quot;:true,\&quot;prefix\&quot;:\&quot;\&quot;,\&quot;suffix\&quot;:\&quot;\&quot;}],\&quot;position\&quot;:\&quot;body\&quot;}&quot;"/>
    <we:property name="cit:1366258131" value="&quot;{\&quot;docs\&quot;:[{\&quot;id\&quot;:\&quot;doc:5bbdba7de4b06de0cf53b169\&quot;,\&quot;pageReplace\&quot;:\&quot;\&quot;,\&quot;author\&quot;:true,\&quot;year\&quot;:true,\&quot;prefix\&quot;:\&quot;\&quot;,\&quot;suffix\&quot;:\&quot;\&quot;}],\&quot;position\&quot;:\&quot;body\&quot;}&quot;"/>
    <we:property name="cit:1186178860" value="&quot;{\&quot;docs\&quot;:[{\&quot;id\&quot;:\&quot;doc:5bbdbd1ce4b019e9bad669c2\&quot;,\&quot;pageReplace\&quot;:\&quot;\&quot;,\&quot;author\&quot;:true,\&quot;year\&quot;:true,\&quot;prefix\&quot;:\&quot;\&quot;,\&quot;suffix\&quot;:\&quot;\&quot;}],\&quot;position\&quot;:\&quot;body\&quot;}&quot;"/>
    <we:property name="cit:1049119994" value="&quot;{\&quot;docs\&quot;:[{\&quot;id\&quot;:\&quot;doc:5bbdba00e4b06918880955c3\&quot;,\&quot;pageReplace\&quot;:\&quot;\&quot;,\&quot;author\&quot;:true,\&quot;year\&quot;:true,\&quot;prefix\&quot;:\&quot;\&quot;,\&quot;suffix\&quot;:\&quot;\&quot;}],\&quot;position\&quot;:\&quot;body\&quot;}&quot;"/>
    <we:property name="biblioId" value="-1051913216"/>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FACC0FFD-BBBF-4AD5-807E-5B61F47C2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7447</TotalTime>
  <Pages>28</Pages>
  <Words>39764</Words>
  <Characters>226660</Characters>
  <Application>Microsoft Office Word</Application>
  <DocSecurity>0</DocSecurity>
  <Lines>1888</Lines>
  <Paragraphs>531</Paragraphs>
  <ScaleCrop>false</ScaleCrop>
  <HeadingPairs>
    <vt:vector size="2" baseType="variant">
      <vt:variant>
        <vt:lpstr>Otsikko</vt:lpstr>
      </vt:variant>
      <vt:variant>
        <vt:i4>1</vt:i4>
      </vt:variant>
    </vt:vector>
  </HeadingPairs>
  <TitlesOfParts>
    <vt:vector size="1" baseType="lpstr">
      <vt:lpstr>1. Johdo</vt:lpstr>
    </vt:vector>
  </TitlesOfParts>
  <Company/>
  <LinksUpToDate>false</LinksUpToDate>
  <CharactersWithSpaces>265893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 Johdo</dc:title>
  <dc:subject>ALA TKSTI</dc:subject>
  <dc:creator>Konsta</dc:creator>
  <cp:keywords/>
  <dc:description/>
  <cp:lastModifiedBy> </cp:lastModifiedBy>
  <cp:revision>968</cp:revision>
  <dcterms:created xsi:type="dcterms:W3CDTF">2018-11-01T09:57:00Z</dcterms:created>
  <dcterms:modified xsi:type="dcterms:W3CDTF">2019-01-15T18:50:00Z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http://www.zotero.org/styles/apa</vt:lpwstr>
  </property>
  <property fmtid="{D5CDD505-2E9C-101B-9397-08002B2CF9AE}" pid="3" name="Mendeley Recent Style Name 0_1">
    <vt:lpwstr>American Psychological Association 6th edition</vt:lpwstr>
  </property>
  <property fmtid="{D5CDD505-2E9C-101B-9397-08002B2CF9AE}" pid="4" name="Mendeley Recent Style Id 1_1">
    <vt:lpwstr>http://www.zotero.org/styles/american-sociological-association</vt:lpwstr>
  </property>
  <property fmtid="{D5CDD505-2E9C-101B-9397-08002B2CF9AE}" pid="5" name="Mendeley Recent Style Name 1_1">
    <vt:lpwstr>American Sociological Association</vt:lpwstr>
  </property>
  <property fmtid="{D5CDD505-2E9C-101B-9397-08002B2CF9AE}" pid="6" name="Mendeley Recent Style Id 2_1">
    <vt:lpwstr>http://www.zotero.org/styles/cell</vt:lpwstr>
  </property>
  <property fmtid="{D5CDD505-2E9C-101B-9397-08002B2CF9AE}" pid="7" name="Mendeley Recent Style Name 2_1">
    <vt:lpwstr>Cell</vt:lpwstr>
  </property>
  <property fmtid="{D5CDD505-2E9C-101B-9397-08002B2CF9AE}" pid="8" name="Mendeley Recent Style Id 3_1">
    <vt:lpwstr>http://csl.mendeley.com/styles/531138941/cell</vt:lpwstr>
  </property>
  <property fmtid="{D5CDD505-2E9C-101B-9397-08002B2CF9AE}" pid="9" name="Mendeley Recent Style Name 3_1">
    <vt:lpwstr>Cell - Konsta Karttunen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b6110c76-4cd8-329f-98e5-dae3d21b7c8e</vt:lpwstr>
  </property>
  <property fmtid="{D5CDD505-2E9C-101B-9397-08002B2CF9AE}" pid="24" name="Mendeley Citation Style_1">
    <vt:lpwstr>http://csl.mendeley.com/styles/531138941/cell</vt:lpwstr>
  </property>
</Properties>
</file>