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hAnsi="Times New Roman"/>
          <w:color w:val="000000" w:themeColor="text1"/>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EE051E">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EE051E">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EE051E">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EE051E">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C016CB" w:rsidRPr="00C016CB" w:rsidRDefault="00581BD1" w:rsidP="00A43E9F">
              <w:pPr>
                <w:pStyle w:val="Otsikko"/>
                <w:spacing w:line="360" w:lineRule="auto"/>
                <w:rPr>
                  <w:rFonts w:ascii="Times New Roman" w:hAnsi="Times New Roman" w:cs="Times New Roman"/>
                  <w:noProof/>
                  <w:sz w:val="24"/>
                  <w:szCs w:val="24"/>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C016CB" w:rsidRPr="00C016CB" w:rsidRDefault="00EE051E">
              <w:pPr>
                <w:pStyle w:val="Sisluet1"/>
                <w:tabs>
                  <w:tab w:val="right" w:leader="dot" w:pos="9060"/>
                </w:tabs>
                <w:rPr>
                  <w:rFonts w:eastAsiaTheme="minorEastAsia" w:cs="Times New Roman"/>
                  <w:noProof/>
                  <w:szCs w:val="24"/>
                  <w:lang w:eastAsia="en-GB"/>
                </w:rPr>
              </w:pPr>
              <w:hyperlink w:anchor="_Toc529528353" w:history="1">
                <w:r w:rsidR="00C016CB" w:rsidRPr="00C016CB">
                  <w:rPr>
                    <w:rStyle w:val="Hyperlinkki"/>
                    <w:rFonts w:cs="Times New Roman"/>
                    <w:noProof/>
                    <w:color w:val="auto"/>
                    <w:szCs w:val="24"/>
                    <w:lang w:val="fi-FI"/>
                  </w:rPr>
                  <w:t>1. Johdanto</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EE051E">
              <w:pPr>
                <w:pStyle w:val="Sisluet1"/>
                <w:tabs>
                  <w:tab w:val="right" w:leader="dot" w:pos="9060"/>
                </w:tabs>
                <w:rPr>
                  <w:rFonts w:eastAsiaTheme="minorEastAsia" w:cs="Times New Roman"/>
                  <w:noProof/>
                  <w:szCs w:val="24"/>
                  <w:lang w:eastAsia="en-GB"/>
                </w:rPr>
              </w:pPr>
              <w:hyperlink w:anchor="_Toc529528354" w:history="1">
                <w:r w:rsidR="00C016CB" w:rsidRPr="00C016CB">
                  <w:rPr>
                    <w:rStyle w:val="Hyperlinkki"/>
                    <w:rFonts w:cs="Times New Roman"/>
                    <w:noProof/>
                    <w:color w:val="auto"/>
                    <w:szCs w:val="24"/>
                    <w:lang w:val="fi-FI"/>
                  </w:rPr>
                  <w:t>2. Intronit ja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55" w:history="1">
                <w:r w:rsidR="00C016CB" w:rsidRPr="00C016CB">
                  <w:rPr>
                    <w:rStyle w:val="Hyperlinkki"/>
                    <w:rFonts w:cs="Times New Roman"/>
                    <w:noProof/>
                    <w:color w:val="auto"/>
                    <w:szCs w:val="24"/>
                    <w:lang w:val="fi-FI"/>
                  </w:rPr>
                  <w:t>2.1 Intronit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_Toc529528355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56" w:history="1">
                <w:r w:rsidR="00C016CB" w:rsidRPr="00C016CB">
                  <w:rPr>
                    <w:rStyle w:val="Hyperlinkki"/>
                    <w:rFonts w:cs="Times New Roman"/>
                    <w:noProof/>
                    <w:color w:val="auto"/>
                    <w:szCs w:val="24"/>
                    <w:lang w:val="fi-FI"/>
                  </w:rPr>
                  <w:t>2.2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_Toc529528356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EE051E">
              <w:pPr>
                <w:pStyle w:val="Sisluet1"/>
                <w:tabs>
                  <w:tab w:val="right" w:leader="dot" w:pos="9060"/>
                </w:tabs>
                <w:rPr>
                  <w:rFonts w:eastAsiaTheme="minorEastAsia" w:cs="Times New Roman"/>
                  <w:noProof/>
                  <w:szCs w:val="24"/>
                  <w:lang w:eastAsia="en-GB"/>
                </w:rPr>
              </w:pPr>
              <w:hyperlink w:anchor="_Toc529528357" w:history="1">
                <w:r w:rsidR="00C016CB" w:rsidRPr="00C016CB">
                  <w:rPr>
                    <w:rStyle w:val="Hyperlinkki"/>
                    <w:rFonts w:cs="Times New Roman"/>
                    <w:noProof/>
                    <w:color w:val="auto"/>
                    <w:szCs w:val="24"/>
                    <w:lang w:val="fi-FI"/>
                  </w:rPr>
                  <w:t>3. Silmukointi ja spliseosomit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_Toc529528357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58" w:history="1">
                <w:r w:rsidR="00C016CB" w:rsidRPr="00C016CB">
                  <w:rPr>
                    <w:rStyle w:val="Hyperlinkki"/>
                    <w:rFonts w:cs="Times New Roman"/>
                    <w:noProof/>
                    <w:color w:val="auto"/>
                    <w:szCs w:val="24"/>
                    <w:lang w:val="fi-FI"/>
                  </w:rPr>
                  <w:t>3.1 Esiaste-RNA:n muokkaus</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_Toc529528358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59" w:history="1">
                <w:r w:rsidR="00C016CB" w:rsidRPr="00C016CB">
                  <w:rPr>
                    <w:rStyle w:val="Hyperlinkki"/>
                    <w:rFonts w:cs="Times New Roman"/>
                    <w:noProof/>
                    <w:color w:val="auto"/>
                    <w:szCs w:val="24"/>
                    <w:lang w:val="fi-FI"/>
                  </w:rPr>
                  <w:t>3.2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_Toc529528359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60" w:history="1">
                <w:r w:rsidR="00C016CB" w:rsidRPr="00C016CB">
                  <w:rPr>
                    <w:rStyle w:val="Hyperlinkki"/>
                    <w:rFonts w:cs="Times New Roman"/>
                    <w:noProof/>
                    <w:color w:val="auto"/>
                    <w:szCs w:val="24"/>
                    <w:lang w:val="fi-FI"/>
                  </w:rPr>
                  <w:t>3.2</w:t>
                </w:r>
                <w:r w:rsidR="00C016CB">
                  <w:rPr>
                    <w:rStyle w:val="Hyperlinkki"/>
                    <w:rFonts w:cs="Times New Roman"/>
                    <w:noProof/>
                    <w:color w:val="auto"/>
                    <w:szCs w:val="24"/>
                    <w:lang w:val="fi-FI"/>
                  </w:rPr>
                  <w:t>.1</w:t>
                </w:r>
                <w:r w:rsidR="00C016CB" w:rsidRPr="00C016CB">
                  <w:rPr>
                    <w:rStyle w:val="Hyperlinkki"/>
                    <w:rFonts w:cs="Times New Roman"/>
                    <w:noProof/>
                    <w:color w:val="auto"/>
                    <w:szCs w:val="24"/>
                    <w:lang w:val="fi-FI"/>
                  </w:rPr>
                  <w:t xml:space="preserve"> Vaihtoehtoinen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_Toc529528360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61" w:history="1">
                <w:r w:rsidR="00C016CB" w:rsidRPr="00C016CB">
                  <w:rPr>
                    <w:rStyle w:val="Hyperlinkki"/>
                    <w:rFonts w:cs="Times New Roman"/>
                    <w:noProof/>
                    <w:color w:val="auto"/>
                    <w:szCs w:val="24"/>
                    <w:lang w:val="fi-FI"/>
                  </w:rPr>
                  <w:t>3.3 Spliseosomi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_Toc529528361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EE051E">
              <w:pPr>
                <w:pStyle w:val="Sisluet1"/>
                <w:tabs>
                  <w:tab w:val="right" w:leader="dot" w:pos="9060"/>
                </w:tabs>
                <w:rPr>
                  <w:rFonts w:eastAsiaTheme="minorEastAsia" w:cs="Times New Roman"/>
                  <w:noProof/>
                  <w:szCs w:val="24"/>
                  <w:lang w:eastAsia="en-GB"/>
                </w:rPr>
              </w:pPr>
              <w:hyperlink w:anchor="_Toc529528362" w:history="1">
                <w:r w:rsidR="00C016CB" w:rsidRPr="00C016CB">
                  <w:rPr>
                    <w:rStyle w:val="Hyperlinkki"/>
                    <w:rFonts w:cs="Times New Roman"/>
                    <w:noProof/>
                    <w:color w:val="auto"/>
                    <w:szCs w:val="24"/>
                    <w:lang w:val="fi-FI"/>
                  </w:rPr>
                  <w:t>4. Silmukoinnin tautimekanismit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_Toc529528362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EE051E">
              <w:pPr>
                <w:pStyle w:val="Sisluet2"/>
                <w:tabs>
                  <w:tab w:val="right" w:leader="dot" w:pos="9060"/>
                </w:tabs>
                <w:rPr>
                  <w:rFonts w:eastAsiaTheme="minorEastAsia" w:cs="Times New Roman"/>
                  <w:noProof/>
                  <w:szCs w:val="24"/>
                  <w:lang w:eastAsia="en-GB"/>
                </w:rPr>
              </w:pPr>
              <w:hyperlink w:anchor="_Toc529528363" w:history="1">
                <w:r w:rsidR="00C016CB" w:rsidRPr="00C016CB">
                  <w:rPr>
                    <w:rStyle w:val="Hyperlinkki"/>
                    <w:rFonts w:cs="Times New Roman"/>
                    <w:noProof/>
                    <w:color w:val="auto"/>
                    <w:szCs w:val="24"/>
                  </w:rPr>
                  <w:t>4.1</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EE051E">
              <w:pPr>
                <w:pStyle w:val="Sisluet1"/>
                <w:tabs>
                  <w:tab w:val="right" w:leader="dot" w:pos="9060"/>
                </w:tabs>
                <w:rPr>
                  <w:rFonts w:eastAsiaTheme="minorEastAsia" w:cs="Times New Roman"/>
                  <w:noProof/>
                  <w:szCs w:val="24"/>
                  <w:lang w:eastAsia="en-GB"/>
                </w:rPr>
              </w:pPr>
              <w:hyperlink w:anchor="_Toc529528364" w:history="1">
                <w:r w:rsidR="00C016CB" w:rsidRPr="00C016CB">
                  <w:rPr>
                    <w:rStyle w:val="Hyperlinkki"/>
                    <w:rFonts w:cs="Times New Roman"/>
                    <w:noProof/>
                    <w:color w:val="auto"/>
                    <w:szCs w:val="24"/>
                  </w:rPr>
                  <w:t>5. Lähteet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5</w:t>
                </w:r>
                <w:r w:rsidR="00C016CB" w:rsidRPr="00C016CB">
                  <w:rPr>
                    <w:rFonts w:cs="Times New Roman"/>
                    <w:noProof/>
                    <w:webHidden/>
                    <w:szCs w:val="24"/>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581BD1" w:rsidRDefault="00EE051E" w:rsidP="00581BD1">
              <w:pPr>
                <w:tabs>
                  <w:tab w:val="left" w:pos="2595"/>
                </w:tabs>
                <w:rPr>
                  <w:lang w:val="fi-FI"/>
                </w:rPr>
              </w:pPr>
            </w:p>
          </w:sdtContent>
        </w:sdt>
        <w:p w:rsidR="00581BD1" w:rsidRDefault="00EE051E" w:rsidP="00581BD1">
          <w:pPr>
            <w:pStyle w:val="Otsikko1"/>
          </w:pPr>
        </w:p>
      </w:sdtContent>
    </w:sdt>
    <w:p w:rsidR="00581BD1" w:rsidRDefault="00581BD1">
      <w:pPr>
        <w:rPr>
          <w:rFonts w:asciiTheme="majorHAnsi" w:eastAsiaTheme="majorEastAsia" w:hAnsiTheme="majorHAnsi" w:cstheme="majorBidi"/>
          <w:color w:val="2F5496" w:themeColor="accent1" w:themeShade="BF"/>
          <w:sz w:val="32"/>
          <w:szCs w:val="32"/>
        </w:rPr>
      </w:pPr>
      <w:r>
        <w:br w:type="page"/>
      </w:r>
    </w:p>
    <w:p w:rsidR="00BC2958" w:rsidRPr="00BC2958" w:rsidRDefault="00587B6C" w:rsidP="00BC2958">
      <w:pPr>
        <w:pStyle w:val="Otsikko1"/>
        <w:rPr>
          <w:rFonts w:cs="Times New Roman"/>
          <w:color w:val="auto"/>
          <w:lang w:val="fi-FI"/>
        </w:rPr>
      </w:pPr>
      <w:bookmarkStart w:id="0" w:name="_Toc529528353"/>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w:t>
      </w:r>
      <w:proofErr w:type="spellStart"/>
      <w:r>
        <w:rPr>
          <w:lang w:val="fi-FI"/>
        </w:rPr>
        <w:t>intronien</w:t>
      </w:r>
      <w:proofErr w:type="spellEnd"/>
      <w:r>
        <w:rPr>
          <w:lang w:val="fi-FI"/>
        </w:rPr>
        <w:t xml:space="preserve">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5A0550" w:rsidP="003037ED">
      <w:pPr>
        <w:divId w:val="1791391697"/>
        <w:rPr>
          <w:lang w:val="fi-FI"/>
        </w:rPr>
      </w:pPr>
      <w:r>
        <w:rPr>
          <w:lang w:val="fi-FI"/>
        </w:rPr>
        <w:t>On siis selvää, että s</w:t>
      </w:r>
      <w:r w:rsidR="00475257">
        <w:rPr>
          <w:lang w:val="fi-FI"/>
        </w:rPr>
        <w:t xml:space="preserve">ilmukointi on </w:t>
      </w:r>
      <w:r>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29528354"/>
      <w:r>
        <w:rPr>
          <w:lang w:val="fi-FI"/>
        </w:rPr>
        <w:t xml:space="preserve">2. </w:t>
      </w:r>
      <w:bookmarkEnd w:id="1"/>
      <w:r w:rsidR="00BF7C85">
        <w:rPr>
          <w:lang w:val="fi-FI"/>
        </w:rPr>
        <w:t>Esiaste-</w:t>
      </w:r>
      <w:proofErr w:type="spellStart"/>
      <w:r w:rsidR="00BF7C85">
        <w:rPr>
          <w:lang w:val="fi-FI"/>
        </w:rPr>
        <w:t>mRNA</w:t>
      </w:r>
      <w:proofErr w:type="spellEnd"/>
      <w:r w:rsidR="00BF7C85">
        <w:rPr>
          <w:lang w:val="fi-FI"/>
        </w:rPr>
        <w:t xml:space="preserve"> ja lähetti-RNA</w:t>
      </w:r>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29528358"/>
      <w:r>
        <w:rPr>
          <w:lang w:val="fi-FI"/>
        </w:rPr>
        <w:t>2.1 Esiaste-RNA:n muokkaus</w:t>
      </w:r>
      <w:bookmarkEnd w:id="2"/>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(jatkossa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Nämä silmukointikohdat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771915" w:rsidRDefault="00771915" w:rsidP="00771915">
      <w:pPr>
        <w:pStyle w:val="Otsikko2"/>
        <w:divId w:val="1791391697"/>
        <w:rPr>
          <w:lang w:val="fi-FI"/>
        </w:rPr>
      </w:pPr>
      <w:bookmarkStart w:id="3" w:name="_Toc529528355"/>
      <w:r>
        <w:rPr>
          <w:lang w:val="fi-FI"/>
        </w:rPr>
        <w:t>2.</w:t>
      </w:r>
      <w:r w:rsidR="00453ECE">
        <w:rPr>
          <w:lang w:val="fi-FI"/>
        </w:rPr>
        <w:t>2</w:t>
      </w:r>
      <w:r>
        <w:rPr>
          <w:lang w:val="fi-FI"/>
        </w:rPr>
        <w:t xml:space="preserve"> </w:t>
      </w:r>
      <w:proofErr w:type="spellStart"/>
      <w:r>
        <w:rPr>
          <w:lang w:val="fi-FI"/>
        </w:rPr>
        <w:t>Intronit</w:t>
      </w:r>
      <w:bookmarkEnd w:id="3"/>
      <w:proofErr w:type="spellEnd"/>
    </w:p>
    <w:p w:rsidR="00447820" w:rsidRDefault="00771915" w:rsidP="00771915">
      <w:pPr>
        <w:divId w:val="1791391697"/>
        <w:rPr>
          <w:lang w:val="fi-FI"/>
        </w:rPr>
      </w:pPr>
      <w:proofErr w:type="spellStart"/>
      <w:r>
        <w:rPr>
          <w:lang w:val="fi-FI"/>
        </w:rPr>
        <w:t>Intronien</w:t>
      </w:r>
      <w:proofErr w:type="spellEnd"/>
      <w:r>
        <w:rPr>
          <w:lang w:val="fi-FI"/>
        </w:rPr>
        <w:t xml:space="preserve">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 xml:space="preserve">silmukointialue.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-kohdassa on lisäksi aina 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w:t>
      </w:r>
      <w:proofErr w:type="spellStart"/>
      <w:r w:rsidR="00447820">
        <w:rPr>
          <w:lang w:val="fi-FI"/>
        </w:rPr>
        <w:t>hiljentäjä</w:t>
      </w:r>
      <w:r w:rsidR="003A65D1">
        <w:rPr>
          <w:lang w:val="fi-FI"/>
        </w:rPr>
        <w:t>jaksoja</w:t>
      </w:r>
      <w:proofErr w:type="spellEnd"/>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4" w:name="_Toc529528356"/>
      <w:r>
        <w:rPr>
          <w:lang w:val="fi-FI"/>
        </w:rPr>
        <w:t>2.</w:t>
      </w:r>
      <w:r w:rsidR="00453ECE">
        <w:rPr>
          <w:lang w:val="fi-FI"/>
        </w:rPr>
        <w:t>3</w:t>
      </w:r>
      <w:r>
        <w:rPr>
          <w:lang w:val="fi-FI"/>
        </w:rPr>
        <w:t xml:space="preserve"> Eksonit</w:t>
      </w:r>
      <w:bookmarkEnd w:id="4"/>
    </w:p>
    <w:p w:rsidR="00453ECE"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436830">
        <w:rPr>
          <w:lang w:val="fi-FI"/>
        </w:rPr>
        <w:t xml:space="preserve">, ja keskimäärin noin 10% esiaste-RNA:n pituudesta muodostaa lopullisen lukukehyksen </w:t>
      </w:r>
      <w:r w:rsidR="00436830">
        <w:rPr>
          <w:lang w:val="fi-FI"/>
        </w:rPr>
        <w:fldChar w:fldCharType="begin" w:fldLock="1"/>
      </w:r>
      <w:r w:rsidR="00B9165F">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436830">
        <w:rPr>
          <w:lang w:val="fi-FI"/>
        </w:rPr>
        <w:fldChar w:fldCharType="separate"/>
      </w:r>
      <w:r w:rsidR="00436830" w:rsidRPr="00436830">
        <w:rPr>
          <w:noProof/>
          <w:lang w:val="fi-FI"/>
        </w:rPr>
        <w:t>(Tazi ym., 2009)</w:t>
      </w:r>
      <w:r w:rsidR="00436830">
        <w:rPr>
          <w:lang w:val="fi-FI"/>
        </w:rPr>
        <w:fldChar w:fldCharType="end"/>
      </w:r>
      <w:r w:rsidR="00436830">
        <w:rPr>
          <w:lang w:val="fi-FI"/>
        </w:rPr>
        <w:t xml:space="preserve">. </w:t>
      </w:r>
      <w:r w:rsidR="003A65D1">
        <w:rPr>
          <w:lang w:val="fi-FI"/>
        </w:rPr>
        <w:t xml:space="preserve">Myös </w:t>
      </w:r>
      <w:proofErr w:type="spellStart"/>
      <w:r w:rsidR="003A65D1">
        <w:rPr>
          <w:lang w:val="fi-FI"/>
        </w:rPr>
        <w:t>eksonit</w:t>
      </w:r>
      <w:proofErr w:type="spellEnd"/>
      <w:r w:rsidR="003A65D1">
        <w:rPr>
          <w:lang w:val="fi-FI"/>
        </w:rPr>
        <w:t xml:space="preserve"> säätelevät silmukointia niissä olevien tehostaja- ja </w:t>
      </w:r>
      <w:proofErr w:type="spellStart"/>
      <w:r w:rsidR="003A65D1">
        <w:rPr>
          <w:lang w:val="fi-FI"/>
        </w:rPr>
        <w:t>hiljentäjäjaksojen</w:t>
      </w:r>
      <w:proofErr w:type="spellEnd"/>
      <w:r w:rsidR="003A65D1">
        <w:rPr>
          <w:lang w:val="fi-FI"/>
        </w:rPr>
        <w:t xml:space="preserve"> kautta.</w:t>
      </w:r>
    </w:p>
    <w:p w:rsidR="00BC2958" w:rsidRPr="003037ED" w:rsidRDefault="00A03CC3" w:rsidP="003037ED">
      <w:pPr>
        <w:pStyle w:val="Otsikko1"/>
        <w:divId w:val="1791391697"/>
        <w:rPr>
          <w:rFonts w:cs="Times New Roman"/>
          <w:lang w:val="fi-FI"/>
        </w:rPr>
      </w:pPr>
      <w:bookmarkStart w:id="5" w:name="_Toc529528357"/>
      <w:r>
        <w:rPr>
          <w:rFonts w:cs="Times New Roman"/>
          <w:lang w:val="fi-FI"/>
        </w:rPr>
        <w:lastRenderedPageBreak/>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5"/>
      <w:proofErr w:type="spellEnd"/>
    </w:p>
    <w:p w:rsidR="00C016CB" w:rsidRDefault="00C016CB" w:rsidP="00C016CB">
      <w:pPr>
        <w:pStyle w:val="Otsikko2"/>
        <w:divId w:val="1791391697"/>
        <w:rPr>
          <w:lang w:val="fi-FI"/>
        </w:rPr>
      </w:pPr>
      <w:bookmarkStart w:id="6" w:name="_Toc529528359"/>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B819CC">
        <w:rPr>
          <w:rFonts w:cs="Times New Roman"/>
          <w:szCs w:val="24"/>
          <w:lang w:val="fi-FI"/>
        </w:rPr>
        <w:t xml:space="preserve"> </w:t>
      </w:r>
    </w:p>
    <w:p w:rsidR="00B819CC" w:rsidRDefault="00B819CC" w:rsidP="00B819CC">
      <w:pPr>
        <w:pStyle w:val="Otsikko2"/>
        <w:divId w:val="1791391697"/>
        <w:rPr>
          <w:lang w:val="fi-FI"/>
        </w:rPr>
      </w:pPr>
      <w:r>
        <w:rPr>
          <w:lang w:val="fi-FI"/>
        </w:rPr>
        <w:t>3.2.1 Silmukoinnin säätely</w:t>
      </w:r>
    </w:p>
    <w:p w:rsidR="00B819CC" w:rsidRPr="00B819CC" w:rsidRDefault="00B819CC" w:rsidP="00B819CC">
      <w:pPr>
        <w:divId w:val="1791391697"/>
        <w:rPr>
          <w:lang w:val="fi-FI"/>
        </w:rPr>
      </w:pPr>
    </w:p>
    <w:p w:rsidR="00C016CB" w:rsidRPr="00F9111D" w:rsidRDefault="00C016CB" w:rsidP="00C016CB">
      <w:pPr>
        <w:pStyle w:val="Otsikko2"/>
        <w:divId w:val="1791391697"/>
        <w:rPr>
          <w:lang w:val="fi-FI"/>
        </w:rPr>
      </w:pPr>
      <w:bookmarkStart w:id="7" w:name="_Toc529528360"/>
      <w:r>
        <w:rPr>
          <w:lang w:val="fi-FI"/>
        </w:rPr>
        <w:t>3.2.</w:t>
      </w:r>
      <w:r w:rsidR="00B819CC">
        <w:rPr>
          <w:lang w:val="fi-FI"/>
        </w:rPr>
        <w:t>2</w:t>
      </w:r>
      <w:r>
        <w:rPr>
          <w:lang w:val="fi-FI"/>
        </w:rPr>
        <w:t xml:space="preserve"> Vaihtoehtoinen silmukointi</w:t>
      </w:r>
      <w:bookmarkEnd w:id="7"/>
    </w:p>
    <w:p w:rsidR="00740F82" w:rsidRPr="00C016CB" w:rsidRDefault="00A03CC3" w:rsidP="00C016CB">
      <w:pPr>
        <w:pStyle w:val="Otsikko2"/>
        <w:divId w:val="1791391697"/>
        <w:rPr>
          <w:lang w:val="fi-FI"/>
        </w:rPr>
      </w:pPr>
      <w:bookmarkStart w:id="8" w:name="_Toc529528361"/>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8"/>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w:t>
      </w:r>
      <w:proofErr w:type="spellStart"/>
      <w:r w:rsidR="007760BF">
        <w:rPr>
          <w:rFonts w:cs="Times New Roman"/>
          <w:szCs w:val="24"/>
          <w:lang w:val="fi-FI"/>
        </w:rPr>
        <w:t>intronien</w:t>
      </w:r>
      <w:proofErr w:type="spellEnd"/>
      <w:r w:rsidR="007760BF">
        <w:rPr>
          <w:rFonts w:cs="Times New Roman"/>
          <w:szCs w:val="24"/>
          <w:lang w:val="fi-FI"/>
        </w:rPr>
        <w:t xml:space="preserve">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5’-splice </w:t>
      </w:r>
      <w:proofErr w:type="spellStart"/>
      <w:r w:rsidR="00A03CC3">
        <w:rPr>
          <w:rFonts w:cs="Times New Roman"/>
          <w:szCs w:val="24"/>
          <w:lang w:val="fi-FI"/>
        </w:rPr>
        <w:t>site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9" w:name="_Toc529528362"/>
      <w:r>
        <w:rPr>
          <w:lang w:val="fi-FI"/>
        </w:rPr>
        <w:t xml:space="preserve">4. </w:t>
      </w:r>
      <w:r w:rsidR="00DE7977">
        <w:rPr>
          <w:lang w:val="fi-FI"/>
        </w:rPr>
        <w:t>Silmukoinnin tautimekanismit</w:t>
      </w:r>
      <w:bookmarkEnd w:id="9"/>
    </w:p>
    <w:p w:rsidR="00B328BA" w:rsidRPr="00E57323" w:rsidRDefault="00B9165F" w:rsidP="00B328BA">
      <w:pPr>
        <w:divId w:val="1791391697"/>
        <w:rPr>
          <w:rFonts w:cs="Times New Roman"/>
          <w:szCs w:val="24"/>
          <w:lang w:val="fi-FI"/>
        </w:rPr>
      </w:pPr>
      <w:bookmarkStart w:id="10" w:name="_Toc529528363"/>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w:t>
      </w:r>
      <w:r w:rsidR="00B328BA">
        <w:rPr>
          <w:lang w:val="fi-FI"/>
        </w:rPr>
        <w:lastRenderedPageBreak/>
        <w:t xml:space="preserve">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Pr="00FE5DF2" w:rsidRDefault="00DE7977" w:rsidP="00394848">
      <w:pPr>
        <w:pStyle w:val="Otsikko2"/>
        <w:divId w:val="1791391697"/>
        <w:rPr>
          <w:lang w:val="fi-FI"/>
        </w:rPr>
      </w:pPr>
      <w:r w:rsidRPr="00FE5DF2">
        <w:rPr>
          <w:lang w:val="fi-FI"/>
        </w:rPr>
        <w:t>4.1</w:t>
      </w:r>
      <w:bookmarkEnd w:id="10"/>
      <w:r w:rsidRPr="00FE5DF2">
        <w:rPr>
          <w:lang w:val="fi-FI"/>
        </w:rPr>
        <w:t xml:space="preserve"> </w:t>
      </w:r>
      <w:r w:rsidR="00222939" w:rsidRPr="00FE5DF2">
        <w:rPr>
          <w:i/>
          <w:lang w:val="fi-FI"/>
        </w:rPr>
        <w:t>Cis</w:t>
      </w:r>
      <w:r w:rsidR="00222939" w:rsidRPr="00FE5DF2">
        <w:rPr>
          <w:lang w:val="fi-FI"/>
        </w:rPr>
        <w:t>-vaikuttavat mutaatiot</w:t>
      </w:r>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r w:rsidR="00B9165F">
        <w:rPr>
          <w:rFonts w:cs="Times New Roman"/>
          <w:szCs w:val="24"/>
          <w:lang w:val="fi-FI"/>
        </w:rPr>
        <w:t xml:space="preserve"> Myös syövässä esiin</w:t>
      </w:r>
    </w:p>
    <w:p w:rsidR="00E57323" w:rsidRDefault="00E57323" w:rsidP="00E57323">
      <w:pPr>
        <w:pStyle w:val="Otsikko2"/>
        <w:divId w:val="1791391697"/>
        <w:rPr>
          <w:lang w:val="fi-FI"/>
        </w:rPr>
      </w:pPr>
      <w:proofErr w:type="spellStart"/>
      <w:r w:rsidRPr="00E57323">
        <w:rPr>
          <w:i/>
          <w:lang w:val="fi-FI"/>
        </w:rPr>
        <w:t>Trans</w:t>
      </w:r>
      <w:proofErr w:type="spellEnd"/>
      <w:r>
        <w:rPr>
          <w:lang w:val="fi-FI"/>
        </w:rPr>
        <w:t>-vaikuttavat mutaatiot</w:t>
      </w:r>
    </w:p>
    <w:p w:rsidR="00E57323" w:rsidRDefault="00E57323" w:rsidP="00E57323">
      <w:pPr>
        <w:divId w:val="1791391697"/>
        <w:rPr>
          <w:rFonts w:cs="Times New Roman"/>
          <w:szCs w:val="24"/>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proofErr w:type="gramStart"/>
      <w:r w:rsidR="00710EB8">
        <w:rPr>
          <w:rFonts w:cs="Times New Roman"/>
          <w:szCs w:val="24"/>
          <w:lang w:val="fi-FI"/>
        </w:rPr>
        <w:t>arginiini</w:t>
      </w:r>
      <w:proofErr w:type="spellEnd"/>
      <w:r w:rsidR="00710EB8">
        <w:rPr>
          <w:rFonts w:cs="Times New Roman"/>
          <w:szCs w:val="24"/>
          <w:lang w:val="fi-FI"/>
        </w:rPr>
        <w:t>)</w:t>
      </w:r>
      <w:r>
        <w:rPr>
          <w:rFonts w:cs="Times New Roman"/>
          <w:szCs w:val="24"/>
          <w:lang w:val="fi-FI"/>
        </w:rPr>
        <w:t>-</w:t>
      </w:r>
      <w:proofErr w:type="gramEnd"/>
      <w:r>
        <w:rPr>
          <w:rFonts w:cs="Times New Roman"/>
          <w:szCs w:val="24"/>
          <w:lang w:val="fi-FI"/>
        </w:rPr>
        <w:t xml:space="preserve">perheen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w:t>
      </w:r>
      <w:proofErr w:type="spellStart"/>
      <w:r>
        <w:rPr>
          <w:rFonts w:cs="Times New Roman"/>
          <w:szCs w:val="24"/>
          <w:lang w:val="fi-FI"/>
        </w:rPr>
        <w:t>intronisiin</w:t>
      </w:r>
      <w:proofErr w:type="spellEnd"/>
      <w:r>
        <w:rPr>
          <w:rFonts w:cs="Times New Roman"/>
          <w:szCs w:val="24"/>
          <w:lang w:val="fi-FI"/>
        </w:rPr>
        <w:t xml:space="preserve"> tai </w:t>
      </w:r>
      <w:proofErr w:type="spellStart"/>
      <w:r>
        <w:rPr>
          <w:rFonts w:cs="Times New Roman"/>
          <w:szCs w:val="24"/>
          <w:lang w:val="fi-FI"/>
        </w:rPr>
        <w:t>eksonisiin</w:t>
      </w:r>
      <w:proofErr w:type="spellEnd"/>
      <w:r>
        <w:rPr>
          <w:rFonts w:cs="Times New Roman"/>
          <w:szCs w:val="24"/>
          <w:lang w:val="fi-FI"/>
        </w:rPr>
        <w:t xml:space="preserve"> tehostaja- tai </w:t>
      </w:r>
      <w:proofErr w:type="spellStart"/>
      <w:r>
        <w:rPr>
          <w:rFonts w:cs="Times New Roman"/>
          <w:szCs w:val="24"/>
          <w:lang w:val="fi-FI"/>
        </w:rPr>
        <w:t>hiljentäjäjaksoihin</w:t>
      </w:r>
      <w:proofErr w:type="spellEnd"/>
      <w:r>
        <w:rPr>
          <w:rFonts w:cs="Times New Roman"/>
          <w:szCs w:val="24"/>
          <w:lang w:val="fi-FI"/>
        </w:rPr>
        <w:t>.</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r>
        <w:rPr>
          <w:lang w:val="fi-FI"/>
        </w:rPr>
        <w:t>5. Silmukoinnista johtuvat sairaudet</w:t>
      </w:r>
    </w:p>
    <w:p w:rsidR="00FC71CF" w:rsidRDefault="00CD3770" w:rsidP="00CD3770">
      <w:pPr>
        <w:pStyle w:val="Otsikko2"/>
        <w:divId w:val="1791391697"/>
        <w:rPr>
          <w:lang w:val="fi-FI"/>
        </w:rPr>
      </w:pPr>
      <w:r>
        <w:rPr>
          <w:lang w:val="fi-FI"/>
        </w:rPr>
        <w:t>5.1 Spinaalinen lihasatrofia</w:t>
      </w:r>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xml:space="preserve">. Spinaalinen lihasatrofia johtaa alempien </w:t>
      </w:r>
      <w:proofErr w:type="spellStart"/>
      <w:r w:rsidR="00E10349">
        <w:rPr>
          <w:lang w:val="fi-FI"/>
        </w:rPr>
        <w:t>motoneuronien</w:t>
      </w:r>
      <w:proofErr w:type="spellEnd"/>
      <w:r w:rsidR="00E10349">
        <w:rPr>
          <w:lang w:val="fi-FI"/>
        </w:rPr>
        <w:t xml:space="preserve">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w:t>
      </w:r>
      <w:r w:rsidR="00411348">
        <w:rPr>
          <w:lang w:val="fi-FI"/>
        </w:rPr>
        <w:lastRenderedPageBreak/>
        <w:t>heikkenemisestä johtuva skolioosi sekä hengityslihasten rappeuman aiheuttamat hengitysvaikeudet.</w:t>
      </w:r>
    </w:p>
    <w:p w:rsidR="00343D9B" w:rsidRDefault="00640CD1" w:rsidP="00876A42">
      <w:pPr>
        <w:divId w:val="1791391697"/>
        <w:rPr>
          <w:lang w:val="fi-FI"/>
        </w:rPr>
      </w:pPr>
      <w:r>
        <w:rPr>
          <w:lang w:val="fi-FI"/>
        </w:rPr>
        <w:t xml:space="preserve">Tauti </w:t>
      </w:r>
      <w:r w:rsidR="00840955">
        <w:rPr>
          <w:lang w:val="fi-FI"/>
        </w:rPr>
        <w:t xml:space="preserve">on kliiniseltä kuvaltaan heterogeeninen. Se </w:t>
      </w:r>
      <w:r>
        <w:rPr>
          <w:lang w:val="fi-FI"/>
        </w:rPr>
        <w:t xml:space="preserve">jaetaan taudin vaikeuden ja alkamisiän mukaan tyyppeihin </w:t>
      </w:r>
      <w:r w:rsidR="00840955">
        <w:rPr>
          <w:lang w:val="fi-FI"/>
        </w:rPr>
        <w:t>0</w:t>
      </w:r>
      <w:r>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p>
    <w:p w:rsidR="00D80302" w:rsidRDefault="008F1843" w:rsidP="00876A42">
      <w:pPr>
        <w:divId w:val="1791391697"/>
        <w:rPr>
          <w:lang w:val="fi-FI"/>
        </w:rPr>
      </w:pPr>
      <w:r>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 xml:space="preserve">geenissä, joka koodaa </w:t>
      </w:r>
      <w:r>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Pr>
          <w:lang w:val="fi-FI"/>
        </w:rPr>
        <w:t xml:space="preserve">, joka osallistuu </w:t>
      </w:r>
      <w:r w:rsidR="007F76FE">
        <w:rPr>
          <w:lang w:val="fi-FI"/>
        </w:rPr>
        <w:t xml:space="preserve">nimensä mukaisesti </w:t>
      </w:r>
      <w:proofErr w:type="spellStart"/>
      <w:r w:rsidR="007F76FE">
        <w:rPr>
          <w:lang w:val="fi-FI"/>
        </w:rPr>
        <w:t>motoneuronien</w:t>
      </w:r>
      <w:proofErr w:type="spellEnd"/>
      <w:r w:rsidR="007F76FE">
        <w:rPr>
          <w:lang w:val="fi-FI"/>
        </w:rPr>
        <w:t xml:space="preserve">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mikä sen toiminnallisista rooleista on taudin aiheuttaja.</w:t>
      </w:r>
    </w:p>
    <w:p w:rsidR="00EB42BB" w:rsidRPr="00EB42BB" w:rsidRDefault="00E10349" w:rsidP="00876A42">
      <w:pPr>
        <w:divId w:val="1791391697"/>
        <w:rPr>
          <w:lang w:val="fi-FI"/>
        </w:rPr>
      </w:pPr>
      <w:r w:rsidRPr="00E870D9">
        <w:rPr>
          <w:i/>
          <w:lang w:val="fi-FI"/>
        </w:rPr>
        <w:t>SMN1</w:t>
      </w:r>
      <w:r>
        <w:rPr>
          <w:i/>
          <w:lang w:val="fi-FI"/>
        </w:rPr>
        <w:t xml:space="preserve"> </w:t>
      </w:r>
      <w:r>
        <w:rPr>
          <w:lang w:val="fi-FI"/>
        </w:rPr>
        <w:t>sijaitsee kromos</w:t>
      </w:r>
      <w:r w:rsidR="00840955">
        <w:rPr>
          <w:lang w:val="fi-FI"/>
        </w:rPr>
        <w:t>om</w:t>
      </w:r>
      <w:r>
        <w:rPr>
          <w:lang w:val="fi-FI"/>
        </w:rPr>
        <w:t>issa 5q13</w:t>
      </w:r>
      <w:r w:rsidR="00D80302">
        <w:rPr>
          <w:lang w:val="fi-FI"/>
        </w:rPr>
        <w:t xml:space="preserve">. </w:t>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w:t>
      </w:r>
      <w:proofErr w:type="spellStart"/>
      <w:r w:rsidR="007F76FE">
        <w:rPr>
          <w:lang w:val="fi-FI"/>
        </w:rPr>
        <w:t>motoneuronien</w:t>
      </w:r>
      <w:proofErr w:type="spellEnd"/>
      <w:r w:rsidR="007F76FE">
        <w:rPr>
          <w:lang w:val="fi-FI"/>
        </w:rPr>
        <w:t xml:space="preserve">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Pr>
          <w:lang w:val="fi-FI"/>
        </w:rPr>
        <w:t xml:space="preserve">toimimatonta </w:t>
      </w:r>
      <w:r w:rsidRPr="00E10349">
        <w:rPr>
          <w:lang w:val="fi-FI"/>
        </w:rPr>
        <w:t>SMNΔ7</w:t>
      </w:r>
      <w:r>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p>
    <w:p w:rsidR="00B5210D" w:rsidRPr="00E10349" w:rsidRDefault="00EB42BB" w:rsidP="00876A42">
      <w:pPr>
        <w:divId w:val="1791391697"/>
        <w:rPr>
          <w:lang w:val="fi-FI"/>
        </w:rPr>
      </w:pPr>
      <w:r w:rsidRPr="00EB42BB">
        <w:rPr>
          <w:i/>
          <w:lang w:val="fi-FI"/>
        </w:rPr>
        <w:t>SMN2</w:t>
      </w:r>
      <w:r>
        <w:rPr>
          <w:lang w:val="fi-FI"/>
        </w:rPr>
        <w:t xml:space="preserve"> -duplikaattien toimimattomuus johtuu </w:t>
      </w:r>
      <w:r w:rsidR="00E10349">
        <w:rPr>
          <w:lang w:val="fi-FI"/>
        </w:rPr>
        <w:t xml:space="preserve">geenissä olevasta C-&gt;T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proofErr w:type="spellStart"/>
      <w:r w:rsidR="002554E3">
        <w:rPr>
          <w:lang w:val="fi-FI"/>
        </w:rPr>
        <w:t>tehostajajaksoon</w:t>
      </w:r>
      <w:proofErr w:type="spellEnd"/>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eksoniin</w:t>
      </w:r>
      <w:proofErr w:type="spellEnd"/>
      <w:r w:rsidR="00B5210D">
        <w:rPr>
          <w:lang w:val="fi-FI"/>
        </w:rPr>
        <w:t>.</w:t>
      </w:r>
      <w:r w:rsidR="006D1B04">
        <w:rPr>
          <w:lang w:val="fi-FI"/>
        </w:rPr>
        <w:t xml:space="preserve"> Spinaalinen lihasatrofia on siis hyvä </w:t>
      </w:r>
      <w:r w:rsidR="006D1B04">
        <w:rPr>
          <w:lang w:val="fi-FI"/>
        </w:rPr>
        <w:lastRenderedPageBreak/>
        <w:t xml:space="preserve">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bookmarkStart w:id="11" w:name="_GoBack"/>
      <w:bookmarkEnd w:id="11"/>
      <w:proofErr w:type="spellStart"/>
      <w:r w:rsidR="00074CB7">
        <w:rPr>
          <w:lang w:val="fi-FI"/>
        </w:rPr>
        <w:t>eksonin</w:t>
      </w:r>
      <w:proofErr w:type="spellEnd"/>
      <w:r w:rsidR="00074CB7">
        <w:rPr>
          <w:lang w:val="fi-FI"/>
        </w:rPr>
        <w:t xml:space="preserve"> puuttumiseen </w:t>
      </w:r>
      <w:r w:rsidR="00074CB7">
        <w:rPr>
          <w:lang w:val="fi-FI"/>
        </w:rPr>
        <w:fldChar w:fldCharType="begin" w:fldLock="1"/>
      </w:r>
      <w:r w:rsidR="00074CB7">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 xml:space="preserve">. </w:t>
      </w:r>
    </w:p>
    <w:p w:rsidR="007F76FE" w:rsidRDefault="007F76FE" w:rsidP="00876A42">
      <w:pPr>
        <w:divId w:val="1791391697"/>
        <w:rPr>
          <w:lang w:val="fi-FI"/>
        </w:rPr>
      </w:pPr>
    </w:p>
    <w:p w:rsidR="007F76FE" w:rsidRPr="00FC71CF" w:rsidRDefault="007F76FE" w:rsidP="00876A42">
      <w:pPr>
        <w:divId w:val="1791391697"/>
        <w:rPr>
          <w:lang w:val="fi-FI"/>
        </w:rPr>
      </w:pPr>
    </w:p>
    <w:p w:rsidR="00876A42" w:rsidRPr="007F76FE" w:rsidRDefault="00876A42" w:rsidP="00876A42">
      <w:pPr>
        <w:pStyle w:val="Otsikko1"/>
        <w:divId w:val="1791391697"/>
        <w:rPr>
          <w:lang w:val="fi-FI"/>
        </w:rPr>
      </w:pPr>
      <w:r w:rsidRPr="007F76FE">
        <w:rPr>
          <w:lang w:val="fi-FI"/>
        </w:rPr>
        <w:t>5. Lähteet</w:t>
      </w:r>
    </w:p>
    <w:p w:rsidR="00074CB7" w:rsidRPr="00074CB7" w:rsidRDefault="00876A42" w:rsidP="00074CB7">
      <w:pPr>
        <w:widowControl w:val="0"/>
        <w:autoSpaceDE w:val="0"/>
        <w:autoSpaceDN w:val="0"/>
        <w:adjustRightInd w:val="0"/>
        <w:rPr>
          <w:rFonts w:cs="Times New Roman"/>
          <w:noProof/>
          <w:szCs w:val="24"/>
        </w:rPr>
      </w:pPr>
      <w:r>
        <w:fldChar w:fldCharType="begin" w:fldLock="1"/>
      </w:r>
      <w:r w:rsidRPr="00FE5DF2">
        <w:instrText xml:space="preserve">ADDIN Mendeley Bibliography CSL_BIBLIOGRAPHY </w:instrText>
      </w:r>
      <w:r>
        <w:fldChar w:fldCharType="separate"/>
      </w:r>
      <w:r w:rsidR="00074CB7" w:rsidRPr="00074CB7">
        <w:rPr>
          <w:rFonts w:cs="Times New Roman"/>
          <w:noProof/>
          <w:szCs w:val="24"/>
        </w:rPr>
        <w:t xml:space="preserve">Cooper, T.A., Wan, L., ja Dreyfuss, G. (2009). RNA and Disease. Cell </w:t>
      </w:r>
      <w:r w:rsidR="00074CB7" w:rsidRPr="00074CB7">
        <w:rPr>
          <w:rFonts w:cs="Times New Roman"/>
          <w:i/>
          <w:iCs/>
          <w:noProof/>
          <w:szCs w:val="24"/>
        </w:rPr>
        <w:t>136</w:t>
      </w:r>
      <w:r w:rsidR="00074CB7" w:rsidRPr="00074CB7">
        <w:rPr>
          <w:rFonts w:cs="Times New Roman"/>
          <w:noProof/>
          <w:szCs w:val="24"/>
        </w:rPr>
        <w:t>, 777–793.</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074CB7">
        <w:rPr>
          <w:rFonts w:cs="Times New Roman"/>
          <w:i/>
          <w:iCs/>
          <w:noProof/>
          <w:szCs w:val="24"/>
        </w:rPr>
        <w:t>28</w:t>
      </w:r>
      <w:r w:rsidRPr="00074CB7">
        <w:rPr>
          <w:rFonts w:cs="Times New Roman"/>
          <w:noProof/>
          <w:szCs w:val="24"/>
        </w:rPr>
        <w:t>, 150–158.</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López-Bigas, N., Audit, B., Ouzounis, C., Parra, G., ja Guigó, R. (2005). Are splicing mutations the most frequent cause of hereditary disease? FEBS Lett. </w:t>
      </w:r>
      <w:r w:rsidRPr="00074CB7">
        <w:rPr>
          <w:rFonts w:cs="Times New Roman"/>
          <w:i/>
          <w:iCs/>
          <w:noProof/>
          <w:szCs w:val="24"/>
        </w:rPr>
        <w:t>579</w:t>
      </w:r>
      <w:r w:rsidRPr="00074CB7">
        <w:rPr>
          <w:rFonts w:cs="Times New Roman"/>
          <w:noProof/>
          <w:szCs w:val="24"/>
        </w:rPr>
        <w:t>, 1900–1903.</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enhancer. Am. J. Hum. Genet. </w:t>
      </w:r>
      <w:r w:rsidRPr="00074CB7">
        <w:rPr>
          <w:rFonts w:cs="Times New Roman"/>
          <w:i/>
          <w:iCs/>
          <w:noProof/>
          <w:szCs w:val="24"/>
        </w:rPr>
        <w:t>80</w:t>
      </w:r>
      <w:r w:rsidRPr="00074CB7">
        <w:rPr>
          <w:rFonts w:cs="Times New Roman"/>
          <w:noProof/>
          <w:szCs w:val="24"/>
        </w:rPr>
        <w:t>, 416–432.</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Sariola, H., Frilander, M., Heino, T., Jernvall, J., Partanen, J., Sainio, K., Salminen, M., Thesleff, I., ja Wartiovaara, K. (2015). Kehitysbiologia: solusta yksilöksi (Helsinki: Duodecim).</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Scotti, M.M., ja Swanson, M.S. (2015). RNA mis-splicing in disease. Nat. Rev. Genet. </w:t>
      </w:r>
      <w:r w:rsidRPr="00074CB7">
        <w:rPr>
          <w:rFonts w:cs="Times New Roman"/>
          <w:i/>
          <w:iCs/>
          <w:noProof/>
          <w:szCs w:val="24"/>
        </w:rPr>
        <w:t>17</w:t>
      </w:r>
      <w:r w:rsidRPr="00074CB7">
        <w:rPr>
          <w:rFonts w:cs="Times New Roman"/>
          <w:noProof/>
          <w:szCs w:val="24"/>
        </w:rPr>
        <w:t>, 19.</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Tazi, J., Bakkour, N., ja Stamm, S. (2009). Alternative splicing and disease. Biochim. Biophys. Acta </w:t>
      </w:r>
      <w:r w:rsidRPr="00074CB7">
        <w:rPr>
          <w:rFonts w:cs="Times New Roman"/>
          <w:i/>
          <w:iCs/>
          <w:noProof/>
          <w:szCs w:val="24"/>
        </w:rPr>
        <w:t>1792</w:t>
      </w:r>
      <w:r w:rsidRPr="00074CB7">
        <w:rPr>
          <w:rFonts w:cs="Times New Roman"/>
          <w:noProof/>
          <w:szCs w:val="24"/>
        </w:rPr>
        <w:t>, 14–26.</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Turunen, J.J., Niemelä H., E., Verma, B., ja Frilander, M.J. (2013). The significant other: splicing by the minor spliceosome. Wiley Interdiscip. Rev. </w:t>
      </w:r>
      <w:r w:rsidRPr="00074CB7">
        <w:rPr>
          <w:rFonts w:cs="Times New Roman"/>
          <w:i/>
          <w:iCs/>
          <w:noProof/>
          <w:szCs w:val="24"/>
        </w:rPr>
        <w:t>4</w:t>
      </w:r>
      <w:r w:rsidRPr="00074CB7">
        <w:rPr>
          <w:rFonts w:cs="Times New Roman"/>
          <w:noProof/>
          <w:szCs w:val="24"/>
        </w:rPr>
        <w:t>, 61–76.</w:t>
      </w:r>
    </w:p>
    <w:p w:rsidR="00074CB7" w:rsidRPr="00074CB7" w:rsidRDefault="00074CB7" w:rsidP="00074CB7">
      <w:pPr>
        <w:widowControl w:val="0"/>
        <w:autoSpaceDE w:val="0"/>
        <w:autoSpaceDN w:val="0"/>
        <w:adjustRightInd w:val="0"/>
        <w:rPr>
          <w:rFonts w:cs="Times New Roman"/>
          <w:noProof/>
          <w:szCs w:val="24"/>
        </w:rPr>
      </w:pPr>
      <w:r w:rsidRPr="00074CB7">
        <w:rPr>
          <w:rFonts w:cs="Times New Roman"/>
          <w:noProof/>
          <w:szCs w:val="24"/>
        </w:rPr>
        <w:t xml:space="preserve">Ward, A.J., ja Cooper, T.A. (2010). The Pathobiology of Splicing. J. Pathol. </w:t>
      </w:r>
      <w:r w:rsidRPr="00074CB7">
        <w:rPr>
          <w:rFonts w:cs="Times New Roman"/>
          <w:i/>
          <w:iCs/>
          <w:noProof/>
          <w:szCs w:val="24"/>
        </w:rPr>
        <w:t>220</w:t>
      </w:r>
      <w:r w:rsidRPr="00074CB7">
        <w:rPr>
          <w:rFonts w:cs="Times New Roman"/>
          <w:noProof/>
          <w:szCs w:val="24"/>
        </w:rPr>
        <w:t>, 152–163.</w:t>
      </w:r>
    </w:p>
    <w:p w:rsidR="00074CB7" w:rsidRPr="00074CB7" w:rsidRDefault="00074CB7" w:rsidP="00074CB7">
      <w:pPr>
        <w:widowControl w:val="0"/>
        <w:autoSpaceDE w:val="0"/>
        <w:autoSpaceDN w:val="0"/>
        <w:adjustRightInd w:val="0"/>
        <w:rPr>
          <w:rFonts w:cs="Times New Roman"/>
          <w:noProof/>
        </w:rPr>
      </w:pPr>
      <w:r w:rsidRPr="00074CB7">
        <w:rPr>
          <w:rFonts w:cs="Times New Roman"/>
          <w:noProof/>
          <w:szCs w:val="24"/>
        </w:rPr>
        <w:lastRenderedPageBreak/>
        <w:t xml:space="preserve">Will, C.L., ja Lührmann, R. (2011). Spliceosome structure and function. Cold Spring Harb. Perspect. Biol. </w:t>
      </w:r>
      <w:r w:rsidRPr="00074CB7">
        <w:rPr>
          <w:rFonts w:cs="Times New Roman"/>
          <w:i/>
          <w:iCs/>
          <w:noProof/>
          <w:szCs w:val="24"/>
        </w:rPr>
        <w:t>3</w:t>
      </w:r>
      <w:r w:rsidRPr="00074CB7">
        <w:rPr>
          <w:rFonts w:cs="Times New Roman"/>
          <w:noProof/>
          <w:szCs w:val="24"/>
        </w:rPr>
        <w:t>, a003707.</w:t>
      </w:r>
    </w:p>
    <w:p w:rsidR="00876A42" w:rsidRPr="00876A42" w:rsidRDefault="00876A42" w:rsidP="00876A42">
      <w:pPr>
        <w:divId w:val="1791391697"/>
      </w:pPr>
      <w:r>
        <w:fldChar w:fldCharType="end"/>
      </w:r>
    </w:p>
    <w:sectPr w:rsidR="00876A42" w:rsidRPr="00876A42"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E051E" w:rsidRDefault="00EE051E" w:rsidP="00581BD1">
      <w:pPr>
        <w:spacing w:after="0" w:line="240" w:lineRule="auto"/>
      </w:pPr>
      <w:r>
        <w:separator/>
      </w:r>
    </w:p>
  </w:endnote>
  <w:endnote w:type="continuationSeparator" w:id="0">
    <w:p w:rsidR="00EE051E" w:rsidRDefault="00EE051E"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581BD1" w:rsidRDefault="00581BD1">
        <w:pPr>
          <w:pStyle w:val="Alatunniste"/>
          <w:jc w:val="center"/>
        </w:pPr>
        <w:r>
          <w:fldChar w:fldCharType="begin"/>
        </w:r>
        <w:r>
          <w:instrText>PAGE   \* MERGEFORMAT</w:instrText>
        </w:r>
        <w:r>
          <w:fldChar w:fldCharType="separate"/>
        </w:r>
        <w:r>
          <w:rPr>
            <w:lang w:val="fi-FI"/>
          </w:rPr>
          <w:t>2</w:t>
        </w:r>
        <w:r>
          <w:fldChar w:fldCharType="end"/>
        </w:r>
      </w:p>
    </w:sdtContent>
  </w:sdt>
  <w:p w:rsidR="00581BD1" w:rsidRDefault="00581BD1">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E051E" w:rsidRDefault="00EE051E" w:rsidP="00581BD1">
      <w:pPr>
        <w:spacing w:after="0" w:line="240" w:lineRule="auto"/>
      </w:pPr>
      <w:r>
        <w:separator/>
      </w:r>
    </w:p>
  </w:footnote>
  <w:footnote w:type="continuationSeparator" w:id="0">
    <w:p w:rsidR="00EE051E" w:rsidRDefault="00EE051E"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35B3A"/>
    <w:rsid w:val="00074CB7"/>
    <w:rsid w:val="00134232"/>
    <w:rsid w:val="00137CBD"/>
    <w:rsid w:val="00175BFE"/>
    <w:rsid w:val="0019452E"/>
    <w:rsid w:val="001A683E"/>
    <w:rsid w:val="001B16B3"/>
    <w:rsid w:val="001D38E5"/>
    <w:rsid w:val="001D75A0"/>
    <w:rsid w:val="002044C0"/>
    <w:rsid w:val="00222939"/>
    <w:rsid w:val="00234FC5"/>
    <w:rsid w:val="002543ED"/>
    <w:rsid w:val="002554E3"/>
    <w:rsid w:val="00255F5F"/>
    <w:rsid w:val="00260814"/>
    <w:rsid w:val="0027543E"/>
    <w:rsid w:val="00284A1B"/>
    <w:rsid w:val="00292311"/>
    <w:rsid w:val="002D189C"/>
    <w:rsid w:val="002F5FE6"/>
    <w:rsid w:val="003037ED"/>
    <w:rsid w:val="00343D9B"/>
    <w:rsid w:val="00374198"/>
    <w:rsid w:val="00394848"/>
    <w:rsid w:val="003A65D1"/>
    <w:rsid w:val="003D3B9B"/>
    <w:rsid w:val="003E5969"/>
    <w:rsid w:val="00411348"/>
    <w:rsid w:val="00436830"/>
    <w:rsid w:val="00447820"/>
    <w:rsid w:val="00453ECE"/>
    <w:rsid w:val="004569F3"/>
    <w:rsid w:val="00475257"/>
    <w:rsid w:val="00496E04"/>
    <w:rsid w:val="004B14D7"/>
    <w:rsid w:val="004B7FC5"/>
    <w:rsid w:val="00500F29"/>
    <w:rsid w:val="0051318B"/>
    <w:rsid w:val="00581BD1"/>
    <w:rsid w:val="00587AE3"/>
    <w:rsid w:val="00587B6C"/>
    <w:rsid w:val="005A0550"/>
    <w:rsid w:val="00640CD1"/>
    <w:rsid w:val="006D1B04"/>
    <w:rsid w:val="00710EB8"/>
    <w:rsid w:val="00723579"/>
    <w:rsid w:val="00740F82"/>
    <w:rsid w:val="00741404"/>
    <w:rsid w:val="00771915"/>
    <w:rsid w:val="007760BF"/>
    <w:rsid w:val="007F76FE"/>
    <w:rsid w:val="0081356A"/>
    <w:rsid w:val="0083485A"/>
    <w:rsid w:val="00840955"/>
    <w:rsid w:val="00856FE8"/>
    <w:rsid w:val="00876A42"/>
    <w:rsid w:val="008A46A6"/>
    <w:rsid w:val="008F1843"/>
    <w:rsid w:val="00905D14"/>
    <w:rsid w:val="00912026"/>
    <w:rsid w:val="00917802"/>
    <w:rsid w:val="00935B36"/>
    <w:rsid w:val="0098115E"/>
    <w:rsid w:val="009A7B9E"/>
    <w:rsid w:val="009B770D"/>
    <w:rsid w:val="009D72A9"/>
    <w:rsid w:val="009E620C"/>
    <w:rsid w:val="009E7BB1"/>
    <w:rsid w:val="00A03CC3"/>
    <w:rsid w:val="00A43E9F"/>
    <w:rsid w:val="00A6157A"/>
    <w:rsid w:val="00A75470"/>
    <w:rsid w:val="00A77854"/>
    <w:rsid w:val="00AF390B"/>
    <w:rsid w:val="00AF55D7"/>
    <w:rsid w:val="00B02DC3"/>
    <w:rsid w:val="00B20F3A"/>
    <w:rsid w:val="00B24610"/>
    <w:rsid w:val="00B328BA"/>
    <w:rsid w:val="00B5210D"/>
    <w:rsid w:val="00B71F7C"/>
    <w:rsid w:val="00B819CC"/>
    <w:rsid w:val="00B8705C"/>
    <w:rsid w:val="00B9165F"/>
    <w:rsid w:val="00BA02F0"/>
    <w:rsid w:val="00BB35E3"/>
    <w:rsid w:val="00BC163F"/>
    <w:rsid w:val="00BC2958"/>
    <w:rsid w:val="00BF7C85"/>
    <w:rsid w:val="00C016CB"/>
    <w:rsid w:val="00C358A6"/>
    <w:rsid w:val="00C440C2"/>
    <w:rsid w:val="00C576FD"/>
    <w:rsid w:val="00C729F4"/>
    <w:rsid w:val="00CD050F"/>
    <w:rsid w:val="00CD3770"/>
    <w:rsid w:val="00D66446"/>
    <w:rsid w:val="00D80302"/>
    <w:rsid w:val="00D91D65"/>
    <w:rsid w:val="00DC3F13"/>
    <w:rsid w:val="00DE13C7"/>
    <w:rsid w:val="00DE253D"/>
    <w:rsid w:val="00DE7977"/>
    <w:rsid w:val="00E10349"/>
    <w:rsid w:val="00E14FB0"/>
    <w:rsid w:val="00E32F2E"/>
    <w:rsid w:val="00E53368"/>
    <w:rsid w:val="00E56F4B"/>
    <w:rsid w:val="00E57323"/>
    <w:rsid w:val="00E62B36"/>
    <w:rsid w:val="00E743CF"/>
    <w:rsid w:val="00E80F0A"/>
    <w:rsid w:val="00E83971"/>
    <w:rsid w:val="00E84E35"/>
    <w:rsid w:val="00E870D9"/>
    <w:rsid w:val="00EB42BB"/>
    <w:rsid w:val="00ED79FE"/>
    <w:rsid w:val="00EE051E"/>
    <w:rsid w:val="00F40984"/>
    <w:rsid w:val="00F7489A"/>
    <w:rsid w:val="00F9111D"/>
    <w:rsid w:val="00FC71CF"/>
    <w:rsid w:val="00FE5DF2"/>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E62AF9"/>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D3A11"/>
    <w:rsid w:val="002F7497"/>
    <w:rsid w:val="003D69DE"/>
    <w:rsid w:val="00553161"/>
    <w:rsid w:val="005933CB"/>
    <w:rsid w:val="005D0C5F"/>
    <w:rsid w:val="006056AE"/>
    <w:rsid w:val="007712F3"/>
    <w:rsid w:val="007B4870"/>
    <w:rsid w:val="00897AFC"/>
    <w:rsid w:val="008B3A9F"/>
    <w:rsid w:val="00923726"/>
    <w:rsid w:val="00CB7DEF"/>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B5FD36F2-7472-451D-9E97-D6FC2391E7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1673</TotalTime>
  <Pages>9</Pages>
  <Words>8528</Words>
  <Characters>48613</Characters>
  <Application>Microsoft Office Word</Application>
  <DocSecurity>0</DocSecurity>
  <Lines>405</Lines>
  <Paragraphs>114</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57027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56</cp:revision>
  <dcterms:created xsi:type="dcterms:W3CDTF">2018-11-01T09:57:00Z</dcterms:created>
  <dcterms:modified xsi:type="dcterms:W3CDTF">2018-11-17T21:59:00Z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