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3CBFC" w14:textId="5F917121" w:rsidR="00F155AD" w:rsidRPr="00F75749" w:rsidRDefault="00F155AD" w:rsidP="00F155AD">
      <w:pPr>
        <w:spacing w:line="360" w:lineRule="auto"/>
        <w:jc w:val="center"/>
        <w:rPr>
          <w:rFonts w:ascii="Poppins" w:hAnsi="Poppins" w:cs="Poppins"/>
          <w:b/>
          <w:szCs w:val="20"/>
          <w:lang w:eastAsia="en-US"/>
        </w:rPr>
      </w:pPr>
      <w:r w:rsidRPr="00F75749">
        <w:rPr>
          <w:rFonts w:ascii="Poppins" w:hAnsi="Poppins" w:cs="Poppins"/>
          <w:b/>
          <w:szCs w:val="20"/>
          <w:lang w:eastAsia="en-US"/>
        </w:rPr>
        <w:t>BANK RECONCILIATION TRACKER PRESENTATION AND WALKTHROUGH</w:t>
      </w:r>
    </w:p>
    <w:p w14:paraId="69ADE111" w14:textId="0600B521" w:rsidR="00F155AD" w:rsidRPr="00F75749" w:rsidRDefault="00F155AD" w:rsidP="00F155AD">
      <w:pPr>
        <w:spacing w:line="360" w:lineRule="auto"/>
        <w:jc w:val="center"/>
        <w:rPr>
          <w:rFonts w:ascii="Poppins" w:hAnsi="Poppins" w:cs="Poppins"/>
          <w:b/>
          <w:szCs w:val="20"/>
          <w:lang w:eastAsia="en-US"/>
        </w:rPr>
      </w:pPr>
      <w:r w:rsidRPr="00F75749">
        <w:rPr>
          <w:rFonts w:ascii="Poppins" w:hAnsi="Poppins" w:cs="Poppins"/>
          <w:b/>
          <w:szCs w:val="20"/>
          <w:lang w:eastAsia="en-US"/>
        </w:rPr>
        <w:t>30 JULY 2025</w:t>
      </w:r>
    </w:p>
    <w:p w14:paraId="643161E4" w14:textId="5D6E0144" w:rsidR="00F155AD" w:rsidRPr="00F75749" w:rsidRDefault="00F155AD" w:rsidP="00F155AD">
      <w:pPr>
        <w:spacing w:line="360" w:lineRule="auto"/>
        <w:jc w:val="center"/>
        <w:rPr>
          <w:rFonts w:ascii="Poppins" w:hAnsi="Poppins" w:cs="Poppins"/>
          <w:b/>
          <w:szCs w:val="20"/>
          <w:lang w:eastAsia="en-US"/>
        </w:rPr>
      </w:pPr>
      <w:r w:rsidRPr="00F75749">
        <w:rPr>
          <w:rFonts w:ascii="Poppins" w:hAnsi="Poppins" w:cs="Poppins"/>
          <w:b/>
          <w:szCs w:val="20"/>
          <w:lang w:eastAsia="en-US"/>
        </w:rPr>
        <w:t>PROPOSED AGENDA</w:t>
      </w:r>
    </w:p>
    <w:p w14:paraId="15E53008" w14:textId="77777777" w:rsidR="00F155AD" w:rsidRDefault="00F155AD" w:rsidP="00F155AD">
      <w:pPr>
        <w:pStyle w:val="ListParagraph"/>
        <w:numPr>
          <w:ilvl w:val="0"/>
          <w:numId w:val="1"/>
        </w:numPr>
        <w:rPr>
          <w:rFonts w:ascii="Poppins" w:eastAsia="Times New Roman" w:hAnsi="Poppins" w:cs="Poppins"/>
          <w:sz w:val="20"/>
          <w:szCs w:val="20"/>
          <w:lang w:eastAsia="en-US"/>
        </w:rPr>
      </w:pPr>
      <w:r>
        <w:rPr>
          <w:rFonts w:ascii="Poppins" w:eastAsia="Times New Roman" w:hAnsi="Poppins" w:cs="Poppins"/>
          <w:sz w:val="20"/>
          <w:szCs w:val="20"/>
          <w:lang w:eastAsia="en-US"/>
        </w:rPr>
        <w:t>Remarks from Finance</w:t>
      </w:r>
    </w:p>
    <w:p w14:paraId="14706033" w14:textId="77777777" w:rsidR="00F155AD" w:rsidRDefault="00F155AD" w:rsidP="00F155AD">
      <w:pPr>
        <w:pStyle w:val="ListParagraph"/>
        <w:numPr>
          <w:ilvl w:val="0"/>
          <w:numId w:val="1"/>
        </w:numPr>
        <w:rPr>
          <w:rFonts w:ascii="Poppins" w:eastAsia="Times New Roman" w:hAnsi="Poppins" w:cs="Poppins"/>
          <w:sz w:val="20"/>
          <w:szCs w:val="20"/>
          <w:lang w:eastAsia="en-US"/>
        </w:rPr>
      </w:pPr>
      <w:r>
        <w:rPr>
          <w:rFonts w:ascii="Poppins" w:eastAsia="Times New Roman" w:hAnsi="Poppins" w:cs="Poppins"/>
          <w:sz w:val="20"/>
          <w:szCs w:val="20"/>
          <w:lang w:eastAsia="en-US"/>
        </w:rPr>
        <w:t>Remarks from ICT</w:t>
      </w:r>
    </w:p>
    <w:p w14:paraId="36274E55" w14:textId="77777777" w:rsidR="00F155AD" w:rsidRDefault="00F155AD" w:rsidP="00F155AD">
      <w:pPr>
        <w:pStyle w:val="ListParagraph"/>
        <w:numPr>
          <w:ilvl w:val="0"/>
          <w:numId w:val="1"/>
        </w:numPr>
        <w:rPr>
          <w:rFonts w:ascii="Poppins" w:eastAsia="Times New Roman" w:hAnsi="Poppins" w:cs="Poppins"/>
          <w:sz w:val="20"/>
          <w:szCs w:val="20"/>
          <w:lang w:eastAsia="en-US"/>
        </w:rPr>
      </w:pPr>
      <w:r>
        <w:rPr>
          <w:rFonts w:ascii="Poppins" w:eastAsia="Times New Roman" w:hAnsi="Poppins" w:cs="Poppins"/>
          <w:sz w:val="20"/>
          <w:szCs w:val="20"/>
          <w:lang w:eastAsia="en-US"/>
        </w:rPr>
        <w:t>Presentation and walkthrough of the Bank Reconciliation Tracker</w:t>
      </w:r>
    </w:p>
    <w:p w14:paraId="1CF4E980" w14:textId="77777777" w:rsidR="00F155AD" w:rsidRDefault="00F155AD" w:rsidP="00F155AD">
      <w:pPr>
        <w:pStyle w:val="ListParagraph"/>
        <w:numPr>
          <w:ilvl w:val="0"/>
          <w:numId w:val="1"/>
        </w:numPr>
        <w:rPr>
          <w:rFonts w:ascii="Poppins" w:eastAsia="Times New Roman" w:hAnsi="Poppins" w:cs="Poppins"/>
          <w:sz w:val="20"/>
          <w:szCs w:val="20"/>
          <w:lang w:eastAsia="en-US"/>
        </w:rPr>
      </w:pPr>
      <w:r>
        <w:rPr>
          <w:rFonts w:ascii="Poppins" w:eastAsia="Times New Roman" w:hAnsi="Poppins" w:cs="Poppins"/>
          <w:sz w:val="20"/>
          <w:szCs w:val="20"/>
          <w:lang w:eastAsia="en-US"/>
        </w:rPr>
        <w:t>Discussions and way</w:t>
      </w:r>
      <w:bookmarkStart w:id="0" w:name="_GoBack"/>
      <w:bookmarkEnd w:id="0"/>
      <w:r>
        <w:rPr>
          <w:rFonts w:ascii="Poppins" w:eastAsia="Times New Roman" w:hAnsi="Poppins" w:cs="Poppins"/>
          <w:sz w:val="20"/>
          <w:szCs w:val="20"/>
          <w:lang w:eastAsia="en-US"/>
        </w:rPr>
        <w:t xml:space="preserve"> forward</w:t>
      </w:r>
    </w:p>
    <w:p w14:paraId="7AAE8613" w14:textId="77777777" w:rsidR="00F155AD" w:rsidRDefault="00F155AD" w:rsidP="00F155AD">
      <w:pPr>
        <w:pStyle w:val="ListParagraph"/>
        <w:numPr>
          <w:ilvl w:val="0"/>
          <w:numId w:val="1"/>
        </w:numPr>
        <w:rPr>
          <w:rFonts w:ascii="Poppins" w:eastAsia="Times New Roman" w:hAnsi="Poppins" w:cs="Poppins"/>
          <w:sz w:val="20"/>
          <w:szCs w:val="20"/>
          <w:lang w:eastAsia="en-US"/>
        </w:rPr>
      </w:pPr>
      <w:r>
        <w:rPr>
          <w:rFonts w:ascii="Poppins" w:eastAsia="Times New Roman" w:hAnsi="Poppins" w:cs="Poppins"/>
          <w:sz w:val="20"/>
          <w:szCs w:val="20"/>
          <w:lang w:eastAsia="en-US"/>
        </w:rPr>
        <w:t>Closure</w:t>
      </w:r>
    </w:p>
    <w:p w14:paraId="10F522A2" w14:textId="77777777" w:rsidR="009A3820" w:rsidRDefault="009A3820"/>
    <w:sectPr w:rsidR="009A3820" w:rsidSect="0046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87925"/>
    <w:multiLevelType w:val="hybridMultilevel"/>
    <w:tmpl w:val="C3924E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AD"/>
    <w:rsid w:val="004617A1"/>
    <w:rsid w:val="009A3820"/>
    <w:rsid w:val="00F155AD"/>
    <w:rsid w:val="00F75749"/>
    <w:rsid w:val="00FD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9A49"/>
  <w15:chartTrackingRefBased/>
  <w15:docId w15:val="{BC9DC5E1-310E-4E32-99D8-30F6606F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oppins" w:eastAsiaTheme="minorHAnsi" w:hAnsi="Poppins" w:cs="Poppins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55AD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A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Karuhaga Delta</dc:creator>
  <cp:keywords/>
  <dc:description/>
  <cp:lastModifiedBy>Karuhaga Delta</cp:lastModifiedBy>
  <cp:revision>2</cp:revision>
  <dcterms:created xsi:type="dcterms:W3CDTF">2025-07-30T06:05:00Z</dcterms:created>
  <dcterms:modified xsi:type="dcterms:W3CDTF">2025-07-30T06:08:00Z</dcterms:modified>
</cp:coreProperties>
</file>