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75E080" w14:textId="77777777" w:rsidR="00EC0086" w:rsidRDefault="00ED4E65">
      <w:pPr>
        <w:pStyle w:val="Title"/>
      </w:pPr>
      <w:r>
        <w:t>Transformation of Microfinance Institutions and Financial Inclusion in Africa</w:t>
      </w:r>
    </w:p>
    <w:p w14:paraId="0F75E081" w14:textId="77777777" w:rsidR="00EC0086" w:rsidRDefault="00ED4E65">
      <w:pPr>
        <w:pStyle w:val="Author"/>
      </w:pPr>
      <w:r>
        <w:t>John Karuitha &amp; Kalu Ojah</w:t>
      </w:r>
    </w:p>
    <w:p w14:paraId="0F75E082" w14:textId="7742BA10" w:rsidR="00EC0086" w:rsidRDefault="00ED4E65">
      <w:pPr>
        <w:pStyle w:val="Date"/>
      </w:pPr>
      <w:r>
        <w:t>Tuesday</w:t>
      </w:r>
      <w:r w:rsidR="00354C2C">
        <w:t>,</w:t>
      </w:r>
      <w:r>
        <w:t xml:space="preserve"> December 08, 2020</w:t>
      </w:r>
    </w:p>
    <w:p w14:paraId="0F75E083" w14:textId="77777777" w:rsidR="00EC0086" w:rsidRDefault="00ED4E65">
      <w:pPr>
        <w:pStyle w:val="Heading1"/>
      </w:pPr>
      <w:bookmarkStart w:id="0" w:name="abstract"/>
      <w:r>
        <w:t>Abstract</w:t>
      </w:r>
    </w:p>
    <w:p w14:paraId="0F75E084" w14:textId="35C06E71" w:rsidR="00EC0086" w:rsidRDefault="00ED4E65">
      <w:pPr>
        <w:pStyle w:val="BlockText"/>
      </w:pPr>
      <w:r>
        <w:t xml:space="preserve">The shift from the not-for-profit microfinance has seen the rise of commercial MFIs ranging from commercial banks to rural banks to credit unions in addition to non-governmental </w:t>
      </w:r>
      <w:proofErr w:type="spellStart"/>
      <w:r>
        <w:t>organi</w:t>
      </w:r>
      <w:r w:rsidR="00256ED2">
        <w:t>s</w:t>
      </w:r>
      <w:r>
        <w:t>ations</w:t>
      </w:r>
      <w:proofErr w:type="spellEnd"/>
      <w:r>
        <w:t xml:space="preserve"> (NGOs). The shift arose partly due to neo-liberalism and the nee</w:t>
      </w:r>
      <w:r>
        <w:t xml:space="preserve">d for microfinance institutions (MFIs) to </w:t>
      </w:r>
      <w:r w:rsidR="00256ED2">
        <w:t>reach the financially excluded sustainably</w:t>
      </w:r>
      <w:r>
        <w:t>. In this article, we examine how the shift has affected financial inclusion in Africa. We utilise data from the Microfinance Information Exchange (MIX). The analysis shows</w:t>
      </w:r>
      <w:r>
        <w:t xml:space="preserve"> that the </w:t>
      </w:r>
      <w:r w:rsidR="00256ED2">
        <w:t>change</w:t>
      </w:r>
      <w:r>
        <w:t xml:space="preserve"> from </w:t>
      </w:r>
      <w:r w:rsidR="00256ED2">
        <w:t xml:space="preserve">the </w:t>
      </w:r>
      <w:r>
        <w:t xml:space="preserve">NGO model to the commercial models could negatively affect the depth of financial outreach given that NGOs have better outreach to women and advance smaller loans on average. Also, NGOs have </w:t>
      </w:r>
      <w:r w:rsidR="00256ED2">
        <w:t xml:space="preserve">a </w:t>
      </w:r>
      <w:r>
        <w:t>higher breadth of outreach compared to other</w:t>
      </w:r>
      <w:r>
        <w:t xml:space="preserve"> legal forms except for credit unions/ cooperatives. The results are robust after removing outliers and controlling for factors that affect the ability of MFIs to offer financial services to the poor.</w:t>
      </w:r>
    </w:p>
    <w:p w14:paraId="0F75E085" w14:textId="77777777" w:rsidR="00EC0086" w:rsidRDefault="00ED4E65">
      <w:pPr>
        <w:pStyle w:val="Heading1"/>
      </w:pPr>
      <w:bookmarkStart w:id="1" w:name="background"/>
      <w:bookmarkEnd w:id="0"/>
      <w:r>
        <w:t>Background</w:t>
      </w:r>
    </w:p>
    <w:p w14:paraId="0F75E086" w14:textId="7CABBBAB" w:rsidR="00EC0086" w:rsidRDefault="00ED4E65">
      <w:pPr>
        <w:pStyle w:val="FirstParagraph"/>
      </w:pPr>
      <w:r>
        <w:t>In 1992, PRODEM, a micro-finance institution</w:t>
      </w:r>
      <w:r>
        <w:t xml:space="preserve"> (MFI) in Bolivia converted from a non-governmental </w:t>
      </w:r>
      <w:proofErr w:type="spellStart"/>
      <w:r>
        <w:t>organi</w:t>
      </w:r>
      <w:r w:rsidR="00256ED2">
        <w:t>s</w:t>
      </w:r>
      <w:r>
        <w:t>ation</w:t>
      </w:r>
      <w:proofErr w:type="spellEnd"/>
      <w:r>
        <w:t xml:space="preserve"> (NGO) to a commercial bank, adopting the name BANCOSOL. In the nearly almost three decades that have passed numerous NGO MFIs across the globe have adopted the commercial approach (Table 1). </w:t>
      </w:r>
      <w:r>
        <w:t xml:space="preserve">In this article, we examine how the conversion of MFIs to the commercial model affects financial inclusion in terms of outreach to the financially excluded. Specifically, we examine the way the conversion typically affects average loan sizes, gross loans, </w:t>
      </w:r>
      <w:r>
        <w:t>and outreach to women. The study focuses on Africa, a continent that is the epicentre of financial exclusion despite remarkable economic progress in the last 4 decades (Beck and Cull 2014; Allen, Otchere, and Senbet 2011). Evaluating the effects of transfo</w:t>
      </w:r>
      <w:r>
        <w:t>rmation using global metrics is likely to mask regional heterogeneity given that these effects could manifest differently in varying settings (D’Espallier et al. 2017).</w:t>
      </w:r>
    </w:p>
    <w:p w14:paraId="0F75E087" w14:textId="77777777" w:rsidR="00EC0086" w:rsidRDefault="00ED4E65">
      <w:pPr>
        <w:pStyle w:val="TableCaption"/>
      </w:pPr>
      <w:r>
        <w:t>Sample of transformed MFIs across the globe (selected cases)</w:t>
      </w:r>
    </w:p>
    <w:tbl>
      <w:tblPr>
        <w:tblStyle w:val="Table"/>
        <w:tblW w:w="0" w:type="pct"/>
        <w:tblLook w:val="0020" w:firstRow="1" w:lastRow="0" w:firstColumn="0" w:lastColumn="0" w:noHBand="0" w:noVBand="0"/>
        <w:tblCaption w:val="Sample of transformed MFIs across the globe (selected cases)"/>
      </w:tblPr>
      <w:tblGrid>
        <w:gridCol w:w="3176"/>
        <w:gridCol w:w="1186"/>
        <w:gridCol w:w="748"/>
        <w:gridCol w:w="3326"/>
      </w:tblGrid>
      <w:tr w:rsidR="00EC0086" w14:paraId="0F75E08C" w14:textId="77777777">
        <w:tc>
          <w:tcPr>
            <w:tcW w:w="0" w:type="auto"/>
            <w:tcBorders>
              <w:bottom w:val="single" w:sz="0" w:space="0" w:color="auto"/>
            </w:tcBorders>
            <w:vAlign w:val="bottom"/>
          </w:tcPr>
          <w:p w14:paraId="0F75E088" w14:textId="77777777" w:rsidR="00EC0086" w:rsidRDefault="00ED4E65">
            <w:pPr>
              <w:pStyle w:val="Compact"/>
            </w:pPr>
            <w:r>
              <w:t>Institution</w:t>
            </w:r>
          </w:p>
        </w:tc>
        <w:tc>
          <w:tcPr>
            <w:tcW w:w="0" w:type="auto"/>
            <w:tcBorders>
              <w:bottom w:val="single" w:sz="0" w:space="0" w:color="auto"/>
            </w:tcBorders>
            <w:vAlign w:val="bottom"/>
          </w:tcPr>
          <w:p w14:paraId="0F75E089" w14:textId="77777777" w:rsidR="00EC0086" w:rsidRDefault="00ED4E65">
            <w:pPr>
              <w:pStyle w:val="Compact"/>
            </w:pPr>
            <w:r>
              <w:t>Country</w:t>
            </w:r>
          </w:p>
        </w:tc>
        <w:tc>
          <w:tcPr>
            <w:tcW w:w="0" w:type="auto"/>
            <w:tcBorders>
              <w:bottom w:val="single" w:sz="0" w:space="0" w:color="auto"/>
            </w:tcBorders>
            <w:vAlign w:val="bottom"/>
          </w:tcPr>
          <w:p w14:paraId="0F75E08A" w14:textId="77777777" w:rsidR="00EC0086" w:rsidRDefault="00ED4E65">
            <w:pPr>
              <w:pStyle w:val="Compact"/>
            </w:pPr>
            <w:r>
              <w:t>Year</w:t>
            </w:r>
          </w:p>
        </w:tc>
        <w:tc>
          <w:tcPr>
            <w:tcW w:w="0" w:type="auto"/>
            <w:tcBorders>
              <w:bottom w:val="single" w:sz="0" w:space="0" w:color="auto"/>
            </w:tcBorders>
            <w:vAlign w:val="bottom"/>
          </w:tcPr>
          <w:p w14:paraId="0F75E08B" w14:textId="77777777" w:rsidR="00EC0086" w:rsidRDefault="00ED4E65">
            <w:pPr>
              <w:pStyle w:val="Compact"/>
            </w:pPr>
            <w:r>
              <w:t>C</w:t>
            </w:r>
            <w:r>
              <w:t>onverted_to</w:t>
            </w:r>
          </w:p>
        </w:tc>
      </w:tr>
      <w:tr w:rsidR="00EC0086" w14:paraId="0F75E091" w14:textId="77777777">
        <w:tc>
          <w:tcPr>
            <w:tcW w:w="0" w:type="auto"/>
          </w:tcPr>
          <w:p w14:paraId="0F75E08D" w14:textId="77777777" w:rsidR="00EC0086" w:rsidRDefault="00ED4E65">
            <w:pPr>
              <w:pStyle w:val="Compact"/>
            </w:pPr>
            <w:r>
              <w:t>Finansol</w:t>
            </w:r>
          </w:p>
        </w:tc>
        <w:tc>
          <w:tcPr>
            <w:tcW w:w="0" w:type="auto"/>
          </w:tcPr>
          <w:p w14:paraId="0F75E08E" w14:textId="77777777" w:rsidR="00EC0086" w:rsidRDefault="00ED4E65">
            <w:pPr>
              <w:pStyle w:val="Compact"/>
            </w:pPr>
            <w:r>
              <w:t>Colombia</w:t>
            </w:r>
          </w:p>
        </w:tc>
        <w:tc>
          <w:tcPr>
            <w:tcW w:w="0" w:type="auto"/>
          </w:tcPr>
          <w:p w14:paraId="0F75E08F" w14:textId="77777777" w:rsidR="00EC0086" w:rsidRDefault="00ED4E65">
            <w:pPr>
              <w:pStyle w:val="Compact"/>
            </w:pPr>
            <w:r>
              <w:t>1993</w:t>
            </w:r>
          </w:p>
        </w:tc>
        <w:tc>
          <w:tcPr>
            <w:tcW w:w="0" w:type="auto"/>
          </w:tcPr>
          <w:p w14:paraId="0F75E090" w14:textId="77777777" w:rsidR="00EC0086" w:rsidRDefault="00ED4E65">
            <w:pPr>
              <w:pStyle w:val="Compact"/>
            </w:pPr>
            <w:r>
              <w:t>Commercial Finance Company</w:t>
            </w:r>
          </w:p>
        </w:tc>
      </w:tr>
      <w:tr w:rsidR="00EC0086" w14:paraId="0F75E096" w14:textId="77777777">
        <w:tc>
          <w:tcPr>
            <w:tcW w:w="0" w:type="auto"/>
          </w:tcPr>
          <w:p w14:paraId="0F75E092" w14:textId="77777777" w:rsidR="00EC0086" w:rsidRDefault="00ED4E65">
            <w:pPr>
              <w:pStyle w:val="Compact"/>
            </w:pPr>
            <w:r>
              <w:t>OIBM</w:t>
            </w:r>
          </w:p>
        </w:tc>
        <w:tc>
          <w:tcPr>
            <w:tcW w:w="0" w:type="auto"/>
          </w:tcPr>
          <w:p w14:paraId="0F75E093" w14:textId="77777777" w:rsidR="00EC0086" w:rsidRDefault="00ED4E65">
            <w:pPr>
              <w:pStyle w:val="Compact"/>
            </w:pPr>
            <w:r>
              <w:t>Malawi</w:t>
            </w:r>
          </w:p>
        </w:tc>
        <w:tc>
          <w:tcPr>
            <w:tcW w:w="0" w:type="auto"/>
          </w:tcPr>
          <w:p w14:paraId="0F75E094" w14:textId="77777777" w:rsidR="00EC0086" w:rsidRDefault="00ED4E65">
            <w:pPr>
              <w:pStyle w:val="Compact"/>
            </w:pPr>
            <w:r>
              <w:t>2002</w:t>
            </w:r>
          </w:p>
        </w:tc>
        <w:tc>
          <w:tcPr>
            <w:tcW w:w="0" w:type="auto"/>
          </w:tcPr>
          <w:p w14:paraId="0F75E095" w14:textId="77777777" w:rsidR="00EC0086" w:rsidRDefault="00ED4E65">
            <w:pPr>
              <w:pStyle w:val="Compact"/>
            </w:pPr>
            <w:r>
              <w:t>NBFI</w:t>
            </w:r>
          </w:p>
        </w:tc>
      </w:tr>
      <w:tr w:rsidR="00EC0086" w14:paraId="0F75E09B" w14:textId="77777777">
        <w:tc>
          <w:tcPr>
            <w:tcW w:w="0" w:type="auto"/>
          </w:tcPr>
          <w:p w14:paraId="0F75E097" w14:textId="77777777" w:rsidR="00EC0086" w:rsidRDefault="00ED4E65">
            <w:pPr>
              <w:pStyle w:val="Compact"/>
            </w:pPr>
            <w:r>
              <w:lastRenderedPageBreak/>
              <w:t>PRIDE</w:t>
            </w:r>
          </w:p>
        </w:tc>
        <w:tc>
          <w:tcPr>
            <w:tcW w:w="0" w:type="auto"/>
          </w:tcPr>
          <w:p w14:paraId="0F75E098" w14:textId="77777777" w:rsidR="00EC0086" w:rsidRDefault="00ED4E65">
            <w:pPr>
              <w:pStyle w:val="Compact"/>
            </w:pPr>
            <w:r>
              <w:t>Tanzania</w:t>
            </w:r>
          </w:p>
        </w:tc>
        <w:tc>
          <w:tcPr>
            <w:tcW w:w="0" w:type="auto"/>
          </w:tcPr>
          <w:p w14:paraId="0F75E099" w14:textId="77777777" w:rsidR="00EC0086" w:rsidRDefault="00ED4E65">
            <w:pPr>
              <w:pStyle w:val="Compact"/>
            </w:pPr>
            <w:r>
              <w:t>2009</w:t>
            </w:r>
          </w:p>
        </w:tc>
        <w:tc>
          <w:tcPr>
            <w:tcW w:w="0" w:type="auto"/>
          </w:tcPr>
          <w:p w14:paraId="0F75E09A" w14:textId="77777777" w:rsidR="00EC0086" w:rsidRDefault="00ED4E65">
            <w:pPr>
              <w:pStyle w:val="Compact"/>
            </w:pPr>
            <w:r>
              <w:t>NBFI</w:t>
            </w:r>
          </w:p>
        </w:tc>
      </w:tr>
      <w:tr w:rsidR="00EC0086" w14:paraId="0F75E0A0" w14:textId="77777777">
        <w:tc>
          <w:tcPr>
            <w:tcW w:w="0" w:type="auto"/>
          </w:tcPr>
          <w:p w14:paraId="0F75E09C" w14:textId="77777777" w:rsidR="00EC0086" w:rsidRDefault="00ED4E65">
            <w:pPr>
              <w:pStyle w:val="Compact"/>
            </w:pPr>
            <w:r>
              <w:t>Kenya Women Finance Trust</w:t>
            </w:r>
          </w:p>
        </w:tc>
        <w:tc>
          <w:tcPr>
            <w:tcW w:w="0" w:type="auto"/>
          </w:tcPr>
          <w:p w14:paraId="0F75E09D" w14:textId="77777777" w:rsidR="00EC0086" w:rsidRDefault="00ED4E65">
            <w:pPr>
              <w:pStyle w:val="Compact"/>
            </w:pPr>
            <w:r>
              <w:t>Kenya</w:t>
            </w:r>
          </w:p>
        </w:tc>
        <w:tc>
          <w:tcPr>
            <w:tcW w:w="0" w:type="auto"/>
          </w:tcPr>
          <w:p w14:paraId="0F75E09E" w14:textId="77777777" w:rsidR="00EC0086" w:rsidRDefault="00ED4E65">
            <w:pPr>
              <w:pStyle w:val="Compact"/>
            </w:pPr>
            <w:r>
              <w:t>2010</w:t>
            </w:r>
          </w:p>
        </w:tc>
        <w:tc>
          <w:tcPr>
            <w:tcW w:w="0" w:type="auto"/>
          </w:tcPr>
          <w:p w14:paraId="0F75E09F" w14:textId="77777777" w:rsidR="00EC0086" w:rsidRDefault="00ED4E65">
            <w:pPr>
              <w:pStyle w:val="Compact"/>
            </w:pPr>
            <w:r>
              <w:t>NBFI</w:t>
            </w:r>
          </w:p>
        </w:tc>
      </w:tr>
      <w:tr w:rsidR="00EC0086" w14:paraId="0F75E0A5" w14:textId="77777777">
        <w:tc>
          <w:tcPr>
            <w:tcW w:w="0" w:type="auto"/>
          </w:tcPr>
          <w:p w14:paraId="0F75E0A1" w14:textId="77777777" w:rsidR="00EC0086" w:rsidRDefault="00ED4E65">
            <w:pPr>
              <w:pStyle w:val="Compact"/>
            </w:pPr>
            <w:r>
              <w:t>Faulu</w:t>
            </w:r>
          </w:p>
        </w:tc>
        <w:tc>
          <w:tcPr>
            <w:tcW w:w="0" w:type="auto"/>
          </w:tcPr>
          <w:p w14:paraId="0F75E0A2" w14:textId="77777777" w:rsidR="00EC0086" w:rsidRDefault="00ED4E65">
            <w:pPr>
              <w:pStyle w:val="Compact"/>
            </w:pPr>
            <w:r>
              <w:t>Kenya</w:t>
            </w:r>
          </w:p>
        </w:tc>
        <w:tc>
          <w:tcPr>
            <w:tcW w:w="0" w:type="auto"/>
          </w:tcPr>
          <w:p w14:paraId="0F75E0A3" w14:textId="77777777" w:rsidR="00EC0086" w:rsidRDefault="00ED4E65">
            <w:pPr>
              <w:pStyle w:val="Compact"/>
            </w:pPr>
            <w:r>
              <w:t>2010</w:t>
            </w:r>
          </w:p>
        </w:tc>
        <w:tc>
          <w:tcPr>
            <w:tcW w:w="0" w:type="auto"/>
          </w:tcPr>
          <w:p w14:paraId="0F75E0A4" w14:textId="77777777" w:rsidR="00EC0086" w:rsidRDefault="00ED4E65">
            <w:pPr>
              <w:pStyle w:val="Compact"/>
            </w:pPr>
            <w:r>
              <w:t>NBFI</w:t>
            </w:r>
          </w:p>
        </w:tc>
      </w:tr>
      <w:tr w:rsidR="00EC0086" w14:paraId="0F75E0AA" w14:textId="77777777">
        <w:tc>
          <w:tcPr>
            <w:tcW w:w="0" w:type="auto"/>
          </w:tcPr>
          <w:p w14:paraId="0F75E0A6" w14:textId="77777777" w:rsidR="00EC0086" w:rsidRDefault="00ED4E65">
            <w:pPr>
              <w:pStyle w:val="Compact"/>
            </w:pPr>
            <w:r>
              <w:t>OI-SASL</w:t>
            </w:r>
          </w:p>
        </w:tc>
        <w:tc>
          <w:tcPr>
            <w:tcW w:w="0" w:type="auto"/>
          </w:tcPr>
          <w:p w14:paraId="0F75E0A7" w14:textId="77777777" w:rsidR="00EC0086" w:rsidRDefault="00ED4E65">
            <w:pPr>
              <w:pStyle w:val="Compact"/>
            </w:pPr>
            <w:r>
              <w:t>Ghana</w:t>
            </w:r>
          </w:p>
        </w:tc>
        <w:tc>
          <w:tcPr>
            <w:tcW w:w="0" w:type="auto"/>
          </w:tcPr>
          <w:p w14:paraId="0F75E0A8" w14:textId="77777777" w:rsidR="00EC0086" w:rsidRDefault="00ED4E65">
            <w:pPr>
              <w:pStyle w:val="Compact"/>
            </w:pPr>
            <w:r>
              <w:t>2013</w:t>
            </w:r>
          </w:p>
        </w:tc>
        <w:tc>
          <w:tcPr>
            <w:tcW w:w="0" w:type="auto"/>
          </w:tcPr>
          <w:p w14:paraId="0F75E0A9" w14:textId="77777777" w:rsidR="00EC0086" w:rsidRDefault="00ED4E65">
            <w:pPr>
              <w:pStyle w:val="Compact"/>
            </w:pPr>
            <w:r>
              <w:t>NBFI</w:t>
            </w:r>
          </w:p>
        </w:tc>
      </w:tr>
    </w:tbl>
    <w:p w14:paraId="0F75E0AB" w14:textId="61E37636" w:rsidR="00EC0086" w:rsidRDefault="00ED4E65">
      <w:pPr>
        <w:pStyle w:val="BodyText"/>
      </w:pPr>
      <w:r>
        <w:t xml:space="preserve">Most pioneer microfinance institutions adopted a not-for-profit model (Dichter 1996), operating mainly as non-governmental </w:t>
      </w:r>
      <w:proofErr w:type="spellStart"/>
      <w:r>
        <w:t>organi</w:t>
      </w:r>
      <w:r w:rsidR="00256ED2">
        <w:t>s</w:t>
      </w:r>
      <w:r>
        <w:t>ations</w:t>
      </w:r>
      <w:proofErr w:type="spellEnd"/>
      <w:r>
        <w:t xml:space="preserve"> (NGOs). However, neo-liberalism has seen many donors scale back and push MFIs to strive for financial sustainability (B</w:t>
      </w:r>
      <w:r>
        <w:t>ateman 2010). The arguments for the commercial approach to microfinance revolve around sustainability. Financial sustainability school posits that MFIs can best serve the financially excluded when they have a degree of financial self-sufficiency (Kodongo a</w:t>
      </w:r>
      <w:r>
        <w:t>nd Kendi 2013).</w:t>
      </w:r>
    </w:p>
    <w:p w14:paraId="0F75E0AC" w14:textId="60F92FE4" w:rsidR="00EC0086" w:rsidRDefault="00ED4E65">
      <w:pPr>
        <w:pStyle w:val="BodyText"/>
      </w:pPr>
      <w:r>
        <w:t xml:space="preserve">For instance, profit-oriented MFIs could serve the relatively well-off at market rates and use the proceeds to </w:t>
      </w:r>
      <w:proofErr w:type="spellStart"/>
      <w:r>
        <w:t>subsidi</w:t>
      </w:r>
      <w:r w:rsidR="00256ED2">
        <w:t>s</w:t>
      </w:r>
      <w:r>
        <w:t>e</w:t>
      </w:r>
      <w:proofErr w:type="spellEnd"/>
      <w:r>
        <w:t xml:space="preserve"> services to the poor sustainably, causing mission expansion (Mersland and Strøm 2010; Louis, Seret, and Baesens 2013). </w:t>
      </w:r>
      <w:r>
        <w:t xml:space="preserve">Also, donor funds are volatile and subject to prevailing political and economic conditions (Garmaise and Natividad 2013; D’Espallier, Hudon, and Szafarz 2017). As a case in point, Frank et al. (2008), found that adopting a commercial model led to a higher </w:t>
      </w:r>
      <w:r>
        <w:t>client outreach, higher growth in the loan portfolio, and higher product diversification. More importantly, they established that conversion allowed more women customers to access services, although the overall percentage of women receiving the services de</w:t>
      </w:r>
      <w:r>
        <w:t>clined. Subsequent research by supports this position (Bos and Millone 2015; D’Espallier, Hudon, and Szafarz 2013; Hartarska and Mersland 2012).</w:t>
      </w:r>
    </w:p>
    <w:p w14:paraId="0F75E0AD" w14:textId="2395FC80" w:rsidR="00EC0086" w:rsidRDefault="00ED4E65">
      <w:pPr>
        <w:pStyle w:val="BodyText"/>
      </w:pPr>
      <w:r>
        <w:t>The proponents point to the possibility of mission drift where MFI reduce focus on providing financial services</w:t>
      </w:r>
      <w:r>
        <w:t xml:space="preserve"> to the financially excluded in favour of making profits which some researchers have found to be the case (Louis, Seret, and Baesens 2013). The theory underlying mission drift is the profit-incentive theory arising from the agency relationship between mana</w:t>
      </w:r>
      <w:r>
        <w:t>gers and providers of capital, chiefly, shareholders. Agency theory postulates that managers act in their self-interest to the detriment of shareholders which forces shareholders to undertake actions to safeguard their interests. In the presence of a third</w:t>
      </w:r>
      <w:r>
        <w:t xml:space="preserve"> objective like social performance, it is likely that managers could focus on meeting their interests while satisfying the requirements of the shareholders, meaning that social performance would suffer. The assumption is that shareholders </w:t>
      </w:r>
      <w:proofErr w:type="spellStart"/>
      <w:r>
        <w:t>prioriti</w:t>
      </w:r>
      <w:r w:rsidR="00256ED2">
        <w:t>s</w:t>
      </w:r>
      <w:r>
        <w:t>e</w:t>
      </w:r>
      <w:proofErr w:type="spellEnd"/>
      <w:r>
        <w:t xml:space="preserve"> financ</w:t>
      </w:r>
      <w:r>
        <w:t>ial gain over the social performance of the MFIs where they have invested the funds. The assumption fails where we have investors who also give weight to social performance as is the case with blended finance investors- private financial investment for soc</w:t>
      </w:r>
      <w:r>
        <w:t>ial good.</w:t>
      </w:r>
    </w:p>
    <w:p w14:paraId="0F75E0AE" w14:textId="77777777" w:rsidR="00EC0086" w:rsidRDefault="00ED4E65">
      <w:pPr>
        <w:pStyle w:val="BodyText"/>
      </w:pPr>
      <w:r>
        <w:t>As noted, research on the effects of the transformation of microfinance institutions is mixed. () plausibly argues that if commercial MFIs could sustainably achieve both financial sustainability while also reaching the poor, then NGOs would not e</w:t>
      </w:r>
      <w:r>
        <w:t>xist. The most important question relates to the way the transformation of MFIs would affect their core mission of providing financial services to the financially excluded. The issue is important not only due to the legitimacy that MFIs derive from serving</w:t>
      </w:r>
      <w:r>
        <w:t xml:space="preserve"> the financially excluded but also because financial inclusion is central to alleviating poverty and achieving inclusive growth and is a key dimension of financial development. In this article, we use data from the Microfinance </w:t>
      </w:r>
      <w:r>
        <w:lastRenderedPageBreak/>
        <w:t>Information Exchange (MIX) t</w:t>
      </w:r>
      <w:r>
        <w:t>o evaluate the way transformation of MFIs affects financial inclusion in Africa.</w:t>
      </w:r>
    </w:p>
    <w:p w14:paraId="0F75E0AF" w14:textId="6396C37D" w:rsidR="00EC0086" w:rsidRDefault="00ED4E65">
      <w:pPr>
        <w:pStyle w:val="BodyText"/>
      </w:pPr>
      <w:r>
        <w:t>We capture the extent of financial inclusion of Africa using three metrics; the percent of female borrowers, average loan balance per borrower and gross loan portfolio to asse</w:t>
      </w:r>
      <w:r>
        <w:t>ts of the MFI. The first two proxy the depth of outreach with greater outreach to women an indicator of more depth. Higher average loan balance per borrower corresponds to lower depth of outreach. The presumption is that financially excluded people usually</w:t>
      </w:r>
      <w:r>
        <w:t xml:space="preserve"> borrow in smaller denominations which has drawn reservations from some researchers who argue poor people could progressively demand bigger loans as they get better off. Also, MFIs regularly use progressive lending where people who successfully pay off loa</w:t>
      </w:r>
      <w:r>
        <w:t xml:space="preserve">ns qualify for a higher loan. We have </w:t>
      </w:r>
      <w:proofErr w:type="spellStart"/>
      <w:r>
        <w:t>organi</w:t>
      </w:r>
      <w:r w:rsidR="00256ED2">
        <w:t>s</w:t>
      </w:r>
      <w:r>
        <w:t>ed</w:t>
      </w:r>
      <w:proofErr w:type="spellEnd"/>
      <w:r>
        <w:t xml:space="preserve"> the rest of the study as follows. Section 2 presents a summary of the results, followed by the methodology. Next, in section 4, we presents the methods adopted in the study. We then present the results and co</w:t>
      </w:r>
      <w:r>
        <w:t>nclude.</w:t>
      </w:r>
    </w:p>
    <w:p w14:paraId="0F75E0B0" w14:textId="77777777" w:rsidR="00EC0086" w:rsidRDefault="00ED4E65">
      <w:pPr>
        <w:pStyle w:val="Heading1"/>
      </w:pPr>
      <w:bookmarkStart w:id="2" w:name="theory-and-empirical-literature"/>
      <w:bookmarkEnd w:id="1"/>
      <w:r>
        <w:t>Theory and Empirical Literature</w:t>
      </w:r>
    </w:p>
    <w:p w14:paraId="0F75E0B1" w14:textId="77777777" w:rsidR="00EC0086" w:rsidRDefault="00ED4E65">
      <w:pPr>
        <w:pStyle w:val="FirstParagraph"/>
      </w:pPr>
      <w:r>
        <w:t>The extent to which transformation of MFIs affects financial inclusion has been subject to substantial empirical literature. However, there is a lack of consensus. Theories underlying aspects of the transformation of</w:t>
      </w:r>
      <w:r>
        <w:t xml:space="preserve"> MFIs are the agency theory (Jensen and Meckling 1976) and institutional theory(Powell and DiMaggio 2012). Agency theory in this case implies that entry of commercial capital, a consequence of transformation, is likely to motivate managers to target financ</w:t>
      </w:r>
      <w:r>
        <w:t>ial return at the expense of social return so as to satisfy shareholders and debt-holders. From this perspective, transformation implies that mission drift is inevitable. Indeed, (Morduch and Ogden 2019) argues if mission drift is not an issue in microfina</w:t>
      </w:r>
      <w:r>
        <w:t>nce, then NGOs would not exist, meaning that not-for-profit MFIs exist to fill a gap that commercial MFIs cannot fill.</w:t>
      </w:r>
    </w:p>
    <w:p w14:paraId="0F75E0B2" w14:textId="54D1FFBE" w:rsidR="00EC0086" w:rsidRDefault="00ED4E65">
      <w:pPr>
        <w:pStyle w:val="BodyText"/>
      </w:pPr>
      <w:r>
        <w:t xml:space="preserve">The institutionalists weigh in on the way certain </w:t>
      </w:r>
      <w:proofErr w:type="spellStart"/>
      <w:r>
        <w:t>organi</w:t>
      </w:r>
      <w:r w:rsidR="00256ED2">
        <w:t>s</w:t>
      </w:r>
      <w:r>
        <w:t>ational</w:t>
      </w:r>
      <w:proofErr w:type="spellEnd"/>
      <w:r>
        <w:t xml:space="preserve"> structures dominate and ultimately decline and get discarded (Powell and</w:t>
      </w:r>
      <w:r>
        <w:t xml:space="preserve"> DiMaggio 2012). Institutionalists note that in certain situations, people adopt given structures without critical scrutiny to merely fit in the prevailing institutional environment. This argument could partly explain the prevalence of NGOs at the early st</w:t>
      </w:r>
      <w:r>
        <w:t xml:space="preserve">ages of microfinance evolution and the current rise of MFI </w:t>
      </w:r>
      <w:proofErr w:type="spellStart"/>
      <w:r>
        <w:t>commerciali</w:t>
      </w:r>
      <w:r w:rsidR="00256ED2">
        <w:t>s</w:t>
      </w:r>
      <w:r>
        <w:t>ation</w:t>
      </w:r>
      <w:proofErr w:type="spellEnd"/>
      <w:r>
        <w:t>. However, the pressure to change takes several forms, with the most notable one being coercive pressure where stakeholders put overt or covert pressure for MFIs to convert. In the</w:t>
      </w:r>
      <w:r>
        <w:t xml:space="preserve"> case of MFIs, the pressure to adopt commercial model came with the rise of neo-liberalism (Bateman 2010), with major donors like USAID signalling their expectation that MFIs be more financially sustainable (D’Espallier, Hudon, and Szafarz 2013). The probl</w:t>
      </w:r>
      <w:r>
        <w:t>em for MFIs that transform is how best to balance between social goals of reaching the poor and the commercial goals that come with commercial capital and decline of donor funding.</w:t>
      </w:r>
    </w:p>
    <w:p w14:paraId="0F75E0B3" w14:textId="01720F14" w:rsidR="00EC0086" w:rsidRDefault="00ED4E65">
      <w:pPr>
        <w:pStyle w:val="BodyText"/>
      </w:pPr>
      <w:r>
        <w:t>Thornton (2002) and Thornton, Ocasio, and Lounsbury (2015) note that “the m</w:t>
      </w:r>
      <w:r>
        <w:t xml:space="preserve">eaning and legitimacy of various sources of organisational identity, strategy and structure are shaped by a prevailing institutional logic.” The management of transformed MFIs have the option of identifying with microfinance as a social pursuit by </w:t>
      </w:r>
      <w:proofErr w:type="spellStart"/>
      <w:r>
        <w:t>emphasi</w:t>
      </w:r>
      <w:r w:rsidR="00256ED2">
        <w:t>s</w:t>
      </w:r>
      <w:r>
        <w:t>ing</w:t>
      </w:r>
      <w:proofErr w:type="spellEnd"/>
      <w:r>
        <w:t xml:space="preserve"> social goals over profits </w:t>
      </w:r>
      <w:r>
        <w:lastRenderedPageBreak/>
        <w:t>or they may view microfinance as a financial venture by placing profits over social outreach. The former corresponds to the welfare model of microfinance which posits that the social mission of microfinance is incompatible wit</w:t>
      </w:r>
      <w:r>
        <w:t>h the profit motive. The latter is the financial sustainability model which views financial returns as a precondition for sustainable pursuit of financial goals of reaching the financially excluded. The third model, the win-win approach attempts to reconci</w:t>
      </w:r>
      <w:r>
        <w:t>le the welfare and sustainability approach, proposing that financial and social performance are not always substitutes but are complementary each other. Different researchers have availed evidence in support of either school as described next.</w:t>
      </w:r>
    </w:p>
    <w:p w14:paraId="0F75E0B4" w14:textId="77777777" w:rsidR="00EC0086" w:rsidRDefault="00ED4E65">
      <w:pPr>
        <w:pStyle w:val="Heading1"/>
      </w:pPr>
      <w:bookmarkStart w:id="3" w:name="summary-of-results"/>
      <w:bookmarkEnd w:id="2"/>
      <w:r>
        <w:t>Summary of R</w:t>
      </w:r>
      <w:r>
        <w:t>esults</w:t>
      </w:r>
    </w:p>
    <w:p w14:paraId="0F75E0B5" w14:textId="77777777" w:rsidR="00EC0086" w:rsidRDefault="00ED4E65">
      <w:pPr>
        <w:pStyle w:val="FirstParagraph"/>
      </w:pPr>
      <w:r>
        <w:t>Overall, we find that the conversion from NGO, not-for-profit model in Africa is harmful to both the depth and breadth of outreach. NGOs consistently outperform the commercial oriented MFIs regarding the outreach to women borrowers. Additionally, NG</w:t>
      </w:r>
      <w:r>
        <w:t xml:space="preserve">Os have the lowest average loan balance per borrower, an indicator that they reach out to the poorest, presumably more financially excluded people. Turning to gross loans to assets, NGOs come second to credit unions/ cooperatives. The trend indicates that </w:t>
      </w:r>
      <w:r>
        <w:t>MFIs that are profit oriented do suffer a degree of mission drift. Noting that serving poor, financially excluded people is costly, and given that profit orientation implies the presence of interest on debt and dividends on equity, the results are no surpr</w:t>
      </w:r>
      <w:r>
        <w:t>ise. What is odd is that NGOs could be lending more in terms of gross loans than most commercial oriented MFIs, though it turns out the both cooperatives and NGOs hold the fewest assets relative to other legal types. The other important drivers of financia</w:t>
      </w:r>
      <w:r>
        <w:t>l inclusion are age of MFI, operating expense to assets ratio, donations to assets ratio, capital-assets ratio, asset structure, size, education and profit margin. In the next section, we highlight the results of the study.</w:t>
      </w:r>
    </w:p>
    <w:p w14:paraId="0F75E0B6" w14:textId="77777777" w:rsidR="00EC0086" w:rsidRDefault="00ED4E65">
      <w:pPr>
        <w:pStyle w:val="Heading1"/>
      </w:pPr>
      <w:bookmarkStart w:id="4" w:name="method"/>
      <w:bookmarkEnd w:id="3"/>
      <w:r>
        <w:t>Method</w:t>
      </w:r>
    </w:p>
    <w:p w14:paraId="0F75E0B7" w14:textId="77777777" w:rsidR="00EC0086" w:rsidRDefault="00ED4E65">
      <w:pPr>
        <w:pStyle w:val="FirstParagraph"/>
      </w:pPr>
      <w:r>
        <w:t>We run fixed and random e</w:t>
      </w:r>
      <w:r>
        <w:t>ffects models dependent on the results of the Hausmann Tests. Specifically, we fit the following model.</w:t>
      </w:r>
    </w:p>
    <w:p w14:paraId="0F75E0B8" w14:textId="77777777" w:rsidR="00EC0086" w:rsidRDefault="00ED4E65">
      <w:pPr>
        <w:pStyle w:val="BodyText"/>
      </w:pPr>
      <m:oMath>
        <m:sSub>
          <m:sSubPr>
            <m:ctrlPr>
              <w:rPr>
                <w:rFonts w:ascii="Cambria Math" w:hAnsi="Cambria Math"/>
              </w:rPr>
            </m:ctrlPr>
          </m:sSubPr>
          <m:e>
            <m:r>
              <w:rPr>
                <w:rFonts w:ascii="Cambria Math" w:hAnsi="Cambria Math"/>
              </w:rPr>
              <m:t>y</m:t>
            </m:r>
          </m:e>
          <m:sub>
            <m:r>
              <w:rPr>
                <w:rFonts w:ascii="Cambria Math" w:hAnsi="Cambria Math"/>
              </w:rPr>
              <m:t>it</m:t>
            </m:r>
          </m:sub>
        </m:sSub>
        <m:r>
          <w:rPr>
            <w:rFonts w:ascii="Cambria Math" w:hAnsi="Cambria Math"/>
          </w:rPr>
          <m:t>=</m:t>
        </m:r>
        <m:acc>
          <m:accPr>
            <m:ctrlPr>
              <w:rPr>
                <w:rFonts w:ascii="Cambria Math" w:hAnsi="Cambria Math"/>
              </w:rPr>
            </m:ctrlPr>
          </m:accPr>
          <m:e>
            <m:r>
              <w:rPr>
                <w:rFonts w:ascii="Cambria Math" w:hAnsi="Cambria Math"/>
              </w:rPr>
              <m:t>a</m:t>
            </m:r>
          </m:e>
        </m:acc>
        <m:r>
          <w:rPr>
            <w:rFonts w:ascii="Cambria Math" w:hAnsi="Cambria Math"/>
          </w:rPr>
          <m:t>+</m:t>
        </m:r>
        <m:acc>
          <m:accPr>
            <m:ctrlPr>
              <w:rPr>
                <w:rFonts w:ascii="Cambria Math" w:hAnsi="Cambria Math"/>
              </w:rPr>
            </m:ctrlPr>
          </m:accPr>
          <m:e>
            <m:r>
              <w:rPr>
                <w:rFonts w:ascii="Cambria Math" w:hAnsi="Cambria Math"/>
              </w:rPr>
              <m:t>b</m:t>
            </m:r>
          </m:e>
        </m:acc>
        <m:sSub>
          <m:sSubPr>
            <m:ctrlPr>
              <w:rPr>
                <w:rFonts w:ascii="Cambria Math" w:hAnsi="Cambria Math"/>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it</m:t>
            </m:r>
          </m:sub>
        </m:sSub>
      </m:oMath>
      <w:r>
        <w:t xml:space="preserve"> &lt;equation 1&gt;</w:t>
      </w:r>
    </w:p>
    <w:p w14:paraId="0F75E0B9" w14:textId="77777777" w:rsidR="00EC0086" w:rsidRDefault="00ED4E65">
      <w:pPr>
        <w:pStyle w:val="BodyText"/>
      </w:pPr>
      <w:r>
        <w:t xml:space="preserve">Where </w:t>
      </w:r>
      <m:oMath>
        <m:sSub>
          <m:sSubPr>
            <m:ctrlPr>
              <w:rPr>
                <w:rFonts w:ascii="Cambria Math" w:hAnsi="Cambria Math"/>
              </w:rPr>
            </m:ctrlPr>
          </m:sSubPr>
          <m:e>
            <m:r>
              <w:rPr>
                <w:rFonts w:ascii="Cambria Math" w:hAnsi="Cambria Math"/>
              </w:rPr>
              <m:t>y</m:t>
            </m:r>
          </m:e>
          <m:sub>
            <m:r>
              <w:rPr>
                <w:rFonts w:ascii="Cambria Math" w:hAnsi="Cambria Math"/>
              </w:rPr>
              <m:t>it</m:t>
            </m:r>
          </m:sub>
        </m:sSub>
      </m:oMath>
      <w:r>
        <w:t xml:space="preserve"> </w:t>
      </w:r>
      <w:r>
        <w:t xml:space="preserve">is the independent variable; one of percent of female borrowers, average loan balance per borrower, and gross loan portfolio to total assets. The first two metrics capture financial depth while gross loans captures the breadth of outreach. </w:t>
      </w:r>
      <m:oMath>
        <m:sSub>
          <m:sSubPr>
            <m:ctrlPr>
              <w:rPr>
                <w:rFonts w:ascii="Cambria Math" w:hAnsi="Cambria Math"/>
              </w:rPr>
            </m:ctrlPr>
          </m:sSubPr>
          <m:e>
            <m:r>
              <w:rPr>
                <w:rFonts w:ascii="Cambria Math" w:hAnsi="Cambria Math"/>
              </w:rPr>
              <m:t>x</m:t>
            </m:r>
          </m:e>
          <m:sub>
            <m:r>
              <w:rPr>
                <w:rFonts w:ascii="Cambria Math" w:hAnsi="Cambria Math"/>
              </w:rPr>
              <m:t>it</m:t>
            </m:r>
          </m:sub>
        </m:sSub>
      </m:oMath>
      <w:r>
        <w:t xml:space="preserve"> is a matr</w:t>
      </w:r>
      <w:r>
        <w:t xml:space="preserve">ix of independent variables. The variable of interest in our case is the current legal status that enters the model as a dummy representing NGOs, NBFIs, commercial banks, rural banks and credit unions/ cooperatives. The other control variables include age </w:t>
      </w:r>
      <w:r>
        <w:t xml:space="preserve">dummy, a dummy for region, operating expenses to assets ratio, donations to assets ratio, equity capital to assets ratio, asset structure, size (logarithm of total assets), education, and profit margin. </w:t>
      </w:r>
      <m:oMath>
        <m:sSub>
          <m:sSubPr>
            <m:ctrlPr>
              <w:rPr>
                <w:rFonts w:ascii="Cambria Math" w:hAnsi="Cambria Math"/>
              </w:rPr>
            </m:ctrlPr>
          </m:sSubPr>
          <m:e>
            <m:r>
              <w:rPr>
                <w:rFonts w:ascii="Cambria Math" w:hAnsi="Cambria Math"/>
              </w:rPr>
              <m:t>e</m:t>
            </m:r>
          </m:e>
          <m:sub>
            <m:r>
              <w:rPr>
                <w:rFonts w:ascii="Cambria Math" w:hAnsi="Cambria Math"/>
              </w:rPr>
              <m:t>it</m:t>
            </m:r>
          </m:sub>
        </m:sSub>
      </m:oMath>
      <w:r>
        <w:t xml:space="preserve"> is the error term. In the next section, we pre</w:t>
      </w:r>
      <w:r>
        <w:t>sent the results.</w:t>
      </w:r>
    </w:p>
    <w:p w14:paraId="0F75E0BA" w14:textId="77777777" w:rsidR="00EC0086" w:rsidRDefault="00ED4E65">
      <w:pPr>
        <w:pStyle w:val="Heading1"/>
      </w:pPr>
      <w:bookmarkStart w:id="5" w:name="results"/>
      <w:bookmarkEnd w:id="4"/>
      <w:r>
        <w:lastRenderedPageBreak/>
        <w:t>Results</w:t>
      </w:r>
    </w:p>
    <w:p w14:paraId="0F75E0BB" w14:textId="4C03C60B" w:rsidR="00EC0086" w:rsidRDefault="00ED4E65">
      <w:pPr>
        <w:pStyle w:val="FirstParagraph"/>
      </w:pPr>
      <w:r>
        <w:t xml:space="preserve">In this section, we begin by </w:t>
      </w:r>
      <w:proofErr w:type="spellStart"/>
      <w:r>
        <w:t>visuali</w:t>
      </w:r>
      <w:r w:rsidR="00256ED2">
        <w:t>s</w:t>
      </w:r>
      <w:r>
        <w:t>ing</w:t>
      </w:r>
      <w:proofErr w:type="spellEnd"/>
      <w:r>
        <w:t xml:space="preserve"> the variables followed by summary statistics for the data. We then run and discuss the results of the regression model.</w:t>
      </w:r>
    </w:p>
    <w:p w14:paraId="0F75E0BC" w14:textId="77777777" w:rsidR="00EC0086" w:rsidRDefault="00EC0086">
      <w:bookmarkStart w:id="6" w:name="section"/>
    </w:p>
    <w:p w14:paraId="0F75E0BD" w14:textId="77777777" w:rsidR="00EC0086" w:rsidRDefault="00EC0086">
      <w:bookmarkStart w:id="7" w:name="section-1"/>
    </w:p>
    <w:p w14:paraId="0F75E0BE" w14:textId="77777777" w:rsidR="00EC0086" w:rsidRDefault="00EC0086">
      <w:bookmarkStart w:id="8" w:name="section-2"/>
      <w:bookmarkEnd w:id="6"/>
      <w:bookmarkEnd w:id="7"/>
    </w:p>
    <w:p w14:paraId="0F75E0BF" w14:textId="77777777" w:rsidR="00EC0086" w:rsidRDefault="00EC0086">
      <w:bookmarkStart w:id="9" w:name="section-3"/>
      <w:bookmarkEnd w:id="8"/>
    </w:p>
    <w:p w14:paraId="0F75E0C0" w14:textId="77777777" w:rsidR="00EC0086" w:rsidRDefault="00ED4E65">
      <w:pPr>
        <w:pStyle w:val="Heading2"/>
      </w:pPr>
      <w:bookmarkStart w:id="10" w:name="data-visualization"/>
      <w:bookmarkEnd w:id="9"/>
      <w:r>
        <w:t>Data Visualization</w:t>
      </w:r>
    </w:p>
    <w:p w14:paraId="0F75E0C1" w14:textId="47C19447" w:rsidR="00EC0086" w:rsidRDefault="00ED4E65">
      <w:pPr>
        <w:pStyle w:val="FirstParagraph"/>
      </w:pPr>
      <w:r>
        <w:t xml:space="preserve">We start by </w:t>
      </w:r>
      <w:proofErr w:type="spellStart"/>
      <w:r>
        <w:t>visuali</w:t>
      </w:r>
      <w:r w:rsidR="00256ED2">
        <w:t>s</w:t>
      </w:r>
      <w:r>
        <w:t>ing</w:t>
      </w:r>
      <w:proofErr w:type="spellEnd"/>
      <w:r>
        <w:t xml:space="preserve"> the numeric variables against the current legal status of MFIs. We use the median of the variables to stand for the variables. Figure () shows that NGOs exhibit the highest median operating expense to assets ratio followed by NBFIs </w:t>
      </w:r>
      <w:r>
        <w:t xml:space="preserve">while credit unions trail. As we see later in the analysis, operating expenses positively relate with the depth of outreach- percent of female borrowers and depth of outreach in terms of gross loans to assets. As expected NGOs receive the highest share of </w:t>
      </w:r>
      <w:r>
        <w:t>donations followed by, surprisingly, credit unions and NGOs while commercial banks receive the least donations. The result is not surprising given that NGOs have a rooting in the welfare model of microfinance and that most donors are likely to channel thei</w:t>
      </w:r>
      <w:r>
        <w:t>r funds to MFIs that place social performance over profits.</w:t>
      </w:r>
    </w:p>
    <w:p w14:paraId="0F75E0C2" w14:textId="77777777" w:rsidR="00EC0086" w:rsidRDefault="00ED4E65">
      <w:pPr>
        <w:pStyle w:val="BodyText"/>
      </w:pPr>
      <w:r>
        <w:t>Donations do not prevent NGOs and NBFIs from raising capital as they have the highest capital to assets ratio- which captures equity injections. Commercial banks, credit unions and rural banks fol</w:t>
      </w:r>
      <w:r>
        <w:t>low in that order. However, the equity capital NGOs may attract may be preferential in terms of expected returns, as is the case with blended finance. For asset structure (tangibility), credit unions lead followed by commercial banks, NGOs, NBFIs, and rura</w:t>
      </w:r>
      <w:r>
        <w:t>l banks. We capture the size of MFI by the logarithm of assets. Commercial banks have the highest asset base, followed by NBFIs while NGOs and cooperatives come last. Finally, NGOs fare worst in profitability while rural banks and commercial banks lead.</w:t>
      </w:r>
    </w:p>
    <w:p w14:paraId="0F75E0C3" w14:textId="77777777" w:rsidR="00EC0086" w:rsidRDefault="00ED4E65">
      <w:pPr>
        <w:pStyle w:val="BodyText"/>
      </w:pPr>
      <w:r>
        <w:t>Ov</w:t>
      </w:r>
      <w:r>
        <w:t>erall, the pattern indicates that while NGOs spend the most in operating expense to reach the financially excluded, these efforts come at the expense of profitability. on the contrary, profit-oriented MFIs are keen to manage expenses which improves profita</w:t>
      </w:r>
      <w:r>
        <w:t>bility, presumably at the expense of outreach to the financially excluded. It is worth noting that NGOs have a relatively low asset base and hold relatively fewer non-current assets to total assets. The observation could mean that NGOs do not invest heavil</w:t>
      </w:r>
      <w:r>
        <w:t>y in brick and mortar branches or serve a relatively limited geographic range. Finally, despite the push towards commercial capital, NGOs have the highest capital (equity) to asset ratio- of which much could be from investors keen on social performance and</w:t>
      </w:r>
      <w:r>
        <w:t xml:space="preserve"> not profits.</w:t>
      </w:r>
    </w:p>
    <w:p w14:paraId="0F75E0C4" w14:textId="77777777" w:rsidR="00EC0086" w:rsidRDefault="00ED4E65">
      <w:pPr>
        <w:pStyle w:val="BodyText"/>
      </w:pPr>
      <w:r>
        <w:t>We now turn to figure (). The first graph shows that commercial banks are the largest in terms of total assets, while NGOs and cooperatives are the smallest in that order. Banks tend to have a much broader geographic presence and hence attrac</w:t>
      </w:r>
      <w:r>
        <w:t xml:space="preserve">t more clients which, in </w:t>
      </w:r>
      <w:r>
        <w:lastRenderedPageBreak/>
        <w:t>turn means more assets. Again, capital adequacy requirements by central banks have implications on the assets that banks hold. Turning to profitability, we find that rural banks and commercial banks post the highest median profits,</w:t>
      </w:r>
      <w:r>
        <w:t xml:space="preserve"> while NBFIs and NGOs trail. The result probably partially illustrates the emphasis on social performance versus financial perfromance that management take- with NGOs more likely to favor the social aspect.</w:t>
      </w:r>
    </w:p>
    <w:p w14:paraId="0F75E0C5" w14:textId="1A0FD176" w:rsidR="00EC0086" w:rsidRDefault="00ED4E65">
      <w:pPr>
        <w:pStyle w:val="BodyText"/>
      </w:pPr>
      <w:r>
        <w:t>Turning to gross loans, commercial banks have the</w:t>
      </w:r>
      <w:r>
        <w:t xml:space="preserve"> highest while NBFIs and NGOs trail. The argument is that a smaller average loan size is indicative of better depth of outreach, a position that is contested. In this case, it means that banks tend to reach relatively </w:t>
      </w:r>
      <w:proofErr w:type="gramStart"/>
      <w:r>
        <w:t>well off</w:t>
      </w:r>
      <w:proofErr w:type="gramEnd"/>
      <w:r>
        <w:t xml:space="preserve"> clients that are unlikely to </w:t>
      </w:r>
      <w:r>
        <w:t xml:space="preserve">be financially excluded leaving NBFIs and NGOs to serve the </w:t>
      </w:r>
      <w:proofErr w:type="spellStart"/>
      <w:r>
        <w:t>marginali</w:t>
      </w:r>
      <w:r w:rsidR="00256ED2">
        <w:t>s</w:t>
      </w:r>
      <w:r>
        <w:t>ed</w:t>
      </w:r>
      <w:proofErr w:type="spellEnd"/>
      <w:r>
        <w:t>. After commercial banks, the other legal forms that exhibit highest average loan balances are credit unions and rural banks, respectively. Lastly, NGOs appear to have the highest medi</w:t>
      </w:r>
      <w:r>
        <w:t>an gross loans, which is surprising given their relatively smaller size. On the other hand, banks and rural banks, respectively have the lowest gross loans to assets meaning they are less efficienct in converting their assets into credit. Again, it goes to</w:t>
      </w:r>
      <w:r>
        <w:t xml:space="preserve"> show, at least in the case of Africa that breadth and depth of financial outreach are not always mutually exclusive.</w:t>
      </w:r>
    </w:p>
    <w:p w14:paraId="0F75E0C6" w14:textId="77777777" w:rsidR="00EC0086" w:rsidRDefault="00ED4E65">
      <w:pPr>
        <w:pStyle w:val="BodyText"/>
      </w:pPr>
      <w:r>
        <w:t>Figure () shows the relationships between the numeric variables. First, there is high skewness exhibited by donations to assets ratio, ave</w:t>
      </w:r>
      <w:r>
        <w:t>rage loan balance per borrower and gross loans to assets ratio. It means that relatively few firms account for a huge chunk of the donations received, in this case among NGOs, cooperatives and NBFIs. The highest correlation exists between operating expense</w:t>
      </w:r>
      <w:r>
        <w:t>s to assets ratio and donations to assets ratio, meaning that donor funded MFIs have more operating expenses probably because they are less constrained by profit/ interest seeking shareholders and debt holders. Taken together, this observation may imply th</w:t>
      </w:r>
      <w:r>
        <w:t>at if it is expensive to administer and monitor small loans, then the profit oriente model is not good for financial inclusion as it constrains the ability to spend. The summary statistics in Table 2, Table 3, and Table 4 highlight the discussed issues but</w:t>
      </w:r>
      <w:r>
        <w:t xml:space="preserve"> offer a wider array of statistical measures inclusing the mean, standard deviation and the quantiles.</w:t>
      </w:r>
    </w:p>
    <w:p w14:paraId="0F75E0C7" w14:textId="77777777" w:rsidR="00EC0086" w:rsidRDefault="00ED4E65">
      <w:pPr>
        <w:pStyle w:val="BodyText"/>
      </w:pPr>
      <w:r>
        <w:rPr>
          <w:noProof/>
        </w:rPr>
        <w:lastRenderedPageBreak/>
        <w:drawing>
          <wp:inline distT="0" distB="0" distL="0" distR="0" wp14:anchorId="0F75E708" wp14:editId="0F75E709">
            <wp:extent cx="5334000" cy="333375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ransformation_financial_inclusion_files/figure-docx/unnamed-chunk-9-1.png"/>
                    <pic:cNvPicPr>
                      <a:picLocks noChangeAspect="1" noChangeArrowheads="1"/>
                    </pic:cNvPicPr>
                  </pic:nvPicPr>
                  <pic:blipFill>
                    <a:blip r:embed="rId7"/>
                    <a:stretch>
                      <a:fillRect/>
                    </a:stretch>
                  </pic:blipFill>
                  <pic:spPr bwMode="auto">
                    <a:xfrm>
                      <a:off x="0" y="0"/>
                      <a:ext cx="5334000" cy="3333750"/>
                    </a:xfrm>
                    <a:prstGeom prst="rect">
                      <a:avLst/>
                    </a:prstGeom>
                    <a:noFill/>
                    <a:ln w="9525">
                      <a:noFill/>
                      <a:headEnd/>
                      <a:tailEnd/>
                    </a:ln>
                  </pic:spPr>
                </pic:pic>
              </a:graphicData>
            </a:graphic>
          </wp:inline>
        </w:drawing>
      </w:r>
    </w:p>
    <w:p w14:paraId="0F75E0C8" w14:textId="77777777" w:rsidR="00EC0086" w:rsidRDefault="00ED4E65">
      <w:r>
        <w:br w:type="page"/>
      </w:r>
    </w:p>
    <w:p w14:paraId="0F75E0C9" w14:textId="77777777" w:rsidR="00EC0086" w:rsidRDefault="00ED4E65">
      <w:pPr>
        <w:pStyle w:val="BodyText"/>
      </w:pPr>
      <w:r>
        <w:rPr>
          <w:noProof/>
        </w:rPr>
        <w:lastRenderedPageBreak/>
        <w:drawing>
          <wp:inline distT="0" distB="0" distL="0" distR="0" wp14:anchorId="0F75E70A" wp14:editId="0F75E70B">
            <wp:extent cx="5334000" cy="333375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ransformation_financial_inclusion_files/figure-docx/unnamed-chunk-10-1.png"/>
                    <pic:cNvPicPr>
                      <a:picLocks noChangeAspect="1" noChangeArrowheads="1"/>
                    </pic:cNvPicPr>
                  </pic:nvPicPr>
                  <pic:blipFill>
                    <a:blip r:embed="rId8"/>
                    <a:stretch>
                      <a:fillRect/>
                    </a:stretch>
                  </pic:blipFill>
                  <pic:spPr bwMode="auto">
                    <a:xfrm>
                      <a:off x="0" y="0"/>
                      <a:ext cx="5334000" cy="3333750"/>
                    </a:xfrm>
                    <a:prstGeom prst="rect">
                      <a:avLst/>
                    </a:prstGeom>
                    <a:noFill/>
                    <a:ln w="9525">
                      <a:noFill/>
                      <a:headEnd/>
                      <a:tailEnd/>
                    </a:ln>
                  </pic:spPr>
                </pic:pic>
              </a:graphicData>
            </a:graphic>
          </wp:inline>
        </w:drawing>
      </w:r>
    </w:p>
    <w:p w14:paraId="0F75E0CA" w14:textId="77777777" w:rsidR="00EC0086" w:rsidRDefault="00ED4E65">
      <w:r>
        <w:br w:type="page"/>
      </w:r>
    </w:p>
    <w:p w14:paraId="0F75E0CB" w14:textId="77777777" w:rsidR="00EC0086" w:rsidRDefault="00ED4E65">
      <w:pPr>
        <w:pStyle w:val="BodyText"/>
      </w:pPr>
      <w:r>
        <w:rPr>
          <w:noProof/>
        </w:rPr>
        <w:lastRenderedPageBreak/>
        <w:drawing>
          <wp:inline distT="0" distB="0" distL="0" distR="0" wp14:anchorId="0F75E70C" wp14:editId="0F75E70D">
            <wp:extent cx="5334000" cy="333375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ransformation_financial_inclusion_files/figure-docx/plots2-1.png"/>
                    <pic:cNvPicPr>
                      <a:picLocks noChangeAspect="1" noChangeArrowheads="1"/>
                    </pic:cNvPicPr>
                  </pic:nvPicPr>
                  <pic:blipFill>
                    <a:blip r:embed="rId9"/>
                    <a:stretch>
                      <a:fillRect/>
                    </a:stretch>
                  </pic:blipFill>
                  <pic:spPr bwMode="auto">
                    <a:xfrm>
                      <a:off x="0" y="0"/>
                      <a:ext cx="5334000" cy="3333750"/>
                    </a:xfrm>
                    <a:prstGeom prst="rect">
                      <a:avLst/>
                    </a:prstGeom>
                    <a:noFill/>
                    <a:ln w="9525">
                      <a:noFill/>
                      <a:headEnd/>
                      <a:tailEnd/>
                    </a:ln>
                  </pic:spPr>
                </pic:pic>
              </a:graphicData>
            </a:graphic>
          </wp:inline>
        </w:drawing>
      </w:r>
    </w:p>
    <w:p w14:paraId="0F75E0CC" w14:textId="77777777" w:rsidR="00EC0086" w:rsidRDefault="00ED4E65">
      <w:r>
        <w:br w:type="page"/>
      </w:r>
    </w:p>
    <w:p w14:paraId="0F75E0CD" w14:textId="77777777" w:rsidR="00EC0086" w:rsidRDefault="00ED4E65">
      <w:pPr>
        <w:pStyle w:val="Heading2"/>
      </w:pPr>
      <w:bookmarkStart w:id="11" w:name="descriptive-statistics"/>
      <w:bookmarkEnd w:id="10"/>
      <w:r>
        <w:lastRenderedPageBreak/>
        <w:t>Descriptive Statistics</w:t>
      </w:r>
    </w:p>
    <w:p w14:paraId="0F75E0CE" w14:textId="77777777" w:rsidR="00EC0086" w:rsidRDefault="00ED4E65">
      <w:pPr>
        <w:pStyle w:val="TableCaption"/>
      </w:pPr>
      <w:r>
        <w:t>Summary Statistics for Dependent Variables</w:t>
      </w:r>
    </w:p>
    <w:tbl>
      <w:tblPr>
        <w:tblStyle w:val="Table"/>
        <w:tblW w:w="5000" w:type="pct"/>
        <w:tblLook w:val="0020" w:firstRow="1" w:lastRow="0" w:firstColumn="0" w:lastColumn="0" w:noHBand="0" w:noVBand="0"/>
        <w:tblCaption w:val="Summary Statistics for Dependent Variables"/>
      </w:tblPr>
      <w:tblGrid>
        <w:gridCol w:w="2665"/>
        <w:gridCol w:w="1444"/>
        <w:gridCol w:w="772"/>
        <w:gridCol w:w="859"/>
        <w:gridCol w:w="597"/>
        <w:gridCol w:w="685"/>
        <w:gridCol w:w="717"/>
        <w:gridCol w:w="772"/>
        <w:gridCol w:w="849"/>
      </w:tblGrid>
      <w:tr w:rsidR="00EC0086" w14:paraId="0F75E0D8" w14:textId="77777777">
        <w:tc>
          <w:tcPr>
            <w:tcW w:w="0" w:type="auto"/>
            <w:tcBorders>
              <w:bottom w:val="single" w:sz="0" w:space="0" w:color="auto"/>
            </w:tcBorders>
            <w:vAlign w:val="bottom"/>
          </w:tcPr>
          <w:p w14:paraId="0F75E0CF" w14:textId="77777777" w:rsidR="00EC0086" w:rsidRDefault="00ED4E65">
            <w:pPr>
              <w:pStyle w:val="Compact"/>
            </w:pPr>
            <w:r>
              <w:t>Variable</w:t>
            </w:r>
          </w:p>
        </w:tc>
        <w:tc>
          <w:tcPr>
            <w:tcW w:w="0" w:type="auto"/>
            <w:tcBorders>
              <w:bottom w:val="single" w:sz="0" w:space="0" w:color="auto"/>
            </w:tcBorders>
            <w:vAlign w:val="bottom"/>
          </w:tcPr>
          <w:p w14:paraId="0F75E0D0" w14:textId="77777777" w:rsidR="00EC0086" w:rsidRDefault="00ED4E65">
            <w:pPr>
              <w:pStyle w:val="Compact"/>
            </w:pPr>
            <w:r>
              <w:t>currentlegalstatus</w:t>
            </w:r>
          </w:p>
        </w:tc>
        <w:tc>
          <w:tcPr>
            <w:tcW w:w="0" w:type="auto"/>
            <w:tcBorders>
              <w:bottom w:val="single" w:sz="0" w:space="0" w:color="auto"/>
            </w:tcBorders>
            <w:vAlign w:val="bottom"/>
          </w:tcPr>
          <w:p w14:paraId="0F75E0D1" w14:textId="77777777" w:rsidR="00EC0086" w:rsidRDefault="00ED4E65">
            <w:pPr>
              <w:pStyle w:val="Compact"/>
              <w:jc w:val="right"/>
            </w:pPr>
            <w:r>
              <w:t>Mean</w:t>
            </w:r>
          </w:p>
        </w:tc>
        <w:tc>
          <w:tcPr>
            <w:tcW w:w="0" w:type="auto"/>
            <w:tcBorders>
              <w:bottom w:val="single" w:sz="0" w:space="0" w:color="auto"/>
            </w:tcBorders>
            <w:vAlign w:val="bottom"/>
          </w:tcPr>
          <w:p w14:paraId="0F75E0D2" w14:textId="77777777" w:rsidR="00EC0086" w:rsidRDefault="00ED4E65">
            <w:pPr>
              <w:pStyle w:val="Compact"/>
              <w:jc w:val="right"/>
            </w:pPr>
            <w:r>
              <w:t>SD</w:t>
            </w:r>
          </w:p>
        </w:tc>
        <w:tc>
          <w:tcPr>
            <w:tcW w:w="0" w:type="auto"/>
            <w:tcBorders>
              <w:bottom w:val="single" w:sz="0" w:space="0" w:color="auto"/>
            </w:tcBorders>
            <w:vAlign w:val="bottom"/>
          </w:tcPr>
          <w:p w14:paraId="0F75E0D3" w14:textId="77777777" w:rsidR="00EC0086" w:rsidRDefault="00ED4E65">
            <w:pPr>
              <w:pStyle w:val="Compact"/>
              <w:jc w:val="right"/>
            </w:pPr>
            <w:r>
              <w:t>Min</w:t>
            </w:r>
          </w:p>
        </w:tc>
        <w:tc>
          <w:tcPr>
            <w:tcW w:w="0" w:type="auto"/>
            <w:tcBorders>
              <w:bottom w:val="single" w:sz="0" w:space="0" w:color="auto"/>
            </w:tcBorders>
            <w:vAlign w:val="bottom"/>
          </w:tcPr>
          <w:p w14:paraId="0F75E0D4" w14:textId="77777777" w:rsidR="00EC0086" w:rsidRDefault="00ED4E65">
            <w:pPr>
              <w:pStyle w:val="Compact"/>
              <w:jc w:val="right"/>
            </w:pPr>
            <w:r>
              <w:t>Q1</w:t>
            </w:r>
          </w:p>
        </w:tc>
        <w:tc>
          <w:tcPr>
            <w:tcW w:w="0" w:type="auto"/>
            <w:tcBorders>
              <w:bottom w:val="single" w:sz="0" w:space="0" w:color="auto"/>
            </w:tcBorders>
            <w:vAlign w:val="bottom"/>
          </w:tcPr>
          <w:p w14:paraId="0F75E0D5" w14:textId="77777777" w:rsidR="00EC0086" w:rsidRDefault="00ED4E65">
            <w:pPr>
              <w:pStyle w:val="Compact"/>
              <w:jc w:val="right"/>
            </w:pPr>
            <w:r>
              <w:t>Median</w:t>
            </w:r>
          </w:p>
        </w:tc>
        <w:tc>
          <w:tcPr>
            <w:tcW w:w="0" w:type="auto"/>
            <w:tcBorders>
              <w:bottom w:val="single" w:sz="0" w:space="0" w:color="auto"/>
            </w:tcBorders>
            <w:vAlign w:val="bottom"/>
          </w:tcPr>
          <w:p w14:paraId="0F75E0D6" w14:textId="77777777" w:rsidR="00EC0086" w:rsidRDefault="00ED4E65">
            <w:pPr>
              <w:pStyle w:val="Compact"/>
              <w:jc w:val="right"/>
            </w:pPr>
            <w:r>
              <w:t>Q3</w:t>
            </w:r>
          </w:p>
        </w:tc>
        <w:tc>
          <w:tcPr>
            <w:tcW w:w="0" w:type="auto"/>
            <w:tcBorders>
              <w:bottom w:val="single" w:sz="0" w:space="0" w:color="auto"/>
            </w:tcBorders>
            <w:vAlign w:val="bottom"/>
          </w:tcPr>
          <w:p w14:paraId="0F75E0D7" w14:textId="77777777" w:rsidR="00EC0086" w:rsidRDefault="00ED4E65">
            <w:pPr>
              <w:pStyle w:val="Compact"/>
              <w:jc w:val="right"/>
            </w:pPr>
            <w:r>
              <w:t>Max</w:t>
            </w:r>
          </w:p>
        </w:tc>
      </w:tr>
      <w:tr w:rsidR="00EC0086" w14:paraId="0F75E0E2" w14:textId="77777777">
        <w:tc>
          <w:tcPr>
            <w:tcW w:w="0" w:type="auto"/>
          </w:tcPr>
          <w:p w14:paraId="0F75E0D9" w14:textId="77777777" w:rsidR="00EC0086" w:rsidRDefault="00ED4E65">
            <w:pPr>
              <w:pStyle w:val="Compact"/>
            </w:pPr>
            <w:r>
              <w:t>percent_of_female_borrowers</w:t>
            </w:r>
          </w:p>
        </w:tc>
        <w:tc>
          <w:tcPr>
            <w:tcW w:w="0" w:type="auto"/>
          </w:tcPr>
          <w:p w14:paraId="0F75E0DA" w14:textId="77777777" w:rsidR="00EC0086" w:rsidRDefault="00ED4E65">
            <w:pPr>
              <w:pStyle w:val="Compact"/>
            </w:pPr>
            <w:r>
              <w:t>NGO</w:t>
            </w:r>
          </w:p>
        </w:tc>
        <w:tc>
          <w:tcPr>
            <w:tcW w:w="0" w:type="auto"/>
          </w:tcPr>
          <w:p w14:paraId="0F75E0DB" w14:textId="77777777" w:rsidR="00EC0086" w:rsidRDefault="00ED4E65">
            <w:pPr>
              <w:pStyle w:val="Compact"/>
              <w:jc w:val="right"/>
            </w:pPr>
            <w:r>
              <w:t>0.73</w:t>
            </w:r>
          </w:p>
        </w:tc>
        <w:tc>
          <w:tcPr>
            <w:tcW w:w="0" w:type="auto"/>
          </w:tcPr>
          <w:p w14:paraId="0F75E0DC" w14:textId="77777777" w:rsidR="00EC0086" w:rsidRDefault="00ED4E65">
            <w:pPr>
              <w:pStyle w:val="Compact"/>
              <w:jc w:val="right"/>
            </w:pPr>
            <w:r>
              <w:t>0.23</w:t>
            </w:r>
          </w:p>
        </w:tc>
        <w:tc>
          <w:tcPr>
            <w:tcW w:w="0" w:type="auto"/>
          </w:tcPr>
          <w:p w14:paraId="0F75E0DD" w14:textId="77777777" w:rsidR="00EC0086" w:rsidRDefault="00ED4E65">
            <w:pPr>
              <w:pStyle w:val="Compact"/>
              <w:jc w:val="right"/>
            </w:pPr>
            <w:r>
              <w:t>0.00</w:t>
            </w:r>
          </w:p>
        </w:tc>
        <w:tc>
          <w:tcPr>
            <w:tcW w:w="0" w:type="auto"/>
          </w:tcPr>
          <w:p w14:paraId="0F75E0DE" w14:textId="77777777" w:rsidR="00EC0086" w:rsidRDefault="00ED4E65">
            <w:pPr>
              <w:pStyle w:val="Compact"/>
              <w:jc w:val="right"/>
            </w:pPr>
            <w:r>
              <w:t>0.60</w:t>
            </w:r>
          </w:p>
        </w:tc>
        <w:tc>
          <w:tcPr>
            <w:tcW w:w="0" w:type="auto"/>
          </w:tcPr>
          <w:p w14:paraId="0F75E0DF" w14:textId="77777777" w:rsidR="00EC0086" w:rsidRDefault="00ED4E65">
            <w:pPr>
              <w:pStyle w:val="Compact"/>
              <w:jc w:val="right"/>
            </w:pPr>
            <w:r>
              <w:t>0.77</w:t>
            </w:r>
          </w:p>
        </w:tc>
        <w:tc>
          <w:tcPr>
            <w:tcW w:w="0" w:type="auto"/>
          </w:tcPr>
          <w:p w14:paraId="0F75E0E0" w14:textId="77777777" w:rsidR="00EC0086" w:rsidRDefault="00ED4E65">
            <w:pPr>
              <w:pStyle w:val="Compact"/>
              <w:jc w:val="right"/>
            </w:pPr>
            <w:r>
              <w:t>0.94</w:t>
            </w:r>
          </w:p>
        </w:tc>
        <w:tc>
          <w:tcPr>
            <w:tcW w:w="0" w:type="auto"/>
          </w:tcPr>
          <w:p w14:paraId="0F75E0E1" w14:textId="77777777" w:rsidR="00EC0086" w:rsidRDefault="00ED4E65">
            <w:pPr>
              <w:pStyle w:val="Compact"/>
              <w:jc w:val="right"/>
            </w:pPr>
            <w:r>
              <w:t>1.00e+00</w:t>
            </w:r>
          </w:p>
        </w:tc>
      </w:tr>
      <w:tr w:rsidR="00EC0086" w14:paraId="0F75E0EC" w14:textId="77777777">
        <w:tc>
          <w:tcPr>
            <w:tcW w:w="0" w:type="auto"/>
          </w:tcPr>
          <w:p w14:paraId="0F75E0E3" w14:textId="77777777" w:rsidR="00EC0086" w:rsidRDefault="00ED4E65">
            <w:pPr>
              <w:pStyle w:val="Compact"/>
            </w:pPr>
            <w:r>
              <w:t>percent_of_female_borrowers</w:t>
            </w:r>
          </w:p>
        </w:tc>
        <w:tc>
          <w:tcPr>
            <w:tcW w:w="0" w:type="auto"/>
          </w:tcPr>
          <w:p w14:paraId="0F75E0E4" w14:textId="77777777" w:rsidR="00EC0086" w:rsidRDefault="00ED4E65">
            <w:pPr>
              <w:pStyle w:val="Compact"/>
            </w:pPr>
            <w:r>
              <w:t>Bank</w:t>
            </w:r>
          </w:p>
        </w:tc>
        <w:tc>
          <w:tcPr>
            <w:tcW w:w="0" w:type="auto"/>
          </w:tcPr>
          <w:p w14:paraId="0F75E0E5" w14:textId="77777777" w:rsidR="00EC0086" w:rsidRDefault="00ED4E65">
            <w:pPr>
              <w:pStyle w:val="Compact"/>
              <w:jc w:val="right"/>
            </w:pPr>
            <w:r>
              <w:t>0.52</w:t>
            </w:r>
          </w:p>
        </w:tc>
        <w:tc>
          <w:tcPr>
            <w:tcW w:w="0" w:type="auto"/>
          </w:tcPr>
          <w:p w14:paraId="0F75E0E6" w14:textId="77777777" w:rsidR="00EC0086" w:rsidRDefault="00ED4E65">
            <w:pPr>
              <w:pStyle w:val="Compact"/>
              <w:jc w:val="right"/>
            </w:pPr>
            <w:r>
              <w:t>0.20</w:t>
            </w:r>
          </w:p>
        </w:tc>
        <w:tc>
          <w:tcPr>
            <w:tcW w:w="0" w:type="auto"/>
          </w:tcPr>
          <w:p w14:paraId="0F75E0E7" w14:textId="77777777" w:rsidR="00EC0086" w:rsidRDefault="00ED4E65">
            <w:pPr>
              <w:pStyle w:val="Compact"/>
              <w:jc w:val="right"/>
            </w:pPr>
            <w:r>
              <w:t>0.04</w:t>
            </w:r>
          </w:p>
        </w:tc>
        <w:tc>
          <w:tcPr>
            <w:tcW w:w="0" w:type="auto"/>
          </w:tcPr>
          <w:p w14:paraId="0F75E0E8" w14:textId="77777777" w:rsidR="00EC0086" w:rsidRDefault="00ED4E65">
            <w:pPr>
              <w:pStyle w:val="Compact"/>
              <w:jc w:val="right"/>
            </w:pPr>
            <w:r>
              <w:t>0.37</w:t>
            </w:r>
          </w:p>
        </w:tc>
        <w:tc>
          <w:tcPr>
            <w:tcW w:w="0" w:type="auto"/>
          </w:tcPr>
          <w:p w14:paraId="0F75E0E9" w14:textId="77777777" w:rsidR="00EC0086" w:rsidRDefault="00ED4E65">
            <w:pPr>
              <w:pStyle w:val="Compact"/>
              <w:jc w:val="right"/>
            </w:pPr>
            <w:r>
              <w:t>0.52</w:t>
            </w:r>
          </w:p>
        </w:tc>
        <w:tc>
          <w:tcPr>
            <w:tcW w:w="0" w:type="auto"/>
          </w:tcPr>
          <w:p w14:paraId="0F75E0EA" w14:textId="77777777" w:rsidR="00EC0086" w:rsidRDefault="00ED4E65">
            <w:pPr>
              <w:pStyle w:val="Compact"/>
              <w:jc w:val="right"/>
            </w:pPr>
            <w:r>
              <w:t>0.60</w:t>
            </w:r>
          </w:p>
        </w:tc>
        <w:tc>
          <w:tcPr>
            <w:tcW w:w="0" w:type="auto"/>
          </w:tcPr>
          <w:p w14:paraId="0F75E0EB" w14:textId="77777777" w:rsidR="00EC0086" w:rsidRDefault="00ED4E65">
            <w:pPr>
              <w:pStyle w:val="Compact"/>
              <w:jc w:val="right"/>
            </w:pPr>
            <w:r>
              <w:t>1.00e+00</w:t>
            </w:r>
          </w:p>
        </w:tc>
      </w:tr>
      <w:tr w:rsidR="00EC0086" w14:paraId="0F75E0F6" w14:textId="77777777">
        <w:tc>
          <w:tcPr>
            <w:tcW w:w="0" w:type="auto"/>
          </w:tcPr>
          <w:p w14:paraId="0F75E0ED" w14:textId="77777777" w:rsidR="00EC0086" w:rsidRDefault="00ED4E65">
            <w:pPr>
              <w:pStyle w:val="Compact"/>
            </w:pPr>
            <w:r>
              <w:t>percent_of_female_borrowers</w:t>
            </w:r>
          </w:p>
        </w:tc>
        <w:tc>
          <w:tcPr>
            <w:tcW w:w="0" w:type="auto"/>
          </w:tcPr>
          <w:p w14:paraId="0F75E0EE" w14:textId="77777777" w:rsidR="00EC0086" w:rsidRDefault="00ED4E65">
            <w:pPr>
              <w:pStyle w:val="Compact"/>
            </w:pPr>
            <w:r>
              <w:t>NBFI</w:t>
            </w:r>
          </w:p>
        </w:tc>
        <w:tc>
          <w:tcPr>
            <w:tcW w:w="0" w:type="auto"/>
          </w:tcPr>
          <w:p w14:paraId="0F75E0EF" w14:textId="77777777" w:rsidR="00EC0086" w:rsidRDefault="00ED4E65">
            <w:pPr>
              <w:pStyle w:val="Compact"/>
              <w:jc w:val="right"/>
            </w:pPr>
            <w:r>
              <w:t>0.56</w:t>
            </w:r>
          </w:p>
        </w:tc>
        <w:tc>
          <w:tcPr>
            <w:tcW w:w="0" w:type="auto"/>
          </w:tcPr>
          <w:p w14:paraId="0F75E0F0" w14:textId="77777777" w:rsidR="00EC0086" w:rsidRDefault="00ED4E65">
            <w:pPr>
              <w:pStyle w:val="Compact"/>
              <w:jc w:val="right"/>
            </w:pPr>
            <w:r>
              <w:t>0.23</w:t>
            </w:r>
          </w:p>
        </w:tc>
        <w:tc>
          <w:tcPr>
            <w:tcW w:w="0" w:type="auto"/>
          </w:tcPr>
          <w:p w14:paraId="0F75E0F1" w14:textId="77777777" w:rsidR="00EC0086" w:rsidRDefault="00ED4E65">
            <w:pPr>
              <w:pStyle w:val="Compact"/>
              <w:jc w:val="right"/>
            </w:pPr>
            <w:r>
              <w:t>0.00</w:t>
            </w:r>
          </w:p>
        </w:tc>
        <w:tc>
          <w:tcPr>
            <w:tcW w:w="0" w:type="auto"/>
          </w:tcPr>
          <w:p w14:paraId="0F75E0F2" w14:textId="77777777" w:rsidR="00EC0086" w:rsidRDefault="00ED4E65">
            <w:pPr>
              <w:pStyle w:val="Compact"/>
              <w:jc w:val="right"/>
            </w:pPr>
            <w:r>
              <w:t>0.40</w:t>
            </w:r>
          </w:p>
        </w:tc>
        <w:tc>
          <w:tcPr>
            <w:tcW w:w="0" w:type="auto"/>
          </w:tcPr>
          <w:p w14:paraId="0F75E0F3" w14:textId="77777777" w:rsidR="00EC0086" w:rsidRDefault="00ED4E65">
            <w:pPr>
              <w:pStyle w:val="Compact"/>
              <w:jc w:val="right"/>
            </w:pPr>
            <w:r>
              <w:t>0.55</w:t>
            </w:r>
          </w:p>
        </w:tc>
        <w:tc>
          <w:tcPr>
            <w:tcW w:w="0" w:type="auto"/>
          </w:tcPr>
          <w:p w14:paraId="0F75E0F4" w14:textId="77777777" w:rsidR="00EC0086" w:rsidRDefault="00ED4E65">
            <w:pPr>
              <w:pStyle w:val="Compact"/>
              <w:jc w:val="right"/>
            </w:pPr>
            <w:r>
              <w:t>0.72</w:t>
            </w:r>
          </w:p>
        </w:tc>
        <w:tc>
          <w:tcPr>
            <w:tcW w:w="0" w:type="auto"/>
          </w:tcPr>
          <w:p w14:paraId="0F75E0F5" w14:textId="77777777" w:rsidR="00EC0086" w:rsidRDefault="00ED4E65">
            <w:pPr>
              <w:pStyle w:val="Compact"/>
              <w:jc w:val="right"/>
            </w:pPr>
            <w:r>
              <w:t>1.00e+00</w:t>
            </w:r>
          </w:p>
        </w:tc>
      </w:tr>
      <w:tr w:rsidR="00EC0086" w14:paraId="0F75E100" w14:textId="77777777">
        <w:tc>
          <w:tcPr>
            <w:tcW w:w="0" w:type="auto"/>
          </w:tcPr>
          <w:p w14:paraId="0F75E0F7" w14:textId="77777777" w:rsidR="00EC0086" w:rsidRDefault="00ED4E65">
            <w:pPr>
              <w:pStyle w:val="Compact"/>
            </w:pPr>
            <w:r>
              <w:t>percent_of_female_borrowers</w:t>
            </w:r>
          </w:p>
        </w:tc>
        <w:tc>
          <w:tcPr>
            <w:tcW w:w="0" w:type="auto"/>
          </w:tcPr>
          <w:p w14:paraId="0F75E0F8" w14:textId="77777777" w:rsidR="00EC0086" w:rsidRDefault="00ED4E65">
            <w:pPr>
              <w:pStyle w:val="Compact"/>
            </w:pPr>
            <w:r>
              <w:t>Credit Union/ Cooperative</w:t>
            </w:r>
          </w:p>
        </w:tc>
        <w:tc>
          <w:tcPr>
            <w:tcW w:w="0" w:type="auto"/>
          </w:tcPr>
          <w:p w14:paraId="0F75E0F9" w14:textId="77777777" w:rsidR="00EC0086" w:rsidRDefault="00ED4E65">
            <w:pPr>
              <w:pStyle w:val="Compact"/>
              <w:jc w:val="right"/>
            </w:pPr>
            <w:r>
              <w:t>0.46</w:t>
            </w:r>
          </w:p>
        </w:tc>
        <w:tc>
          <w:tcPr>
            <w:tcW w:w="0" w:type="auto"/>
          </w:tcPr>
          <w:p w14:paraId="0F75E0FA" w14:textId="77777777" w:rsidR="00EC0086" w:rsidRDefault="00ED4E65">
            <w:pPr>
              <w:pStyle w:val="Compact"/>
              <w:jc w:val="right"/>
            </w:pPr>
            <w:r>
              <w:t>0.24</w:t>
            </w:r>
          </w:p>
        </w:tc>
        <w:tc>
          <w:tcPr>
            <w:tcW w:w="0" w:type="auto"/>
          </w:tcPr>
          <w:p w14:paraId="0F75E0FB" w14:textId="77777777" w:rsidR="00EC0086" w:rsidRDefault="00ED4E65">
            <w:pPr>
              <w:pStyle w:val="Compact"/>
              <w:jc w:val="right"/>
            </w:pPr>
            <w:r>
              <w:t>0.00</w:t>
            </w:r>
          </w:p>
        </w:tc>
        <w:tc>
          <w:tcPr>
            <w:tcW w:w="0" w:type="auto"/>
          </w:tcPr>
          <w:p w14:paraId="0F75E0FC" w14:textId="77777777" w:rsidR="00EC0086" w:rsidRDefault="00ED4E65">
            <w:pPr>
              <w:pStyle w:val="Compact"/>
              <w:jc w:val="right"/>
            </w:pPr>
            <w:r>
              <w:t>0.28</w:t>
            </w:r>
          </w:p>
        </w:tc>
        <w:tc>
          <w:tcPr>
            <w:tcW w:w="0" w:type="auto"/>
          </w:tcPr>
          <w:p w14:paraId="0F75E0FD" w14:textId="77777777" w:rsidR="00EC0086" w:rsidRDefault="00ED4E65">
            <w:pPr>
              <w:pStyle w:val="Compact"/>
              <w:jc w:val="right"/>
            </w:pPr>
            <w:r>
              <w:t>0.43</w:t>
            </w:r>
          </w:p>
        </w:tc>
        <w:tc>
          <w:tcPr>
            <w:tcW w:w="0" w:type="auto"/>
          </w:tcPr>
          <w:p w14:paraId="0F75E0FE" w14:textId="77777777" w:rsidR="00EC0086" w:rsidRDefault="00ED4E65">
            <w:pPr>
              <w:pStyle w:val="Compact"/>
              <w:jc w:val="right"/>
            </w:pPr>
            <w:r>
              <w:t>0.61</w:t>
            </w:r>
          </w:p>
        </w:tc>
        <w:tc>
          <w:tcPr>
            <w:tcW w:w="0" w:type="auto"/>
          </w:tcPr>
          <w:p w14:paraId="0F75E0FF" w14:textId="77777777" w:rsidR="00EC0086" w:rsidRDefault="00ED4E65">
            <w:pPr>
              <w:pStyle w:val="Compact"/>
              <w:jc w:val="right"/>
            </w:pPr>
            <w:r>
              <w:t>1.00e+00</w:t>
            </w:r>
          </w:p>
        </w:tc>
      </w:tr>
      <w:tr w:rsidR="00EC0086" w14:paraId="0F75E10A" w14:textId="77777777">
        <w:tc>
          <w:tcPr>
            <w:tcW w:w="0" w:type="auto"/>
          </w:tcPr>
          <w:p w14:paraId="0F75E101" w14:textId="77777777" w:rsidR="00EC0086" w:rsidRDefault="00ED4E65">
            <w:pPr>
              <w:pStyle w:val="Compact"/>
            </w:pPr>
            <w:r>
              <w:t>percent_of_female_borrowers</w:t>
            </w:r>
          </w:p>
        </w:tc>
        <w:tc>
          <w:tcPr>
            <w:tcW w:w="0" w:type="auto"/>
          </w:tcPr>
          <w:p w14:paraId="0F75E102" w14:textId="77777777" w:rsidR="00EC0086" w:rsidRDefault="00ED4E65">
            <w:pPr>
              <w:pStyle w:val="Compact"/>
            </w:pPr>
            <w:r>
              <w:t>Rural Bank</w:t>
            </w:r>
          </w:p>
        </w:tc>
        <w:tc>
          <w:tcPr>
            <w:tcW w:w="0" w:type="auto"/>
          </w:tcPr>
          <w:p w14:paraId="0F75E103" w14:textId="77777777" w:rsidR="00EC0086" w:rsidRDefault="00ED4E65">
            <w:pPr>
              <w:pStyle w:val="Compact"/>
              <w:jc w:val="right"/>
            </w:pPr>
            <w:r>
              <w:t>0.50</w:t>
            </w:r>
          </w:p>
        </w:tc>
        <w:tc>
          <w:tcPr>
            <w:tcW w:w="0" w:type="auto"/>
          </w:tcPr>
          <w:p w14:paraId="0F75E104" w14:textId="77777777" w:rsidR="00EC0086" w:rsidRDefault="00ED4E65">
            <w:pPr>
              <w:pStyle w:val="Compact"/>
              <w:jc w:val="right"/>
            </w:pPr>
            <w:r>
              <w:t>0.19</w:t>
            </w:r>
          </w:p>
        </w:tc>
        <w:tc>
          <w:tcPr>
            <w:tcW w:w="0" w:type="auto"/>
          </w:tcPr>
          <w:p w14:paraId="0F75E105" w14:textId="77777777" w:rsidR="00EC0086" w:rsidRDefault="00ED4E65">
            <w:pPr>
              <w:pStyle w:val="Compact"/>
              <w:jc w:val="right"/>
            </w:pPr>
            <w:r>
              <w:t>0.13</w:t>
            </w:r>
          </w:p>
        </w:tc>
        <w:tc>
          <w:tcPr>
            <w:tcW w:w="0" w:type="auto"/>
          </w:tcPr>
          <w:p w14:paraId="0F75E106" w14:textId="77777777" w:rsidR="00EC0086" w:rsidRDefault="00ED4E65">
            <w:pPr>
              <w:pStyle w:val="Compact"/>
              <w:jc w:val="right"/>
            </w:pPr>
            <w:r>
              <w:t>0.37</w:t>
            </w:r>
          </w:p>
        </w:tc>
        <w:tc>
          <w:tcPr>
            <w:tcW w:w="0" w:type="auto"/>
          </w:tcPr>
          <w:p w14:paraId="0F75E107" w14:textId="77777777" w:rsidR="00EC0086" w:rsidRDefault="00ED4E65">
            <w:pPr>
              <w:pStyle w:val="Compact"/>
              <w:jc w:val="right"/>
            </w:pPr>
            <w:r>
              <w:t>0.50</w:t>
            </w:r>
          </w:p>
        </w:tc>
        <w:tc>
          <w:tcPr>
            <w:tcW w:w="0" w:type="auto"/>
          </w:tcPr>
          <w:p w14:paraId="0F75E108" w14:textId="77777777" w:rsidR="00EC0086" w:rsidRDefault="00ED4E65">
            <w:pPr>
              <w:pStyle w:val="Compact"/>
              <w:jc w:val="right"/>
            </w:pPr>
            <w:r>
              <w:t>0.60</w:t>
            </w:r>
          </w:p>
        </w:tc>
        <w:tc>
          <w:tcPr>
            <w:tcW w:w="0" w:type="auto"/>
          </w:tcPr>
          <w:p w14:paraId="0F75E109" w14:textId="77777777" w:rsidR="00EC0086" w:rsidRDefault="00ED4E65">
            <w:pPr>
              <w:pStyle w:val="Compact"/>
              <w:jc w:val="right"/>
            </w:pPr>
            <w:r>
              <w:t>1.00e+00</w:t>
            </w:r>
          </w:p>
        </w:tc>
      </w:tr>
      <w:tr w:rsidR="00EC0086" w14:paraId="0F75E114" w14:textId="77777777">
        <w:tc>
          <w:tcPr>
            <w:tcW w:w="0" w:type="auto"/>
          </w:tcPr>
          <w:p w14:paraId="0F75E10B" w14:textId="77777777" w:rsidR="00EC0086" w:rsidRDefault="00ED4E65">
            <w:pPr>
              <w:pStyle w:val="Compact"/>
            </w:pPr>
            <w:r>
              <w:t>average_loan_balance_per_borrower</w:t>
            </w:r>
          </w:p>
        </w:tc>
        <w:tc>
          <w:tcPr>
            <w:tcW w:w="0" w:type="auto"/>
          </w:tcPr>
          <w:p w14:paraId="0F75E10C" w14:textId="77777777" w:rsidR="00EC0086" w:rsidRDefault="00ED4E65">
            <w:pPr>
              <w:pStyle w:val="Compact"/>
            </w:pPr>
            <w:r>
              <w:t>NGO</w:t>
            </w:r>
          </w:p>
        </w:tc>
        <w:tc>
          <w:tcPr>
            <w:tcW w:w="0" w:type="auto"/>
          </w:tcPr>
          <w:p w14:paraId="0F75E10D" w14:textId="77777777" w:rsidR="00EC0086" w:rsidRDefault="00ED4E65">
            <w:pPr>
              <w:pStyle w:val="Compact"/>
              <w:jc w:val="right"/>
            </w:pPr>
            <w:r>
              <w:t>286.23</w:t>
            </w:r>
          </w:p>
        </w:tc>
        <w:tc>
          <w:tcPr>
            <w:tcW w:w="0" w:type="auto"/>
          </w:tcPr>
          <w:p w14:paraId="0F75E10E" w14:textId="77777777" w:rsidR="00EC0086" w:rsidRDefault="00ED4E65">
            <w:pPr>
              <w:pStyle w:val="Compact"/>
              <w:jc w:val="right"/>
            </w:pPr>
            <w:r>
              <w:t>391.15</w:t>
            </w:r>
          </w:p>
        </w:tc>
        <w:tc>
          <w:tcPr>
            <w:tcW w:w="0" w:type="auto"/>
          </w:tcPr>
          <w:p w14:paraId="0F75E10F" w14:textId="77777777" w:rsidR="00EC0086" w:rsidRDefault="00ED4E65">
            <w:pPr>
              <w:pStyle w:val="Compact"/>
              <w:jc w:val="right"/>
            </w:pPr>
            <w:r>
              <w:t>0.00</w:t>
            </w:r>
          </w:p>
        </w:tc>
        <w:tc>
          <w:tcPr>
            <w:tcW w:w="0" w:type="auto"/>
          </w:tcPr>
          <w:p w14:paraId="0F75E110" w14:textId="77777777" w:rsidR="00EC0086" w:rsidRDefault="00ED4E65">
            <w:pPr>
              <w:pStyle w:val="Compact"/>
              <w:jc w:val="right"/>
            </w:pPr>
            <w:r>
              <w:t>96.00</w:t>
            </w:r>
          </w:p>
        </w:tc>
        <w:tc>
          <w:tcPr>
            <w:tcW w:w="0" w:type="auto"/>
          </w:tcPr>
          <w:p w14:paraId="0F75E111" w14:textId="77777777" w:rsidR="00EC0086" w:rsidRDefault="00ED4E65">
            <w:pPr>
              <w:pStyle w:val="Compact"/>
              <w:jc w:val="right"/>
            </w:pPr>
            <w:r>
              <w:t>174.00</w:t>
            </w:r>
          </w:p>
        </w:tc>
        <w:tc>
          <w:tcPr>
            <w:tcW w:w="0" w:type="auto"/>
          </w:tcPr>
          <w:p w14:paraId="0F75E112" w14:textId="77777777" w:rsidR="00EC0086" w:rsidRDefault="00ED4E65">
            <w:pPr>
              <w:pStyle w:val="Compact"/>
              <w:jc w:val="right"/>
            </w:pPr>
            <w:r>
              <w:t>316.00</w:t>
            </w:r>
          </w:p>
        </w:tc>
        <w:tc>
          <w:tcPr>
            <w:tcW w:w="0" w:type="auto"/>
          </w:tcPr>
          <w:p w14:paraId="0F75E113" w14:textId="77777777" w:rsidR="00EC0086" w:rsidRDefault="00ED4E65">
            <w:pPr>
              <w:pStyle w:val="Compact"/>
              <w:jc w:val="right"/>
            </w:pPr>
            <w:r>
              <w:t>4.19e+03</w:t>
            </w:r>
          </w:p>
        </w:tc>
      </w:tr>
      <w:tr w:rsidR="00EC0086" w14:paraId="0F75E11E" w14:textId="77777777">
        <w:tc>
          <w:tcPr>
            <w:tcW w:w="0" w:type="auto"/>
          </w:tcPr>
          <w:p w14:paraId="0F75E115" w14:textId="77777777" w:rsidR="00EC0086" w:rsidRDefault="00ED4E65">
            <w:pPr>
              <w:pStyle w:val="Compact"/>
            </w:pPr>
            <w:r>
              <w:t>average_loan_balance_per_borrower</w:t>
            </w:r>
          </w:p>
        </w:tc>
        <w:tc>
          <w:tcPr>
            <w:tcW w:w="0" w:type="auto"/>
          </w:tcPr>
          <w:p w14:paraId="0F75E116" w14:textId="77777777" w:rsidR="00EC0086" w:rsidRDefault="00ED4E65">
            <w:pPr>
              <w:pStyle w:val="Compact"/>
            </w:pPr>
            <w:r>
              <w:t>Bank</w:t>
            </w:r>
          </w:p>
        </w:tc>
        <w:tc>
          <w:tcPr>
            <w:tcW w:w="0" w:type="auto"/>
          </w:tcPr>
          <w:p w14:paraId="0F75E117" w14:textId="77777777" w:rsidR="00EC0086" w:rsidRDefault="00ED4E65">
            <w:pPr>
              <w:pStyle w:val="Compact"/>
              <w:jc w:val="right"/>
            </w:pPr>
            <w:r>
              <w:t>1573.01</w:t>
            </w:r>
          </w:p>
        </w:tc>
        <w:tc>
          <w:tcPr>
            <w:tcW w:w="0" w:type="auto"/>
          </w:tcPr>
          <w:p w14:paraId="0F75E118" w14:textId="77777777" w:rsidR="00EC0086" w:rsidRDefault="00ED4E65">
            <w:pPr>
              <w:pStyle w:val="Compact"/>
              <w:jc w:val="right"/>
            </w:pPr>
            <w:r>
              <w:t>2801.56</w:t>
            </w:r>
          </w:p>
        </w:tc>
        <w:tc>
          <w:tcPr>
            <w:tcW w:w="0" w:type="auto"/>
          </w:tcPr>
          <w:p w14:paraId="0F75E119" w14:textId="77777777" w:rsidR="00EC0086" w:rsidRDefault="00ED4E65">
            <w:pPr>
              <w:pStyle w:val="Compact"/>
              <w:jc w:val="right"/>
            </w:pPr>
            <w:r>
              <w:t>0.00</w:t>
            </w:r>
          </w:p>
        </w:tc>
        <w:tc>
          <w:tcPr>
            <w:tcW w:w="0" w:type="auto"/>
          </w:tcPr>
          <w:p w14:paraId="0F75E11A" w14:textId="77777777" w:rsidR="00EC0086" w:rsidRDefault="00ED4E65">
            <w:pPr>
              <w:pStyle w:val="Compact"/>
              <w:jc w:val="right"/>
            </w:pPr>
            <w:r>
              <w:t>275.25</w:t>
            </w:r>
          </w:p>
        </w:tc>
        <w:tc>
          <w:tcPr>
            <w:tcW w:w="0" w:type="auto"/>
          </w:tcPr>
          <w:p w14:paraId="0F75E11B" w14:textId="77777777" w:rsidR="00EC0086" w:rsidRDefault="00ED4E65">
            <w:pPr>
              <w:pStyle w:val="Compact"/>
              <w:jc w:val="right"/>
            </w:pPr>
            <w:r>
              <w:t>712.50</w:t>
            </w:r>
          </w:p>
        </w:tc>
        <w:tc>
          <w:tcPr>
            <w:tcW w:w="0" w:type="auto"/>
          </w:tcPr>
          <w:p w14:paraId="0F75E11C" w14:textId="77777777" w:rsidR="00EC0086" w:rsidRDefault="00ED4E65">
            <w:pPr>
              <w:pStyle w:val="Compact"/>
              <w:jc w:val="right"/>
            </w:pPr>
            <w:r>
              <w:t>1584.00</w:t>
            </w:r>
          </w:p>
        </w:tc>
        <w:tc>
          <w:tcPr>
            <w:tcW w:w="0" w:type="auto"/>
          </w:tcPr>
          <w:p w14:paraId="0F75E11D" w14:textId="77777777" w:rsidR="00EC0086" w:rsidRDefault="00ED4E65">
            <w:pPr>
              <w:pStyle w:val="Compact"/>
              <w:jc w:val="right"/>
            </w:pPr>
            <w:r>
              <w:t>3.40e+04</w:t>
            </w:r>
          </w:p>
        </w:tc>
      </w:tr>
      <w:tr w:rsidR="00EC0086" w14:paraId="0F75E128" w14:textId="77777777">
        <w:tc>
          <w:tcPr>
            <w:tcW w:w="0" w:type="auto"/>
          </w:tcPr>
          <w:p w14:paraId="0F75E11F" w14:textId="77777777" w:rsidR="00EC0086" w:rsidRDefault="00ED4E65">
            <w:pPr>
              <w:pStyle w:val="Compact"/>
            </w:pPr>
            <w:r>
              <w:t>average_loan_balance_per_borrower</w:t>
            </w:r>
          </w:p>
        </w:tc>
        <w:tc>
          <w:tcPr>
            <w:tcW w:w="0" w:type="auto"/>
          </w:tcPr>
          <w:p w14:paraId="0F75E120" w14:textId="77777777" w:rsidR="00EC0086" w:rsidRDefault="00ED4E65">
            <w:pPr>
              <w:pStyle w:val="Compact"/>
            </w:pPr>
            <w:r>
              <w:t>NBFI</w:t>
            </w:r>
          </w:p>
        </w:tc>
        <w:tc>
          <w:tcPr>
            <w:tcW w:w="0" w:type="auto"/>
          </w:tcPr>
          <w:p w14:paraId="0F75E121" w14:textId="77777777" w:rsidR="00EC0086" w:rsidRDefault="00ED4E65">
            <w:pPr>
              <w:pStyle w:val="Compact"/>
              <w:jc w:val="right"/>
            </w:pPr>
            <w:r>
              <w:t>819.69</w:t>
            </w:r>
          </w:p>
        </w:tc>
        <w:tc>
          <w:tcPr>
            <w:tcW w:w="0" w:type="auto"/>
          </w:tcPr>
          <w:p w14:paraId="0F75E122" w14:textId="77777777" w:rsidR="00EC0086" w:rsidRDefault="00ED4E65">
            <w:pPr>
              <w:pStyle w:val="Compact"/>
              <w:jc w:val="right"/>
            </w:pPr>
            <w:r>
              <w:t>1443.97</w:t>
            </w:r>
          </w:p>
        </w:tc>
        <w:tc>
          <w:tcPr>
            <w:tcW w:w="0" w:type="auto"/>
          </w:tcPr>
          <w:p w14:paraId="0F75E123" w14:textId="77777777" w:rsidR="00EC0086" w:rsidRDefault="00ED4E65">
            <w:pPr>
              <w:pStyle w:val="Compact"/>
              <w:jc w:val="right"/>
            </w:pPr>
            <w:r>
              <w:t>0.00</w:t>
            </w:r>
          </w:p>
        </w:tc>
        <w:tc>
          <w:tcPr>
            <w:tcW w:w="0" w:type="auto"/>
          </w:tcPr>
          <w:p w14:paraId="0F75E124" w14:textId="77777777" w:rsidR="00EC0086" w:rsidRDefault="00ED4E65">
            <w:pPr>
              <w:pStyle w:val="Compact"/>
              <w:jc w:val="right"/>
            </w:pPr>
            <w:r>
              <w:t>130.75</w:t>
            </w:r>
          </w:p>
        </w:tc>
        <w:tc>
          <w:tcPr>
            <w:tcW w:w="0" w:type="auto"/>
          </w:tcPr>
          <w:p w14:paraId="0F75E125" w14:textId="77777777" w:rsidR="00EC0086" w:rsidRDefault="00ED4E65">
            <w:pPr>
              <w:pStyle w:val="Compact"/>
              <w:jc w:val="right"/>
            </w:pPr>
            <w:r>
              <w:t>338.00</w:t>
            </w:r>
          </w:p>
        </w:tc>
        <w:tc>
          <w:tcPr>
            <w:tcW w:w="0" w:type="auto"/>
          </w:tcPr>
          <w:p w14:paraId="0F75E126" w14:textId="77777777" w:rsidR="00EC0086" w:rsidRDefault="00ED4E65">
            <w:pPr>
              <w:pStyle w:val="Compact"/>
              <w:jc w:val="right"/>
            </w:pPr>
            <w:r>
              <w:t>897.25</w:t>
            </w:r>
          </w:p>
        </w:tc>
        <w:tc>
          <w:tcPr>
            <w:tcW w:w="0" w:type="auto"/>
          </w:tcPr>
          <w:p w14:paraId="0F75E127" w14:textId="77777777" w:rsidR="00EC0086" w:rsidRDefault="00ED4E65">
            <w:pPr>
              <w:pStyle w:val="Compact"/>
              <w:jc w:val="right"/>
            </w:pPr>
            <w:r>
              <w:t>1.99e+04</w:t>
            </w:r>
          </w:p>
        </w:tc>
      </w:tr>
      <w:tr w:rsidR="00EC0086" w14:paraId="0F75E132" w14:textId="77777777">
        <w:tc>
          <w:tcPr>
            <w:tcW w:w="0" w:type="auto"/>
          </w:tcPr>
          <w:p w14:paraId="0F75E129" w14:textId="77777777" w:rsidR="00EC0086" w:rsidRDefault="00ED4E65">
            <w:pPr>
              <w:pStyle w:val="Compact"/>
            </w:pPr>
            <w:r>
              <w:t>average_loan_balance_per_borrower</w:t>
            </w:r>
          </w:p>
        </w:tc>
        <w:tc>
          <w:tcPr>
            <w:tcW w:w="0" w:type="auto"/>
          </w:tcPr>
          <w:p w14:paraId="0F75E12A" w14:textId="77777777" w:rsidR="00EC0086" w:rsidRDefault="00ED4E65">
            <w:pPr>
              <w:pStyle w:val="Compact"/>
            </w:pPr>
            <w:r>
              <w:t>Credit Union/ Cooperative</w:t>
            </w:r>
          </w:p>
        </w:tc>
        <w:tc>
          <w:tcPr>
            <w:tcW w:w="0" w:type="auto"/>
          </w:tcPr>
          <w:p w14:paraId="0F75E12B" w14:textId="77777777" w:rsidR="00EC0086" w:rsidRDefault="00ED4E65">
            <w:pPr>
              <w:pStyle w:val="Compact"/>
              <w:jc w:val="right"/>
            </w:pPr>
            <w:r>
              <w:t>1316.29</w:t>
            </w:r>
          </w:p>
        </w:tc>
        <w:tc>
          <w:tcPr>
            <w:tcW w:w="0" w:type="auto"/>
          </w:tcPr>
          <w:p w14:paraId="0F75E12C" w14:textId="77777777" w:rsidR="00EC0086" w:rsidRDefault="00ED4E65">
            <w:pPr>
              <w:pStyle w:val="Compact"/>
              <w:jc w:val="right"/>
            </w:pPr>
            <w:r>
              <w:t>13562.13</w:t>
            </w:r>
          </w:p>
        </w:tc>
        <w:tc>
          <w:tcPr>
            <w:tcW w:w="0" w:type="auto"/>
          </w:tcPr>
          <w:p w14:paraId="0F75E12D" w14:textId="77777777" w:rsidR="00EC0086" w:rsidRDefault="00ED4E65">
            <w:pPr>
              <w:pStyle w:val="Compact"/>
              <w:jc w:val="right"/>
            </w:pPr>
            <w:r>
              <w:t>0.00</w:t>
            </w:r>
          </w:p>
        </w:tc>
        <w:tc>
          <w:tcPr>
            <w:tcW w:w="0" w:type="auto"/>
          </w:tcPr>
          <w:p w14:paraId="0F75E12E" w14:textId="77777777" w:rsidR="00EC0086" w:rsidRDefault="00ED4E65">
            <w:pPr>
              <w:pStyle w:val="Compact"/>
              <w:jc w:val="right"/>
            </w:pPr>
            <w:r>
              <w:t>250.75</w:t>
            </w:r>
          </w:p>
        </w:tc>
        <w:tc>
          <w:tcPr>
            <w:tcW w:w="0" w:type="auto"/>
          </w:tcPr>
          <w:p w14:paraId="0F75E12F" w14:textId="77777777" w:rsidR="00EC0086" w:rsidRDefault="00ED4E65">
            <w:pPr>
              <w:pStyle w:val="Compact"/>
              <w:jc w:val="right"/>
            </w:pPr>
            <w:r>
              <w:t>490.50</w:t>
            </w:r>
          </w:p>
        </w:tc>
        <w:tc>
          <w:tcPr>
            <w:tcW w:w="0" w:type="auto"/>
          </w:tcPr>
          <w:p w14:paraId="0F75E130" w14:textId="77777777" w:rsidR="00EC0086" w:rsidRDefault="00ED4E65">
            <w:pPr>
              <w:pStyle w:val="Compact"/>
              <w:jc w:val="right"/>
            </w:pPr>
            <w:r>
              <w:t>933.25</w:t>
            </w:r>
          </w:p>
        </w:tc>
        <w:tc>
          <w:tcPr>
            <w:tcW w:w="0" w:type="auto"/>
          </w:tcPr>
          <w:p w14:paraId="0F75E131" w14:textId="77777777" w:rsidR="00EC0086" w:rsidRDefault="00ED4E65">
            <w:pPr>
              <w:pStyle w:val="Compact"/>
              <w:jc w:val="right"/>
            </w:pPr>
            <w:r>
              <w:t>4.01e+05</w:t>
            </w:r>
          </w:p>
        </w:tc>
      </w:tr>
      <w:tr w:rsidR="00EC0086" w14:paraId="0F75E13C" w14:textId="77777777">
        <w:tc>
          <w:tcPr>
            <w:tcW w:w="0" w:type="auto"/>
          </w:tcPr>
          <w:p w14:paraId="0F75E133" w14:textId="77777777" w:rsidR="00EC0086" w:rsidRDefault="00ED4E65">
            <w:pPr>
              <w:pStyle w:val="Compact"/>
            </w:pPr>
            <w:r>
              <w:t>average_loan_balance_per_borrower</w:t>
            </w:r>
          </w:p>
        </w:tc>
        <w:tc>
          <w:tcPr>
            <w:tcW w:w="0" w:type="auto"/>
          </w:tcPr>
          <w:p w14:paraId="0F75E134" w14:textId="77777777" w:rsidR="00EC0086" w:rsidRDefault="00ED4E65">
            <w:pPr>
              <w:pStyle w:val="Compact"/>
            </w:pPr>
            <w:r>
              <w:t>Rural Bank</w:t>
            </w:r>
          </w:p>
        </w:tc>
        <w:tc>
          <w:tcPr>
            <w:tcW w:w="0" w:type="auto"/>
          </w:tcPr>
          <w:p w14:paraId="0F75E135" w14:textId="77777777" w:rsidR="00EC0086" w:rsidRDefault="00ED4E65">
            <w:pPr>
              <w:pStyle w:val="Compact"/>
              <w:jc w:val="right"/>
            </w:pPr>
            <w:r>
              <w:t>410.19</w:t>
            </w:r>
          </w:p>
        </w:tc>
        <w:tc>
          <w:tcPr>
            <w:tcW w:w="0" w:type="auto"/>
          </w:tcPr>
          <w:p w14:paraId="0F75E136" w14:textId="77777777" w:rsidR="00EC0086" w:rsidRDefault="00ED4E65">
            <w:pPr>
              <w:pStyle w:val="Compact"/>
              <w:jc w:val="right"/>
            </w:pPr>
            <w:r>
              <w:t>302.19</w:t>
            </w:r>
          </w:p>
        </w:tc>
        <w:tc>
          <w:tcPr>
            <w:tcW w:w="0" w:type="auto"/>
          </w:tcPr>
          <w:p w14:paraId="0F75E137" w14:textId="77777777" w:rsidR="00EC0086" w:rsidRDefault="00ED4E65">
            <w:pPr>
              <w:pStyle w:val="Compact"/>
              <w:jc w:val="right"/>
            </w:pPr>
            <w:r>
              <w:t>15.00</w:t>
            </w:r>
          </w:p>
        </w:tc>
        <w:tc>
          <w:tcPr>
            <w:tcW w:w="0" w:type="auto"/>
          </w:tcPr>
          <w:p w14:paraId="0F75E138" w14:textId="77777777" w:rsidR="00EC0086" w:rsidRDefault="00ED4E65">
            <w:pPr>
              <w:pStyle w:val="Compact"/>
              <w:jc w:val="right"/>
            </w:pPr>
            <w:r>
              <w:t>210.00</w:t>
            </w:r>
          </w:p>
        </w:tc>
        <w:tc>
          <w:tcPr>
            <w:tcW w:w="0" w:type="auto"/>
          </w:tcPr>
          <w:p w14:paraId="0F75E139" w14:textId="77777777" w:rsidR="00EC0086" w:rsidRDefault="00ED4E65">
            <w:pPr>
              <w:pStyle w:val="Compact"/>
              <w:jc w:val="right"/>
            </w:pPr>
            <w:r>
              <w:t>351.00</w:t>
            </w:r>
          </w:p>
        </w:tc>
        <w:tc>
          <w:tcPr>
            <w:tcW w:w="0" w:type="auto"/>
          </w:tcPr>
          <w:p w14:paraId="0F75E13A" w14:textId="77777777" w:rsidR="00EC0086" w:rsidRDefault="00ED4E65">
            <w:pPr>
              <w:pStyle w:val="Compact"/>
              <w:jc w:val="right"/>
            </w:pPr>
            <w:r>
              <w:t>561.00</w:t>
            </w:r>
          </w:p>
        </w:tc>
        <w:tc>
          <w:tcPr>
            <w:tcW w:w="0" w:type="auto"/>
          </w:tcPr>
          <w:p w14:paraId="0F75E13B" w14:textId="77777777" w:rsidR="00EC0086" w:rsidRDefault="00ED4E65">
            <w:pPr>
              <w:pStyle w:val="Compact"/>
              <w:jc w:val="right"/>
            </w:pPr>
            <w:r>
              <w:t>1.88e+03</w:t>
            </w:r>
          </w:p>
        </w:tc>
      </w:tr>
      <w:tr w:rsidR="00EC0086" w14:paraId="0F75E146" w14:textId="77777777">
        <w:tc>
          <w:tcPr>
            <w:tcW w:w="0" w:type="auto"/>
          </w:tcPr>
          <w:p w14:paraId="0F75E13D" w14:textId="77777777" w:rsidR="00EC0086" w:rsidRDefault="00ED4E65">
            <w:pPr>
              <w:pStyle w:val="Compact"/>
            </w:pPr>
            <w:r>
              <w:t>gross_loan_portfolio_to_total_assets</w:t>
            </w:r>
          </w:p>
        </w:tc>
        <w:tc>
          <w:tcPr>
            <w:tcW w:w="0" w:type="auto"/>
          </w:tcPr>
          <w:p w14:paraId="0F75E13E" w14:textId="77777777" w:rsidR="00EC0086" w:rsidRDefault="00ED4E65">
            <w:pPr>
              <w:pStyle w:val="Compact"/>
            </w:pPr>
            <w:r>
              <w:t>NGO</w:t>
            </w:r>
          </w:p>
        </w:tc>
        <w:tc>
          <w:tcPr>
            <w:tcW w:w="0" w:type="auto"/>
          </w:tcPr>
          <w:p w14:paraId="0F75E13F" w14:textId="77777777" w:rsidR="00EC0086" w:rsidRDefault="00ED4E65">
            <w:pPr>
              <w:pStyle w:val="Compact"/>
              <w:jc w:val="right"/>
            </w:pPr>
            <w:r>
              <w:t>0.72</w:t>
            </w:r>
          </w:p>
        </w:tc>
        <w:tc>
          <w:tcPr>
            <w:tcW w:w="0" w:type="auto"/>
          </w:tcPr>
          <w:p w14:paraId="0F75E140" w14:textId="77777777" w:rsidR="00EC0086" w:rsidRDefault="00ED4E65">
            <w:pPr>
              <w:pStyle w:val="Compact"/>
              <w:jc w:val="right"/>
            </w:pPr>
            <w:r>
              <w:t>0.43</w:t>
            </w:r>
          </w:p>
        </w:tc>
        <w:tc>
          <w:tcPr>
            <w:tcW w:w="0" w:type="auto"/>
          </w:tcPr>
          <w:p w14:paraId="0F75E141" w14:textId="77777777" w:rsidR="00EC0086" w:rsidRDefault="00ED4E65">
            <w:pPr>
              <w:pStyle w:val="Compact"/>
              <w:jc w:val="right"/>
            </w:pPr>
            <w:r>
              <w:t>0.00</w:t>
            </w:r>
          </w:p>
        </w:tc>
        <w:tc>
          <w:tcPr>
            <w:tcW w:w="0" w:type="auto"/>
          </w:tcPr>
          <w:p w14:paraId="0F75E142" w14:textId="77777777" w:rsidR="00EC0086" w:rsidRDefault="00ED4E65">
            <w:pPr>
              <w:pStyle w:val="Compact"/>
              <w:jc w:val="right"/>
            </w:pPr>
            <w:r>
              <w:t>0.59</w:t>
            </w:r>
          </w:p>
        </w:tc>
        <w:tc>
          <w:tcPr>
            <w:tcW w:w="0" w:type="auto"/>
          </w:tcPr>
          <w:p w14:paraId="0F75E143" w14:textId="77777777" w:rsidR="00EC0086" w:rsidRDefault="00ED4E65">
            <w:pPr>
              <w:pStyle w:val="Compact"/>
              <w:jc w:val="right"/>
            </w:pPr>
            <w:r>
              <w:t>0.72</w:t>
            </w:r>
          </w:p>
        </w:tc>
        <w:tc>
          <w:tcPr>
            <w:tcW w:w="0" w:type="auto"/>
          </w:tcPr>
          <w:p w14:paraId="0F75E144" w14:textId="77777777" w:rsidR="00EC0086" w:rsidRDefault="00ED4E65">
            <w:pPr>
              <w:pStyle w:val="Compact"/>
              <w:jc w:val="right"/>
            </w:pPr>
            <w:r>
              <w:t>0.83</w:t>
            </w:r>
          </w:p>
        </w:tc>
        <w:tc>
          <w:tcPr>
            <w:tcW w:w="0" w:type="auto"/>
          </w:tcPr>
          <w:p w14:paraId="0F75E145" w14:textId="77777777" w:rsidR="00EC0086" w:rsidRDefault="00ED4E65">
            <w:pPr>
              <w:pStyle w:val="Compact"/>
              <w:jc w:val="right"/>
            </w:pPr>
            <w:r>
              <w:t>1.22e+01</w:t>
            </w:r>
          </w:p>
        </w:tc>
      </w:tr>
      <w:tr w:rsidR="00EC0086" w14:paraId="0F75E150" w14:textId="77777777">
        <w:tc>
          <w:tcPr>
            <w:tcW w:w="0" w:type="auto"/>
          </w:tcPr>
          <w:p w14:paraId="0F75E147" w14:textId="77777777" w:rsidR="00EC0086" w:rsidRDefault="00ED4E65">
            <w:pPr>
              <w:pStyle w:val="Compact"/>
            </w:pPr>
            <w:r>
              <w:t>gross_loan_portfolio_to_total_assets</w:t>
            </w:r>
          </w:p>
        </w:tc>
        <w:tc>
          <w:tcPr>
            <w:tcW w:w="0" w:type="auto"/>
          </w:tcPr>
          <w:p w14:paraId="0F75E148" w14:textId="77777777" w:rsidR="00EC0086" w:rsidRDefault="00ED4E65">
            <w:pPr>
              <w:pStyle w:val="Compact"/>
            </w:pPr>
            <w:r>
              <w:t>Bank</w:t>
            </w:r>
          </w:p>
        </w:tc>
        <w:tc>
          <w:tcPr>
            <w:tcW w:w="0" w:type="auto"/>
          </w:tcPr>
          <w:p w14:paraId="0F75E149" w14:textId="77777777" w:rsidR="00EC0086" w:rsidRDefault="00ED4E65">
            <w:pPr>
              <w:pStyle w:val="Compact"/>
              <w:jc w:val="right"/>
            </w:pPr>
            <w:r>
              <w:t>0.57</w:t>
            </w:r>
          </w:p>
        </w:tc>
        <w:tc>
          <w:tcPr>
            <w:tcW w:w="0" w:type="auto"/>
          </w:tcPr>
          <w:p w14:paraId="0F75E14A" w14:textId="77777777" w:rsidR="00EC0086" w:rsidRDefault="00ED4E65">
            <w:pPr>
              <w:pStyle w:val="Compact"/>
              <w:jc w:val="right"/>
            </w:pPr>
            <w:r>
              <w:t>0.27</w:t>
            </w:r>
          </w:p>
        </w:tc>
        <w:tc>
          <w:tcPr>
            <w:tcW w:w="0" w:type="auto"/>
          </w:tcPr>
          <w:p w14:paraId="0F75E14B" w14:textId="77777777" w:rsidR="00EC0086" w:rsidRDefault="00ED4E65">
            <w:pPr>
              <w:pStyle w:val="Compact"/>
              <w:jc w:val="right"/>
            </w:pPr>
            <w:r>
              <w:t>0.00</w:t>
            </w:r>
          </w:p>
        </w:tc>
        <w:tc>
          <w:tcPr>
            <w:tcW w:w="0" w:type="auto"/>
          </w:tcPr>
          <w:p w14:paraId="0F75E14C" w14:textId="77777777" w:rsidR="00EC0086" w:rsidRDefault="00ED4E65">
            <w:pPr>
              <w:pStyle w:val="Compact"/>
              <w:jc w:val="right"/>
            </w:pPr>
            <w:r>
              <w:t>0.45</w:t>
            </w:r>
          </w:p>
        </w:tc>
        <w:tc>
          <w:tcPr>
            <w:tcW w:w="0" w:type="auto"/>
          </w:tcPr>
          <w:p w14:paraId="0F75E14D" w14:textId="77777777" w:rsidR="00EC0086" w:rsidRDefault="00ED4E65">
            <w:pPr>
              <w:pStyle w:val="Compact"/>
              <w:jc w:val="right"/>
            </w:pPr>
            <w:r>
              <w:t>0.58</w:t>
            </w:r>
          </w:p>
        </w:tc>
        <w:tc>
          <w:tcPr>
            <w:tcW w:w="0" w:type="auto"/>
          </w:tcPr>
          <w:p w14:paraId="0F75E14E" w14:textId="77777777" w:rsidR="00EC0086" w:rsidRDefault="00ED4E65">
            <w:pPr>
              <w:pStyle w:val="Compact"/>
              <w:jc w:val="right"/>
            </w:pPr>
            <w:r>
              <w:t>0.70</w:t>
            </w:r>
          </w:p>
        </w:tc>
        <w:tc>
          <w:tcPr>
            <w:tcW w:w="0" w:type="auto"/>
          </w:tcPr>
          <w:p w14:paraId="0F75E14F" w14:textId="77777777" w:rsidR="00EC0086" w:rsidRDefault="00ED4E65">
            <w:pPr>
              <w:pStyle w:val="Compact"/>
              <w:jc w:val="right"/>
            </w:pPr>
            <w:r>
              <w:t>3.28e+00</w:t>
            </w:r>
          </w:p>
        </w:tc>
      </w:tr>
      <w:tr w:rsidR="00EC0086" w14:paraId="0F75E15A" w14:textId="77777777">
        <w:tc>
          <w:tcPr>
            <w:tcW w:w="0" w:type="auto"/>
          </w:tcPr>
          <w:p w14:paraId="0F75E151" w14:textId="77777777" w:rsidR="00EC0086" w:rsidRDefault="00ED4E65">
            <w:pPr>
              <w:pStyle w:val="Compact"/>
            </w:pPr>
            <w:r>
              <w:t>gross_loan_portfolio_to_total_assets</w:t>
            </w:r>
          </w:p>
        </w:tc>
        <w:tc>
          <w:tcPr>
            <w:tcW w:w="0" w:type="auto"/>
          </w:tcPr>
          <w:p w14:paraId="0F75E152" w14:textId="77777777" w:rsidR="00EC0086" w:rsidRDefault="00ED4E65">
            <w:pPr>
              <w:pStyle w:val="Compact"/>
            </w:pPr>
            <w:r>
              <w:t>NBFI</w:t>
            </w:r>
          </w:p>
        </w:tc>
        <w:tc>
          <w:tcPr>
            <w:tcW w:w="0" w:type="auto"/>
          </w:tcPr>
          <w:p w14:paraId="0F75E153" w14:textId="77777777" w:rsidR="00EC0086" w:rsidRDefault="00ED4E65">
            <w:pPr>
              <w:pStyle w:val="Compact"/>
              <w:jc w:val="right"/>
            </w:pPr>
            <w:r>
              <w:t>0.71</w:t>
            </w:r>
          </w:p>
        </w:tc>
        <w:tc>
          <w:tcPr>
            <w:tcW w:w="0" w:type="auto"/>
          </w:tcPr>
          <w:p w14:paraId="0F75E154" w14:textId="77777777" w:rsidR="00EC0086" w:rsidRDefault="00ED4E65">
            <w:pPr>
              <w:pStyle w:val="Compact"/>
              <w:jc w:val="right"/>
            </w:pPr>
            <w:r>
              <w:t>0.99</w:t>
            </w:r>
          </w:p>
        </w:tc>
        <w:tc>
          <w:tcPr>
            <w:tcW w:w="0" w:type="auto"/>
          </w:tcPr>
          <w:p w14:paraId="0F75E155" w14:textId="77777777" w:rsidR="00EC0086" w:rsidRDefault="00ED4E65">
            <w:pPr>
              <w:pStyle w:val="Compact"/>
              <w:jc w:val="right"/>
            </w:pPr>
            <w:r>
              <w:t>0.00</w:t>
            </w:r>
          </w:p>
        </w:tc>
        <w:tc>
          <w:tcPr>
            <w:tcW w:w="0" w:type="auto"/>
          </w:tcPr>
          <w:p w14:paraId="0F75E156" w14:textId="77777777" w:rsidR="00EC0086" w:rsidRDefault="00ED4E65">
            <w:pPr>
              <w:pStyle w:val="Compact"/>
              <w:jc w:val="right"/>
            </w:pPr>
            <w:r>
              <w:t>0.55</w:t>
            </w:r>
          </w:p>
        </w:tc>
        <w:tc>
          <w:tcPr>
            <w:tcW w:w="0" w:type="auto"/>
          </w:tcPr>
          <w:p w14:paraId="0F75E157" w14:textId="77777777" w:rsidR="00EC0086" w:rsidRDefault="00ED4E65">
            <w:pPr>
              <w:pStyle w:val="Compact"/>
              <w:jc w:val="right"/>
            </w:pPr>
            <w:r>
              <w:t>0.69</w:t>
            </w:r>
          </w:p>
        </w:tc>
        <w:tc>
          <w:tcPr>
            <w:tcW w:w="0" w:type="auto"/>
          </w:tcPr>
          <w:p w14:paraId="0F75E158" w14:textId="77777777" w:rsidR="00EC0086" w:rsidRDefault="00ED4E65">
            <w:pPr>
              <w:pStyle w:val="Compact"/>
              <w:jc w:val="right"/>
            </w:pPr>
            <w:r>
              <w:t>0.81</w:t>
            </w:r>
          </w:p>
        </w:tc>
        <w:tc>
          <w:tcPr>
            <w:tcW w:w="0" w:type="auto"/>
          </w:tcPr>
          <w:p w14:paraId="0F75E159" w14:textId="77777777" w:rsidR="00EC0086" w:rsidRDefault="00ED4E65">
            <w:pPr>
              <w:pStyle w:val="Compact"/>
              <w:jc w:val="right"/>
            </w:pPr>
            <w:r>
              <w:t>2.50e+01</w:t>
            </w:r>
          </w:p>
        </w:tc>
      </w:tr>
      <w:tr w:rsidR="00EC0086" w14:paraId="0F75E164" w14:textId="77777777">
        <w:tc>
          <w:tcPr>
            <w:tcW w:w="0" w:type="auto"/>
          </w:tcPr>
          <w:p w14:paraId="0F75E15B" w14:textId="77777777" w:rsidR="00EC0086" w:rsidRDefault="00ED4E65">
            <w:pPr>
              <w:pStyle w:val="Compact"/>
            </w:pPr>
            <w:r>
              <w:t>gross_loan_portfolio_to_total_assets</w:t>
            </w:r>
          </w:p>
        </w:tc>
        <w:tc>
          <w:tcPr>
            <w:tcW w:w="0" w:type="auto"/>
          </w:tcPr>
          <w:p w14:paraId="0F75E15C" w14:textId="77777777" w:rsidR="00EC0086" w:rsidRDefault="00ED4E65">
            <w:pPr>
              <w:pStyle w:val="Compact"/>
            </w:pPr>
            <w:r>
              <w:t>Credit Union/ Cooperative</w:t>
            </w:r>
          </w:p>
        </w:tc>
        <w:tc>
          <w:tcPr>
            <w:tcW w:w="0" w:type="auto"/>
          </w:tcPr>
          <w:p w14:paraId="0F75E15D" w14:textId="77777777" w:rsidR="00EC0086" w:rsidRDefault="00ED4E65">
            <w:pPr>
              <w:pStyle w:val="Compact"/>
              <w:jc w:val="right"/>
            </w:pPr>
            <w:r>
              <w:t>0.61</w:t>
            </w:r>
          </w:p>
        </w:tc>
        <w:tc>
          <w:tcPr>
            <w:tcW w:w="0" w:type="auto"/>
          </w:tcPr>
          <w:p w14:paraId="0F75E15E" w14:textId="77777777" w:rsidR="00EC0086" w:rsidRDefault="00ED4E65">
            <w:pPr>
              <w:pStyle w:val="Compact"/>
              <w:jc w:val="right"/>
            </w:pPr>
            <w:r>
              <w:t>0.76</w:t>
            </w:r>
          </w:p>
        </w:tc>
        <w:tc>
          <w:tcPr>
            <w:tcW w:w="0" w:type="auto"/>
          </w:tcPr>
          <w:p w14:paraId="0F75E15F" w14:textId="77777777" w:rsidR="00EC0086" w:rsidRDefault="00ED4E65">
            <w:pPr>
              <w:pStyle w:val="Compact"/>
              <w:jc w:val="right"/>
            </w:pPr>
            <w:r>
              <w:t>0.00</w:t>
            </w:r>
          </w:p>
        </w:tc>
        <w:tc>
          <w:tcPr>
            <w:tcW w:w="0" w:type="auto"/>
          </w:tcPr>
          <w:p w14:paraId="0F75E160" w14:textId="77777777" w:rsidR="00EC0086" w:rsidRDefault="00ED4E65">
            <w:pPr>
              <w:pStyle w:val="Compact"/>
              <w:jc w:val="right"/>
            </w:pPr>
            <w:r>
              <w:t>0.47</w:t>
            </w:r>
          </w:p>
        </w:tc>
        <w:tc>
          <w:tcPr>
            <w:tcW w:w="0" w:type="auto"/>
          </w:tcPr>
          <w:p w14:paraId="0F75E161" w14:textId="77777777" w:rsidR="00EC0086" w:rsidRDefault="00ED4E65">
            <w:pPr>
              <w:pStyle w:val="Compact"/>
              <w:jc w:val="right"/>
            </w:pPr>
            <w:r>
              <w:t>0.62</w:t>
            </w:r>
          </w:p>
        </w:tc>
        <w:tc>
          <w:tcPr>
            <w:tcW w:w="0" w:type="auto"/>
          </w:tcPr>
          <w:p w14:paraId="0F75E162" w14:textId="77777777" w:rsidR="00EC0086" w:rsidRDefault="00ED4E65">
            <w:pPr>
              <w:pStyle w:val="Compact"/>
              <w:jc w:val="right"/>
            </w:pPr>
            <w:r>
              <w:t>0.73</w:t>
            </w:r>
          </w:p>
        </w:tc>
        <w:tc>
          <w:tcPr>
            <w:tcW w:w="0" w:type="auto"/>
          </w:tcPr>
          <w:p w14:paraId="0F75E163" w14:textId="77777777" w:rsidR="00EC0086" w:rsidRDefault="00ED4E65">
            <w:pPr>
              <w:pStyle w:val="Compact"/>
              <w:jc w:val="right"/>
            </w:pPr>
            <w:r>
              <w:t>2.74e+01</w:t>
            </w:r>
          </w:p>
        </w:tc>
      </w:tr>
      <w:tr w:rsidR="00EC0086" w14:paraId="0F75E16E" w14:textId="77777777">
        <w:tc>
          <w:tcPr>
            <w:tcW w:w="0" w:type="auto"/>
          </w:tcPr>
          <w:p w14:paraId="0F75E165" w14:textId="77777777" w:rsidR="00EC0086" w:rsidRDefault="00ED4E65">
            <w:pPr>
              <w:pStyle w:val="Compact"/>
            </w:pPr>
            <w:r>
              <w:t>gross_loan_portfolio_to_total_assets</w:t>
            </w:r>
          </w:p>
        </w:tc>
        <w:tc>
          <w:tcPr>
            <w:tcW w:w="0" w:type="auto"/>
          </w:tcPr>
          <w:p w14:paraId="0F75E166" w14:textId="77777777" w:rsidR="00EC0086" w:rsidRDefault="00ED4E65">
            <w:pPr>
              <w:pStyle w:val="Compact"/>
            </w:pPr>
            <w:r>
              <w:t>Rural Bank</w:t>
            </w:r>
          </w:p>
        </w:tc>
        <w:tc>
          <w:tcPr>
            <w:tcW w:w="0" w:type="auto"/>
          </w:tcPr>
          <w:p w14:paraId="0F75E167" w14:textId="77777777" w:rsidR="00EC0086" w:rsidRDefault="00ED4E65">
            <w:pPr>
              <w:pStyle w:val="Compact"/>
              <w:jc w:val="right"/>
            </w:pPr>
            <w:r>
              <w:t>0.40</w:t>
            </w:r>
          </w:p>
        </w:tc>
        <w:tc>
          <w:tcPr>
            <w:tcW w:w="0" w:type="auto"/>
          </w:tcPr>
          <w:p w14:paraId="0F75E168" w14:textId="77777777" w:rsidR="00EC0086" w:rsidRDefault="00ED4E65">
            <w:pPr>
              <w:pStyle w:val="Compact"/>
              <w:jc w:val="right"/>
            </w:pPr>
            <w:r>
              <w:t>0.23</w:t>
            </w:r>
          </w:p>
        </w:tc>
        <w:tc>
          <w:tcPr>
            <w:tcW w:w="0" w:type="auto"/>
          </w:tcPr>
          <w:p w14:paraId="0F75E169" w14:textId="77777777" w:rsidR="00EC0086" w:rsidRDefault="00ED4E65">
            <w:pPr>
              <w:pStyle w:val="Compact"/>
              <w:jc w:val="right"/>
            </w:pPr>
            <w:r>
              <w:t>0.07</w:t>
            </w:r>
          </w:p>
        </w:tc>
        <w:tc>
          <w:tcPr>
            <w:tcW w:w="0" w:type="auto"/>
          </w:tcPr>
          <w:p w14:paraId="0F75E16A" w14:textId="77777777" w:rsidR="00EC0086" w:rsidRDefault="00ED4E65">
            <w:pPr>
              <w:pStyle w:val="Compact"/>
              <w:jc w:val="right"/>
            </w:pPr>
            <w:r>
              <w:t>0.28</w:t>
            </w:r>
          </w:p>
        </w:tc>
        <w:tc>
          <w:tcPr>
            <w:tcW w:w="0" w:type="auto"/>
          </w:tcPr>
          <w:p w14:paraId="0F75E16B" w14:textId="77777777" w:rsidR="00EC0086" w:rsidRDefault="00ED4E65">
            <w:pPr>
              <w:pStyle w:val="Compact"/>
              <w:jc w:val="right"/>
            </w:pPr>
            <w:r>
              <w:t>0.39</w:t>
            </w:r>
          </w:p>
        </w:tc>
        <w:tc>
          <w:tcPr>
            <w:tcW w:w="0" w:type="auto"/>
          </w:tcPr>
          <w:p w14:paraId="0F75E16C" w14:textId="77777777" w:rsidR="00EC0086" w:rsidRDefault="00ED4E65">
            <w:pPr>
              <w:pStyle w:val="Compact"/>
              <w:jc w:val="right"/>
            </w:pPr>
            <w:r>
              <w:t>0.50</w:t>
            </w:r>
          </w:p>
        </w:tc>
        <w:tc>
          <w:tcPr>
            <w:tcW w:w="0" w:type="auto"/>
          </w:tcPr>
          <w:p w14:paraId="0F75E16D" w14:textId="77777777" w:rsidR="00EC0086" w:rsidRDefault="00ED4E65">
            <w:pPr>
              <w:pStyle w:val="Compact"/>
              <w:jc w:val="right"/>
            </w:pPr>
            <w:r>
              <w:t>1.87e+00</w:t>
            </w:r>
          </w:p>
        </w:tc>
      </w:tr>
    </w:tbl>
    <w:p w14:paraId="0F75E16F" w14:textId="77777777" w:rsidR="00EC0086" w:rsidRDefault="00EC0086"/>
    <w:p w14:paraId="0F75E170" w14:textId="77777777" w:rsidR="00EC0086" w:rsidRDefault="00ED4E65">
      <w:pPr>
        <w:pStyle w:val="TableCaption"/>
      </w:pPr>
      <w:r>
        <w:lastRenderedPageBreak/>
        <w:t>Summary Statistics for Categrical Independent Variables</w:t>
      </w:r>
    </w:p>
    <w:tbl>
      <w:tblPr>
        <w:tblStyle w:val="Table"/>
        <w:tblW w:w="0" w:type="pct"/>
        <w:tblLook w:val="0020" w:firstRow="1" w:lastRow="0" w:firstColumn="0" w:lastColumn="0" w:noHBand="0" w:noVBand="0"/>
        <w:tblCaption w:val="Summary Statistics for Categrical Independent Variables"/>
      </w:tblPr>
      <w:tblGrid>
        <w:gridCol w:w="2087"/>
        <w:gridCol w:w="1650"/>
        <w:gridCol w:w="4635"/>
      </w:tblGrid>
      <w:tr w:rsidR="00EC0086" w14:paraId="0F75E174" w14:textId="77777777">
        <w:tc>
          <w:tcPr>
            <w:tcW w:w="0" w:type="auto"/>
            <w:tcBorders>
              <w:bottom w:val="single" w:sz="0" w:space="0" w:color="auto"/>
            </w:tcBorders>
            <w:vAlign w:val="bottom"/>
          </w:tcPr>
          <w:p w14:paraId="0F75E171" w14:textId="77777777" w:rsidR="00EC0086" w:rsidRDefault="00ED4E65">
            <w:pPr>
              <w:pStyle w:val="Compact"/>
            </w:pPr>
            <w:r>
              <w:t>Variable</w:t>
            </w:r>
          </w:p>
        </w:tc>
        <w:tc>
          <w:tcPr>
            <w:tcW w:w="0" w:type="auto"/>
            <w:tcBorders>
              <w:bottom w:val="single" w:sz="0" w:space="0" w:color="auto"/>
            </w:tcBorders>
            <w:vAlign w:val="bottom"/>
          </w:tcPr>
          <w:p w14:paraId="0F75E172" w14:textId="77777777" w:rsidR="00EC0086" w:rsidRDefault="00ED4E65">
            <w:pPr>
              <w:pStyle w:val="Compact"/>
              <w:jc w:val="right"/>
            </w:pPr>
            <w:r>
              <w:t>Completeness</w:t>
            </w:r>
          </w:p>
        </w:tc>
        <w:tc>
          <w:tcPr>
            <w:tcW w:w="0" w:type="auto"/>
            <w:tcBorders>
              <w:bottom w:val="single" w:sz="0" w:space="0" w:color="auto"/>
            </w:tcBorders>
            <w:vAlign w:val="bottom"/>
          </w:tcPr>
          <w:p w14:paraId="0F75E173" w14:textId="77777777" w:rsidR="00EC0086" w:rsidRDefault="00ED4E65">
            <w:pPr>
              <w:pStyle w:val="Compact"/>
            </w:pPr>
            <w:r>
              <w:t>Counts</w:t>
            </w:r>
          </w:p>
        </w:tc>
      </w:tr>
      <w:tr w:rsidR="00EC0086" w14:paraId="0F75E178" w14:textId="77777777">
        <w:tc>
          <w:tcPr>
            <w:tcW w:w="0" w:type="auto"/>
          </w:tcPr>
          <w:p w14:paraId="0F75E175" w14:textId="77777777" w:rsidR="00EC0086" w:rsidRDefault="00ED4E65">
            <w:pPr>
              <w:pStyle w:val="Compact"/>
            </w:pPr>
            <w:r>
              <w:t>currentlegalstatus</w:t>
            </w:r>
          </w:p>
        </w:tc>
        <w:tc>
          <w:tcPr>
            <w:tcW w:w="0" w:type="auto"/>
          </w:tcPr>
          <w:p w14:paraId="0F75E176" w14:textId="77777777" w:rsidR="00EC0086" w:rsidRDefault="00ED4E65">
            <w:pPr>
              <w:pStyle w:val="Compact"/>
              <w:jc w:val="right"/>
            </w:pPr>
            <w:r>
              <w:t>1</w:t>
            </w:r>
          </w:p>
        </w:tc>
        <w:tc>
          <w:tcPr>
            <w:tcW w:w="0" w:type="auto"/>
          </w:tcPr>
          <w:p w14:paraId="0F75E177" w14:textId="77777777" w:rsidR="00EC0086" w:rsidRDefault="00ED4E65">
            <w:pPr>
              <w:pStyle w:val="Compact"/>
            </w:pPr>
            <w:r>
              <w:t>Cre: 1427, NBF: 1318, NGO: 1280, Ban: 619</w:t>
            </w:r>
          </w:p>
        </w:tc>
      </w:tr>
      <w:tr w:rsidR="00EC0086" w14:paraId="0F75E17C" w14:textId="77777777">
        <w:tc>
          <w:tcPr>
            <w:tcW w:w="0" w:type="auto"/>
          </w:tcPr>
          <w:p w14:paraId="0F75E179" w14:textId="77777777" w:rsidR="00EC0086" w:rsidRDefault="00ED4E65">
            <w:pPr>
              <w:pStyle w:val="Compact"/>
            </w:pPr>
            <w:r>
              <w:t>age</w:t>
            </w:r>
          </w:p>
        </w:tc>
        <w:tc>
          <w:tcPr>
            <w:tcW w:w="0" w:type="auto"/>
          </w:tcPr>
          <w:p w14:paraId="0F75E17A" w14:textId="77777777" w:rsidR="00EC0086" w:rsidRDefault="00ED4E65">
            <w:pPr>
              <w:pStyle w:val="Compact"/>
              <w:jc w:val="right"/>
            </w:pPr>
            <w:r>
              <w:t>1</w:t>
            </w:r>
          </w:p>
        </w:tc>
        <w:tc>
          <w:tcPr>
            <w:tcW w:w="0" w:type="auto"/>
          </w:tcPr>
          <w:p w14:paraId="0F75E17B" w14:textId="77777777" w:rsidR="00EC0086" w:rsidRDefault="00ED4E65">
            <w:pPr>
              <w:pStyle w:val="Compact"/>
            </w:pPr>
            <w:r>
              <w:t>Mat: 2558, New: 1200, You: 1024</w:t>
            </w:r>
          </w:p>
        </w:tc>
      </w:tr>
    </w:tbl>
    <w:p w14:paraId="0F75E17D" w14:textId="77777777" w:rsidR="00EC0086" w:rsidRDefault="00ED4E65">
      <w:r>
        <w:br w:type="page"/>
      </w:r>
    </w:p>
    <w:p w14:paraId="0F75E17E" w14:textId="77777777" w:rsidR="00EC0086" w:rsidRDefault="00ED4E65">
      <w:pPr>
        <w:pStyle w:val="TableCaption"/>
      </w:pPr>
      <w:r>
        <w:lastRenderedPageBreak/>
        <w:t>Summary Statistics for Continous Independent Variables</w:t>
      </w:r>
    </w:p>
    <w:tbl>
      <w:tblPr>
        <w:tblStyle w:val="Table"/>
        <w:tblW w:w="4999" w:type="pct"/>
        <w:tblLook w:val="0020" w:firstRow="1" w:lastRow="0" w:firstColumn="0" w:lastColumn="0" w:noHBand="0" w:noVBand="0"/>
        <w:tblCaption w:val="Summary Statistics for Continous Independent Variables"/>
      </w:tblPr>
      <w:tblGrid>
        <w:gridCol w:w="2350"/>
        <w:gridCol w:w="1731"/>
        <w:gridCol w:w="687"/>
        <w:gridCol w:w="902"/>
        <w:gridCol w:w="1010"/>
        <w:gridCol w:w="579"/>
        <w:gridCol w:w="835"/>
        <w:gridCol w:w="579"/>
        <w:gridCol w:w="687"/>
      </w:tblGrid>
      <w:tr w:rsidR="00EC0086" w14:paraId="0F75E188" w14:textId="77777777">
        <w:tc>
          <w:tcPr>
            <w:tcW w:w="0" w:type="auto"/>
            <w:tcBorders>
              <w:bottom w:val="single" w:sz="0" w:space="0" w:color="auto"/>
            </w:tcBorders>
            <w:vAlign w:val="bottom"/>
          </w:tcPr>
          <w:p w14:paraId="0F75E17F" w14:textId="77777777" w:rsidR="00EC0086" w:rsidRDefault="00ED4E65">
            <w:pPr>
              <w:pStyle w:val="Compact"/>
            </w:pPr>
            <w:r>
              <w:t>Variable</w:t>
            </w:r>
          </w:p>
        </w:tc>
        <w:tc>
          <w:tcPr>
            <w:tcW w:w="0" w:type="auto"/>
            <w:tcBorders>
              <w:bottom w:val="single" w:sz="0" w:space="0" w:color="auto"/>
            </w:tcBorders>
            <w:vAlign w:val="bottom"/>
          </w:tcPr>
          <w:p w14:paraId="0F75E180" w14:textId="77777777" w:rsidR="00EC0086" w:rsidRDefault="00ED4E65">
            <w:pPr>
              <w:pStyle w:val="Compact"/>
            </w:pPr>
            <w:r>
              <w:t>currentlegalstatus</w:t>
            </w:r>
          </w:p>
        </w:tc>
        <w:tc>
          <w:tcPr>
            <w:tcW w:w="0" w:type="auto"/>
            <w:tcBorders>
              <w:bottom w:val="single" w:sz="0" w:space="0" w:color="auto"/>
            </w:tcBorders>
            <w:vAlign w:val="bottom"/>
          </w:tcPr>
          <w:p w14:paraId="0F75E181" w14:textId="77777777" w:rsidR="00EC0086" w:rsidRDefault="00ED4E65">
            <w:pPr>
              <w:pStyle w:val="Compact"/>
            </w:pPr>
            <w:r>
              <w:t>Mean</w:t>
            </w:r>
          </w:p>
        </w:tc>
        <w:tc>
          <w:tcPr>
            <w:tcW w:w="0" w:type="auto"/>
            <w:tcBorders>
              <w:bottom w:val="single" w:sz="0" w:space="0" w:color="auto"/>
            </w:tcBorders>
            <w:vAlign w:val="bottom"/>
          </w:tcPr>
          <w:p w14:paraId="0F75E182" w14:textId="77777777" w:rsidR="00EC0086" w:rsidRDefault="00ED4E65">
            <w:pPr>
              <w:pStyle w:val="Compact"/>
            </w:pPr>
            <w:r>
              <w:t>SD</w:t>
            </w:r>
          </w:p>
        </w:tc>
        <w:tc>
          <w:tcPr>
            <w:tcW w:w="0" w:type="auto"/>
            <w:tcBorders>
              <w:bottom w:val="single" w:sz="0" w:space="0" w:color="auto"/>
            </w:tcBorders>
            <w:vAlign w:val="bottom"/>
          </w:tcPr>
          <w:p w14:paraId="0F75E183" w14:textId="77777777" w:rsidR="00EC0086" w:rsidRDefault="00ED4E65">
            <w:pPr>
              <w:pStyle w:val="Compact"/>
            </w:pPr>
            <w:r>
              <w:t>Min</w:t>
            </w:r>
          </w:p>
        </w:tc>
        <w:tc>
          <w:tcPr>
            <w:tcW w:w="0" w:type="auto"/>
            <w:tcBorders>
              <w:bottom w:val="single" w:sz="0" w:space="0" w:color="auto"/>
            </w:tcBorders>
            <w:vAlign w:val="bottom"/>
          </w:tcPr>
          <w:p w14:paraId="0F75E184" w14:textId="77777777" w:rsidR="00EC0086" w:rsidRDefault="00ED4E65">
            <w:pPr>
              <w:pStyle w:val="Compact"/>
            </w:pPr>
            <w:r>
              <w:t>Q1</w:t>
            </w:r>
          </w:p>
        </w:tc>
        <w:tc>
          <w:tcPr>
            <w:tcW w:w="0" w:type="auto"/>
            <w:tcBorders>
              <w:bottom w:val="single" w:sz="0" w:space="0" w:color="auto"/>
            </w:tcBorders>
            <w:vAlign w:val="bottom"/>
          </w:tcPr>
          <w:p w14:paraId="0F75E185" w14:textId="77777777" w:rsidR="00EC0086" w:rsidRDefault="00ED4E65">
            <w:pPr>
              <w:pStyle w:val="Compact"/>
            </w:pPr>
            <w:r>
              <w:t>Median</w:t>
            </w:r>
          </w:p>
        </w:tc>
        <w:tc>
          <w:tcPr>
            <w:tcW w:w="0" w:type="auto"/>
            <w:tcBorders>
              <w:bottom w:val="single" w:sz="0" w:space="0" w:color="auto"/>
            </w:tcBorders>
            <w:vAlign w:val="bottom"/>
          </w:tcPr>
          <w:p w14:paraId="0F75E186" w14:textId="77777777" w:rsidR="00EC0086" w:rsidRDefault="00ED4E65">
            <w:pPr>
              <w:pStyle w:val="Compact"/>
            </w:pPr>
            <w:r>
              <w:t>Q3</w:t>
            </w:r>
          </w:p>
        </w:tc>
        <w:tc>
          <w:tcPr>
            <w:tcW w:w="0" w:type="auto"/>
            <w:tcBorders>
              <w:bottom w:val="single" w:sz="0" w:space="0" w:color="auto"/>
            </w:tcBorders>
            <w:vAlign w:val="bottom"/>
          </w:tcPr>
          <w:p w14:paraId="0F75E187" w14:textId="77777777" w:rsidR="00EC0086" w:rsidRDefault="00ED4E65">
            <w:pPr>
              <w:pStyle w:val="Compact"/>
            </w:pPr>
            <w:r>
              <w:t>Max</w:t>
            </w:r>
          </w:p>
        </w:tc>
      </w:tr>
      <w:tr w:rsidR="00EC0086" w14:paraId="0F75E192" w14:textId="77777777">
        <w:tc>
          <w:tcPr>
            <w:tcW w:w="0" w:type="auto"/>
          </w:tcPr>
          <w:p w14:paraId="0F75E189" w14:textId="77777777" w:rsidR="00EC0086" w:rsidRDefault="00ED4E65">
            <w:pPr>
              <w:pStyle w:val="Compact"/>
            </w:pPr>
            <w:r>
              <w:t>operating_expense_assets</w:t>
            </w:r>
          </w:p>
        </w:tc>
        <w:tc>
          <w:tcPr>
            <w:tcW w:w="0" w:type="auto"/>
          </w:tcPr>
          <w:p w14:paraId="0F75E18A" w14:textId="77777777" w:rsidR="00EC0086" w:rsidRDefault="00ED4E65">
            <w:pPr>
              <w:pStyle w:val="Compact"/>
            </w:pPr>
            <w:r>
              <w:t>NGO</w:t>
            </w:r>
          </w:p>
        </w:tc>
        <w:tc>
          <w:tcPr>
            <w:tcW w:w="0" w:type="auto"/>
          </w:tcPr>
          <w:p w14:paraId="0F75E18B" w14:textId="77777777" w:rsidR="00EC0086" w:rsidRDefault="00ED4E65">
            <w:pPr>
              <w:pStyle w:val="Compact"/>
            </w:pPr>
            <w:r>
              <w:t>0.29</w:t>
            </w:r>
          </w:p>
        </w:tc>
        <w:tc>
          <w:tcPr>
            <w:tcW w:w="0" w:type="auto"/>
          </w:tcPr>
          <w:p w14:paraId="0F75E18C" w14:textId="77777777" w:rsidR="00EC0086" w:rsidRDefault="00ED4E65">
            <w:pPr>
              <w:pStyle w:val="Compact"/>
            </w:pPr>
            <w:r>
              <w:t>0.24</w:t>
            </w:r>
          </w:p>
        </w:tc>
        <w:tc>
          <w:tcPr>
            <w:tcW w:w="0" w:type="auto"/>
          </w:tcPr>
          <w:p w14:paraId="0F75E18D" w14:textId="77777777" w:rsidR="00EC0086" w:rsidRDefault="00ED4E65">
            <w:pPr>
              <w:pStyle w:val="Compact"/>
            </w:pPr>
            <w:r>
              <w:t>0.00</w:t>
            </w:r>
          </w:p>
        </w:tc>
        <w:tc>
          <w:tcPr>
            <w:tcW w:w="0" w:type="auto"/>
          </w:tcPr>
          <w:p w14:paraId="0F75E18E" w14:textId="77777777" w:rsidR="00EC0086" w:rsidRDefault="00ED4E65">
            <w:pPr>
              <w:pStyle w:val="Compact"/>
            </w:pPr>
            <w:r>
              <w:t>0.15</w:t>
            </w:r>
          </w:p>
        </w:tc>
        <w:tc>
          <w:tcPr>
            <w:tcW w:w="0" w:type="auto"/>
          </w:tcPr>
          <w:p w14:paraId="0F75E18F" w14:textId="77777777" w:rsidR="00EC0086" w:rsidRDefault="00ED4E65">
            <w:pPr>
              <w:pStyle w:val="Compact"/>
            </w:pPr>
            <w:r>
              <w:t>0.23</w:t>
            </w:r>
          </w:p>
        </w:tc>
        <w:tc>
          <w:tcPr>
            <w:tcW w:w="0" w:type="auto"/>
          </w:tcPr>
          <w:p w14:paraId="0F75E190" w14:textId="77777777" w:rsidR="00EC0086" w:rsidRDefault="00ED4E65">
            <w:pPr>
              <w:pStyle w:val="Compact"/>
            </w:pPr>
            <w:r>
              <w:t>0.37</w:t>
            </w:r>
          </w:p>
        </w:tc>
        <w:tc>
          <w:tcPr>
            <w:tcW w:w="0" w:type="auto"/>
          </w:tcPr>
          <w:p w14:paraId="0F75E191" w14:textId="77777777" w:rsidR="00EC0086" w:rsidRDefault="00ED4E65">
            <w:pPr>
              <w:pStyle w:val="Compact"/>
            </w:pPr>
            <w:r>
              <w:t>2.52</w:t>
            </w:r>
          </w:p>
        </w:tc>
      </w:tr>
      <w:tr w:rsidR="00EC0086" w14:paraId="0F75E19C" w14:textId="77777777">
        <w:tc>
          <w:tcPr>
            <w:tcW w:w="0" w:type="auto"/>
          </w:tcPr>
          <w:p w14:paraId="0F75E193" w14:textId="77777777" w:rsidR="00EC0086" w:rsidRDefault="00ED4E65">
            <w:pPr>
              <w:pStyle w:val="Compact"/>
            </w:pPr>
            <w:r>
              <w:t>operating_expense_assets</w:t>
            </w:r>
          </w:p>
        </w:tc>
        <w:tc>
          <w:tcPr>
            <w:tcW w:w="0" w:type="auto"/>
          </w:tcPr>
          <w:p w14:paraId="0F75E194" w14:textId="77777777" w:rsidR="00EC0086" w:rsidRDefault="00ED4E65">
            <w:pPr>
              <w:pStyle w:val="Compact"/>
            </w:pPr>
            <w:r>
              <w:t>Bank</w:t>
            </w:r>
          </w:p>
        </w:tc>
        <w:tc>
          <w:tcPr>
            <w:tcW w:w="0" w:type="auto"/>
          </w:tcPr>
          <w:p w14:paraId="0F75E195" w14:textId="77777777" w:rsidR="00EC0086" w:rsidRDefault="00ED4E65">
            <w:pPr>
              <w:pStyle w:val="Compact"/>
            </w:pPr>
            <w:r>
              <w:t>0.23</w:t>
            </w:r>
          </w:p>
        </w:tc>
        <w:tc>
          <w:tcPr>
            <w:tcW w:w="0" w:type="auto"/>
          </w:tcPr>
          <w:p w14:paraId="0F75E196" w14:textId="77777777" w:rsidR="00EC0086" w:rsidRDefault="00ED4E65">
            <w:pPr>
              <w:pStyle w:val="Compact"/>
            </w:pPr>
            <w:r>
              <w:t>0.16</w:t>
            </w:r>
          </w:p>
        </w:tc>
        <w:tc>
          <w:tcPr>
            <w:tcW w:w="0" w:type="auto"/>
          </w:tcPr>
          <w:p w14:paraId="0F75E197" w14:textId="77777777" w:rsidR="00EC0086" w:rsidRDefault="00ED4E65">
            <w:pPr>
              <w:pStyle w:val="Compact"/>
            </w:pPr>
            <w:r>
              <w:t>0.02</w:t>
            </w:r>
          </w:p>
        </w:tc>
        <w:tc>
          <w:tcPr>
            <w:tcW w:w="0" w:type="auto"/>
          </w:tcPr>
          <w:p w14:paraId="0F75E198" w14:textId="77777777" w:rsidR="00EC0086" w:rsidRDefault="00ED4E65">
            <w:pPr>
              <w:pStyle w:val="Compact"/>
            </w:pPr>
            <w:r>
              <w:t>0.12</w:t>
            </w:r>
          </w:p>
        </w:tc>
        <w:tc>
          <w:tcPr>
            <w:tcW w:w="0" w:type="auto"/>
          </w:tcPr>
          <w:p w14:paraId="0F75E199" w14:textId="77777777" w:rsidR="00EC0086" w:rsidRDefault="00ED4E65">
            <w:pPr>
              <w:pStyle w:val="Compact"/>
            </w:pPr>
            <w:r>
              <w:t>0.20</w:t>
            </w:r>
          </w:p>
        </w:tc>
        <w:tc>
          <w:tcPr>
            <w:tcW w:w="0" w:type="auto"/>
          </w:tcPr>
          <w:p w14:paraId="0F75E19A" w14:textId="77777777" w:rsidR="00EC0086" w:rsidRDefault="00ED4E65">
            <w:pPr>
              <w:pStyle w:val="Compact"/>
            </w:pPr>
            <w:r>
              <w:t>0.30</w:t>
            </w:r>
          </w:p>
        </w:tc>
        <w:tc>
          <w:tcPr>
            <w:tcW w:w="0" w:type="auto"/>
          </w:tcPr>
          <w:p w14:paraId="0F75E19B" w14:textId="77777777" w:rsidR="00EC0086" w:rsidRDefault="00ED4E65">
            <w:pPr>
              <w:pStyle w:val="Compact"/>
            </w:pPr>
            <w:r>
              <w:t>2.21</w:t>
            </w:r>
          </w:p>
        </w:tc>
      </w:tr>
      <w:tr w:rsidR="00EC0086" w14:paraId="0F75E1A6" w14:textId="77777777">
        <w:tc>
          <w:tcPr>
            <w:tcW w:w="0" w:type="auto"/>
          </w:tcPr>
          <w:p w14:paraId="0F75E19D" w14:textId="77777777" w:rsidR="00EC0086" w:rsidRDefault="00ED4E65">
            <w:pPr>
              <w:pStyle w:val="Compact"/>
            </w:pPr>
            <w:r>
              <w:t>operating_expense_assets</w:t>
            </w:r>
          </w:p>
        </w:tc>
        <w:tc>
          <w:tcPr>
            <w:tcW w:w="0" w:type="auto"/>
          </w:tcPr>
          <w:p w14:paraId="0F75E19E" w14:textId="77777777" w:rsidR="00EC0086" w:rsidRDefault="00ED4E65">
            <w:pPr>
              <w:pStyle w:val="Compact"/>
            </w:pPr>
            <w:r>
              <w:t>NBFI</w:t>
            </w:r>
          </w:p>
        </w:tc>
        <w:tc>
          <w:tcPr>
            <w:tcW w:w="0" w:type="auto"/>
          </w:tcPr>
          <w:p w14:paraId="0F75E19F" w14:textId="77777777" w:rsidR="00EC0086" w:rsidRDefault="00ED4E65">
            <w:pPr>
              <w:pStyle w:val="Compact"/>
            </w:pPr>
            <w:r>
              <w:t>0.26</w:t>
            </w:r>
          </w:p>
        </w:tc>
        <w:tc>
          <w:tcPr>
            <w:tcW w:w="0" w:type="auto"/>
          </w:tcPr>
          <w:p w14:paraId="0F75E1A0" w14:textId="77777777" w:rsidR="00EC0086" w:rsidRDefault="00ED4E65">
            <w:pPr>
              <w:pStyle w:val="Compact"/>
            </w:pPr>
            <w:r>
              <w:t>0.21</w:t>
            </w:r>
          </w:p>
        </w:tc>
        <w:tc>
          <w:tcPr>
            <w:tcW w:w="0" w:type="auto"/>
          </w:tcPr>
          <w:p w14:paraId="0F75E1A1" w14:textId="77777777" w:rsidR="00EC0086" w:rsidRDefault="00ED4E65">
            <w:pPr>
              <w:pStyle w:val="Compact"/>
            </w:pPr>
            <w:r>
              <w:t>0.00</w:t>
            </w:r>
          </w:p>
        </w:tc>
        <w:tc>
          <w:tcPr>
            <w:tcW w:w="0" w:type="auto"/>
          </w:tcPr>
          <w:p w14:paraId="0F75E1A2" w14:textId="77777777" w:rsidR="00EC0086" w:rsidRDefault="00ED4E65">
            <w:pPr>
              <w:pStyle w:val="Compact"/>
            </w:pPr>
            <w:r>
              <w:t>0.13</w:t>
            </w:r>
          </w:p>
        </w:tc>
        <w:tc>
          <w:tcPr>
            <w:tcW w:w="0" w:type="auto"/>
          </w:tcPr>
          <w:p w14:paraId="0F75E1A3" w14:textId="77777777" w:rsidR="00EC0086" w:rsidRDefault="00ED4E65">
            <w:pPr>
              <w:pStyle w:val="Compact"/>
            </w:pPr>
            <w:r>
              <w:t>0.20</w:t>
            </w:r>
          </w:p>
        </w:tc>
        <w:tc>
          <w:tcPr>
            <w:tcW w:w="0" w:type="auto"/>
          </w:tcPr>
          <w:p w14:paraId="0F75E1A4" w14:textId="77777777" w:rsidR="00EC0086" w:rsidRDefault="00ED4E65">
            <w:pPr>
              <w:pStyle w:val="Compact"/>
            </w:pPr>
            <w:r>
              <w:t>0.31</w:t>
            </w:r>
          </w:p>
        </w:tc>
        <w:tc>
          <w:tcPr>
            <w:tcW w:w="0" w:type="auto"/>
          </w:tcPr>
          <w:p w14:paraId="0F75E1A5" w14:textId="77777777" w:rsidR="00EC0086" w:rsidRDefault="00ED4E65">
            <w:pPr>
              <w:pStyle w:val="Compact"/>
            </w:pPr>
            <w:r>
              <w:t>1.98</w:t>
            </w:r>
          </w:p>
        </w:tc>
      </w:tr>
      <w:tr w:rsidR="00EC0086" w14:paraId="0F75E1B0" w14:textId="77777777">
        <w:tc>
          <w:tcPr>
            <w:tcW w:w="0" w:type="auto"/>
          </w:tcPr>
          <w:p w14:paraId="0F75E1A7" w14:textId="77777777" w:rsidR="00EC0086" w:rsidRDefault="00ED4E65">
            <w:pPr>
              <w:pStyle w:val="Compact"/>
            </w:pPr>
            <w:r>
              <w:t>operating_expense_assets</w:t>
            </w:r>
          </w:p>
        </w:tc>
        <w:tc>
          <w:tcPr>
            <w:tcW w:w="0" w:type="auto"/>
          </w:tcPr>
          <w:p w14:paraId="0F75E1A8" w14:textId="77777777" w:rsidR="00EC0086" w:rsidRDefault="00ED4E65">
            <w:pPr>
              <w:pStyle w:val="Compact"/>
            </w:pPr>
            <w:r>
              <w:t>Credit Union/ Cooperative</w:t>
            </w:r>
          </w:p>
        </w:tc>
        <w:tc>
          <w:tcPr>
            <w:tcW w:w="0" w:type="auto"/>
          </w:tcPr>
          <w:p w14:paraId="0F75E1A9" w14:textId="77777777" w:rsidR="00EC0086" w:rsidRDefault="00ED4E65">
            <w:pPr>
              <w:pStyle w:val="Compact"/>
            </w:pPr>
            <w:r>
              <w:t>0.16</w:t>
            </w:r>
          </w:p>
        </w:tc>
        <w:tc>
          <w:tcPr>
            <w:tcW w:w="0" w:type="auto"/>
          </w:tcPr>
          <w:p w14:paraId="0F75E1AA" w14:textId="77777777" w:rsidR="00EC0086" w:rsidRDefault="00ED4E65">
            <w:pPr>
              <w:pStyle w:val="Compact"/>
            </w:pPr>
            <w:r>
              <w:t>0.11</w:t>
            </w:r>
          </w:p>
        </w:tc>
        <w:tc>
          <w:tcPr>
            <w:tcW w:w="0" w:type="auto"/>
          </w:tcPr>
          <w:p w14:paraId="0F75E1AB" w14:textId="77777777" w:rsidR="00EC0086" w:rsidRDefault="00ED4E65">
            <w:pPr>
              <w:pStyle w:val="Compact"/>
            </w:pPr>
            <w:r>
              <w:t>0.00</w:t>
            </w:r>
          </w:p>
        </w:tc>
        <w:tc>
          <w:tcPr>
            <w:tcW w:w="0" w:type="auto"/>
          </w:tcPr>
          <w:p w14:paraId="0F75E1AC" w14:textId="77777777" w:rsidR="00EC0086" w:rsidRDefault="00ED4E65">
            <w:pPr>
              <w:pStyle w:val="Compact"/>
            </w:pPr>
            <w:r>
              <w:t>0.10</w:t>
            </w:r>
          </w:p>
        </w:tc>
        <w:tc>
          <w:tcPr>
            <w:tcW w:w="0" w:type="auto"/>
          </w:tcPr>
          <w:p w14:paraId="0F75E1AD" w14:textId="77777777" w:rsidR="00EC0086" w:rsidRDefault="00ED4E65">
            <w:pPr>
              <w:pStyle w:val="Compact"/>
            </w:pPr>
            <w:r>
              <w:t>0.13</w:t>
            </w:r>
          </w:p>
        </w:tc>
        <w:tc>
          <w:tcPr>
            <w:tcW w:w="0" w:type="auto"/>
          </w:tcPr>
          <w:p w14:paraId="0F75E1AE" w14:textId="77777777" w:rsidR="00EC0086" w:rsidRDefault="00ED4E65">
            <w:pPr>
              <w:pStyle w:val="Compact"/>
            </w:pPr>
            <w:r>
              <w:t>0.18</w:t>
            </w:r>
          </w:p>
        </w:tc>
        <w:tc>
          <w:tcPr>
            <w:tcW w:w="0" w:type="auto"/>
          </w:tcPr>
          <w:p w14:paraId="0F75E1AF" w14:textId="77777777" w:rsidR="00EC0086" w:rsidRDefault="00ED4E65">
            <w:pPr>
              <w:pStyle w:val="Compact"/>
            </w:pPr>
            <w:r>
              <w:t>1.19</w:t>
            </w:r>
          </w:p>
        </w:tc>
      </w:tr>
      <w:tr w:rsidR="00EC0086" w14:paraId="0F75E1BA" w14:textId="77777777">
        <w:tc>
          <w:tcPr>
            <w:tcW w:w="0" w:type="auto"/>
          </w:tcPr>
          <w:p w14:paraId="0F75E1B1" w14:textId="77777777" w:rsidR="00EC0086" w:rsidRDefault="00ED4E65">
            <w:pPr>
              <w:pStyle w:val="Compact"/>
            </w:pPr>
            <w:r>
              <w:t>operating_expense_assets</w:t>
            </w:r>
          </w:p>
        </w:tc>
        <w:tc>
          <w:tcPr>
            <w:tcW w:w="0" w:type="auto"/>
          </w:tcPr>
          <w:p w14:paraId="0F75E1B2" w14:textId="77777777" w:rsidR="00EC0086" w:rsidRDefault="00ED4E65">
            <w:pPr>
              <w:pStyle w:val="Compact"/>
            </w:pPr>
            <w:r>
              <w:t>Rural Bank</w:t>
            </w:r>
          </w:p>
        </w:tc>
        <w:tc>
          <w:tcPr>
            <w:tcW w:w="0" w:type="auto"/>
          </w:tcPr>
          <w:p w14:paraId="0F75E1B3" w14:textId="77777777" w:rsidR="00EC0086" w:rsidRDefault="00ED4E65">
            <w:pPr>
              <w:pStyle w:val="Compact"/>
            </w:pPr>
            <w:r>
              <w:t>0.15</w:t>
            </w:r>
          </w:p>
        </w:tc>
        <w:tc>
          <w:tcPr>
            <w:tcW w:w="0" w:type="auto"/>
          </w:tcPr>
          <w:p w14:paraId="0F75E1B4" w14:textId="77777777" w:rsidR="00EC0086" w:rsidRDefault="00ED4E65">
            <w:pPr>
              <w:pStyle w:val="Compact"/>
            </w:pPr>
            <w:r>
              <w:t>0.04</w:t>
            </w:r>
          </w:p>
        </w:tc>
        <w:tc>
          <w:tcPr>
            <w:tcW w:w="0" w:type="auto"/>
          </w:tcPr>
          <w:p w14:paraId="0F75E1B5" w14:textId="77777777" w:rsidR="00EC0086" w:rsidRDefault="00ED4E65">
            <w:pPr>
              <w:pStyle w:val="Compact"/>
            </w:pPr>
            <w:r>
              <w:t>0.08</w:t>
            </w:r>
          </w:p>
        </w:tc>
        <w:tc>
          <w:tcPr>
            <w:tcW w:w="0" w:type="auto"/>
          </w:tcPr>
          <w:p w14:paraId="0F75E1B6" w14:textId="77777777" w:rsidR="00EC0086" w:rsidRDefault="00ED4E65">
            <w:pPr>
              <w:pStyle w:val="Compact"/>
            </w:pPr>
            <w:r>
              <w:t>0.12</w:t>
            </w:r>
          </w:p>
        </w:tc>
        <w:tc>
          <w:tcPr>
            <w:tcW w:w="0" w:type="auto"/>
          </w:tcPr>
          <w:p w14:paraId="0F75E1B7" w14:textId="77777777" w:rsidR="00EC0086" w:rsidRDefault="00ED4E65">
            <w:pPr>
              <w:pStyle w:val="Compact"/>
            </w:pPr>
            <w:r>
              <w:t>0.14</w:t>
            </w:r>
          </w:p>
        </w:tc>
        <w:tc>
          <w:tcPr>
            <w:tcW w:w="0" w:type="auto"/>
          </w:tcPr>
          <w:p w14:paraId="0F75E1B8" w14:textId="77777777" w:rsidR="00EC0086" w:rsidRDefault="00ED4E65">
            <w:pPr>
              <w:pStyle w:val="Compact"/>
            </w:pPr>
            <w:r>
              <w:t>0.17</w:t>
            </w:r>
          </w:p>
        </w:tc>
        <w:tc>
          <w:tcPr>
            <w:tcW w:w="0" w:type="auto"/>
          </w:tcPr>
          <w:p w14:paraId="0F75E1B9" w14:textId="77777777" w:rsidR="00EC0086" w:rsidRDefault="00ED4E65">
            <w:pPr>
              <w:pStyle w:val="Compact"/>
            </w:pPr>
            <w:r>
              <w:t>0.25</w:t>
            </w:r>
          </w:p>
        </w:tc>
      </w:tr>
      <w:tr w:rsidR="00EC0086" w14:paraId="0F75E1C4" w14:textId="77777777">
        <w:tc>
          <w:tcPr>
            <w:tcW w:w="0" w:type="auto"/>
          </w:tcPr>
          <w:p w14:paraId="0F75E1BB" w14:textId="77777777" w:rsidR="00EC0086" w:rsidRDefault="00ED4E65">
            <w:pPr>
              <w:pStyle w:val="Compact"/>
            </w:pPr>
            <w:r>
              <w:t>donations_assets_ratio</w:t>
            </w:r>
          </w:p>
        </w:tc>
        <w:tc>
          <w:tcPr>
            <w:tcW w:w="0" w:type="auto"/>
          </w:tcPr>
          <w:p w14:paraId="0F75E1BC" w14:textId="77777777" w:rsidR="00EC0086" w:rsidRDefault="00ED4E65">
            <w:pPr>
              <w:pStyle w:val="Compact"/>
            </w:pPr>
            <w:r>
              <w:t>NGO</w:t>
            </w:r>
          </w:p>
        </w:tc>
        <w:tc>
          <w:tcPr>
            <w:tcW w:w="0" w:type="auto"/>
          </w:tcPr>
          <w:p w14:paraId="0F75E1BD" w14:textId="77777777" w:rsidR="00EC0086" w:rsidRDefault="00ED4E65">
            <w:pPr>
              <w:pStyle w:val="Compact"/>
            </w:pPr>
            <w:r>
              <w:t>0.10</w:t>
            </w:r>
          </w:p>
        </w:tc>
        <w:tc>
          <w:tcPr>
            <w:tcW w:w="0" w:type="auto"/>
          </w:tcPr>
          <w:p w14:paraId="0F75E1BE" w14:textId="77777777" w:rsidR="00EC0086" w:rsidRDefault="00ED4E65">
            <w:pPr>
              <w:pStyle w:val="Compact"/>
            </w:pPr>
            <w:r>
              <w:t>0.23</w:t>
            </w:r>
          </w:p>
        </w:tc>
        <w:tc>
          <w:tcPr>
            <w:tcW w:w="0" w:type="auto"/>
          </w:tcPr>
          <w:p w14:paraId="0F75E1BF" w14:textId="77777777" w:rsidR="00EC0086" w:rsidRDefault="00ED4E65">
            <w:pPr>
              <w:pStyle w:val="Compact"/>
            </w:pPr>
            <w:r>
              <w:t>0.00</w:t>
            </w:r>
          </w:p>
        </w:tc>
        <w:tc>
          <w:tcPr>
            <w:tcW w:w="0" w:type="auto"/>
          </w:tcPr>
          <w:p w14:paraId="0F75E1C0" w14:textId="77777777" w:rsidR="00EC0086" w:rsidRDefault="00ED4E65">
            <w:pPr>
              <w:pStyle w:val="Compact"/>
            </w:pPr>
            <w:r>
              <w:t>0.00</w:t>
            </w:r>
          </w:p>
        </w:tc>
        <w:tc>
          <w:tcPr>
            <w:tcW w:w="0" w:type="auto"/>
          </w:tcPr>
          <w:p w14:paraId="0F75E1C1" w14:textId="77777777" w:rsidR="00EC0086" w:rsidRDefault="00ED4E65">
            <w:pPr>
              <w:pStyle w:val="Compact"/>
            </w:pPr>
            <w:r>
              <w:t>0.01</w:t>
            </w:r>
          </w:p>
        </w:tc>
        <w:tc>
          <w:tcPr>
            <w:tcW w:w="0" w:type="auto"/>
          </w:tcPr>
          <w:p w14:paraId="0F75E1C2" w14:textId="77777777" w:rsidR="00EC0086" w:rsidRDefault="00ED4E65">
            <w:pPr>
              <w:pStyle w:val="Compact"/>
            </w:pPr>
            <w:r>
              <w:t>0.09</w:t>
            </w:r>
          </w:p>
        </w:tc>
        <w:tc>
          <w:tcPr>
            <w:tcW w:w="0" w:type="auto"/>
          </w:tcPr>
          <w:p w14:paraId="0F75E1C3" w14:textId="77777777" w:rsidR="00EC0086" w:rsidRDefault="00ED4E65">
            <w:pPr>
              <w:pStyle w:val="Compact"/>
            </w:pPr>
            <w:r>
              <w:t>2.60</w:t>
            </w:r>
          </w:p>
        </w:tc>
      </w:tr>
      <w:tr w:rsidR="00EC0086" w14:paraId="0F75E1CE" w14:textId="77777777">
        <w:tc>
          <w:tcPr>
            <w:tcW w:w="0" w:type="auto"/>
          </w:tcPr>
          <w:p w14:paraId="0F75E1C5" w14:textId="77777777" w:rsidR="00EC0086" w:rsidRDefault="00ED4E65">
            <w:pPr>
              <w:pStyle w:val="Compact"/>
            </w:pPr>
            <w:r>
              <w:t>donations_assets_ratio</w:t>
            </w:r>
          </w:p>
        </w:tc>
        <w:tc>
          <w:tcPr>
            <w:tcW w:w="0" w:type="auto"/>
          </w:tcPr>
          <w:p w14:paraId="0F75E1C6" w14:textId="77777777" w:rsidR="00EC0086" w:rsidRDefault="00ED4E65">
            <w:pPr>
              <w:pStyle w:val="Compact"/>
            </w:pPr>
            <w:r>
              <w:t>Bank</w:t>
            </w:r>
          </w:p>
        </w:tc>
        <w:tc>
          <w:tcPr>
            <w:tcW w:w="0" w:type="auto"/>
          </w:tcPr>
          <w:p w14:paraId="0F75E1C7" w14:textId="77777777" w:rsidR="00EC0086" w:rsidRDefault="00ED4E65">
            <w:pPr>
              <w:pStyle w:val="Compact"/>
            </w:pPr>
            <w:r>
              <w:t>0.02</w:t>
            </w:r>
          </w:p>
        </w:tc>
        <w:tc>
          <w:tcPr>
            <w:tcW w:w="0" w:type="auto"/>
          </w:tcPr>
          <w:p w14:paraId="0F75E1C8" w14:textId="77777777" w:rsidR="00EC0086" w:rsidRDefault="00ED4E65">
            <w:pPr>
              <w:pStyle w:val="Compact"/>
            </w:pPr>
            <w:r>
              <w:t>0.09</w:t>
            </w:r>
          </w:p>
        </w:tc>
        <w:tc>
          <w:tcPr>
            <w:tcW w:w="0" w:type="auto"/>
          </w:tcPr>
          <w:p w14:paraId="0F75E1C9" w14:textId="77777777" w:rsidR="00EC0086" w:rsidRDefault="00ED4E65">
            <w:pPr>
              <w:pStyle w:val="Compact"/>
            </w:pPr>
            <w:r>
              <w:t>0.00</w:t>
            </w:r>
          </w:p>
        </w:tc>
        <w:tc>
          <w:tcPr>
            <w:tcW w:w="0" w:type="auto"/>
          </w:tcPr>
          <w:p w14:paraId="0F75E1CA" w14:textId="77777777" w:rsidR="00EC0086" w:rsidRDefault="00ED4E65">
            <w:pPr>
              <w:pStyle w:val="Compact"/>
            </w:pPr>
            <w:r>
              <w:t>0.00</w:t>
            </w:r>
          </w:p>
        </w:tc>
        <w:tc>
          <w:tcPr>
            <w:tcW w:w="0" w:type="auto"/>
          </w:tcPr>
          <w:p w14:paraId="0F75E1CB" w14:textId="77777777" w:rsidR="00EC0086" w:rsidRDefault="00ED4E65">
            <w:pPr>
              <w:pStyle w:val="Compact"/>
            </w:pPr>
            <w:r>
              <w:t>0.00</w:t>
            </w:r>
          </w:p>
        </w:tc>
        <w:tc>
          <w:tcPr>
            <w:tcW w:w="0" w:type="auto"/>
          </w:tcPr>
          <w:p w14:paraId="0F75E1CC" w14:textId="77777777" w:rsidR="00EC0086" w:rsidRDefault="00ED4E65">
            <w:pPr>
              <w:pStyle w:val="Compact"/>
            </w:pPr>
            <w:r>
              <w:t>0.00</w:t>
            </w:r>
          </w:p>
        </w:tc>
        <w:tc>
          <w:tcPr>
            <w:tcW w:w="0" w:type="auto"/>
          </w:tcPr>
          <w:p w14:paraId="0F75E1CD" w14:textId="77777777" w:rsidR="00EC0086" w:rsidRDefault="00ED4E65">
            <w:pPr>
              <w:pStyle w:val="Compact"/>
            </w:pPr>
            <w:r>
              <w:t>1.30</w:t>
            </w:r>
          </w:p>
        </w:tc>
      </w:tr>
      <w:tr w:rsidR="00EC0086" w14:paraId="0F75E1D8" w14:textId="77777777">
        <w:tc>
          <w:tcPr>
            <w:tcW w:w="0" w:type="auto"/>
          </w:tcPr>
          <w:p w14:paraId="0F75E1CF" w14:textId="77777777" w:rsidR="00EC0086" w:rsidRDefault="00ED4E65">
            <w:pPr>
              <w:pStyle w:val="Compact"/>
            </w:pPr>
            <w:r>
              <w:t>donations_assets_ratio</w:t>
            </w:r>
          </w:p>
        </w:tc>
        <w:tc>
          <w:tcPr>
            <w:tcW w:w="0" w:type="auto"/>
          </w:tcPr>
          <w:p w14:paraId="0F75E1D0" w14:textId="77777777" w:rsidR="00EC0086" w:rsidRDefault="00ED4E65">
            <w:pPr>
              <w:pStyle w:val="Compact"/>
            </w:pPr>
            <w:r>
              <w:t>NBFI</w:t>
            </w:r>
          </w:p>
        </w:tc>
        <w:tc>
          <w:tcPr>
            <w:tcW w:w="0" w:type="auto"/>
          </w:tcPr>
          <w:p w14:paraId="0F75E1D1" w14:textId="77777777" w:rsidR="00EC0086" w:rsidRDefault="00ED4E65">
            <w:pPr>
              <w:pStyle w:val="Compact"/>
            </w:pPr>
            <w:r>
              <w:t>0.04</w:t>
            </w:r>
          </w:p>
        </w:tc>
        <w:tc>
          <w:tcPr>
            <w:tcW w:w="0" w:type="auto"/>
          </w:tcPr>
          <w:p w14:paraId="0F75E1D2" w14:textId="77777777" w:rsidR="00EC0086" w:rsidRDefault="00ED4E65">
            <w:pPr>
              <w:pStyle w:val="Compact"/>
            </w:pPr>
            <w:r>
              <w:t>0.13</w:t>
            </w:r>
          </w:p>
        </w:tc>
        <w:tc>
          <w:tcPr>
            <w:tcW w:w="0" w:type="auto"/>
          </w:tcPr>
          <w:p w14:paraId="0F75E1D3" w14:textId="77777777" w:rsidR="00EC0086" w:rsidRDefault="00ED4E65">
            <w:pPr>
              <w:pStyle w:val="Compact"/>
            </w:pPr>
            <w:r>
              <w:t>0.00</w:t>
            </w:r>
          </w:p>
        </w:tc>
        <w:tc>
          <w:tcPr>
            <w:tcW w:w="0" w:type="auto"/>
          </w:tcPr>
          <w:p w14:paraId="0F75E1D4" w14:textId="77777777" w:rsidR="00EC0086" w:rsidRDefault="00ED4E65">
            <w:pPr>
              <w:pStyle w:val="Compact"/>
            </w:pPr>
            <w:r>
              <w:t>0.00</w:t>
            </w:r>
          </w:p>
        </w:tc>
        <w:tc>
          <w:tcPr>
            <w:tcW w:w="0" w:type="auto"/>
          </w:tcPr>
          <w:p w14:paraId="0F75E1D5" w14:textId="77777777" w:rsidR="00EC0086" w:rsidRDefault="00ED4E65">
            <w:pPr>
              <w:pStyle w:val="Compact"/>
            </w:pPr>
            <w:r>
              <w:t>0.00</w:t>
            </w:r>
          </w:p>
        </w:tc>
        <w:tc>
          <w:tcPr>
            <w:tcW w:w="0" w:type="auto"/>
          </w:tcPr>
          <w:p w14:paraId="0F75E1D6" w14:textId="77777777" w:rsidR="00EC0086" w:rsidRDefault="00ED4E65">
            <w:pPr>
              <w:pStyle w:val="Compact"/>
            </w:pPr>
            <w:r>
              <w:t>0.02</w:t>
            </w:r>
          </w:p>
        </w:tc>
        <w:tc>
          <w:tcPr>
            <w:tcW w:w="0" w:type="auto"/>
          </w:tcPr>
          <w:p w14:paraId="0F75E1D7" w14:textId="77777777" w:rsidR="00EC0086" w:rsidRDefault="00ED4E65">
            <w:pPr>
              <w:pStyle w:val="Compact"/>
            </w:pPr>
            <w:r>
              <w:t>1.71</w:t>
            </w:r>
          </w:p>
        </w:tc>
      </w:tr>
      <w:tr w:rsidR="00EC0086" w14:paraId="0F75E1E2" w14:textId="77777777">
        <w:tc>
          <w:tcPr>
            <w:tcW w:w="0" w:type="auto"/>
          </w:tcPr>
          <w:p w14:paraId="0F75E1D9" w14:textId="77777777" w:rsidR="00EC0086" w:rsidRDefault="00ED4E65">
            <w:pPr>
              <w:pStyle w:val="Compact"/>
            </w:pPr>
            <w:r>
              <w:t>donations_assets_ratio</w:t>
            </w:r>
          </w:p>
        </w:tc>
        <w:tc>
          <w:tcPr>
            <w:tcW w:w="0" w:type="auto"/>
          </w:tcPr>
          <w:p w14:paraId="0F75E1DA" w14:textId="77777777" w:rsidR="00EC0086" w:rsidRDefault="00ED4E65">
            <w:pPr>
              <w:pStyle w:val="Compact"/>
            </w:pPr>
            <w:r>
              <w:t>Credit Union/ Cooperative</w:t>
            </w:r>
          </w:p>
        </w:tc>
        <w:tc>
          <w:tcPr>
            <w:tcW w:w="0" w:type="auto"/>
          </w:tcPr>
          <w:p w14:paraId="0F75E1DB" w14:textId="77777777" w:rsidR="00EC0086" w:rsidRDefault="00ED4E65">
            <w:pPr>
              <w:pStyle w:val="Compact"/>
            </w:pPr>
            <w:r>
              <w:t>0.02</w:t>
            </w:r>
          </w:p>
        </w:tc>
        <w:tc>
          <w:tcPr>
            <w:tcW w:w="0" w:type="auto"/>
          </w:tcPr>
          <w:p w14:paraId="0F75E1DC" w14:textId="77777777" w:rsidR="00EC0086" w:rsidRDefault="00ED4E65">
            <w:pPr>
              <w:pStyle w:val="Compact"/>
            </w:pPr>
            <w:r>
              <w:t>0.08</w:t>
            </w:r>
          </w:p>
        </w:tc>
        <w:tc>
          <w:tcPr>
            <w:tcW w:w="0" w:type="auto"/>
          </w:tcPr>
          <w:p w14:paraId="0F75E1DD" w14:textId="77777777" w:rsidR="00EC0086" w:rsidRDefault="00ED4E65">
            <w:pPr>
              <w:pStyle w:val="Compact"/>
            </w:pPr>
            <w:r>
              <w:t>0.00</w:t>
            </w:r>
          </w:p>
        </w:tc>
        <w:tc>
          <w:tcPr>
            <w:tcW w:w="0" w:type="auto"/>
          </w:tcPr>
          <w:p w14:paraId="0F75E1DE" w14:textId="77777777" w:rsidR="00EC0086" w:rsidRDefault="00ED4E65">
            <w:pPr>
              <w:pStyle w:val="Compact"/>
            </w:pPr>
            <w:r>
              <w:t>0.00</w:t>
            </w:r>
          </w:p>
        </w:tc>
        <w:tc>
          <w:tcPr>
            <w:tcW w:w="0" w:type="auto"/>
          </w:tcPr>
          <w:p w14:paraId="0F75E1DF" w14:textId="77777777" w:rsidR="00EC0086" w:rsidRDefault="00ED4E65">
            <w:pPr>
              <w:pStyle w:val="Compact"/>
            </w:pPr>
            <w:r>
              <w:t>0.00</w:t>
            </w:r>
          </w:p>
        </w:tc>
        <w:tc>
          <w:tcPr>
            <w:tcW w:w="0" w:type="auto"/>
          </w:tcPr>
          <w:p w14:paraId="0F75E1E0" w14:textId="77777777" w:rsidR="00EC0086" w:rsidRDefault="00ED4E65">
            <w:pPr>
              <w:pStyle w:val="Compact"/>
            </w:pPr>
            <w:r>
              <w:t>0.01</w:t>
            </w:r>
          </w:p>
        </w:tc>
        <w:tc>
          <w:tcPr>
            <w:tcW w:w="0" w:type="auto"/>
          </w:tcPr>
          <w:p w14:paraId="0F75E1E1" w14:textId="77777777" w:rsidR="00EC0086" w:rsidRDefault="00ED4E65">
            <w:pPr>
              <w:pStyle w:val="Compact"/>
            </w:pPr>
            <w:r>
              <w:t>1.62</w:t>
            </w:r>
          </w:p>
        </w:tc>
      </w:tr>
      <w:tr w:rsidR="00EC0086" w14:paraId="0F75E1EC" w14:textId="77777777">
        <w:tc>
          <w:tcPr>
            <w:tcW w:w="0" w:type="auto"/>
          </w:tcPr>
          <w:p w14:paraId="0F75E1E3" w14:textId="77777777" w:rsidR="00EC0086" w:rsidRDefault="00ED4E65">
            <w:pPr>
              <w:pStyle w:val="Compact"/>
            </w:pPr>
            <w:r>
              <w:t>donations_assets_ratio</w:t>
            </w:r>
          </w:p>
        </w:tc>
        <w:tc>
          <w:tcPr>
            <w:tcW w:w="0" w:type="auto"/>
          </w:tcPr>
          <w:p w14:paraId="0F75E1E4" w14:textId="77777777" w:rsidR="00EC0086" w:rsidRDefault="00ED4E65">
            <w:pPr>
              <w:pStyle w:val="Compact"/>
            </w:pPr>
            <w:r>
              <w:t>Rural Bank</w:t>
            </w:r>
          </w:p>
        </w:tc>
        <w:tc>
          <w:tcPr>
            <w:tcW w:w="0" w:type="auto"/>
          </w:tcPr>
          <w:p w14:paraId="0F75E1E5" w14:textId="77777777" w:rsidR="00EC0086" w:rsidRDefault="00ED4E65">
            <w:pPr>
              <w:pStyle w:val="Compact"/>
            </w:pPr>
            <w:r>
              <w:t>0.00</w:t>
            </w:r>
          </w:p>
        </w:tc>
        <w:tc>
          <w:tcPr>
            <w:tcW w:w="0" w:type="auto"/>
          </w:tcPr>
          <w:p w14:paraId="0F75E1E6" w14:textId="77777777" w:rsidR="00EC0086" w:rsidRDefault="00ED4E65">
            <w:pPr>
              <w:pStyle w:val="Compact"/>
            </w:pPr>
            <w:r>
              <w:t>0.01</w:t>
            </w:r>
          </w:p>
        </w:tc>
        <w:tc>
          <w:tcPr>
            <w:tcW w:w="0" w:type="auto"/>
          </w:tcPr>
          <w:p w14:paraId="0F75E1E7" w14:textId="77777777" w:rsidR="00EC0086" w:rsidRDefault="00ED4E65">
            <w:pPr>
              <w:pStyle w:val="Compact"/>
            </w:pPr>
            <w:r>
              <w:t>0.00</w:t>
            </w:r>
          </w:p>
        </w:tc>
        <w:tc>
          <w:tcPr>
            <w:tcW w:w="0" w:type="auto"/>
          </w:tcPr>
          <w:p w14:paraId="0F75E1E8" w14:textId="77777777" w:rsidR="00EC0086" w:rsidRDefault="00ED4E65">
            <w:pPr>
              <w:pStyle w:val="Compact"/>
            </w:pPr>
            <w:r>
              <w:t>0.00</w:t>
            </w:r>
          </w:p>
        </w:tc>
        <w:tc>
          <w:tcPr>
            <w:tcW w:w="0" w:type="auto"/>
          </w:tcPr>
          <w:p w14:paraId="0F75E1E9" w14:textId="77777777" w:rsidR="00EC0086" w:rsidRDefault="00ED4E65">
            <w:pPr>
              <w:pStyle w:val="Compact"/>
            </w:pPr>
            <w:r>
              <w:t>0.00</w:t>
            </w:r>
          </w:p>
        </w:tc>
        <w:tc>
          <w:tcPr>
            <w:tcW w:w="0" w:type="auto"/>
          </w:tcPr>
          <w:p w14:paraId="0F75E1EA" w14:textId="77777777" w:rsidR="00EC0086" w:rsidRDefault="00ED4E65">
            <w:pPr>
              <w:pStyle w:val="Compact"/>
            </w:pPr>
            <w:r>
              <w:t>0.00</w:t>
            </w:r>
          </w:p>
        </w:tc>
        <w:tc>
          <w:tcPr>
            <w:tcW w:w="0" w:type="auto"/>
          </w:tcPr>
          <w:p w14:paraId="0F75E1EB" w14:textId="77777777" w:rsidR="00EC0086" w:rsidRDefault="00ED4E65">
            <w:pPr>
              <w:pStyle w:val="Compact"/>
            </w:pPr>
            <w:r>
              <w:t>0.08</w:t>
            </w:r>
          </w:p>
        </w:tc>
      </w:tr>
      <w:tr w:rsidR="00EC0086" w14:paraId="0F75E1F6" w14:textId="77777777">
        <w:tc>
          <w:tcPr>
            <w:tcW w:w="0" w:type="auto"/>
          </w:tcPr>
          <w:p w14:paraId="0F75E1ED" w14:textId="77777777" w:rsidR="00EC0086" w:rsidRDefault="00ED4E65">
            <w:pPr>
              <w:pStyle w:val="Compact"/>
            </w:pPr>
            <w:r>
              <w:t>capital_asset_ratio</w:t>
            </w:r>
          </w:p>
        </w:tc>
        <w:tc>
          <w:tcPr>
            <w:tcW w:w="0" w:type="auto"/>
          </w:tcPr>
          <w:p w14:paraId="0F75E1EE" w14:textId="77777777" w:rsidR="00EC0086" w:rsidRDefault="00ED4E65">
            <w:pPr>
              <w:pStyle w:val="Compact"/>
            </w:pPr>
            <w:r>
              <w:t>NGO</w:t>
            </w:r>
          </w:p>
        </w:tc>
        <w:tc>
          <w:tcPr>
            <w:tcW w:w="0" w:type="auto"/>
          </w:tcPr>
          <w:p w14:paraId="0F75E1EF" w14:textId="77777777" w:rsidR="00EC0086" w:rsidRDefault="00ED4E65">
            <w:pPr>
              <w:pStyle w:val="Compact"/>
            </w:pPr>
            <w:r>
              <w:t>0.42</w:t>
            </w:r>
          </w:p>
        </w:tc>
        <w:tc>
          <w:tcPr>
            <w:tcW w:w="0" w:type="auto"/>
          </w:tcPr>
          <w:p w14:paraId="0F75E1F0" w14:textId="77777777" w:rsidR="00EC0086" w:rsidRDefault="00ED4E65">
            <w:pPr>
              <w:pStyle w:val="Compact"/>
            </w:pPr>
            <w:r>
              <w:t>0.76</w:t>
            </w:r>
          </w:p>
        </w:tc>
        <w:tc>
          <w:tcPr>
            <w:tcW w:w="0" w:type="auto"/>
          </w:tcPr>
          <w:p w14:paraId="0F75E1F1" w14:textId="77777777" w:rsidR="00EC0086" w:rsidRDefault="00ED4E65">
            <w:pPr>
              <w:pStyle w:val="Compact"/>
            </w:pPr>
            <w:r>
              <w:t>-18.35</w:t>
            </w:r>
          </w:p>
        </w:tc>
        <w:tc>
          <w:tcPr>
            <w:tcW w:w="0" w:type="auto"/>
          </w:tcPr>
          <w:p w14:paraId="0F75E1F2" w14:textId="77777777" w:rsidR="00EC0086" w:rsidRDefault="00ED4E65">
            <w:pPr>
              <w:pStyle w:val="Compact"/>
            </w:pPr>
            <w:r>
              <w:t>0.22</w:t>
            </w:r>
          </w:p>
        </w:tc>
        <w:tc>
          <w:tcPr>
            <w:tcW w:w="0" w:type="auto"/>
          </w:tcPr>
          <w:p w14:paraId="0F75E1F3" w14:textId="77777777" w:rsidR="00EC0086" w:rsidRDefault="00ED4E65">
            <w:pPr>
              <w:pStyle w:val="Compact"/>
            </w:pPr>
            <w:r>
              <w:t>0.38</w:t>
            </w:r>
          </w:p>
        </w:tc>
        <w:tc>
          <w:tcPr>
            <w:tcW w:w="0" w:type="auto"/>
          </w:tcPr>
          <w:p w14:paraId="0F75E1F4" w14:textId="77777777" w:rsidR="00EC0086" w:rsidRDefault="00ED4E65">
            <w:pPr>
              <w:pStyle w:val="Compact"/>
            </w:pPr>
            <w:r>
              <w:t>0.64</w:t>
            </w:r>
          </w:p>
        </w:tc>
        <w:tc>
          <w:tcPr>
            <w:tcW w:w="0" w:type="auto"/>
          </w:tcPr>
          <w:p w14:paraId="0F75E1F5" w14:textId="77777777" w:rsidR="00EC0086" w:rsidRDefault="00ED4E65">
            <w:pPr>
              <w:pStyle w:val="Compact"/>
            </w:pPr>
            <w:r>
              <w:t>12.15</w:t>
            </w:r>
          </w:p>
        </w:tc>
      </w:tr>
      <w:tr w:rsidR="00EC0086" w14:paraId="0F75E200" w14:textId="77777777">
        <w:tc>
          <w:tcPr>
            <w:tcW w:w="0" w:type="auto"/>
          </w:tcPr>
          <w:p w14:paraId="0F75E1F7" w14:textId="77777777" w:rsidR="00EC0086" w:rsidRDefault="00ED4E65">
            <w:pPr>
              <w:pStyle w:val="Compact"/>
            </w:pPr>
            <w:r>
              <w:t>capital_asset_ratio</w:t>
            </w:r>
          </w:p>
        </w:tc>
        <w:tc>
          <w:tcPr>
            <w:tcW w:w="0" w:type="auto"/>
          </w:tcPr>
          <w:p w14:paraId="0F75E1F8" w14:textId="77777777" w:rsidR="00EC0086" w:rsidRDefault="00ED4E65">
            <w:pPr>
              <w:pStyle w:val="Compact"/>
            </w:pPr>
            <w:r>
              <w:t>Bank</w:t>
            </w:r>
          </w:p>
        </w:tc>
        <w:tc>
          <w:tcPr>
            <w:tcW w:w="0" w:type="auto"/>
          </w:tcPr>
          <w:p w14:paraId="0F75E1F9" w14:textId="77777777" w:rsidR="00EC0086" w:rsidRDefault="00ED4E65">
            <w:pPr>
              <w:pStyle w:val="Compact"/>
            </w:pPr>
            <w:r>
              <w:t>0.31</w:t>
            </w:r>
          </w:p>
        </w:tc>
        <w:tc>
          <w:tcPr>
            <w:tcW w:w="0" w:type="auto"/>
          </w:tcPr>
          <w:p w14:paraId="0F75E1FA" w14:textId="77777777" w:rsidR="00EC0086" w:rsidRDefault="00ED4E65">
            <w:pPr>
              <w:pStyle w:val="Compact"/>
            </w:pPr>
            <w:r>
              <w:t>0.23</w:t>
            </w:r>
          </w:p>
        </w:tc>
        <w:tc>
          <w:tcPr>
            <w:tcW w:w="0" w:type="auto"/>
          </w:tcPr>
          <w:p w14:paraId="0F75E1FB" w14:textId="77777777" w:rsidR="00EC0086" w:rsidRDefault="00ED4E65">
            <w:pPr>
              <w:pStyle w:val="Compact"/>
            </w:pPr>
            <w:r>
              <w:t>-0.57</w:t>
            </w:r>
          </w:p>
        </w:tc>
        <w:tc>
          <w:tcPr>
            <w:tcW w:w="0" w:type="auto"/>
          </w:tcPr>
          <w:p w14:paraId="0F75E1FC" w14:textId="77777777" w:rsidR="00EC0086" w:rsidRDefault="00ED4E65">
            <w:pPr>
              <w:pStyle w:val="Compact"/>
            </w:pPr>
            <w:r>
              <w:t>0.15</w:t>
            </w:r>
          </w:p>
        </w:tc>
        <w:tc>
          <w:tcPr>
            <w:tcW w:w="0" w:type="auto"/>
          </w:tcPr>
          <w:p w14:paraId="0F75E1FD" w14:textId="77777777" w:rsidR="00EC0086" w:rsidRDefault="00ED4E65">
            <w:pPr>
              <w:pStyle w:val="Compact"/>
            </w:pPr>
            <w:r>
              <w:t>0.24</w:t>
            </w:r>
          </w:p>
        </w:tc>
        <w:tc>
          <w:tcPr>
            <w:tcW w:w="0" w:type="auto"/>
          </w:tcPr>
          <w:p w14:paraId="0F75E1FE" w14:textId="77777777" w:rsidR="00EC0086" w:rsidRDefault="00ED4E65">
            <w:pPr>
              <w:pStyle w:val="Compact"/>
            </w:pPr>
            <w:r>
              <w:t>0.39</w:t>
            </w:r>
          </w:p>
        </w:tc>
        <w:tc>
          <w:tcPr>
            <w:tcW w:w="0" w:type="auto"/>
          </w:tcPr>
          <w:p w14:paraId="0F75E1FF" w14:textId="77777777" w:rsidR="00EC0086" w:rsidRDefault="00ED4E65">
            <w:pPr>
              <w:pStyle w:val="Compact"/>
            </w:pPr>
            <w:r>
              <w:t>1.70</w:t>
            </w:r>
          </w:p>
        </w:tc>
      </w:tr>
      <w:tr w:rsidR="00EC0086" w14:paraId="0F75E20A" w14:textId="77777777">
        <w:tc>
          <w:tcPr>
            <w:tcW w:w="0" w:type="auto"/>
          </w:tcPr>
          <w:p w14:paraId="0F75E201" w14:textId="77777777" w:rsidR="00EC0086" w:rsidRDefault="00ED4E65">
            <w:pPr>
              <w:pStyle w:val="Compact"/>
            </w:pPr>
            <w:r>
              <w:t>capital_asset_ratio</w:t>
            </w:r>
          </w:p>
        </w:tc>
        <w:tc>
          <w:tcPr>
            <w:tcW w:w="0" w:type="auto"/>
          </w:tcPr>
          <w:p w14:paraId="0F75E202" w14:textId="77777777" w:rsidR="00EC0086" w:rsidRDefault="00ED4E65">
            <w:pPr>
              <w:pStyle w:val="Compact"/>
            </w:pPr>
            <w:r>
              <w:t>NBFI</w:t>
            </w:r>
          </w:p>
        </w:tc>
        <w:tc>
          <w:tcPr>
            <w:tcW w:w="0" w:type="auto"/>
          </w:tcPr>
          <w:p w14:paraId="0F75E203" w14:textId="77777777" w:rsidR="00EC0086" w:rsidRDefault="00ED4E65">
            <w:pPr>
              <w:pStyle w:val="Compact"/>
            </w:pPr>
            <w:r>
              <w:t>0.39</w:t>
            </w:r>
          </w:p>
        </w:tc>
        <w:tc>
          <w:tcPr>
            <w:tcW w:w="0" w:type="auto"/>
          </w:tcPr>
          <w:p w14:paraId="0F75E204" w14:textId="77777777" w:rsidR="00EC0086" w:rsidRDefault="00ED4E65">
            <w:pPr>
              <w:pStyle w:val="Compact"/>
            </w:pPr>
            <w:r>
              <w:t>0.48</w:t>
            </w:r>
          </w:p>
        </w:tc>
        <w:tc>
          <w:tcPr>
            <w:tcW w:w="0" w:type="auto"/>
          </w:tcPr>
          <w:p w14:paraId="0F75E205" w14:textId="77777777" w:rsidR="00EC0086" w:rsidRDefault="00ED4E65">
            <w:pPr>
              <w:pStyle w:val="Compact"/>
            </w:pPr>
            <w:r>
              <w:t>-1.78</w:t>
            </w:r>
          </w:p>
        </w:tc>
        <w:tc>
          <w:tcPr>
            <w:tcW w:w="0" w:type="auto"/>
          </w:tcPr>
          <w:p w14:paraId="0F75E206" w14:textId="77777777" w:rsidR="00EC0086" w:rsidRDefault="00ED4E65">
            <w:pPr>
              <w:pStyle w:val="Compact"/>
            </w:pPr>
            <w:r>
              <w:t>0.18</w:t>
            </w:r>
          </w:p>
        </w:tc>
        <w:tc>
          <w:tcPr>
            <w:tcW w:w="0" w:type="auto"/>
          </w:tcPr>
          <w:p w14:paraId="0F75E207" w14:textId="77777777" w:rsidR="00EC0086" w:rsidRDefault="00ED4E65">
            <w:pPr>
              <w:pStyle w:val="Compact"/>
            </w:pPr>
            <w:r>
              <w:t>0.32</w:t>
            </w:r>
          </w:p>
        </w:tc>
        <w:tc>
          <w:tcPr>
            <w:tcW w:w="0" w:type="auto"/>
          </w:tcPr>
          <w:p w14:paraId="0F75E208" w14:textId="77777777" w:rsidR="00EC0086" w:rsidRDefault="00ED4E65">
            <w:pPr>
              <w:pStyle w:val="Compact"/>
            </w:pPr>
            <w:r>
              <w:t>0.57</w:t>
            </w:r>
          </w:p>
        </w:tc>
        <w:tc>
          <w:tcPr>
            <w:tcW w:w="0" w:type="auto"/>
          </w:tcPr>
          <w:p w14:paraId="0F75E209" w14:textId="77777777" w:rsidR="00EC0086" w:rsidRDefault="00ED4E65">
            <w:pPr>
              <w:pStyle w:val="Compact"/>
            </w:pPr>
            <w:r>
              <w:t>9.05</w:t>
            </w:r>
          </w:p>
        </w:tc>
      </w:tr>
      <w:tr w:rsidR="00EC0086" w14:paraId="0F75E214" w14:textId="77777777">
        <w:tc>
          <w:tcPr>
            <w:tcW w:w="0" w:type="auto"/>
          </w:tcPr>
          <w:p w14:paraId="0F75E20B" w14:textId="77777777" w:rsidR="00EC0086" w:rsidRDefault="00ED4E65">
            <w:pPr>
              <w:pStyle w:val="Compact"/>
            </w:pPr>
            <w:r>
              <w:t>capital_asset_ratio</w:t>
            </w:r>
          </w:p>
        </w:tc>
        <w:tc>
          <w:tcPr>
            <w:tcW w:w="0" w:type="auto"/>
          </w:tcPr>
          <w:p w14:paraId="0F75E20C" w14:textId="77777777" w:rsidR="00EC0086" w:rsidRDefault="00ED4E65">
            <w:pPr>
              <w:pStyle w:val="Compact"/>
            </w:pPr>
            <w:r>
              <w:t>Credit Union/ Cooperative</w:t>
            </w:r>
          </w:p>
        </w:tc>
        <w:tc>
          <w:tcPr>
            <w:tcW w:w="0" w:type="auto"/>
          </w:tcPr>
          <w:p w14:paraId="0F75E20D" w14:textId="77777777" w:rsidR="00EC0086" w:rsidRDefault="00ED4E65">
            <w:pPr>
              <w:pStyle w:val="Compact"/>
            </w:pPr>
            <w:r>
              <w:t>0.20</w:t>
            </w:r>
          </w:p>
        </w:tc>
        <w:tc>
          <w:tcPr>
            <w:tcW w:w="0" w:type="auto"/>
          </w:tcPr>
          <w:p w14:paraId="0F75E20E" w14:textId="77777777" w:rsidR="00EC0086" w:rsidRDefault="00ED4E65">
            <w:pPr>
              <w:pStyle w:val="Compact"/>
            </w:pPr>
            <w:r>
              <w:t>0.67</w:t>
            </w:r>
          </w:p>
        </w:tc>
        <w:tc>
          <w:tcPr>
            <w:tcW w:w="0" w:type="auto"/>
          </w:tcPr>
          <w:p w14:paraId="0F75E20F" w14:textId="77777777" w:rsidR="00EC0086" w:rsidRDefault="00ED4E65">
            <w:pPr>
              <w:pStyle w:val="Compact"/>
            </w:pPr>
            <w:r>
              <w:t>-14.82</w:t>
            </w:r>
          </w:p>
        </w:tc>
        <w:tc>
          <w:tcPr>
            <w:tcW w:w="0" w:type="auto"/>
          </w:tcPr>
          <w:p w14:paraId="0F75E210" w14:textId="77777777" w:rsidR="00EC0086" w:rsidRDefault="00ED4E65">
            <w:pPr>
              <w:pStyle w:val="Compact"/>
            </w:pPr>
            <w:r>
              <w:t>0.11</w:t>
            </w:r>
          </w:p>
        </w:tc>
        <w:tc>
          <w:tcPr>
            <w:tcW w:w="0" w:type="auto"/>
          </w:tcPr>
          <w:p w14:paraId="0F75E211" w14:textId="77777777" w:rsidR="00EC0086" w:rsidRDefault="00ED4E65">
            <w:pPr>
              <w:pStyle w:val="Compact"/>
            </w:pPr>
            <w:r>
              <w:t>0.21</w:t>
            </w:r>
          </w:p>
        </w:tc>
        <w:tc>
          <w:tcPr>
            <w:tcW w:w="0" w:type="auto"/>
          </w:tcPr>
          <w:p w14:paraId="0F75E212" w14:textId="77777777" w:rsidR="00EC0086" w:rsidRDefault="00ED4E65">
            <w:pPr>
              <w:pStyle w:val="Compact"/>
            </w:pPr>
            <w:r>
              <w:t>0.36</w:t>
            </w:r>
          </w:p>
        </w:tc>
        <w:tc>
          <w:tcPr>
            <w:tcW w:w="0" w:type="auto"/>
          </w:tcPr>
          <w:p w14:paraId="0F75E213" w14:textId="77777777" w:rsidR="00EC0086" w:rsidRDefault="00ED4E65">
            <w:pPr>
              <w:pStyle w:val="Compact"/>
            </w:pPr>
            <w:r>
              <w:t>11.27</w:t>
            </w:r>
          </w:p>
        </w:tc>
      </w:tr>
      <w:tr w:rsidR="00EC0086" w14:paraId="0F75E21E" w14:textId="77777777">
        <w:tc>
          <w:tcPr>
            <w:tcW w:w="0" w:type="auto"/>
          </w:tcPr>
          <w:p w14:paraId="0F75E215" w14:textId="77777777" w:rsidR="00EC0086" w:rsidRDefault="00ED4E65">
            <w:pPr>
              <w:pStyle w:val="Compact"/>
            </w:pPr>
            <w:r>
              <w:t>capital_asset_ratio</w:t>
            </w:r>
          </w:p>
        </w:tc>
        <w:tc>
          <w:tcPr>
            <w:tcW w:w="0" w:type="auto"/>
          </w:tcPr>
          <w:p w14:paraId="0F75E216" w14:textId="77777777" w:rsidR="00EC0086" w:rsidRDefault="00ED4E65">
            <w:pPr>
              <w:pStyle w:val="Compact"/>
            </w:pPr>
            <w:r>
              <w:t>Rural Bank</w:t>
            </w:r>
          </w:p>
        </w:tc>
        <w:tc>
          <w:tcPr>
            <w:tcW w:w="0" w:type="auto"/>
          </w:tcPr>
          <w:p w14:paraId="0F75E217" w14:textId="77777777" w:rsidR="00EC0086" w:rsidRDefault="00ED4E65">
            <w:pPr>
              <w:pStyle w:val="Compact"/>
            </w:pPr>
            <w:r>
              <w:t>0.18</w:t>
            </w:r>
          </w:p>
        </w:tc>
        <w:tc>
          <w:tcPr>
            <w:tcW w:w="0" w:type="auto"/>
          </w:tcPr>
          <w:p w14:paraId="0F75E218" w14:textId="77777777" w:rsidR="00EC0086" w:rsidRDefault="00ED4E65">
            <w:pPr>
              <w:pStyle w:val="Compact"/>
            </w:pPr>
            <w:r>
              <w:t>0.24</w:t>
            </w:r>
          </w:p>
        </w:tc>
        <w:tc>
          <w:tcPr>
            <w:tcW w:w="0" w:type="auto"/>
          </w:tcPr>
          <w:p w14:paraId="0F75E219" w14:textId="77777777" w:rsidR="00EC0086" w:rsidRDefault="00ED4E65">
            <w:pPr>
              <w:pStyle w:val="Compact"/>
            </w:pPr>
            <w:r>
              <w:t>-0.13</w:t>
            </w:r>
          </w:p>
        </w:tc>
        <w:tc>
          <w:tcPr>
            <w:tcW w:w="0" w:type="auto"/>
          </w:tcPr>
          <w:p w14:paraId="0F75E21A" w14:textId="77777777" w:rsidR="00EC0086" w:rsidRDefault="00ED4E65">
            <w:pPr>
              <w:pStyle w:val="Compact"/>
            </w:pPr>
            <w:r>
              <w:t>0.10</w:t>
            </w:r>
          </w:p>
        </w:tc>
        <w:tc>
          <w:tcPr>
            <w:tcW w:w="0" w:type="auto"/>
          </w:tcPr>
          <w:p w14:paraId="0F75E21B" w14:textId="77777777" w:rsidR="00EC0086" w:rsidRDefault="00ED4E65">
            <w:pPr>
              <w:pStyle w:val="Compact"/>
            </w:pPr>
            <w:r>
              <w:t>0.14</w:t>
            </w:r>
          </w:p>
        </w:tc>
        <w:tc>
          <w:tcPr>
            <w:tcW w:w="0" w:type="auto"/>
          </w:tcPr>
          <w:p w14:paraId="0F75E21C" w14:textId="77777777" w:rsidR="00EC0086" w:rsidRDefault="00ED4E65">
            <w:pPr>
              <w:pStyle w:val="Compact"/>
            </w:pPr>
            <w:r>
              <w:t>0.16</w:t>
            </w:r>
          </w:p>
        </w:tc>
        <w:tc>
          <w:tcPr>
            <w:tcW w:w="0" w:type="auto"/>
          </w:tcPr>
          <w:p w14:paraId="0F75E21D" w14:textId="77777777" w:rsidR="00EC0086" w:rsidRDefault="00ED4E65">
            <w:pPr>
              <w:pStyle w:val="Compact"/>
            </w:pPr>
            <w:r>
              <w:t>1.98</w:t>
            </w:r>
          </w:p>
        </w:tc>
      </w:tr>
      <w:tr w:rsidR="00EC0086" w14:paraId="0F75E228" w14:textId="77777777">
        <w:tc>
          <w:tcPr>
            <w:tcW w:w="0" w:type="auto"/>
          </w:tcPr>
          <w:p w14:paraId="0F75E21F" w14:textId="77777777" w:rsidR="00EC0086" w:rsidRDefault="00ED4E65">
            <w:pPr>
              <w:pStyle w:val="Compact"/>
            </w:pPr>
            <w:r>
              <w:t>asset_structure</w:t>
            </w:r>
          </w:p>
        </w:tc>
        <w:tc>
          <w:tcPr>
            <w:tcW w:w="0" w:type="auto"/>
          </w:tcPr>
          <w:p w14:paraId="0F75E220" w14:textId="77777777" w:rsidR="00EC0086" w:rsidRDefault="00ED4E65">
            <w:pPr>
              <w:pStyle w:val="Compact"/>
            </w:pPr>
            <w:r>
              <w:t>NGO</w:t>
            </w:r>
          </w:p>
        </w:tc>
        <w:tc>
          <w:tcPr>
            <w:tcW w:w="0" w:type="auto"/>
          </w:tcPr>
          <w:p w14:paraId="0F75E221" w14:textId="77777777" w:rsidR="00EC0086" w:rsidRDefault="00ED4E65">
            <w:pPr>
              <w:pStyle w:val="Compact"/>
            </w:pPr>
            <w:r>
              <w:t>0.08</w:t>
            </w:r>
          </w:p>
        </w:tc>
        <w:tc>
          <w:tcPr>
            <w:tcW w:w="0" w:type="auto"/>
          </w:tcPr>
          <w:p w14:paraId="0F75E222" w14:textId="77777777" w:rsidR="00EC0086" w:rsidRDefault="00ED4E65">
            <w:pPr>
              <w:pStyle w:val="Compact"/>
            </w:pPr>
            <w:r>
              <w:t>0.08</w:t>
            </w:r>
          </w:p>
        </w:tc>
        <w:tc>
          <w:tcPr>
            <w:tcW w:w="0" w:type="auto"/>
          </w:tcPr>
          <w:p w14:paraId="0F75E223" w14:textId="77777777" w:rsidR="00EC0086" w:rsidRDefault="00ED4E65">
            <w:pPr>
              <w:pStyle w:val="Compact"/>
            </w:pPr>
            <w:r>
              <w:t>0.00</w:t>
            </w:r>
          </w:p>
        </w:tc>
        <w:tc>
          <w:tcPr>
            <w:tcW w:w="0" w:type="auto"/>
          </w:tcPr>
          <w:p w14:paraId="0F75E224" w14:textId="77777777" w:rsidR="00EC0086" w:rsidRDefault="00ED4E65">
            <w:pPr>
              <w:pStyle w:val="Compact"/>
            </w:pPr>
            <w:r>
              <w:t>0.03</w:t>
            </w:r>
          </w:p>
        </w:tc>
        <w:tc>
          <w:tcPr>
            <w:tcW w:w="0" w:type="auto"/>
          </w:tcPr>
          <w:p w14:paraId="0F75E225" w14:textId="77777777" w:rsidR="00EC0086" w:rsidRDefault="00ED4E65">
            <w:pPr>
              <w:pStyle w:val="Compact"/>
            </w:pPr>
            <w:r>
              <w:t>0.06</w:t>
            </w:r>
          </w:p>
        </w:tc>
        <w:tc>
          <w:tcPr>
            <w:tcW w:w="0" w:type="auto"/>
          </w:tcPr>
          <w:p w14:paraId="0F75E226" w14:textId="77777777" w:rsidR="00EC0086" w:rsidRDefault="00ED4E65">
            <w:pPr>
              <w:pStyle w:val="Compact"/>
            </w:pPr>
            <w:r>
              <w:t>0.10</w:t>
            </w:r>
          </w:p>
        </w:tc>
        <w:tc>
          <w:tcPr>
            <w:tcW w:w="0" w:type="auto"/>
          </w:tcPr>
          <w:p w14:paraId="0F75E227" w14:textId="77777777" w:rsidR="00EC0086" w:rsidRDefault="00ED4E65">
            <w:pPr>
              <w:pStyle w:val="Compact"/>
            </w:pPr>
            <w:r>
              <w:t>0.75</w:t>
            </w:r>
          </w:p>
        </w:tc>
      </w:tr>
      <w:tr w:rsidR="00EC0086" w14:paraId="0F75E232" w14:textId="77777777">
        <w:tc>
          <w:tcPr>
            <w:tcW w:w="0" w:type="auto"/>
          </w:tcPr>
          <w:p w14:paraId="0F75E229" w14:textId="77777777" w:rsidR="00EC0086" w:rsidRDefault="00ED4E65">
            <w:pPr>
              <w:pStyle w:val="Compact"/>
            </w:pPr>
            <w:r>
              <w:t>asset_structure</w:t>
            </w:r>
          </w:p>
        </w:tc>
        <w:tc>
          <w:tcPr>
            <w:tcW w:w="0" w:type="auto"/>
          </w:tcPr>
          <w:p w14:paraId="0F75E22A" w14:textId="77777777" w:rsidR="00EC0086" w:rsidRDefault="00ED4E65">
            <w:pPr>
              <w:pStyle w:val="Compact"/>
            </w:pPr>
            <w:r>
              <w:t>Bank</w:t>
            </w:r>
          </w:p>
        </w:tc>
        <w:tc>
          <w:tcPr>
            <w:tcW w:w="0" w:type="auto"/>
          </w:tcPr>
          <w:p w14:paraId="0F75E22B" w14:textId="77777777" w:rsidR="00EC0086" w:rsidRDefault="00ED4E65">
            <w:pPr>
              <w:pStyle w:val="Compact"/>
            </w:pPr>
            <w:r>
              <w:t>0.08</w:t>
            </w:r>
          </w:p>
        </w:tc>
        <w:tc>
          <w:tcPr>
            <w:tcW w:w="0" w:type="auto"/>
          </w:tcPr>
          <w:p w14:paraId="0F75E22C" w14:textId="77777777" w:rsidR="00EC0086" w:rsidRDefault="00ED4E65">
            <w:pPr>
              <w:pStyle w:val="Compact"/>
            </w:pPr>
            <w:r>
              <w:t>0.09</w:t>
            </w:r>
          </w:p>
        </w:tc>
        <w:tc>
          <w:tcPr>
            <w:tcW w:w="0" w:type="auto"/>
          </w:tcPr>
          <w:p w14:paraId="0F75E22D" w14:textId="77777777" w:rsidR="00EC0086" w:rsidRDefault="00ED4E65">
            <w:pPr>
              <w:pStyle w:val="Compact"/>
            </w:pPr>
            <w:r>
              <w:t>0.00</w:t>
            </w:r>
          </w:p>
        </w:tc>
        <w:tc>
          <w:tcPr>
            <w:tcW w:w="0" w:type="auto"/>
          </w:tcPr>
          <w:p w14:paraId="0F75E22E" w14:textId="77777777" w:rsidR="00EC0086" w:rsidRDefault="00ED4E65">
            <w:pPr>
              <w:pStyle w:val="Compact"/>
            </w:pPr>
            <w:r>
              <w:t>0.03</w:t>
            </w:r>
          </w:p>
        </w:tc>
        <w:tc>
          <w:tcPr>
            <w:tcW w:w="0" w:type="auto"/>
          </w:tcPr>
          <w:p w14:paraId="0F75E22F" w14:textId="77777777" w:rsidR="00EC0086" w:rsidRDefault="00ED4E65">
            <w:pPr>
              <w:pStyle w:val="Compact"/>
            </w:pPr>
            <w:r>
              <w:t>0.06</w:t>
            </w:r>
          </w:p>
        </w:tc>
        <w:tc>
          <w:tcPr>
            <w:tcW w:w="0" w:type="auto"/>
          </w:tcPr>
          <w:p w14:paraId="0F75E230" w14:textId="77777777" w:rsidR="00EC0086" w:rsidRDefault="00ED4E65">
            <w:pPr>
              <w:pStyle w:val="Compact"/>
            </w:pPr>
            <w:r>
              <w:t>0.10</w:t>
            </w:r>
          </w:p>
        </w:tc>
        <w:tc>
          <w:tcPr>
            <w:tcW w:w="0" w:type="auto"/>
          </w:tcPr>
          <w:p w14:paraId="0F75E231" w14:textId="77777777" w:rsidR="00EC0086" w:rsidRDefault="00ED4E65">
            <w:pPr>
              <w:pStyle w:val="Compact"/>
            </w:pPr>
            <w:r>
              <w:t>0.86</w:t>
            </w:r>
          </w:p>
        </w:tc>
      </w:tr>
      <w:tr w:rsidR="00EC0086" w14:paraId="0F75E23C" w14:textId="77777777">
        <w:tc>
          <w:tcPr>
            <w:tcW w:w="0" w:type="auto"/>
          </w:tcPr>
          <w:p w14:paraId="0F75E233" w14:textId="77777777" w:rsidR="00EC0086" w:rsidRDefault="00ED4E65">
            <w:pPr>
              <w:pStyle w:val="Compact"/>
            </w:pPr>
            <w:r>
              <w:t>asset_structure</w:t>
            </w:r>
          </w:p>
        </w:tc>
        <w:tc>
          <w:tcPr>
            <w:tcW w:w="0" w:type="auto"/>
          </w:tcPr>
          <w:p w14:paraId="0F75E234" w14:textId="77777777" w:rsidR="00EC0086" w:rsidRDefault="00ED4E65">
            <w:pPr>
              <w:pStyle w:val="Compact"/>
            </w:pPr>
            <w:r>
              <w:t>NBFI</w:t>
            </w:r>
          </w:p>
        </w:tc>
        <w:tc>
          <w:tcPr>
            <w:tcW w:w="0" w:type="auto"/>
          </w:tcPr>
          <w:p w14:paraId="0F75E235" w14:textId="77777777" w:rsidR="00EC0086" w:rsidRDefault="00ED4E65">
            <w:pPr>
              <w:pStyle w:val="Compact"/>
            </w:pPr>
            <w:r>
              <w:t>0.07</w:t>
            </w:r>
          </w:p>
        </w:tc>
        <w:tc>
          <w:tcPr>
            <w:tcW w:w="0" w:type="auto"/>
          </w:tcPr>
          <w:p w14:paraId="0F75E236" w14:textId="77777777" w:rsidR="00EC0086" w:rsidRDefault="00ED4E65">
            <w:pPr>
              <w:pStyle w:val="Compact"/>
            </w:pPr>
            <w:r>
              <w:t>0.07</w:t>
            </w:r>
          </w:p>
        </w:tc>
        <w:tc>
          <w:tcPr>
            <w:tcW w:w="0" w:type="auto"/>
          </w:tcPr>
          <w:p w14:paraId="0F75E237" w14:textId="77777777" w:rsidR="00EC0086" w:rsidRDefault="00ED4E65">
            <w:pPr>
              <w:pStyle w:val="Compact"/>
            </w:pPr>
            <w:r>
              <w:t>0.00</w:t>
            </w:r>
          </w:p>
        </w:tc>
        <w:tc>
          <w:tcPr>
            <w:tcW w:w="0" w:type="auto"/>
          </w:tcPr>
          <w:p w14:paraId="0F75E238" w14:textId="77777777" w:rsidR="00EC0086" w:rsidRDefault="00ED4E65">
            <w:pPr>
              <w:pStyle w:val="Compact"/>
            </w:pPr>
            <w:r>
              <w:t>0.03</w:t>
            </w:r>
          </w:p>
        </w:tc>
        <w:tc>
          <w:tcPr>
            <w:tcW w:w="0" w:type="auto"/>
          </w:tcPr>
          <w:p w14:paraId="0F75E239" w14:textId="77777777" w:rsidR="00EC0086" w:rsidRDefault="00ED4E65">
            <w:pPr>
              <w:pStyle w:val="Compact"/>
            </w:pPr>
            <w:r>
              <w:t>0.05</w:t>
            </w:r>
          </w:p>
        </w:tc>
        <w:tc>
          <w:tcPr>
            <w:tcW w:w="0" w:type="auto"/>
          </w:tcPr>
          <w:p w14:paraId="0F75E23A" w14:textId="77777777" w:rsidR="00EC0086" w:rsidRDefault="00ED4E65">
            <w:pPr>
              <w:pStyle w:val="Compact"/>
            </w:pPr>
            <w:r>
              <w:t>0.09</w:t>
            </w:r>
          </w:p>
        </w:tc>
        <w:tc>
          <w:tcPr>
            <w:tcW w:w="0" w:type="auto"/>
          </w:tcPr>
          <w:p w14:paraId="0F75E23B" w14:textId="77777777" w:rsidR="00EC0086" w:rsidRDefault="00ED4E65">
            <w:pPr>
              <w:pStyle w:val="Compact"/>
            </w:pPr>
            <w:r>
              <w:t>0.55</w:t>
            </w:r>
          </w:p>
        </w:tc>
      </w:tr>
      <w:tr w:rsidR="00EC0086" w14:paraId="0F75E246" w14:textId="77777777">
        <w:tc>
          <w:tcPr>
            <w:tcW w:w="0" w:type="auto"/>
          </w:tcPr>
          <w:p w14:paraId="0F75E23D" w14:textId="77777777" w:rsidR="00EC0086" w:rsidRDefault="00ED4E65">
            <w:pPr>
              <w:pStyle w:val="Compact"/>
            </w:pPr>
            <w:r>
              <w:lastRenderedPageBreak/>
              <w:t>asset_structure</w:t>
            </w:r>
          </w:p>
        </w:tc>
        <w:tc>
          <w:tcPr>
            <w:tcW w:w="0" w:type="auto"/>
          </w:tcPr>
          <w:p w14:paraId="0F75E23E" w14:textId="77777777" w:rsidR="00EC0086" w:rsidRDefault="00ED4E65">
            <w:pPr>
              <w:pStyle w:val="Compact"/>
            </w:pPr>
            <w:r>
              <w:t>Credit Union/ Cooperative</w:t>
            </w:r>
          </w:p>
        </w:tc>
        <w:tc>
          <w:tcPr>
            <w:tcW w:w="0" w:type="auto"/>
          </w:tcPr>
          <w:p w14:paraId="0F75E23F" w14:textId="77777777" w:rsidR="00EC0086" w:rsidRDefault="00ED4E65">
            <w:pPr>
              <w:pStyle w:val="Compact"/>
            </w:pPr>
            <w:r>
              <w:t>0.08</w:t>
            </w:r>
          </w:p>
        </w:tc>
        <w:tc>
          <w:tcPr>
            <w:tcW w:w="0" w:type="auto"/>
          </w:tcPr>
          <w:p w14:paraId="0F75E240" w14:textId="77777777" w:rsidR="00EC0086" w:rsidRDefault="00ED4E65">
            <w:pPr>
              <w:pStyle w:val="Compact"/>
            </w:pPr>
            <w:r>
              <w:t>0.07</w:t>
            </w:r>
          </w:p>
        </w:tc>
        <w:tc>
          <w:tcPr>
            <w:tcW w:w="0" w:type="auto"/>
          </w:tcPr>
          <w:p w14:paraId="0F75E241" w14:textId="77777777" w:rsidR="00EC0086" w:rsidRDefault="00ED4E65">
            <w:pPr>
              <w:pStyle w:val="Compact"/>
            </w:pPr>
            <w:r>
              <w:t>0.00</w:t>
            </w:r>
          </w:p>
        </w:tc>
        <w:tc>
          <w:tcPr>
            <w:tcW w:w="0" w:type="auto"/>
          </w:tcPr>
          <w:p w14:paraId="0F75E242" w14:textId="77777777" w:rsidR="00EC0086" w:rsidRDefault="00ED4E65">
            <w:pPr>
              <w:pStyle w:val="Compact"/>
            </w:pPr>
            <w:r>
              <w:t>0.04</w:t>
            </w:r>
          </w:p>
        </w:tc>
        <w:tc>
          <w:tcPr>
            <w:tcW w:w="0" w:type="auto"/>
          </w:tcPr>
          <w:p w14:paraId="0F75E243" w14:textId="77777777" w:rsidR="00EC0086" w:rsidRDefault="00ED4E65">
            <w:pPr>
              <w:pStyle w:val="Compact"/>
            </w:pPr>
            <w:r>
              <w:t>0.07</w:t>
            </w:r>
          </w:p>
        </w:tc>
        <w:tc>
          <w:tcPr>
            <w:tcW w:w="0" w:type="auto"/>
          </w:tcPr>
          <w:p w14:paraId="0F75E244" w14:textId="77777777" w:rsidR="00EC0086" w:rsidRDefault="00ED4E65">
            <w:pPr>
              <w:pStyle w:val="Compact"/>
            </w:pPr>
            <w:r>
              <w:t>0.11</w:t>
            </w:r>
          </w:p>
        </w:tc>
        <w:tc>
          <w:tcPr>
            <w:tcW w:w="0" w:type="auto"/>
          </w:tcPr>
          <w:p w14:paraId="0F75E245" w14:textId="77777777" w:rsidR="00EC0086" w:rsidRDefault="00ED4E65">
            <w:pPr>
              <w:pStyle w:val="Compact"/>
            </w:pPr>
            <w:r>
              <w:t>0.60</w:t>
            </w:r>
          </w:p>
        </w:tc>
      </w:tr>
      <w:tr w:rsidR="00EC0086" w14:paraId="0F75E250" w14:textId="77777777">
        <w:tc>
          <w:tcPr>
            <w:tcW w:w="0" w:type="auto"/>
          </w:tcPr>
          <w:p w14:paraId="0F75E247" w14:textId="77777777" w:rsidR="00EC0086" w:rsidRDefault="00ED4E65">
            <w:pPr>
              <w:pStyle w:val="Compact"/>
            </w:pPr>
            <w:r>
              <w:t>asset_structure</w:t>
            </w:r>
          </w:p>
        </w:tc>
        <w:tc>
          <w:tcPr>
            <w:tcW w:w="0" w:type="auto"/>
          </w:tcPr>
          <w:p w14:paraId="0F75E248" w14:textId="77777777" w:rsidR="00EC0086" w:rsidRDefault="00ED4E65">
            <w:pPr>
              <w:pStyle w:val="Compact"/>
            </w:pPr>
            <w:r>
              <w:t>Rural Bank</w:t>
            </w:r>
          </w:p>
        </w:tc>
        <w:tc>
          <w:tcPr>
            <w:tcW w:w="0" w:type="auto"/>
          </w:tcPr>
          <w:p w14:paraId="0F75E249" w14:textId="77777777" w:rsidR="00EC0086" w:rsidRDefault="00ED4E65">
            <w:pPr>
              <w:pStyle w:val="Compact"/>
            </w:pPr>
            <w:r>
              <w:t>0.06</w:t>
            </w:r>
          </w:p>
        </w:tc>
        <w:tc>
          <w:tcPr>
            <w:tcW w:w="0" w:type="auto"/>
          </w:tcPr>
          <w:p w14:paraId="0F75E24A" w14:textId="77777777" w:rsidR="00EC0086" w:rsidRDefault="00ED4E65">
            <w:pPr>
              <w:pStyle w:val="Compact"/>
            </w:pPr>
            <w:r>
              <w:t>0.04</w:t>
            </w:r>
          </w:p>
        </w:tc>
        <w:tc>
          <w:tcPr>
            <w:tcW w:w="0" w:type="auto"/>
          </w:tcPr>
          <w:p w14:paraId="0F75E24B" w14:textId="77777777" w:rsidR="00EC0086" w:rsidRDefault="00ED4E65">
            <w:pPr>
              <w:pStyle w:val="Compact"/>
            </w:pPr>
            <w:r>
              <w:t>0.00</w:t>
            </w:r>
          </w:p>
        </w:tc>
        <w:tc>
          <w:tcPr>
            <w:tcW w:w="0" w:type="auto"/>
          </w:tcPr>
          <w:p w14:paraId="0F75E24C" w14:textId="77777777" w:rsidR="00EC0086" w:rsidRDefault="00ED4E65">
            <w:pPr>
              <w:pStyle w:val="Compact"/>
            </w:pPr>
            <w:r>
              <w:t>0.03</w:t>
            </w:r>
          </w:p>
        </w:tc>
        <w:tc>
          <w:tcPr>
            <w:tcW w:w="0" w:type="auto"/>
          </w:tcPr>
          <w:p w14:paraId="0F75E24D" w14:textId="77777777" w:rsidR="00EC0086" w:rsidRDefault="00ED4E65">
            <w:pPr>
              <w:pStyle w:val="Compact"/>
            </w:pPr>
            <w:r>
              <w:t>0.04</w:t>
            </w:r>
          </w:p>
        </w:tc>
        <w:tc>
          <w:tcPr>
            <w:tcW w:w="0" w:type="auto"/>
          </w:tcPr>
          <w:p w14:paraId="0F75E24E" w14:textId="77777777" w:rsidR="00EC0086" w:rsidRDefault="00ED4E65">
            <w:pPr>
              <w:pStyle w:val="Compact"/>
            </w:pPr>
            <w:r>
              <w:t>0.07</w:t>
            </w:r>
          </w:p>
        </w:tc>
        <w:tc>
          <w:tcPr>
            <w:tcW w:w="0" w:type="auto"/>
          </w:tcPr>
          <w:p w14:paraId="0F75E24F" w14:textId="77777777" w:rsidR="00EC0086" w:rsidRDefault="00ED4E65">
            <w:pPr>
              <w:pStyle w:val="Compact"/>
            </w:pPr>
            <w:r>
              <w:t>0.21</w:t>
            </w:r>
          </w:p>
        </w:tc>
      </w:tr>
      <w:tr w:rsidR="00EC0086" w14:paraId="0F75E25A" w14:textId="77777777">
        <w:tc>
          <w:tcPr>
            <w:tcW w:w="0" w:type="auto"/>
          </w:tcPr>
          <w:p w14:paraId="0F75E251" w14:textId="77777777" w:rsidR="00EC0086" w:rsidRDefault="00ED4E65">
            <w:pPr>
              <w:pStyle w:val="Compact"/>
            </w:pPr>
            <w:r>
              <w:t>lassets</w:t>
            </w:r>
          </w:p>
        </w:tc>
        <w:tc>
          <w:tcPr>
            <w:tcW w:w="0" w:type="auto"/>
          </w:tcPr>
          <w:p w14:paraId="0F75E252" w14:textId="77777777" w:rsidR="00EC0086" w:rsidRDefault="00ED4E65">
            <w:pPr>
              <w:pStyle w:val="Compact"/>
            </w:pPr>
            <w:r>
              <w:t>NGO</w:t>
            </w:r>
          </w:p>
        </w:tc>
        <w:tc>
          <w:tcPr>
            <w:tcW w:w="0" w:type="auto"/>
          </w:tcPr>
          <w:p w14:paraId="0F75E253" w14:textId="77777777" w:rsidR="00EC0086" w:rsidRDefault="00ED4E65">
            <w:pPr>
              <w:pStyle w:val="Compact"/>
            </w:pPr>
            <w:r>
              <w:t>6.31</w:t>
            </w:r>
          </w:p>
        </w:tc>
        <w:tc>
          <w:tcPr>
            <w:tcW w:w="0" w:type="auto"/>
          </w:tcPr>
          <w:p w14:paraId="0F75E254" w14:textId="77777777" w:rsidR="00EC0086" w:rsidRDefault="00ED4E65">
            <w:pPr>
              <w:pStyle w:val="Compact"/>
            </w:pPr>
            <w:r>
              <w:t>0.93</w:t>
            </w:r>
          </w:p>
        </w:tc>
        <w:tc>
          <w:tcPr>
            <w:tcW w:w="0" w:type="auto"/>
          </w:tcPr>
          <w:p w14:paraId="0F75E255" w14:textId="77777777" w:rsidR="00EC0086" w:rsidRDefault="00ED4E65">
            <w:pPr>
              <w:pStyle w:val="Compact"/>
            </w:pPr>
            <w:r>
              <w:t>0.00</w:t>
            </w:r>
          </w:p>
        </w:tc>
        <w:tc>
          <w:tcPr>
            <w:tcW w:w="0" w:type="auto"/>
          </w:tcPr>
          <w:p w14:paraId="0F75E256" w14:textId="77777777" w:rsidR="00EC0086" w:rsidRDefault="00ED4E65">
            <w:pPr>
              <w:pStyle w:val="Compact"/>
            </w:pPr>
            <w:r>
              <w:t>5.76</w:t>
            </w:r>
          </w:p>
        </w:tc>
        <w:tc>
          <w:tcPr>
            <w:tcW w:w="0" w:type="auto"/>
          </w:tcPr>
          <w:p w14:paraId="0F75E257" w14:textId="77777777" w:rsidR="00EC0086" w:rsidRDefault="00ED4E65">
            <w:pPr>
              <w:pStyle w:val="Compact"/>
            </w:pPr>
            <w:r>
              <w:t>6.29</w:t>
            </w:r>
          </w:p>
        </w:tc>
        <w:tc>
          <w:tcPr>
            <w:tcW w:w="0" w:type="auto"/>
          </w:tcPr>
          <w:p w14:paraId="0F75E258" w14:textId="77777777" w:rsidR="00EC0086" w:rsidRDefault="00ED4E65">
            <w:pPr>
              <w:pStyle w:val="Compact"/>
            </w:pPr>
            <w:r>
              <w:t>6.87</w:t>
            </w:r>
          </w:p>
        </w:tc>
        <w:tc>
          <w:tcPr>
            <w:tcW w:w="0" w:type="auto"/>
          </w:tcPr>
          <w:p w14:paraId="0F75E259" w14:textId="77777777" w:rsidR="00EC0086" w:rsidRDefault="00ED4E65">
            <w:pPr>
              <w:pStyle w:val="Compact"/>
            </w:pPr>
            <w:r>
              <w:t>9.93</w:t>
            </w:r>
          </w:p>
        </w:tc>
      </w:tr>
      <w:tr w:rsidR="00EC0086" w14:paraId="0F75E264" w14:textId="77777777">
        <w:tc>
          <w:tcPr>
            <w:tcW w:w="0" w:type="auto"/>
          </w:tcPr>
          <w:p w14:paraId="0F75E25B" w14:textId="77777777" w:rsidR="00EC0086" w:rsidRDefault="00ED4E65">
            <w:pPr>
              <w:pStyle w:val="Compact"/>
            </w:pPr>
            <w:r>
              <w:t>lassets</w:t>
            </w:r>
          </w:p>
        </w:tc>
        <w:tc>
          <w:tcPr>
            <w:tcW w:w="0" w:type="auto"/>
          </w:tcPr>
          <w:p w14:paraId="0F75E25C" w14:textId="77777777" w:rsidR="00EC0086" w:rsidRDefault="00ED4E65">
            <w:pPr>
              <w:pStyle w:val="Compact"/>
            </w:pPr>
            <w:r>
              <w:t>Bank</w:t>
            </w:r>
          </w:p>
        </w:tc>
        <w:tc>
          <w:tcPr>
            <w:tcW w:w="0" w:type="auto"/>
          </w:tcPr>
          <w:p w14:paraId="0F75E25D" w14:textId="77777777" w:rsidR="00EC0086" w:rsidRDefault="00ED4E65">
            <w:pPr>
              <w:pStyle w:val="Compact"/>
            </w:pPr>
            <w:r>
              <w:t>7.07</w:t>
            </w:r>
          </w:p>
        </w:tc>
        <w:tc>
          <w:tcPr>
            <w:tcW w:w="0" w:type="auto"/>
          </w:tcPr>
          <w:p w14:paraId="0F75E25E" w14:textId="77777777" w:rsidR="00EC0086" w:rsidRDefault="00ED4E65">
            <w:pPr>
              <w:pStyle w:val="Compact"/>
            </w:pPr>
            <w:r>
              <w:t>1.24</w:t>
            </w:r>
          </w:p>
        </w:tc>
        <w:tc>
          <w:tcPr>
            <w:tcW w:w="0" w:type="auto"/>
          </w:tcPr>
          <w:p w14:paraId="0F75E25F" w14:textId="77777777" w:rsidR="00EC0086" w:rsidRDefault="00ED4E65">
            <w:pPr>
              <w:pStyle w:val="Compact"/>
            </w:pPr>
            <w:r>
              <w:t>2.50</w:t>
            </w:r>
          </w:p>
        </w:tc>
        <w:tc>
          <w:tcPr>
            <w:tcW w:w="0" w:type="auto"/>
          </w:tcPr>
          <w:p w14:paraId="0F75E260" w14:textId="77777777" w:rsidR="00EC0086" w:rsidRDefault="00ED4E65">
            <w:pPr>
              <w:pStyle w:val="Compact"/>
            </w:pPr>
            <w:r>
              <w:t>6.08</w:t>
            </w:r>
          </w:p>
        </w:tc>
        <w:tc>
          <w:tcPr>
            <w:tcW w:w="0" w:type="auto"/>
          </w:tcPr>
          <w:p w14:paraId="0F75E261" w14:textId="77777777" w:rsidR="00EC0086" w:rsidRDefault="00ED4E65">
            <w:pPr>
              <w:pStyle w:val="Compact"/>
            </w:pPr>
            <w:r>
              <w:t>7.19</w:t>
            </w:r>
          </w:p>
        </w:tc>
        <w:tc>
          <w:tcPr>
            <w:tcW w:w="0" w:type="auto"/>
          </w:tcPr>
          <w:p w14:paraId="0F75E262" w14:textId="77777777" w:rsidR="00EC0086" w:rsidRDefault="00ED4E65">
            <w:pPr>
              <w:pStyle w:val="Compact"/>
            </w:pPr>
            <w:r>
              <w:t>7.89</w:t>
            </w:r>
          </w:p>
        </w:tc>
        <w:tc>
          <w:tcPr>
            <w:tcW w:w="0" w:type="auto"/>
          </w:tcPr>
          <w:p w14:paraId="0F75E263" w14:textId="77777777" w:rsidR="00EC0086" w:rsidRDefault="00ED4E65">
            <w:pPr>
              <w:pStyle w:val="Compact"/>
            </w:pPr>
            <w:r>
              <w:t>9.98</w:t>
            </w:r>
          </w:p>
        </w:tc>
      </w:tr>
      <w:tr w:rsidR="00EC0086" w14:paraId="0F75E26E" w14:textId="77777777">
        <w:tc>
          <w:tcPr>
            <w:tcW w:w="0" w:type="auto"/>
          </w:tcPr>
          <w:p w14:paraId="0F75E265" w14:textId="77777777" w:rsidR="00EC0086" w:rsidRDefault="00ED4E65">
            <w:pPr>
              <w:pStyle w:val="Compact"/>
            </w:pPr>
            <w:r>
              <w:t>lassets</w:t>
            </w:r>
          </w:p>
        </w:tc>
        <w:tc>
          <w:tcPr>
            <w:tcW w:w="0" w:type="auto"/>
          </w:tcPr>
          <w:p w14:paraId="0F75E266" w14:textId="77777777" w:rsidR="00EC0086" w:rsidRDefault="00ED4E65">
            <w:pPr>
              <w:pStyle w:val="Compact"/>
            </w:pPr>
            <w:r>
              <w:t>NBFI</w:t>
            </w:r>
          </w:p>
        </w:tc>
        <w:tc>
          <w:tcPr>
            <w:tcW w:w="0" w:type="auto"/>
          </w:tcPr>
          <w:p w14:paraId="0F75E267" w14:textId="77777777" w:rsidR="00EC0086" w:rsidRDefault="00ED4E65">
            <w:pPr>
              <w:pStyle w:val="Compact"/>
            </w:pPr>
            <w:r>
              <w:t>6.62</w:t>
            </w:r>
          </w:p>
        </w:tc>
        <w:tc>
          <w:tcPr>
            <w:tcW w:w="0" w:type="auto"/>
          </w:tcPr>
          <w:p w14:paraId="0F75E268" w14:textId="77777777" w:rsidR="00EC0086" w:rsidRDefault="00ED4E65">
            <w:pPr>
              <w:pStyle w:val="Compact"/>
            </w:pPr>
            <w:r>
              <w:t>0.82</w:t>
            </w:r>
          </w:p>
        </w:tc>
        <w:tc>
          <w:tcPr>
            <w:tcW w:w="0" w:type="auto"/>
          </w:tcPr>
          <w:p w14:paraId="0F75E269" w14:textId="77777777" w:rsidR="00EC0086" w:rsidRDefault="00ED4E65">
            <w:pPr>
              <w:pStyle w:val="Compact"/>
            </w:pPr>
            <w:r>
              <w:t>2.39</w:t>
            </w:r>
          </w:p>
        </w:tc>
        <w:tc>
          <w:tcPr>
            <w:tcW w:w="0" w:type="auto"/>
          </w:tcPr>
          <w:p w14:paraId="0F75E26A" w14:textId="77777777" w:rsidR="00EC0086" w:rsidRDefault="00ED4E65">
            <w:pPr>
              <w:pStyle w:val="Compact"/>
            </w:pPr>
            <w:r>
              <w:t>6.13</w:t>
            </w:r>
          </w:p>
        </w:tc>
        <w:tc>
          <w:tcPr>
            <w:tcW w:w="0" w:type="auto"/>
          </w:tcPr>
          <w:p w14:paraId="0F75E26B" w14:textId="77777777" w:rsidR="00EC0086" w:rsidRDefault="00ED4E65">
            <w:pPr>
              <w:pStyle w:val="Compact"/>
            </w:pPr>
            <w:r>
              <w:t>6.64</w:t>
            </w:r>
          </w:p>
        </w:tc>
        <w:tc>
          <w:tcPr>
            <w:tcW w:w="0" w:type="auto"/>
          </w:tcPr>
          <w:p w14:paraId="0F75E26C" w14:textId="77777777" w:rsidR="00EC0086" w:rsidRDefault="00ED4E65">
            <w:pPr>
              <w:pStyle w:val="Compact"/>
            </w:pPr>
            <w:r>
              <w:t>7.19</w:t>
            </w:r>
          </w:p>
        </w:tc>
        <w:tc>
          <w:tcPr>
            <w:tcW w:w="0" w:type="auto"/>
          </w:tcPr>
          <w:p w14:paraId="0F75E26D" w14:textId="77777777" w:rsidR="00EC0086" w:rsidRDefault="00ED4E65">
            <w:pPr>
              <w:pStyle w:val="Compact"/>
            </w:pPr>
            <w:r>
              <w:t>8.68</w:t>
            </w:r>
          </w:p>
        </w:tc>
      </w:tr>
      <w:tr w:rsidR="00EC0086" w14:paraId="0F75E278" w14:textId="77777777">
        <w:tc>
          <w:tcPr>
            <w:tcW w:w="0" w:type="auto"/>
          </w:tcPr>
          <w:p w14:paraId="0F75E26F" w14:textId="77777777" w:rsidR="00EC0086" w:rsidRDefault="00ED4E65">
            <w:pPr>
              <w:pStyle w:val="Compact"/>
            </w:pPr>
            <w:r>
              <w:t>lassets</w:t>
            </w:r>
          </w:p>
        </w:tc>
        <w:tc>
          <w:tcPr>
            <w:tcW w:w="0" w:type="auto"/>
          </w:tcPr>
          <w:p w14:paraId="0F75E270" w14:textId="77777777" w:rsidR="00EC0086" w:rsidRDefault="00ED4E65">
            <w:pPr>
              <w:pStyle w:val="Compact"/>
            </w:pPr>
            <w:r>
              <w:t>Credit Union/ Cooperative</w:t>
            </w:r>
          </w:p>
        </w:tc>
        <w:tc>
          <w:tcPr>
            <w:tcW w:w="0" w:type="auto"/>
          </w:tcPr>
          <w:p w14:paraId="0F75E271" w14:textId="77777777" w:rsidR="00EC0086" w:rsidRDefault="00ED4E65">
            <w:pPr>
              <w:pStyle w:val="Compact"/>
            </w:pPr>
            <w:r>
              <w:t>6.28</w:t>
            </w:r>
          </w:p>
        </w:tc>
        <w:tc>
          <w:tcPr>
            <w:tcW w:w="0" w:type="auto"/>
          </w:tcPr>
          <w:p w14:paraId="0F75E272" w14:textId="77777777" w:rsidR="00EC0086" w:rsidRDefault="00ED4E65">
            <w:pPr>
              <w:pStyle w:val="Compact"/>
            </w:pPr>
            <w:r>
              <w:t>0.98</w:t>
            </w:r>
          </w:p>
        </w:tc>
        <w:tc>
          <w:tcPr>
            <w:tcW w:w="0" w:type="auto"/>
          </w:tcPr>
          <w:p w14:paraId="0F75E273" w14:textId="77777777" w:rsidR="00EC0086" w:rsidRDefault="00ED4E65">
            <w:pPr>
              <w:pStyle w:val="Compact"/>
            </w:pPr>
            <w:r>
              <w:t>1.30</w:t>
            </w:r>
          </w:p>
        </w:tc>
        <w:tc>
          <w:tcPr>
            <w:tcW w:w="0" w:type="auto"/>
          </w:tcPr>
          <w:p w14:paraId="0F75E274" w14:textId="77777777" w:rsidR="00EC0086" w:rsidRDefault="00ED4E65">
            <w:pPr>
              <w:pStyle w:val="Compact"/>
            </w:pPr>
            <w:r>
              <w:t>5.58</w:t>
            </w:r>
          </w:p>
        </w:tc>
        <w:tc>
          <w:tcPr>
            <w:tcW w:w="0" w:type="auto"/>
          </w:tcPr>
          <w:p w14:paraId="0F75E275" w14:textId="77777777" w:rsidR="00EC0086" w:rsidRDefault="00ED4E65">
            <w:pPr>
              <w:pStyle w:val="Compact"/>
            </w:pPr>
            <w:r>
              <w:t>6.21</w:t>
            </w:r>
          </w:p>
        </w:tc>
        <w:tc>
          <w:tcPr>
            <w:tcW w:w="0" w:type="auto"/>
          </w:tcPr>
          <w:p w14:paraId="0F75E276" w14:textId="77777777" w:rsidR="00EC0086" w:rsidRDefault="00ED4E65">
            <w:pPr>
              <w:pStyle w:val="Compact"/>
            </w:pPr>
            <w:r>
              <w:t>6.93</w:t>
            </w:r>
          </w:p>
        </w:tc>
        <w:tc>
          <w:tcPr>
            <w:tcW w:w="0" w:type="auto"/>
          </w:tcPr>
          <w:p w14:paraId="0F75E277" w14:textId="77777777" w:rsidR="00EC0086" w:rsidRDefault="00ED4E65">
            <w:pPr>
              <w:pStyle w:val="Compact"/>
            </w:pPr>
            <w:r>
              <w:t>9.33</w:t>
            </w:r>
          </w:p>
        </w:tc>
      </w:tr>
      <w:tr w:rsidR="00EC0086" w14:paraId="0F75E282" w14:textId="77777777">
        <w:tc>
          <w:tcPr>
            <w:tcW w:w="0" w:type="auto"/>
          </w:tcPr>
          <w:p w14:paraId="0F75E279" w14:textId="77777777" w:rsidR="00EC0086" w:rsidRDefault="00ED4E65">
            <w:pPr>
              <w:pStyle w:val="Compact"/>
            </w:pPr>
            <w:r>
              <w:t>lassets</w:t>
            </w:r>
          </w:p>
        </w:tc>
        <w:tc>
          <w:tcPr>
            <w:tcW w:w="0" w:type="auto"/>
          </w:tcPr>
          <w:p w14:paraId="0F75E27A" w14:textId="77777777" w:rsidR="00EC0086" w:rsidRDefault="00ED4E65">
            <w:pPr>
              <w:pStyle w:val="Compact"/>
            </w:pPr>
            <w:r>
              <w:t>Rural Bank</w:t>
            </w:r>
          </w:p>
        </w:tc>
        <w:tc>
          <w:tcPr>
            <w:tcW w:w="0" w:type="auto"/>
          </w:tcPr>
          <w:p w14:paraId="0F75E27B" w14:textId="77777777" w:rsidR="00EC0086" w:rsidRDefault="00ED4E65">
            <w:pPr>
              <w:pStyle w:val="Compact"/>
            </w:pPr>
            <w:r>
              <w:t>6.52</w:t>
            </w:r>
          </w:p>
        </w:tc>
        <w:tc>
          <w:tcPr>
            <w:tcW w:w="0" w:type="auto"/>
          </w:tcPr>
          <w:p w14:paraId="0F75E27C" w14:textId="77777777" w:rsidR="00EC0086" w:rsidRDefault="00ED4E65">
            <w:pPr>
              <w:pStyle w:val="Compact"/>
            </w:pPr>
            <w:r>
              <w:t>0.55</w:t>
            </w:r>
          </w:p>
        </w:tc>
        <w:tc>
          <w:tcPr>
            <w:tcW w:w="0" w:type="auto"/>
          </w:tcPr>
          <w:p w14:paraId="0F75E27D" w14:textId="77777777" w:rsidR="00EC0086" w:rsidRDefault="00ED4E65">
            <w:pPr>
              <w:pStyle w:val="Compact"/>
            </w:pPr>
            <w:r>
              <w:t>4.48</w:t>
            </w:r>
          </w:p>
        </w:tc>
        <w:tc>
          <w:tcPr>
            <w:tcW w:w="0" w:type="auto"/>
          </w:tcPr>
          <w:p w14:paraId="0F75E27E" w14:textId="77777777" w:rsidR="00EC0086" w:rsidRDefault="00ED4E65">
            <w:pPr>
              <w:pStyle w:val="Compact"/>
            </w:pPr>
            <w:r>
              <w:t>6.25</w:t>
            </w:r>
          </w:p>
        </w:tc>
        <w:tc>
          <w:tcPr>
            <w:tcW w:w="0" w:type="auto"/>
          </w:tcPr>
          <w:p w14:paraId="0F75E27F" w14:textId="77777777" w:rsidR="00EC0086" w:rsidRDefault="00ED4E65">
            <w:pPr>
              <w:pStyle w:val="Compact"/>
            </w:pPr>
            <w:r>
              <w:t>6.61</w:t>
            </w:r>
          </w:p>
        </w:tc>
        <w:tc>
          <w:tcPr>
            <w:tcW w:w="0" w:type="auto"/>
          </w:tcPr>
          <w:p w14:paraId="0F75E280" w14:textId="77777777" w:rsidR="00EC0086" w:rsidRDefault="00ED4E65">
            <w:pPr>
              <w:pStyle w:val="Compact"/>
            </w:pPr>
            <w:r>
              <w:t>6.86</w:t>
            </w:r>
          </w:p>
        </w:tc>
        <w:tc>
          <w:tcPr>
            <w:tcW w:w="0" w:type="auto"/>
          </w:tcPr>
          <w:p w14:paraId="0F75E281" w14:textId="77777777" w:rsidR="00EC0086" w:rsidRDefault="00ED4E65">
            <w:pPr>
              <w:pStyle w:val="Compact"/>
            </w:pPr>
            <w:r>
              <w:t>7.43</w:t>
            </w:r>
          </w:p>
        </w:tc>
      </w:tr>
      <w:tr w:rsidR="00EC0086" w14:paraId="0F75E28C" w14:textId="77777777">
        <w:tc>
          <w:tcPr>
            <w:tcW w:w="0" w:type="auto"/>
          </w:tcPr>
          <w:p w14:paraId="0F75E283" w14:textId="77777777" w:rsidR="00EC0086" w:rsidRDefault="00ED4E65">
            <w:pPr>
              <w:pStyle w:val="Compact"/>
            </w:pPr>
            <w:r>
              <w:t>education</w:t>
            </w:r>
          </w:p>
        </w:tc>
        <w:tc>
          <w:tcPr>
            <w:tcW w:w="0" w:type="auto"/>
          </w:tcPr>
          <w:p w14:paraId="0F75E284" w14:textId="77777777" w:rsidR="00EC0086" w:rsidRDefault="00ED4E65">
            <w:pPr>
              <w:pStyle w:val="Compact"/>
            </w:pPr>
            <w:r>
              <w:t>NGO</w:t>
            </w:r>
          </w:p>
        </w:tc>
        <w:tc>
          <w:tcPr>
            <w:tcW w:w="0" w:type="auto"/>
          </w:tcPr>
          <w:p w14:paraId="0F75E285" w14:textId="77777777" w:rsidR="00EC0086" w:rsidRDefault="00ED4E65">
            <w:pPr>
              <w:pStyle w:val="Compact"/>
            </w:pPr>
            <w:r>
              <w:t>0.42</w:t>
            </w:r>
          </w:p>
        </w:tc>
        <w:tc>
          <w:tcPr>
            <w:tcW w:w="0" w:type="auto"/>
          </w:tcPr>
          <w:p w14:paraId="0F75E286" w14:textId="77777777" w:rsidR="00EC0086" w:rsidRDefault="00ED4E65">
            <w:pPr>
              <w:pStyle w:val="Compact"/>
            </w:pPr>
            <w:r>
              <w:t>0.16</w:t>
            </w:r>
          </w:p>
        </w:tc>
        <w:tc>
          <w:tcPr>
            <w:tcW w:w="0" w:type="auto"/>
          </w:tcPr>
          <w:p w14:paraId="0F75E287" w14:textId="77777777" w:rsidR="00EC0086" w:rsidRDefault="00ED4E65">
            <w:pPr>
              <w:pStyle w:val="Compact"/>
            </w:pPr>
            <w:r>
              <w:t>0.07</w:t>
            </w:r>
          </w:p>
        </w:tc>
        <w:tc>
          <w:tcPr>
            <w:tcW w:w="0" w:type="auto"/>
          </w:tcPr>
          <w:p w14:paraId="0F75E288" w14:textId="77777777" w:rsidR="00EC0086" w:rsidRDefault="00ED4E65">
            <w:pPr>
              <w:pStyle w:val="Compact"/>
            </w:pPr>
            <w:r>
              <w:t>0.29</w:t>
            </w:r>
          </w:p>
        </w:tc>
        <w:tc>
          <w:tcPr>
            <w:tcW w:w="0" w:type="auto"/>
          </w:tcPr>
          <w:p w14:paraId="0F75E289" w14:textId="77777777" w:rsidR="00EC0086" w:rsidRDefault="00ED4E65">
            <w:pPr>
              <w:pStyle w:val="Compact"/>
            </w:pPr>
            <w:r>
              <w:t>0.42</w:t>
            </w:r>
          </w:p>
        </w:tc>
        <w:tc>
          <w:tcPr>
            <w:tcW w:w="0" w:type="auto"/>
          </w:tcPr>
          <w:p w14:paraId="0F75E28A" w14:textId="77777777" w:rsidR="00EC0086" w:rsidRDefault="00ED4E65">
            <w:pPr>
              <w:pStyle w:val="Compact"/>
            </w:pPr>
            <w:r>
              <w:t>0.50</w:t>
            </w:r>
          </w:p>
        </w:tc>
        <w:tc>
          <w:tcPr>
            <w:tcW w:w="0" w:type="auto"/>
          </w:tcPr>
          <w:p w14:paraId="0F75E28B" w14:textId="77777777" w:rsidR="00EC0086" w:rsidRDefault="00ED4E65">
            <w:pPr>
              <w:pStyle w:val="Compact"/>
            </w:pPr>
            <w:r>
              <w:t>1.05</w:t>
            </w:r>
          </w:p>
        </w:tc>
      </w:tr>
      <w:tr w:rsidR="00EC0086" w14:paraId="0F75E296" w14:textId="77777777">
        <w:tc>
          <w:tcPr>
            <w:tcW w:w="0" w:type="auto"/>
          </w:tcPr>
          <w:p w14:paraId="0F75E28D" w14:textId="77777777" w:rsidR="00EC0086" w:rsidRDefault="00ED4E65">
            <w:pPr>
              <w:pStyle w:val="Compact"/>
            </w:pPr>
            <w:r>
              <w:t>education</w:t>
            </w:r>
          </w:p>
        </w:tc>
        <w:tc>
          <w:tcPr>
            <w:tcW w:w="0" w:type="auto"/>
          </w:tcPr>
          <w:p w14:paraId="0F75E28E" w14:textId="77777777" w:rsidR="00EC0086" w:rsidRDefault="00ED4E65">
            <w:pPr>
              <w:pStyle w:val="Compact"/>
            </w:pPr>
            <w:r>
              <w:t>Bank</w:t>
            </w:r>
          </w:p>
        </w:tc>
        <w:tc>
          <w:tcPr>
            <w:tcW w:w="0" w:type="auto"/>
          </w:tcPr>
          <w:p w14:paraId="0F75E28F" w14:textId="77777777" w:rsidR="00EC0086" w:rsidRDefault="00ED4E65">
            <w:pPr>
              <w:pStyle w:val="Compact"/>
            </w:pPr>
            <w:r>
              <w:t>0.41</w:t>
            </w:r>
          </w:p>
        </w:tc>
        <w:tc>
          <w:tcPr>
            <w:tcW w:w="0" w:type="auto"/>
          </w:tcPr>
          <w:p w14:paraId="0F75E290" w14:textId="77777777" w:rsidR="00EC0086" w:rsidRDefault="00ED4E65">
            <w:pPr>
              <w:pStyle w:val="Compact"/>
            </w:pPr>
            <w:r>
              <w:t>0.15</w:t>
            </w:r>
          </w:p>
        </w:tc>
        <w:tc>
          <w:tcPr>
            <w:tcW w:w="0" w:type="auto"/>
          </w:tcPr>
          <w:p w14:paraId="0F75E291" w14:textId="77777777" w:rsidR="00EC0086" w:rsidRDefault="00ED4E65">
            <w:pPr>
              <w:pStyle w:val="Compact"/>
            </w:pPr>
            <w:r>
              <w:t>0.08</w:t>
            </w:r>
          </w:p>
        </w:tc>
        <w:tc>
          <w:tcPr>
            <w:tcW w:w="0" w:type="auto"/>
          </w:tcPr>
          <w:p w14:paraId="0F75E292" w14:textId="77777777" w:rsidR="00EC0086" w:rsidRDefault="00ED4E65">
            <w:pPr>
              <w:pStyle w:val="Compact"/>
            </w:pPr>
            <w:r>
              <w:t>0.28</w:t>
            </w:r>
          </w:p>
        </w:tc>
        <w:tc>
          <w:tcPr>
            <w:tcW w:w="0" w:type="auto"/>
          </w:tcPr>
          <w:p w14:paraId="0F75E293" w14:textId="77777777" w:rsidR="00EC0086" w:rsidRDefault="00ED4E65">
            <w:pPr>
              <w:pStyle w:val="Compact"/>
            </w:pPr>
            <w:r>
              <w:t>0.46</w:t>
            </w:r>
          </w:p>
        </w:tc>
        <w:tc>
          <w:tcPr>
            <w:tcW w:w="0" w:type="auto"/>
          </w:tcPr>
          <w:p w14:paraId="0F75E294" w14:textId="77777777" w:rsidR="00EC0086" w:rsidRDefault="00ED4E65">
            <w:pPr>
              <w:pStyle w:val="Compact"/>
            </w:pPr>
            <w:r>
              <w:t>0.51</w:t>
            </w:r>
          </w:p>
        </w:tc>
        <w:tc>
          <w:tcPr>
            <w:tcW w:w="0" w:type="auto"/>
          </w:tcPr>
          <w:p w14:paraId="0F75E295" w14:textId="77777777" w:rsidR="00EC0086" w:rsidRDefault="00ED4E65">
            <w:pPr>
              <w:pStyle w:val="Compact"/>
            </w:pPr>
            <w:r>
              <w:t>0.96</w:t>
            </w:r>
          </w:p>
        </w:tc>
      </w:tr>
      <w:tr w:rsidR="00EC0086" w14:paraId="0F75E2A0" w14:textId="77777777">
        <w:tc>
          <w:tcPr>
            <w:tcW w:w="0" w:type="auto"/>
          </w:tcPr>
          <w:p w14:paraId="0F75E297" w14:textId="77777777" w:rsidR="00EC0086" w:rsidRDefault="00ED4E65">
            <w:pPr>
              <w:pStyle w:val="Compact"/>
            </w:pPr>
            <w:r>
              <w:t>education</w:t>
            </w:r>
          </w:p>
        </w:tc>
        <w:tc>
          <w:tcPr>
            <w:tcW w:w="0" w:type="auto"/>
          </w:tcPr>
          <w:p w14:paraId="0F75E298" w14:textId="77777777" w:rsidR="00EC0086" w:rsidRDefault="00ED4E65">
            <w:pPr>
              <w:pStyle w:val="Compact"/>
            </w:pPr>
            <w:r>
              <w:t>NBFI</w:t>
            </w:r>
          </w:p>
        </w:tc>
        <w:tc>
          <w:tcPr>
            <w:tcW w:w="0" w:type="auto"/>
          </w:tcPr>
          <w:p w14:paraId="0F75E299" w14:textId="77777777" w:rsidR="00EC0086" w:rsidRDefault="00ED4E65">
            <w:pPr>
              <w:pStyle w:val="Compact"/>
            </w:pPr>
            <w:r>
              <w:t>0.38</w:t>
            </w:r>
          </w:p>
        </w:tc>
        <w:tc>
          <w:tcPr>
            <w:tcW w:w="0" w:type="auto"/>
          </w:tcPr>
          <w:p w14:paraId="0F75E29A" w14:textId="77777777" w:rsidR="00EC0086" w:rsidRDefault="00ED4E65">
            <w:pPr>
              <w:pStyle w:val="Compact"/>
            </w:pPr>
            <w:r>
              <w:t>0.14</w:t>
            </w:r>
          </w:p>
        </w:tc>
        <w:tc>
          <w:tcPr>
            <w:tcW w:w="0" w:type="auto"/>
          </w:tcPr>
          <w:p w14:paraId="0F75E29B" w14:textId="77777777" w:rsidR="00EC0086" w:rsidRDefault="00ED4E65">
            <w:pPr>
              <w:pStyle w:val="Compact"/>
            </w:pPr>
            <w:r>
              <w:t>0.10</w:t>
            </w:r>
          </w:p>
        </w:tc>
        <w:tc>
          <w:tcPr>
            <w:tcW w:w="0" w:type="auto"/>
          </w:tcPr>
          <w:p w14:paraId="0F75E29C" w14:textId="77777777" w:rsidR="00EC0086" w:rsidRDefault="00ED4E65">
            <w:pPr>
              <w:pStyle w:val="Compact"/>
            </w:pPr>
            <w:r>
              <w:t>0.26</w:t>
            </w:r>
          </w:p>
        </w:tc>
        <w:tc>
          <w:tcPr>
            <w:tcW w:w="0" w:type="auto"/>
          </w:tcPr>
          <w:p w14:paraId="0F75E29D" w14:textId="77777777" w:rsidR="00EC0086" w:rsidRDefault="00ED4E65">
            <w:pPr>
              <w:pStyle w:val="Compact"/>
            </w:pPr>
            <w:r>
              <w:t>0.36</w:t>
            </w:r>
          </w:p>
        </w:tc>
        <w:tc>
          <w:tcPr>
            <w:tcW w:w="0" w:type="auto"/>
          </w:tcPr>
          <w:p w14:paraId="0F75E29E" w14:textId="77777777" w:rsidR="00EC0086" w:rsidRDefault="00ED4E65">
            <w:pPr>
              <w:pStyle w:val="Compact"/>
            </w:pPr>
            <w:r>
              <w:t>0.48</w:t>
            </w:r>
          </w:p>
        </w:tc>
        <w:tc>
          <w:tcPr>
            <w:tcW w:w="0" w:type="auto"/>
          </w:tcPr>
          <w:p w14:paraId="0F75E29F" w14:textId="77777777" w:rsidR="00EC0086" w:rsidRDefault="00ED4E65">
            <w:pPr>
              <w:pStyle w:val="Compact"/>
            </w:pPr>
            <w:r>
              <w:t>0.96</w:t>
            </w:r>
          </w:p>
        </w:tc>
      </w:tr>
      <w:tr w:rsidR="00EC0086" w14:paraId="0F75E2AA" w14:textId="77777777">
        <w:tc>
          <w:tcPr>
            <w:tcW w:w="0" w:type="auto"/>
          </w:tcPr>
          <w:p w14:paraId="0F75E2A1" w14:textId="77777777" w:rsidR="00EC0086" w:rsidRDefault="00ED4E65">
            <w:pPr>
              <w:pStyle w:val="Compact"/>
            </w:pPr>
            <w:r>
              <w:t>education</w:t>
            </w:r>
          </w:p>
        </w:tc>
        <w:tc>
          <w:tcPr>
            <w:tcW w:w="0" w:type="auto"/>
          </w:tcPr>
          <w:p w14:paraId="0F75E2A2" w14:textId="77777777" w:rsidR="00EC0086" w:rsidRDefault="00ED4E65">
            <w:pPr>
              <w:pStyle w:val="Compact"/>
            </w:pPr>
            <w:r>
              <w:t>Credit Union/ Cooperative</w:t>
            </w:r>
          </w:p>
        </w:tc>
        <w:tc>
          <w:tcPr>
            <w:tcW w:w="0" w:type="auto"/>
          </w:tcPr>
          <w:p w14:paraId="0F75E2A3" w14:textId="77777777" w:rsidR="00EC0086" w:rsidRDefault="00ED4E65">
            <w:pPr>
              <w:pStyle w:val="Compact"/>
            </w:pPr>
            <w:r>
              <w:t>0.34</w:t>
            </w:r>
          </w:p>
        </w:tc>
        <w:tc>
          <w:tcPr>
            <w:tcW w:w="0" w:type="auto"/>
          </w:tcPr>
          <w:p w14:paraId="0F75E2A4" w14:textId="77777777" w:rsidR="00EC0086" w:rsidRDefault="00ED4E65">
            <w:pPr>
              <w:pStyle w:val="Compact"/>
            </w:pPr>
            <w:r>
              <w:t>0.12</w:t>
            </w:r>
          </w:p>
        </w:tc>
        <w:tc>
          <w:tcPr>
            <w:tcW w:w="0" w:type="auto"/>
          </w:tcPr>
          <w:p w14:paraId="0F75E2A5" w14:textId="77777777" w:rsidR="00EC0086" w:rsidRDefault="00ED4E65">
            <w:pPr>
              <w:pStyle w:val="Compact"/>
            </w:pPr>
            <w:r>
              <w:t>0.12</w:t>
            </w:r>
          </w:p>
        </w:tc>
        <w:tc>
          <w:tcPr>
            <w:tcW w:w="0" w:type="auto"/>
          </w:tcPr>
          <w:p w14:paraId="0F75E2A6" w14:textId="77777777" w:rsidR="00EC0086" w:rsidRDefault="00ED4E65">
            <w:pPr>
              <w:pStyle w:val="Compact"/>
            </w:pPr>
            <w:r>
              <w:t>0.25</w:t>
            </w:r>
          </w:p>
        </w:tc>
        <w:tc>
          <w:tcPr>
            <w:tcW w:w="0" w:type="auto"/>
          </w:tcPr>
          <w:p w14:paraId="0F75E2A7" w14:textId="77777777" w:rsidR="00EC0086" w:rsidRDefault="00ED4E65">
            <w:pPr>
              <w:pStyle w:val="Compact"/>
            </w:pPr>
            <w:r>
              <w:t>0.31</w:t>
            </w:r>
          </w:p>
        </w:tc>
        <w:tc>
          <w:tcPr>
            <w:tcW w:w="0" w:type="auto"/>
          </w:tcPr>
          <w:p w14:paraId="0F75E2A8" w14:textId="77777777" w:rsidR="00EC0086" w:rsidRDefault="00ED4E65">
            <w:pPr>
              <w:pStyle w:val="Compact"/>
            </w:pPr>
            <w:r>
              <w:t>0.44</w:t>
            </w:r>
          </w:p>
        </w:tc>
        <w:tc>
          <w:tcPr>
            <w:tcW w:w="0" w:type="auto"/>
          </w:tcPr>
          <w:p w14:paraId="0F75E2A9" w14:textId="77777777" w:rsidR="00EC0086" w:rsidRDefault="00ED4E65">
            <w:pPr>
              <w:pStyle w:val="Compact"/>
            </w:pPr>
            <w:r>
              <w:t>0.60</w:t>
            </w:r>
          </w:p>
        </w:tc>
      </w:tr>
      <w:tr w:rsidR="00EC0086" w14:paraId="0F75E2B4" w14:textId="77777777">
        <w:tc>
          <w:tcPr>
            <w:tcW w:w="0" w:type="auto"/>
          </w:tcPr>
          <w:p w14:paraId="0F75E2AB" w14:textId="77777777" w:rsidR="00EC0086" w:rsidRDefault="00ED4E65">
            <w:pPr>
              <w:pStyle w:val="Compact"/>
            </w:pPr>
            <w:r>
              <w:t>education</w:t>
            </w:r>
          </w:p>
        </w:tc>
        <w:tc>
          <w:tcPr>
            <w:tcW w:w="0" w:type="auto"/>
          </w:tcPr>
          <w:p w14:paraId="0F75E2AC" w14:textId="77777777" w:rsidR="00EC0086" w:rsidRDefault="00ED4E65">
            <w:pPr>
              <w:pStyle w:val="Compact"/>
            </w:pPr>
            <w:r>
              <w:t>Rural Bank</w:t>
            </w:r>
          </w:p>
        </w:tc>
        <w:tc>
          <w:tcPr>
            <w:tcW w:w="0" w:type="auto"/>
          </w:tcPr>
          <w:p w14:paraId="0F75E2AD" w14:textId="77777777" w:rsidR="00EC0086" w:rsidRDefault="00ED4E65">
            <w:pPr>
              <w:pStyle w:val="Compact"/>
            </w:pPr>
            <w:r>
              <w:t>0.48</w:t>
            </w:r>
          </w:p>
        </w:tc>
        <w:tc>
          <w:tcPr>
            <w:tcW w:w="0" w:type="auto"/>
          </w:tcPr>
          <w:p w14:paraId="0F75E2AE" w14:textId="77777777" w:rsidR="00EC0086" w:rsidRDefault="00ED4E65">
            <w:pPr>
              <w:pStyle w:val="Compact"/>
            </w:pPr>
            <w:r>
              <w:t>0.04</w:t>
            </w:r>
          </w:p>
        </w:tc>
        <w:tc>
          <w:tcPr>
            <w:tcW w:w="0" w:type="auto"/>
          </w:tcPr>
          <w:p w14:paraId="0F75E2AF" w14:textId="77777777" w:rsidR="00EC0086" w:rsidRDefault="00ED4E65">
            <w:pPr>
              <w:pStyle w:val="Compact"/>
            </w:pPr>
            <w:r>
              <w:t>0.46</w:t>
            </w:r>
          </w:p>
        </w:tc>
        <w:tc>
          <w:tcPr>
            <w:tcW w:w="0" w:type="auto"/>
          </w:tcPr>
          <w:p w14:paraId="0F75E2B0" w14:textId="77777777" w:rsidR="00EC0086" w:rsidRDefault="00ED4E65">
            <w:pPr>
              <w:pStyle w:val="Compact"/>
            </w:pPr>
            <w:r>
              <w:t>0.46</w:t>
            </w:r>
          </w:p>
        </w:tc>
        <w:tc>
          <w:tcPr>
            <w:tcW w:w="0" w:type="auto"/>
          </w:tcPr>
          <w:p w14:paraId="0F75E2B1" w14:textId="77777777" w:rsidR="00EC0086" w:rsidRDefault="00ED4E65">
            <w:pPr>
              <w:pStyle w:val="Compact"/>
            </w:pPr>
            <w:r>
              <w:t>0.47</w:t>
            </w:r>
          </w:p>
        </w:tc>
        <w:tc>
          <w:tcPr>
            <w:tcW w:w="0" w:type="auto"/>
          </w:tcPr>
          <w:p w14:paraId="0F75E2B2" w14:textId="77777777" w:rsidR="00EC0086" w:rsidRDefault="00ED4E65">
            <w:pPr>
              <w:pStyle w:val="Compact"/>
            </w:pPr>
            <w:r>
              <w:t>0.49</w:t>
            </w:r>
          </w:p>
        </w:tc>
        <w:tc>
          <w:tcPr>
            <w:tcW w:w="0" w:type="auto"/>
          </w:tcPr>
          <w:p w14:paraId="0F75E2B3" w14:textId="77777777" w:rsidR="00EC0086" w:rsidRDefault="00ED4E65">
            <w:pPr>
              <w:pStyle w:val="Compact"/>
            </w:pPr>
            <w:r>
              <w:t>0.69</w:t>
            </w:r>
          </w:p>
        </w:tc>
      </w:tr>
      <w:tr w:rsidR="00EC0086" w14:paraId="0F75E2BE" w14:textId="77777777">
        <w:tc>
          <w:tcPr>
            <w:tcW w:w="0" w:type="auto"/>
          </w:tcPr>
          <w:p w14:paraId="0F75E2B5" w14:textId="77777777" w:rsidR="00EC0086" w:rsidRDefault="00ED4E65">
            <w:pPr>
              <w:pStyle w:val="Compact"/>
            </w:pPr>
            <w:r>
              <w:t>profit_margin</w:t>
            </w:r>
          </w:p>
        </w:tc>
        <w:tc>
          <w:tcPr>
            <w:tcW w:w="0" w:type="auto"/>
          </w:tcPr>
          <w:p w14:paraId="0F75E2B6" w14:textId="77777777" w:rsidR="00EC0086" w:rsidRDefault="00ED4E65">
            <w:pPr>
              <w:pStyle w:val="Compact"/>
            </w:pPr>
            <w:r>
              <w:t>NGO</w:t>
            </w:r>
          </w:p>
        </w:tc>
        <w:tc>
          <w:tcPr>
            <w:tcW w:w="0" w:type="auto"/>
          </w:tcPr>
          <w:p w14:paraId="0F75E2B7" w14:textId="77777777" w:rsidR="00EC0086" w:rsidRDefault="00ED4E65">
            <w:pPr>
              <w:pStyle w:val="Compact"/>
            </w:pPr>
            <w:r>
              <w:t>-0.51</w:t>
            </w:r>
          </w:p>
        </w:tc>
        <w:tc>
          <w:tcPr>
            <w:tcW w:w="0" w:type="auto"/>
          </w:tcPr>
          <w:p w14:paraId="0F75E2B8" w14:textId="77777777" w:rsidR="00EC0086" w:rsidRDefault="00ED4E65">
            <w:pPr>
              <w:pStyle w:val="Compact"/>
            </w:pPr>
            <w:r>
              <w:t>3.43</w:t>
            </w:r>
          </w:p>
        </w:tc>
        <w:tc>
          <w:tcPr>
            <w:tcW w:w="0" w:type="auto"/>
          </w:tcPr>
          <w:p w14:paraId="0F75E2B9" w14:textId="77777777" w:rsidR="00EC0086" w:rsidRDefault="00ED4E65">
            <w:pPr>
              <w:pStyle w:val="Compact"/>
            </w:pPr>
            <w:r>
              <w:t>-49.12</w:t>
            </w:r>
          </w:p>
        </w:tc>
        <w:tc>
          <w:tcPr>
            <w:tcW w:w="0" w:type="auto"/>
          </w:tcPr>
          <w:p w14:paraId="0F75E2BA" w14:textId="77777777" w:rsidR="00EC0086" w:rsidRDefault="00ED4E65">
            <w:pPr>
              <w:pStyle w:val="Compact"/>
            </w:pPr>
            <w:r>
              <w:t>-0.30</w:t>
            </w:r>
          </w:p>
        </w:tc>
        <w:tc>
          <w:tcPr>
            <w:tcW w:w="0" w:type="auto"/>
          </w:tcPr>
          <w:p w14:paraId="0F75E2BB" w14:textId="77777777" w:rsidR="00EC0086" w:rsidRDefault="00ED4E65">
            <w:pPr>
              <w:pStyle w:val="Compact"/>
            </w:pPr>
            <w:r>
              <w:t>0.03</w:t>
            </w:r>
          </w:p>
        </w:tc>
        <w:tc>
          <w:tcPr>
            <w:tcW w:w="0" w:type="auto"/>
          </w:tcPr>
          <w:p w14:paraId="0F75E2BC" w14:textId="77777777" w:rsidR="00EC0086" w:rsidRDefault="00ED4E65">
            <w:pPr>
              <w:pStyle w:val="Compact"/>
            </w:pPr>
            <w:r>
              <w:t>0.17</w:t>
            </w:r>
          </w:p>
        </w:tc>
        <w:tc>
          <w:tcPr>
            <w:tcW w:w="0" w:type="auto"/>
          </w:tcPr>
          <w:p w14:paraId="0F75E2BD" w14:textId="77777777" w:rsidR="00EC0086" w:rsidRDefault="00ED4E65">
            <w:pPr>
              <w:pStyle w:val="Compact"/>
            </w:pPr>
            <w:r>
              <w:t>3.62</w:t>
            </w:r>
          </w:p>
        </w:tc>
      </w:tr>
      <w:tr w:rsidR="00EC0086" w14:paraId="0F75E2C8" w14:textId="77777777">
        <w:tc>
          <w:tcPr>
            <w:tcW w:w="0" w:type="auto"/>
          </w:tcPr>
          <w:p w14:paraId="0F75E2BF" w14:textId="77777777" w:rsidR="00EC0086" w:rsidRDefault="00ED4E65">
            <w:pPr>
              <w:pStyle w:val="Compact"/>
            </w:pPr>
            <w:r>
              <w:t>profit_margin</w:t>
            </w:r>
          </w:p>
        </w:tc>
        <w:tc>
          <w:tcPr>
            <w:tcW w:w="0" w:type="auto"/>
          </w:tcPr>
          <w:p w14:paraId="0F75E2C0" w14:textId="77777777" w:rsidR="00EC0086" w:rsidRDefault="00ED4E65">
            <w:pPr>
              <w:pStyle w:val="Compact"/>
            </w:pPr>
            <w:r>
              <w:t>Bank</w:t>
            </w:r>
          </w:p>
        </w:tc>
        <w:tc>
          <w:tcPr>
            <w:tcW w:w="0" w:type="auto"/>
          </w:tcPr>
          <w:p w14:paraId="0F75E2C1" w14:textId="77777777" w:rsidR="00EC0086" w:rsidRDefault="00ED4E65">
            <w:pPr>
              <w:pStyle w:val="Compact"/>
            </w:pPr>
            <w:r>
              <w:t>-70.78</w:t>
            </w:r>
          </w:p>
        </w:tc>
        <w:tc>
          <w:tcPr>
            <w:tcW w:w="0" w:type="auto"/>
          </w:tcPr>
          <w:p w14:paraId="0F75E2C2" w14:textId="77777777" w:rsidR="00EC0086" w:rsidRDefault="00ED4E65">
            <w:pPr>
              <w:pStyle w:val="Compact"/>
            </w:pPr>
            <w:r>
              <w:t>1584.24</w:t>
            </w:r>
          </w:p>
        </w:tc>
        <w:tc>
          <w:tcPr>
            <w:tcW w:w="0" w:type="auto"/>
          </w:tcPr>
          <w:p w14:paraId="0F75E2C3" w14:textId="77777777" w:rsidR="00EC0086" w:rsidRDefault="00ED4E65">
            <w:pPr>
              <w:pStyle w:val="Compact"/>
            </w:pPr>
            <w:r>
              <w:t>-35495.62</w:t>
            </w:r>
          </w:p>
        </w:tc>
        <w:tc>
          <w:tcPr>
            <w:tcW w:w="0" w:type="auto"/>
          </w:tcPr>
          <w:p w14:paraId="0F75E2C4" w14:textId="77777777" w:rsidR="00EC0086" w:rsidRDefault="00ED4E65">
            <w:pPr>
              <w:pStyle w:val="Compact"/>
            </w:pPr>
            <w:r>
              <w:t>-0.07</w:t>
            </w:r>
          </w:p>
        </w:tc>
        <w:tc>
          <w:tcPr>
            <w:tcW w:w="0" w:type="auto"/>
          </w:tcPr>
          <w:p w14:paraId="0F75E2C5" w14:textId="77777777" w:rsidR="00EC0086" w:rsidRDefault="00ED4E65">
            <w:pPr>
              <w:pStyle w:val="Compact"/>
            </w:pPr>
            <w:r>
              <w:t>0.11</w:t>
            </w:r>
          </w:p>
        </w:tc>
        <w:tc>
          <w:tcPr>
            <w:tcW w:w="0" w:type="auto"/>
          </w:tcPr>
          <w:p w14:paraId="0F75E2C6" w14:textId="77777777" w:rsidR="00EC0086" w:rsidRDefault="00ED4E65">
            <w:pPr>
              <w:pStyle w:val="Compact"/>
            </w:pPr>
            <w:r>
              <w:t>0.23</w:t>
            </w:r>
          </w:p>
        </w:tc>
        <w:tc>
          <w:tcPr>
            <w:tcW w:w="0" w:type="auto"/>
          </w:tcPr>
          <w:p w14:paraId="0F75E2C7" w14:textId="77777777" w:rsidR="00EC0086" w:rsidRDefault="00ED4E65">
            <w:pPr>
              <w:pStyle w:val="Compact"/>
            </w:pPr>
            <w:r>
              <w:t>0.81</w:t>
            </w:r>
          </w:p>
        </w:tc>
      </w:tr>
      <w:tr w:rsidR="00EC0086" w14:paraId="0F75E2D2" w14:textId="77777777">
        <w:tc>
          <w:tcPr>
            <w:tcW w:w="0" w:type="auto"/>
          </w:tcPr>
          <w:p w14:paraId="0F75E2C9" w14:textId="77777777" w:rsidR="00EC0086" w:rsidRDefault="00ED4E65">
            <w:pPr>
              <w:pStyle w:val="Compact"/>
            </w:pPr>
            <w:r>
              <w:t>profit_margin</w:t>
            </w:r>
          </w:p>
        </w:tc>
        <w:tc>
          <w:tcPr>
            <w:tcW w:w="0" w:type="auto"/>
          </w:tcPr>
          <w:p w14:paraId="0F75E2CA" w14:textId="77777777" w:rsidR="00EC0086" w:rsidRDefault="00ED4E65">
            <w:pPr>
              <w:pStyle w:val="Compact"/>
            </w:pPr>
            <w:r>
              <w:t>NBFI</w:t>
            </w:r>
          </w:p>
        </w:tc>
        <w:tc>
          <w:tcPr>
            <w:tcW w:w="0" w:type="auto"/>
          </w:tcPr>
          <w:p w14:paraId="0F75E2CB" w14:textId="77777777" w:rsidR="00EC0086" w:rsidRDefault="00ED4E65">
            <w:pPr>
              <w:pStyle w:val="Compact"/>
            </w:pPr>
            <w:r>
              <w:t>-0.36</w:t>
            </w:r>
          </w:p>
        </w:tc>
        <w:tc>
          <w:tcPr>
            <w:tcW w:w="0" w:type="auto"/>
          </w:tcPr>
          <w:p w14:paraId="0F75E2CC" w14:textId="77777777" w:rsidR="00EC0086" w:rsidRDefault="00ED4E65">
            <w:pPr>
              <w:pStyle w:val="Compact"/>
            </w:pPr>
            <w:r>
              <w:t>1.99</w:t>
            </w:r>
          </w:p>
        </w:tc>
        <w:tc>
          <w:tcPr>
            <w:tcW w:w="0" w:type="auto"/>
          </w:tcPr>
          <w:p w14:paraId="0F75E2CD" w14:textId="77777777" w:rsidR="00EC0086" w:rsidRDefault="00ED4E65">
            <w:pPr>
              <w:pStyle w:val="Compact"/>
            </w:pPr>
            <w:r>
              <w:t>-45.36</w:t>
            </w:r>
          </w:p>
        </w:tc>
        <w:tc>
          <w:tcPr>
            <w:tcW w:w="0" w:type="auto"/>
          </w:tcPr>
          <w:p w14:paraId="0F75E2CE" w14:textId="77777777" w:rsidR="00EC0086" w:rsidRDefault="00ED4E65">
            <w:pPr>
              <w:pStyle w:val="Compact"/>
            </w:pPr>
            <w:r>
              <w:t>-0.26</w:t>
            </w:r>
          </w:p>
        </w:tc>
        <w:tc>
          <w:tcPr>
            <w:tcW w:w="0" w:type="auto"/>
          </w:tcPr>
          <w:p w14:paraId="0F75E2CF" w14:textId="77777777" w:rsidR="00EC0086" w:rsidRDefault="00ED4E65">
            <w:pPr>
              <w:pStyle w:val="Compact"/>
            </w:pPr>
            <w:r>
              <w:t>0.04</w:t>
            </w:r>
          </w:p>
        </w:tc>
        <w:tc>
          <w:tcPr>
            <w:tcW w:w="0" w:type="auto"/>
          </w:tcPr>
          <w:p w14:paraId="0F75E2D0" w14:textId="77777777" w:rsidR="00EC0086" w:rsidRDefault="00ED4E65">
            <w:pPr>
              <w:pStyle w:val="Compact"/>
            </w:pPr>
            <w:r>
              <w:t>0.18</w:t>
            </w:r>
          </w:p>
        </w:tc>
        <w:tc>
          <w:tcPr>
            <w:tcW w:w="0" w:type="auto"/>
          </w:tcPr>
          <w:p w14:paraId="0F75E2D1" w14:textId="77777777" w:rsidR="00EC0086" w:rsidRDefault="00ED4E65">
            <w:pPr>
              <w:pStyle w:val="Compact"/>
            </w:pPr>
            <w:r>
              <w:t>3.56</w:t>
            </w:r>
          </w:p>
        </w:tc>
      </w:tr>
      <w:tr w:rsidR="00EC0086" w14:paraId="0F75E2DC" w14:textId="77777777">
        <w:tc>
          <w:tcPr>
            <w:tcW w:w="0" w:type="auto"/>
          </w:tcPr>
          <w:p w14:paraId="0F75E2D3" w14:textId="77777777" w:rsidR="00EC0086" w:rsidRDefault="00ED4E65">
            <w:pPr>
              <w:pStyle w:val="Compact"/>
            </w:pPr>
            <w:r>
              <w:t>profit_margin</w:t>
            </w:r>
          </w:p>
        </w:tc>
        <w:tc>
          <w:tcPr>
            <w:tcW w:w="0" w:type="auto"/>
          </w:tcPr>
          <w:p w14:paraId="0F75E2D4" w14:textId="77777777" w:rsidR="00EC0086" w:rsidRDefault="00ED4E65">
            <w:pPr>
              <w:pStyle w:val="Compact"/>
            </w:pPr>
            <w:r>
              <w:t>Credit Union/ Cooperative</w:t>
            </w:r>
          </w:p>
        </w:tc>
        <w:tc>
          <w:tcPr>
            <w:tcW w:w="0" w:type="auto"/>
          </w:tcPr>
          <w:p w14:paraId="0F75E2D5" w14:textId="77777777" w:rsidR="00EC0086" w:rsidRDefault="00ED4E65">
            <w:pPr>
              <w:pStyle w:val="Compact"/>
            </w:pPr>
            <w:r>
              <w:t>-0.35</w:t>
            </w:r>
          </w:p>
        </w:tc>
        <w:tc>
          <w:tcPr>
            <w:tcW w:w="0" w:type="auto"/>
          </w:tcPr>
          <w:p w14:paraId="0F75E2D6" w14:textId="77777777" w:rsidR="00EC0086" w:rsidRDefault="00ED4E65">
            <w:pPr>
              <w:pStyle w:val="Compact"/>
            </w:pPr>
            <w:r>
              <w:t>2.36</w:t>
            </w:r>
          </w:p>
        </w:tc>
        <w:tc>
          <w:tcPr>
            <w:tcW w:w="0" w:type="auto"/>
          </w:tcPr>
          <w:p w14:paraId="0F75E2D7" w14:textId="77777777" w:rsidR="00EC0086" w:rsidRDefault="00ED4E65">
            <w:pPr>
              <w:pStyle w:val="Compact"/>
            </w:pPr>
            <w:r>
              <w:t>-50.43</w:t>
            </w:r>
          </w:p>
        </w:tc>
        <w:tc>
          <w:tcPr>
            <w:tcW w:w="0" w:type="auto"/>
          </w:tcPr>
          <w:p w14:paraId="0F75E2D8" w14:textId="77777777" w:rsidR="00EC0086" w:rsidRDefault="00ED4E65">
            <w:pPr>
              <w:pStyle w:val="Compact"/>
            </w:pPr>
            <w:r>
              <w:t>-0.23</w:t>
            </w:r>
          </w:p>
        </w:tc>
        <w:tc>
          <w:tcPr>
            <w:tcW w:w="0" w:type="auto"/>
          </w:tcPr>
          <w:p w14:paraId="0F75E2D9" w14:textId="77777777" w:rsidR="00EC0086" w:rsidRDefault="00ED4E65">
            <w:pPr>
              <w:pStyle w:val="Compact"/>
            </w:pPr>
            <w:r>
              <w:t>0.05</w:t>
            </w:r>
          </w:p>
        </w:tc>
        <w:tc>
          <w:tcPr>
            <w:tcW w:w="0" w:type="auto"/>
          </w:tcPr>
          <w:p w14:paraId="0F75E2DA" w14:textId="77777777" w:rsidR="00EC0086" w:rsidRDefault="00ED4E65">
            <w:pPr>
              <w:pStyle w:val="Compact"/>
            </w:pPr>
            <w:r>
              <w:t>0.21</w:t>
            </w:r>
          </w:p>
        </w:tc>
        <w:tc>
          <w:tcPr>
            <w:tcW w:w="0" w:type="auto"/>
          </w:tcPr>
          <w:p w14:paraId="0F75E2DB" w14:textId="77777777" w:rsidR="00EC0086" w:rsidRDefault="00ED4E65">
            <w:pPr>
              <w:pStyle w:val="Compact"/>
            </w:pPr>
            <w:r>
              <w:t>6.20</w:t>
            </w:r>
          </w:p>
        </w:tc>
      </w:tr>
      <w:tr w:rsidR="00EC0086" w14:paraId="0F75E2E6" w14:textId="77777777">
        <w:tc>
          <w:tcPr>
            <w:tcW w:w="0" w:type="auto"/>
          </w:tcPr>
          <w:p w14:paraId="0F75E2DD" w14:textId="77777777" w:rsidR="00EC0086" w:rsidRDefault="00ED4E65">
            <w:pPr>
              <w:pStyle w:val="Compact"/>
            </w:pPr>
            <w:r>
              <w:t>profit_margin</w:t>
            </w:r>
          </w:p>
        </w:tc>
        <w:tc>
          <w:tcPr>
            <w:tcW w:w="0" w:type="auto"/>
          </w:tcPr>
          <w:p w14:paraId="0F75E2DE" w14:textId="77777777" w:rsidR="00EC0086" w:rsidRDefault="00ED4E65">
            <w:pPr>
              <w:pStyle w:val="Compact"/>
            </w:pPr>
            <w:r>
              <w:t>Rural Bank</w:t>
            </w:r>
          </w:p>
        </w:tc>
        <w:tc>
          <w:tcPr>
            <w:tcW w:w="0" w:type="auto"/>
          </w:tcPr>
          <w:p w14:paraId="0F75E2DF" w14:textId="77777777" w:rsidR="00EC0086" w:rsidRDefault="00ED4E65">
            <w:pPr>
              <w:pStyle w:val="Compact"/>
            </w:pPr>
            <w:r>
              <w:t>0.16</w:t>
            </w:r>
          </w:p>
        </w:tc>
        <w:tc>
          <w:tcPr>
            <w:tcW w:w="0" w:type="auto"/>
          </w:tcPr>
          <w:p w14:paraId="0F75E2E0" w14:textId="77777777" w:rsidR="00EC0086" w:rsidRDefault="00ED4E65">
            <w:pPr>
              <w:pStyle w:val="Compact"/>
            </w:pPr>
            <w:r>
              <w:t>0.23</w:t>
            </w:r>
          </w:p>
        </w:tc>
        <w:tc>
          <w:tcPr>
            <w:tcW w:w="0" w:type="auto"/>
          </w:tcPr>
          <w:p w14:paraId="0F75E2E1" w14:textId="77777777" w:rsidR="00EC0086" w:rsidRDefault="00ED4E65">
            <w:pPr>
              <w:pStyle w:val="Compact"/>
            </w:pPr>
            <w:r>
              <w:t>-1.89</w:t>
            </w:r>
          </w:p>
        </w:tc>
        <w:tc>
          <w:tcPr>
            <w:tcW w:w="0" w:type="auto"/>
          </w:tcPr>
          <w:p w14:paraId="0F75E2E2" w14:textId="77777777" w:rsidR="00EC0086" w:rsidRDefault="00ED4E65">
            <w:pPr>
              <w:pStyle w:val="Compact"/>
            </w:pPr>
            <w:r>
              <w:t>0.14</w:t>
            </w:r>
          </w:p>
        </w:tc>
        <w:tc>
          <w:tcPr>
            <w:tcW w:w="0" w:type="auto"/>
          </w:tcPr>
          <w:p w14:paraId="0F75E2E3" w14:textId="77777777" w:rsidR="00EC0086" w:rsidRDefault="00ED4E65">
            <w:pPr>
              <w:pStyle w:val="Compact"/>
            </w:pPr>
            <w:r>
              <w:t>0.19</w:t>
            </w:r>
          </w:p>
        </w:tc>
        <w:tc>
          <w:tcPr>
            <w:tcW w:w="0" w:type="auto"/>
          </w:tcPr>
          <w:p w14:paraId="0F75E2E4" w14:textId="77777777" w:rsidR="00EC0086" w:rsidRDefault="00ED4E65">
            <w:pPr>
              <w:pStyle w:val="Compact"/>
            </w:pPr>
            <w:r>
              <w:t>0.25</w:t>
            </w:r>
          </w:p>
        </w:tc>
        <w:tc>
          <w:tcPr>
            <w:tcW w:w="0" w:type="auto"/>
          </w:tcPr>
          <w:p w14:paraId="0F75E2E5" w14:textId="77777777" w:rsidR="00EC0086" w:rsidRDefault="00ED4E65">
            <w:pPr>
              <w:pStyle w:val="Compact"/>
            </w:pPr>
            <w:r>
              <w:t>0.43</w:t>
            </w:r>
          </w:p>
        </w:tc>
      </w:tr>
    </w:tbl>
    <w:p w14:paraId="0F75E2E7" w14:textId="77777777" w:rsidR="00EC0086" w:rsidRDefault="00ED4E65">
      <w:r>
        <w:br w:type="page"/>
      </w:r>
    </w:p>
    <w:p w14:paraId="0F75E2E8" w14:textId="77777777" w:rsidR="00EC0086" w:rsidRDefault="00ED4E65">
      <w:pPr>
        <w:pStyle w:val="Heading2"/>
      </w:pPr>
      <w:bookmarkStart w:id="12" w:name="regression-analysis"/>
      <w:bookmarkEnd w:id="11"/>
      <w:r>
        <w:lastRenderedPageBreak/>
        <w:t>Regression Analysis</w:t>
      </w:r>
    </w:p>
    <w:p w14:paraId="0F75E2E9" w14:textId="77777777" w:rsidR="00EC0086" w:rsidRDefault="00ED4E65">
      <w:pPr>
        <w:pStyle w:val="FirstParagraph"/>
      </w:pPr>
      <w:r>
        <w:t>In this section, we run the Hausmann test for the choice between fixed effects and random effects model.Also, we check for the choice between pooled OLS and random effects models. Finally, we present the output from the regression analysis.</w:t>
      </w:r>
    </w:p>
    <w:p w14:paraId="0F75E2EA" w14:textId="77777777" w:rsidR="00EC0086" w:rsidRDefault="00ED4E65">
      <w:pPr>
        <w:pStyle w:val="Heading3"/>
      </w:pPr>
      <w:bookmarkStart w:id="13" w:name="the-hausmann-test"/>
      <w:r>
        <w:rPr>
          <w:i/>
        </w:rPr>
        <w:t>The Hausmann Te</w:t>
      </w:r>
      <w:r>
        <w:rPr>
          <w:i/>
        </w:rPr>
        <w:t>st</w:t>
      </w:r>
    </w:p>
    <w:p w14:paraId="0F75E2EB" w14:textId="77777777" w:rsidR="00EC0086" w:rsidRDefault="00ED4E65">
      <w:pPr>
        <w:pStyle w:val="FirstParagraph"/>
      </w:pPr>
      <w:r>
        <w:t>Table () shows the results of the Hausmann test. The test favours the fixed effects model given that the null hypothesis is the random effects.</w:t>
      </w:r>
    </w:p>
    <w:p w14:paraId="0F75E2EC" w14:textId="77777777" w:rsidR="00EC0086" w:rsidRDefault="00ED4E65">
      <w:pPr>
        <w:pStyle w:val="TableCaption"/>
      </w:pPr>
      <w:r>
        <w:rPr>
          <w:rStyle w:val="VerbatimChar"/>
        </w:rPr>
        <w:t>Results of the Hausmann Test for Fixed versus Random Effects</w:t>
      </w:r>
    </w:p>
    <w:tbl>
      <w:tblPr>
        <w:tblStyle w:val="Table"/>
        <w:tblW w:w="0" w:type="pct"/>
        <w:tblLook w:val="0020" w:firstRow="1" w:lastRow="0" w:firstColumn="0" w:lastColumn="0" w:noHBand="0" w:noVBand="0"/>
        <w:tblCaption w:val="Results of the Hausmann Test for Fixed versus Random Effects"/>
      </w:tblPr>
      <w:tblGrid>
        <w:gridCol w:w="3552"/>
        <w:gridCol w:w="1039"/>
        <w:gridCol w:w="955"/>
        <w:gridCol w:w="1301"/>
        <w:gridCol w:w="2513"/>
      </w:tblGrid>
      <w:tr w:rsidR="00EC0086" w14:paraId="0F75E2F2" w14:textId="77777777">
        <w:tc>
          <w:tcPr>
            <w:tcW w:w="0" w:type="auto"/>
            <w:tcBorders>
              <w:bottom w:val="single" w:sz="0" w:space="0" w:color="auto"/>
            </w:tcBorders>
            <w:vAlign w:val="bottom"/>
          </w:tcPr>
          <w:p w14:paraId="0F75E2ED" w14:textId="77777777" w:rsidR="00EC0086" w:rsidRDefault="00ED4E65">
            <w:pPr>
              <w:pStyle w:val="Compact"/>
            </w:pPr>
            <w:r>
              <w:t>Dependent_variable</w:t>
            </w:r>
          </w:p>
        </w:tc>
        <w:tc>
          <w:tcPr>
            <w:tcW w:w="0" w:type="auto"/>
            <w:tcBorders>
              <w:bottom w:val="single" w:sz="0" w:space="0" w:color="auto"/>
            </w:tcBorders>
            <w:vAlign w:val="bottom"/>
          </w:tcPr>
          <w:p w14:paraId="0F75E2EE" w14:textId="77777777" w:rsidR="00EC0086" w:rsidRDefault="00ED4E65">
            <w:pPr>
              <w:pStyle w:val="Compact"/>
              <w:jc w:val="right"/>
            </w:pPr>
            <w:r>
              <w:t>Statistic</w:t>
            </w:r>
          </w:p>
        </w:tc>
        <w:tc>
          <w:tcPr>
            <w:tcW w:w="0" w:type="auto"/>
            <w:tcBorders>
              <w:bottom w:val="single" w:sz="0" w:space="0" w:color="auto"/>
            </w:tcBorders>
            <w:vAlign w:val="bottom"/>
          </w:tcPr>
          <w:p w14:paraId="0F75E2EF" w14:textId="77777777" w:rsidR="00EC0086" w:rsidRDefault="00ED4E65">
            <w:pPr>
              <w:pStyle w:val="Compact"/>
              <w:jc w:val="right"/>
            </w:pPr>
            <w:r>
              <w:t>P.value</w:t>
            </w:r>
          </w:p>
        </w:tc>
        <w:tc>
          <w:tcPr>
            <w:tcW w:w="0" w:type="auto"/>
            <w:tcBorders>
              <w:bottom w:val="single" w:sz="0" w:space="0" w:color="auto"/>
            </w:tcBorders>
            <w:vAlign w:val="bottom"/>
          </w:tcPr>
          <w:p w14:paraId="0F75E2F0" w14:textId="77777777" w:rsidR="00EC0086" w:rsidRDefault="00ED4E65">
            <w:pPr>
              <w:pStyle w:val="Compact"/>
              <w:jc w:val="right"/>
            </w:pPr>
            <w:r>
              <w:t>Parameter</w:t>
            </w:r>
          </w:p>
        </w:tc>
        <w:tc>
          <w:tcPr>
            <w:tcW w:w="0" w:type="auto"/>
            <w:tcBorders>
              <w:bottom w:val="single" w:sz="0" w:space="0" w:color="auto"/>
            </w:tcBorders>
            <w:vAlign w:val="bottom"/>
          </w:tcPr>
          <w:p w14:paraId="0F75E2F1" w14:textId="77777777" w:rsidR="00EC0086" w:rsidRDefault="00ED4E65">
            <w:pPr>
              <w:pStyle w:val="Compact"/>
            </w:pPr>
            <w:r>
              <w:t>Alternative</w:t>
            </w:r>
          </w:p>
        </w:tc>
      </w:tr>
      <w:tr w:rsidR="00EC0086" w14:paraId="0F75E2F8" w14:textId="77777777">
        <w:tc>
          <w:tcPr>
            <w:tcW w:w="0" w:type="auto"/>
          </w:tcPr>
          <w:p w14:paraId="0F75E2F3" w14:textId="77777777" w:rsidR="00EC0086" w:rsidRDefault="00ED4E65">
            <w:pPr>
              <w:pStyle w:val="Compact"/>
            </w:pPr>
            <w:r>
              <w:t>Percent of Female Borrowers</w:t>
            </w:r>
          </w:p>
        </w:tc>
        <w:tc>
          <w:tcPr>
            <w:tcW w:w="0" w:type="auto"/>
          </w:tcPr>
          <w:p w14:paraId="0F75E2F4" w14:textId="77777777" w:rsidR="00EC0086" w:rsidRDefault="00ED4E65">
            <w:pPr>
              <w:pStyle w:val="Compact"/>
              <w:jc w:val="right"/>
            </w:pPr>
            <w:r>
              <w:t>61.9</w:t>
            </w:r>
          </w:p>
        </w:tc>
        <w:tc>
          <w:tcPr>
            <w:tcW w:w="0" w:type="auto"/>
          </w:tcPr>
          <w:p w14:paraId="0F75E2F5" w14:textId="77777777" w:rsidR="00EC0086" w:rsidRDefault="00ED4E65">
            <w:pPr>
              <w:pStyle w:val="Compact"/>
              <w:jc w:val="right"/>
            </w:pPr>
            <w:r>
              <w:t>0</w:t>
            </w:r>
          </w:p>
        </w:tc>
        <w:tc>
          <w:tcPr>
            <w:tcW w:w="0" w:type="auto"/>
          </w:tcPr>
          <w:p w14:paraId="0F75E2F6" w14:textId="77777777" w:rsidR="00EC0086" w:rsidRDefault="00ED4E65">
            <w:pPr>
              <w:pStyle w:val="Compact"/>
              <w:jc w:val="right"/>
            </w:pPr>
            <w:r>
              <w:t>30</w:t>
            </w:r>
          </w:p>
        </w:tc>
        <w:tc>
          <w:tcPr>
            <w:tcW w:w="0" w:type="auto"/>
          </w:tcPr>
          <w:p w14:paraId="0F75E2F7" w14:textId="77777777" w:rsidR="00EC0086" w:rsidRDefault="00ED4E65">
            <w:pPr>
              <w:pStyle w:val="Compact"/>
            </w:pPr>
            <w:r>
              <w:t>one model is inconsistent</w:t>
            </w:r>
          </w:p>
        </w:tc>
      </w:tr>
      <w:tr w:rsidR="00EC0086" w14:paraId="0F75E2FE" w14:textId="77777777">
        <w:tc>
          <w:tcPr>
            <w:tcW w:w="0" w:type="auto"/>
          </w:tcPr>
          <w:p w14:paraId="0F75E2F9" w14:textId="77777777" w:rsidR="00EC0086" w:rsidRDefault="00ED4E65">
            <w:pPr>
              <w:pStyle w:val="Compact"/>
            </w:pPr>
            <w:r>
              <w:t>Average Loan Balance per Borrower</w:t>
            </w:r>
          </w:p>
        </w:tc>
        <w:tc>
          <w:tcPr>
            <w:tcW w:w="0" w:type="auto"/>
          </w:tcPr>
          <w:p w14:paraId="0F75E2FA" w14:textId="77777777" w:rsidR="00EC0086" w:rsidRDefault="00ED4E65">
            <w:pPr>
              <w:pStyle w:val="Compact"/>
              <w:jc w:val="right"/>
            </w:pPr>
            <w:r>
              <w:t>239.1</w:t>
            </w:r>
          </w:p>
        </w:tc>
        <w:tc>
          <w:tcPr>
            <w:tcW w:w="0" w:type="auto"/>
          </w:tcPr>
          <w:p w14:paraId="0F75E2FB" w14:textId="77777777" w:rsidR="00EC0086" w:rsidRDefault="00ED4E65">
            <w:pPr>
              <w:pStyle w:val="Compact"/>
              <w:jc w:val="right"/>
            </w:pPr>
            <w:r>
              <w:t>0</w:t>
            </w:r>
          </w:p>
        </w:tc>
        <w:tc>
          <w:tcPr>
            <w:tcW w:w="0" w:type="auto"/>
          </w:tcPr>
          <w:p w14:paraId="0F75E2FC" w14:textId="77777777" w:rsidR="00EC0086" w:rsidRDefault="00ED4E65">
            <w:pPr>
              <w:pStyle w:val="Compact"/>
              <w:jc w:val="right"/>
            </w:pPr>
            <w:r>
              <w:t>30</w:t>
            </w:r>
          </w:p>
        </w:tc>
        <w:tc>
          <w:tcPr>
            <w:tcW w:w="0" w:type="auto"/>
          </w:tcPr>
          <w:p w14:paraId="0F75E2FD" w14:textId="77777777" w:rsidR="00EC0086" w:rsidRDefault="00ED4E65">
            <w:pPr>
              <w:pStyle w:val="Compact"/>
            </w:pPr>
            <w:r>
              <w:t>one model is inconsistent</w:t>
            </w:r>
          </w:p>
        </w:tc>
      </w:tr>
      <w:tr w:rsidR="00EC0086" w14:paraId="0F75E304" w14:textId="77777777">
        <w:tc>
          <w:tcPr>
            <w:tcW w:w="0" w:type="auto"/>
          </w:tcPr>
          <w:p w14:paraId="0F75E2FF" w14:textId="77777777" w:rsidR="00EC0086" w:rsidRDefault="00ED4E65">
            <w:pPr>
              <w:pStyle w:val="Compact"/>
            </w:pPr>
            <w:r>
              <w:t>Gross Loan Portfolio to Total Assets</w:t>
            </w:r>
          </w:p>
        </w:tc>
        <w:tc>
          <w:tcPr>
            <w:tcW w:w="0" w:type="auto"/>
          </w:tcPr>
          <w:p w14:paraId="0F75E300" w14:textId="77777777" w:rsidR="00EC0086" w:rsidRDefault="00ED4E65">
            <w:pPr>
              <w:pStyle w:val="Compact"/>
              <w:jc w:val="right"/>
            </w:pPr>
            <w:r>
              <w:t>429.1</w:t>
            </w:r>
          </w:p>
        </w:tc>
        <w:tc>
          <w:tcPr>
            <w:tcW w:w="0" w:type="auto"/>
          </w:tcPr>
          <w:p w14:paraId="0F75E301" w14:textId="77777777" w:rsidR="00EC0086" w:rsidRDefault="00ED4E65">
            <w:pPr>
              <w:pStyle w:val="Compact"/>
              <w:jc w:val="right"/>
            </w:pPr>
            <w:r>
              <w:t>0</w:t>
            </w:r>
          </w:p>
        </w:tc>
        <w:tc>
          <w:tcPr>
            <w:tcW w:w="0" w:type="auto"/>
          </w:tcPr>
          <w:p w14:paraId="0F75E302" w14:textId="77777777" w:rsidR="00EC0086" w:rsidRDefault="00ED4E65">
            <w:pPr>
              <w:pStyle w:val="Compact"/>
              <w:jc w:val="right"/>
            </w:pPr>
            <w:r>
              <w:t>30</w:t>
            </w:r>
          </w:p>
        </w:tc>
        <w:tc>
          <w:tcPr>
            <w:tcW w:w="0" w:type="auto"/>
          </w:tcPr>
          <w:p w14:paraId="0F75E303" w14:textId="77777777" w:rsidR="00EC0086" w:rsidRDefault="00ED4E65">
            <w:pPr>
              <w:pStyle w:val="Compact"/>
            </w:pPr>
            <w:r>
              <w:t>one model is inconsistent</w:t>
            </w:r>
          </w:p>
        </w:tc>
      </w:tr>
    </w:tbl>
    <w:p w14:paraId="0F75E305" w14:textId="77777777" w:rsidR="00EC0086" w:rsidRDefault="00ED4E65">
      <w:pPr>
        <w:pStyle w:val="TableCaption"/>
      </w:pPr>
      <w:r>
        <w:rPr>
          <w:rStyle w:val="VerbatimChar"/>
        </w:rPr>
        <w:t>Fixed Effects Regressions- Standard errors in brackets(***1%, **5%, *1%)</w:t>
      </w:r>
    </w:p>
    <w:tbl>
      <w:tblPr>
        <w:tblStyle w:val="Table"/>
        <w:tblW w:w="5000" w:type="pct"/>
        <w:tblLook w:val="0020" w:firstRow="1" w:lastRow="0" w:firstColumn="0" w:lastColumn="0" w:noHBand="0" w:noVBand="0"/>
        <w:tblCaption w:val="Fixed Effects Regressions- Standard errors in brackets(***1%, **5%, *1%)"/>
      </w:tblPr>
      <w:tblGrid>
        <w:gridCol w:w="918"/>
        <w:gridCol w:w="1033"/>
        <w:gridCol w:w="1033"/>
        <w:gridCol w:w="1033"/>
        <w:gridCol w:w="931"/>
        <w:gridCol w:w="931"/>
        <w:gridCol w:w="931"/>
        <w:gridCol w:w="850"/>
        <w:gridCol w:w="850"/>
        <w:gridCol w:w="850"/>
      </w:tblGrid>
      <w:tr w:rsidR="00EC0086" w14:paraId="0F75E310" w14:textId="77777777">
        <w:tc>
          <w:tcPr>
            <w:tcW w:w="0" w:type="auto"/>
            <w:tcBorders>
              <w:bottom w:val="single" w:sz="0" w:space="0" w:color="auto"/>
            </w:tcBorders>
            <w:vAlign w:val="bottom"/>
          </w:tcPr>
          <w:p w14:paraId="0F75E306" w14:textId="77777777" w:rsidR="00EC0086" w:rsidRDefault="00ED4E65">
            <w:pPr>
              <w:pStyle w:val="Compact"/>
            </w:pPr>
            <w:r>
              <w:t>Variables</w:t>
            </w:r>
          </w:p>
        </w:tc>
        <w:tc>
          <w:tcPr>
            <w:tcW w:w="0" w:type="auto"/>
            <w:tcBorders>
              <w:bottom w:val="single" w:sz="0" w:space="0" w:color="auto"/>
            </w:tcBorders>
            <w:vAlign w:val="bottom"/>
          </w:tcPr>
          <w:p w14:paraId="0F75E307" w14:textId="77777777" w:rsidR="00EC0086" w:rsidRDefault="00ED4E65">
            <w:pPr>
              <w:pStyle w:val="Compact"/>
            </w:pPr>
            <w:r>
              <w:t>Percent_female</w:t>
            </w:r>
          </w:p>
        </w:tc>
        <w:tc>
          <w:tcPr>
            <w:tcW w:w="0" w:type="auto"/>
            <w:tcBorders>
              <w:bottom w:val="single" w:sz="0" w:space="0" w:color="auto"/>
            </w:tcBorders>
            <w:vAlign w:val="bottom"/>
          </w:tcPr>
          <w:p w14:paraId="0F75E308" w14:textId="77777777" w:rsidR="00EC0086" w:rsidRDefault="00ED4E65">
            <w:pPr>
              <w:pStyle w:val="Compact"/>
            </w:pPr>
            <w:r>
              <w:t>Percent_female</w:t>
            </w:r>
          </w:p>
        </w:tc>
        <w:tc>
          <w:tcPr>
            <w:tcW w:w="0" w:type="auto"/>
            <w:tcBorders>
              <w:bottom w:val="single" w:sz="0" w:space="0" w:color="auto"/>
            </w:tcBorders>
            <w:vAlign w:val="bottom"/>
          </w:tcPr>
          <w:p w14:paraId="0F75E309" w14:textId="77777777" w:rsidR="00EC0086" w:rsidRDefault="00ED4E65">
            <w:pPr>
              <w:pStyle w:val="Compact"/>
            </w:pPr>
            <w:r>
              <w:t>Percent_female</w:t>
            </w:r>
          </w:p>
        </w:tc>
        <w:tc>
          <w:tcPr>
            <w:tcW w:w="0" w:type="auto"/>
            <w:tcBorders>
              <w:bottom w:val="single" w:sz="0" w:space="0" w:color="auto"/>
            </w:tcBorders>
            <w:vAlign w:val="bottom"/>
          </w:tcPr>
          <w:p w14:paraId="0F75E30A" w14:textId="77777777" w:rsidR="00EC0086" w:rsidRDefault="00ED4E65">
            <w:pPr>
              <w:pStyle w:val="Compact"/>
            </w:pPr>
            <w:r>
              <w:t>Average_loan</w:t>
            </w:r>
          </w:p>
        </w:tc>
        <w:tc>
          <w:tcPr>
            <w:tcW w:w="0" w:type="auto"/>
            <w:tcBorders>
              <w:bottom w:val="single" w:sz="0" w:space="0" w:color="auto"/>
            </w:tcBorders>
            <w:vAlign w:val="bottom"/>
          </w:tcPr>
          <w:p w14:paraId="0F75E30B" w14:textId="77777777" w:rsidR="00EC0086" w:rsidRDefault="00ED4E65">
            <w:pPr>
              <w:pStyle w:val="Compact"/>
            </w:pPr>
            <w:r>
              <w:t>Average_loan</w:t>
            </w:r>
          </w:p>
        </w:tc>
        <w:tc>
          <w:tcPr>
            <w:tcW w:w="0" w:type="auto"/>
            <w:tcBorders>
              <w:bottom w:val="single" w:sz="0" w:space="0" w:color="auto"/>
            </w:tcBorders>
            <w:vAlign w:val="bottom"/>
          </w:tcPr>
          <w:p w14:paraId="0F75E30C" w14:textId="77777777" w:rsidR="00EC0086" w:rsidRDefault="00ED4E65">
            <w:pPr>
              <w:pStyle w:val="Compact"/>
            </w:pPr>
            <w:r>
              <w:t>Average_loan</w:t>
            </w:r>
          </w:p>
        </w:tc>
        <w:tc>
          <w:tcPr>
            <w:tcW w:w="0" w:type="auto"/>
            <w:tcBorders>
              <w:bottom w:val="single" w:sz="0" w:space="0" w:color="auto"/>
            </w:tcBorders>
            <w:vAlign w:val="bottom"/>
          </w:tcPr>
          <w:p w14:paraId="0F75E30D" w14:textId="77777777" w:rsidR="00EC0086" w:rsidRDefault="00ED4E65">
            <w:pPr>
              <w:pStyle w:val="Compact"/>
            </w:pPr>
            <w:r>
              <w:t>Gross_loans</w:t>
            </w:r>
          </w:p>
        </w:tc>
        <w:tc>
          <w:tcPr>
            <w:tcW w:w="0" w:type="auto"/>
            <w:tcBorders>
              <w:bottom w:val="single" w:sz="0" w:space="0" w:color="auto"/>
            </w:tcBorders>
            <w:vAlign w:val="bottom"/>
          </w:tcPr>
          <w:p w14:paraId="0F75E30E" w14:textId="77777777" w:rsidR="00EC0086" w:rsidRDefault="00ED4E65">
            <w:pPr>
              <w:pStyle w:val="Compact"/>
            </w:pPr>
            <w:r>
              <w:t>Gross_loans</w:t>
            </w:r>
          </w:p>
        </w:tc>
        <w:tc>
          <w:tcPr>
            <w:tcW w:w="0" w:type="auto"/>
            <w:tcBorders>
              <w:bottom w:val="single" w:sz="0" w:space="0" w:color="auto"/>
            </w:tcBorders>
            <w:vAlign w:val="bottom"/>
          </w:tcPr>
          <w:p w14:paraId="0F75E30F" w14:textId="77777777" w:rsidR="00EC0086" w:rsidRDefault="00ED4E65">
            <w:pPr>
              <w:pStyle w:val="Compact"/>
            </w:pPr>
            <w:r>
              <w:t>Gross_loans</w:t>
            </w:r>
          </w:p>
        </w:tc>
      </w:tr>
      <w:tr w:rsidR="00EC0086" w14:paraId="0F75E31B" w14:textId="77777777">
        <w:tc>
          <w:tcPr>
            <w:tcW w:w="0" w:type="auto"/>
          </w:tcPr>
          <w:p w14:paraId="0F75E311" w14:textId="77777777" w:rsidR="00EC0086" w:rsidRDefault="00EC0086"/>
        </w:tc>
        <w:tc>
          <w:tcPr>
            <w:tcW w:w="0" w:type="auto"/>
          </w:tcPr>
          <w:p w14:paraId="0F75E312" w14:textId="77777777" w:rsidR="00EC0086" w:rsidRDefault="00ED4E65">
            <w:pPr>
              <w:pStyle w:val="Compact"/>
            </w:pPr>
            <w:r>
              <w:t>Full data</w:t>
            </w:r>
          </w:p>
        </w:tc>
        <w:tc>
          <w:tcPr>
            <w:tcW w:w="0" w:type="auto"/>
          </w:tcPr>
          <w:p w14:paraId="0F75E313" w14:textId="77777777" w:rsidR="00EC0086" w:rsidRDefault="00ED4E65">
            <w:pPr>
              <w:pStyle w:val="Compact"/>
            </w:pPr>
            <w:r>
              <w:t>&gt;=3 years</w:t>
            </w:r>
          </w:p>
        </w:tc>
        <w:tc>
          <w:tcPr>
            <w:tcW w:w="0" w:type="auto"/>
          </w:tcPr>
          <w:p w14:paraId="0F75E314" w14:textId="77777777" w:rsidR="00EC0086" w:rsidRDefault="00ED4E65">
            <w:pPr>
              <w:pStyle w:val="Compact"/>
            </w:pPr>
            <w:r>
              <w:t>&gt;= 5 years</w:t>
            </w:r>
          </w:p>
        </w:tc>
        <w:tc>
          <w:tcPr>
            <w:tcW w:w="0" w:type="auto"/>
          </w:tcPr>
          <w:p w14:paraId="0F75E315" w14:textId="77777777" w:rsidR="00EC0086" w:rsidRDefault="00ED4E65">
            <w:pPr>
              <w:pStyle w:val="Compact"/>
            </w:pPr>
            <w:r>
              <w:t>Full data</w:t>
            </w:r>
          </w:p>
        </w:tc>
        <w:tc>
          <w:tcPr>
            <w:tcW w:w="0" w:type="auto"/>
          </w:tcPr>
          <w:p w14:paraId="0F75E316" w14:textId="77777777" w:rsidR="00EC0086" w:rsidRDefault="00ED4E65">
            <w:pPr>
              <w:pStyle w:val="Compact"/>
            </w:pPr>
            <w:r>
              <w:t>&gt;=3 years</w:t>
            </w:r>
          </w:p>
        </w:tc>
        <w:tc>
          <w:tcPr>
            <w:tcW w:w="0" w:type="auto"/>
          </w:tcPr>
          <w:p w14:paraId="0F75E317" w14:textId="77777777" w:rsidR="00EC0086" w:rsidRDefault="00ED4E65">
            <w:pPr>
              <w:pStyle w:val="Compact"/>
            </w:pPr>
            <w:r>
              <w:t>&gt;= 5 years</w:t>
            </w:r>
          </w:p>
        </w:tc>
        <w:tc>
          <w:tcPr>
            <w:tcW w:w="0" w:type="auto"/>
          </w:tcPr>
          <w:p w14:paraId="0F75E318" w14:textId="77777777" w:rsidR="00EC0086" w:rsidRDefault="00ED4E65">
            <w:pPr>
              <w:pStyle w:val="Compact"/>
            </w:pPr>
            <w:r>
              <w:t>Full data</w:t>
            </w:r>
          </w:p>
        </w:tc>
        <w:tc>
          <w:tcPr>
            <w:tcW w:w="0" w:type="auto"/>
          </w:tcPr>
          <w:p w14:paraId="0F75E319" w14:textId="77777777" w:rsidR="00EC0086" w:rsidRDefault="00ED4E65">
            <w:pPr>
              <w:pStyle w:val="Compact"/>
            </w:pPr>
            <w:r>
              <w:t>&gt;=3 years</w:t>
            </w:r>
          </w:p>
        </w:tc>
        <w:tc>
          <w:tcPr>
            <w:tcW w:w="0" w:type="auto"/>
          </w:tcPr>
          <w:p w14:paraId="0F75E31A" w14:textId="77777777" w:rsidR="00EC0086" w:rsidRDefault="00ED4E65">
            <w:pPr>
              <w:pStyle w:val="Compact"/>
            </w:pPr>
            <w:r>
              <w:t>&gt;= 5 years</w:t>
            </w:r>
          </w:p>
        </w:tc>
      </w:tr>
      <w:tr w:rsidR="00EC0086" w14:paraId="0F75E326" w14:textId="77777777">
        <w:tc>
          <w:tcPr>
            <w:tcW w:w="0" w:type="auto"/>
          </w:tcPr>
          <w:p w14:paraId="0F75E31C" w14:textId="77777777" w:rsidR="00EC0086" w:rsidRDefault="00EC0086"/>
        </w:tc>
        <w:tc>
          <w:tcPr>
            <w:tcW w:w="0" w:type="auto"/>
          </w:tcPr>
          <w:p w14:paraId="0F75E31D" w14:textId="77777777" w:rsidR="00EC0086" w:rsidRDefault="00ED4E65">
            <w:pPr>
              <w:pStyle w:val="Compact"/>
            </w:pPr>
            <w:r>
              <w:t>(1)</w:t>
            </w:r>
          </w:p>
        </w:tc>
        <w:tc>
          <w:tcPr>
            <w:tcW w:w="0" w:type="auto"/>
          </w:tcPr>
          <w:p w14:paraId="0F75E31E" w14:textId="77777777" w:rsidR="00EC0086" w:rsidRDefault="00ED4E65">
            <w:pPr>
              <w:pStyle w:val="Compact"/>
            </w:pPr>
            <w:r>
              <w:t>(2)</w:t>
            </w:r>
          </w:p>
        </w:tc>
        <w:tc>
          <w:tcPr>
            <w:tcW w:w="0" w:type="auto"/>
          </w:tcPr>
          <w:p w14:paraId="0F75E31F" w14:textId="77777777" w:rsidR="00EC0086" w:rsidRDefault="00ED4E65">
            <w:pPr>
              <w:pStyle w:val="Compact"/>
            </w:pPr>
            <w:r>
              <w:t>(3)</w:t>
            </w:r>
          </w:p>
        </w:tc>
        <w:tc>
          <w:tcPr>
            <w:tcW w:w="0" w:type="auto"/>
          </w:tcPr>
          <w:p w14:paraId="0F75E320" w14:textId="77777777" w:rsidR="00EC0086" w:rsidRDefault="00ED4E65">
            <w:pPr>
              <w:pStyle w:val="Compact"/>
            </w:pPr>
            <w:r>
              <w:t>(4)</w:t>
            </w:r>
          </w:p>
        </w:tc>
        <w:tc>
          <w:tcPr>
            <w:tcW w:w="0" w:type="auto"/>
          </w:tcPr>
          <w:p w14:paraId="0F75E321" w14:textId="77777777" w:rsidR="00EC0086" w:rsidRDefault="00ED4E65">
            <w:pPr>
              <w:pStyle w:val="Compact"/>
            </w:pPr>
            <w:r>
              <w:t>(5)</w:t>
            </w:r>
          </w:p>
        </w:tc>
        <w:tc>
          <w:tcPr>
            <w:tcW w:w="0" w:type="auto"/>
          </w:tcPr>
          <w:p w14:paraId="0F75E322" w14:textId="77777777" w:rsidR="00EC0086" w:rsidRDefault="00ED4E65">
            <w:pPr>
              <w:pStyle w:val="Compact"/>
            </w:pPr>
            <w:r>
              <w:t>(6)</w:t>
            </w:r>
          </w:p>
        </w:tc>
        <w:tc>
          <w:tcPr>
            <w:tcW w:w="0" w:type="auto"/>
          </w:tcPr>
          <w:p w14:paraId="0F75E323" w14:textId="77777777" w:rsidR="00EC0086" w:rsidRDefault="00ED4E65">
            <w:pPr>
              <w:pStyle w:val="Compact"/>
            </w:pPr>
            <w:r>
              <w:t>(7)</w:t>
            </w:r>
          </w:p>
        </w:tc>
        <w:tc>
          <w:tcPr>
            <w:tcW w:w="0" w:type="auto"/>
          </w:tcPr>
          <w:p w14:paraId="0F75E324" w14:textId="77777777" w:rsidR="00EC0086" w:rsidRDefault="00ED4E65">
            <w:pPr>
              <w:pStyle w:val="Compact"/>
            </w:pPr>
            <w:r>
              <w:t>(8)</w:t>
            </w:r>
          </w:p>
        </w:tc>
        <w:tc>
          <w:tcPr>
            <w:tcW w:w="0" w:type="auto"/>
          </w:tcPr>
          <w:p w14:paraId="0F75E325" w14:textId="77777777" w:rsidR="00EC0086" w:rsidRDefault="00ED4E65">
            <w:pPr>
              <w:pStyle w:val="Compact"/>
            </w:pPr>
            <w:r>
              <w:t>(9)</w:t>
            </w:r>
          </w:p>
        </w:tc>
      </w:tr>
      <w:tr w:rsidR="00EC0086" w14:paraId="0F75E331" w14:textId="77777777">
        <w:tc>
          <w:tcPr>
            <w:tcW w:w="0" w:type="auto"/>
          </w:tcPr>
          <w:p w14:paraId="0F75E327" w14:textId="77777777" w:rsidR="00EC0086" w:rsidRDefault="00ED4E65">
            <w:pPr>
              <w:pStyle w:val="Compact"/>
            </w:pPr>
            <w:r>
              <w:t>Legal_status: Credit Union</w:t>
            </w:r>
          </w:p>
        </w:tc>
        <w:tc>
          <w:tcPr>
            <w:tcW w:w="0" w:type="auto"/>
          </w:tcPr>
          <w:p w14:paraId="0F75E328" w14:textId="77777777" w:rsidR="00EC0086" w:rsidRDefault="00ED4E65">
            <w:pPr>
              <w:pStyle w:val="Compact"/>
            </w:pPr>
            <w:r>
              <w:t>0.099</w:t>
            </w:r>
          </w:p>
        </w:tc>
        <w:tc>
          <w:tcPr>
            <w:tcW w:w="0" w:type="auto"/>
          </w:tcPr>
          <w:p w14:paraId="0F75E329" w14:textId="77777777" w:rsidR="00EC0086" w:rsidRDefault="00ED4E65">
            <w:pPr>
              <w:pStyle w:val="Compact"/>
            </w:pPr>
            <w:r>
              <w:t>0.099</w:t>
            </w:r>
          </w:p>
        </w:tc>
        <w:tc>
          <w:tcPr>
            <w:tcW w:w="0" w:type="auto"/>
          </w:tcPr>
          <w:p w14:paraId="0F75E32A" w14:textId="77777777" w:rsidR="00EC0086" w:rsidRDefault="00ED4E65">
            <w:pPr>
              <w:pStyle w:val="Compact"/>
            </w:pPr>
            <w:r>
              <w:t>0.098</w:t>
            </w:r>
          </w:p>
        </w:tc>
        <w:tc>
          <w:tcPr>
            <w:tcW w:w="0" w:type="auto"/>
          </w:tcPr>
          <w:p w14:paraId="0F75E32B" w14:textId="77777777" w:rsidR="00EC0086" w:rsidRDefault="00ED4E65">
            <w:pPr>
              <w:pStyle w:val="Compact"/>
            </w:pPr>
            <w:r>
              <w:t>1654.000</w:t>
            </w:r>
          </w:p>
        </w:tc>
        <w:tc>
          <w:tcPr>
            <w:tcW w:w="0" w:type="auto"/>
          </w:tcPr>
          <w:p w14:paraId="0F75E32C" w14:textId="77777777" w:rsidR="00EC0086" w:rsidRDefault="00ED4E65">
            <w:pPr>
              <w:pStyle w:val="Compact"/>
            </w:pPr>
            <w:r>
              <w:t>1657.000</w:t>
            </w:r>
          </w:p>
        </w:tc>
        <w:tc>
          <w:tcPr>
            <w:tcW w:w="0" w:type="auto"/>
          </w:tcPr>
          <w:p w14:paraId="0F75E32D" w14:textId="77777777" w:rsidR="00EC0086" w:rsidRDefault="00ED4E65">
            <w:pPr>
              <w:pStyle w:val="Compact"/>
            </w:pPr>
            <w:r>
              <w:t>1768.000</w:t>
            </w:r>
          </w:p>
        </w:tc>
        <w:tc>
          <w:tcPr>
            <w:tcW w:w="0" w:type="auto"/>
          </w:tcPr>
          <w:p w14:paraId="0F75E32E" w14:textId="77777777" w:rsidR="00EC0086" w:rsidRDefault="00ED4E65">
            <w:pPr>
              <w:pStyle w:val="Compact"/>
            </w:pPr>
            <w:r>
              <w:t>0.052</w:t>
            </w:r>
          </w:p>
        </w:tc>
        <w:tc>
          <w:tcPr>
            <w:tcW w:w="0" w:type="auto"/>
          </w:tcPr>
          <w:p w14:paraId="0F75E32F" w14:textId="77777777" w:rsidR="00EC0086" w:rsidRDefault="00ED4E65">
            <w:pPr>
              <w:pStyle w:val="Compact"/>
            </w:pPr>
            <w:r>
              <w:t>0.052</w:t>
            </w:r>
          </w:p>
        </w:tc>
        <w:tc>
          <w:tcPr>
            <w:tcW w:w="0" w:type="auto"/>
          </w:tcPr>
          <w:p w14:paraId="0F75E330" w14:textId="77777777" w:rsidR="00EC0086" w:rsidRDefault="00ED4E65">
            <w:pPr>
              <w:pStyle w:val="Compact"/>
            </w:pPr>
            <w:r>
              <w:t>0.065</w:t>
            </w:r>
          </w:p>
        </w:tc>
      </w:tr>
      <w:tr w:rsidR="00EC0086" w14:paraId="0F75E33C" w14:textId="77777777">
        <w:tc>
          <w:tcPr>
            <w:tcW w:w="0" w:type="auto"/>
          </w:tcPr>
          <w:p w14:paraId="0F75E332" w14:textId="77777777" w:rsidR="00EC0086" w:rsidRDefault="00EC0086"/>
        </w:tc>
        <w:tc>
          <w:tcPr>
            <w:tcW w:w="0" w:type="auto"/>
          </w:tcPr>
          <w:p w14:paraId="0F75E333" w14:textId="77777777" w:rsidR="00EC0086" w:rsidRDefault="00ED4E65">
            <w:pPr>
              <w:pStyle w:val="Compact"/>
            </w:pPr>
            <w:r>
              <w:t>(0.124)</w:t>
            </w:r>
          </w:p>
        </w:tc>
        <w:tc>
          <w:tcPr>
            <w:tcW w:w="0" w:type="auto"/>
          </w:tcPr>
          <w:p w14:paraId="0F75E334" w14:textId="77777777" w:rsidR="00EC0086" w:rsidRDefault="00ED4E65">
            <w:pPr>
              <w:pStyle w:val="Compact"/>
            </w:pPr>
            <w:r>
              <w:t>(0.124)</w:t>
            </w:r>
          </w:p>
        </w:tc>
        <w:tc>
          <w:tcPr>
            <w:tcW w:w="0" w:type="auto"/>
          </w:tcPr>
          <w:p w14:paraId="0F75E335" w14:textId="77777777" w:rsidR="00EC0086" w:rsidRDefault="00ED4E65">
            <w:pPr>
              <w:pStyle w:val="Compact"/>
            </w:pPr>
            <w:r>
              <w:t>(0.127)</w:t>
            </w:r>
          </w:p>
        </w:tc>
        <w:tc>
          <w:tcPr>
            <w:tcW w:w="0" w:type="auto"/>
          </w:tcPr>
          <w:p w14:paraId="0F75E336" w14:textId="77777777" w:rsidR="00EC0086" w:rsidRDefault="00ED4E65">
            <w:pPr>
              <w:pStyle w:val="Compact"/>
            </w:pPr>
            <w:r>
              <w:t>(1520.000)</w:t>
            </w:r>
          </w:p>
        </w:tc>
        <w:tc>
          <w:tcPr>
            <w:tcW w:w="0" w:type="auto"/>
          </w:tcPr>
          <w:p w14:paraId="0F75E337" w14:textId="77777777" w:rsidR="00EC0086" w:rsidRDefault="00ED4E65">
            <w:pPr>
              <w:pStyle w:val="Compact"/>
            </w:pPr>
            <w:r>
              <w:t>(1568.000)</w:t>
            </w:r>
          </w:p>
        </w:tc>
        <w:tc>
          <w:tcPr>
            <w:tcW w:w="0" w:type="auto"/>
          </w:tcPr>
          <w:p w14:paraId="0F75E338" w14:textId="77777777" w:rsidR="00EC0086" w:rsidRDefault="00ED4E65">
            <w:pPr>
              <w:pStyle w:val="Compact"/>
            </w:pPr>
            <w:r>
              <w:t>(1856.000)</w:t>
            </w:r>
          </w:p>
        </w:tc>
        <w:tc>
          <w:tcPr>
            <w:tcW w:w="0" w:type="auto"/>
          </w:tcPr>
          <w:p w14:paraId="0F75E339" w14:textId="77777777" w:rsidR="00EC0086" w:rsidRDefault="00ED4E65">
            <w:pPr>
              <w:pStyle w:val="Compact"/>
            </w:pPr>
            <w:r>
              <w:t>(0.248)</w:t>
            </w:r>
          </w:p>
        </w:tc>
        <w:tc>
          <w:tcPr>
            <w:tcW w:w="0" w:type="auto"/>
          </w:tcPr>
          <w:p w14:paraId="0F75E33A" w14:textId="77777777" w:rsidR="00EC0086" w:rsidRDefault="00ED4E65">
            <w:pPr>
              <w:pStyle w:val="Compact"/>
            </w:pPr>
            <w:r>
              <w:t>(0.252)</w:t>
            </w:r>
          </w:p>
        </w:tc>
        <w:tc>
          <w:tcPr>
            <w:tcW w:w="0" w:type="auto"/>
          </w:tcPr>
          <w:p w14:paraId="0F75E33B" w14:textId="77777777" w:rsidR="00EC0086" w:rsidRDefault="00ED4E65">
            <w:pPr>
              <w:pStyle w:val="Compact"/>
            </w:pPr>
            <w:r>
              <w:t>(0.254)</w:t>
            </w:r>
          </w:p>
        </w:tc>
      </w:tr>
      <w:tr w:rsidR="00EC0086" w14:paraId="0F75E347" w14:textId="77777777">
        <w:tc>
          <w:tcPr>
            <w:tcW w:w="0" w:type="auto"/>
          </w:tcPr>
          <w:p w14:paraId="0F75E33D" w14:textId="77777777" w:rsidR="00EC0086" w:rsidRDefault="00ED4E65">
            <w:pPr>
              <w:pStyle w:val="Compact"/>
            </w:pPr>
            <w:r>
              <w:t>Age: Young</w:t>
            </w:r>
          </w:p>
        </w:tc>
        <w:tc>
          <w:tcPr>
            <w:tcW w:w="0" w:type="auto"/>
          </w:tcPr>
          <w:p w14:paraId="0F75E33E" w14:textId="77777777" w:rsidR="00EC0086" w:rsidRDefault="00ED4E65">
            <w:pPr>
              <w:pStyle w:val="Compact"/>
            </w:pPr>
            <w:r>
              <w:t>-0.009</w:t>
            </w:r>
          </w:p>
        </w:tc>
        <w:tc>
          <w:tcPr>
            <w:tcW w:w="0" w:type="auto"/>
          </w:tcPr>
          <w:p w14:paraId="0F75E33F" w14:textId="77777777" w:rsidR="00EC0086" w:rsidRDefault="00ED4E65">
            <w:pPr>
              <w:pStyle w:val="Compact"/>
            </w:pPr>
            <w:r>
              <w:t>-0.009</w:t>
            </w:r>
          </w:p>
        </w:tc>
        <w:tc>
          <w:tcPr>
            <w:tcW w:w="0" w:type="auto"/>
          </w:tcPr>
          <w:p w14:paraId="0F75E340" w14:textId="77777777" w:rsidR="00EC0086" w:rsidRDefault="00ED4E65">
            <w:pPr>
              <w:pStyle w:val="Compact"/>
            </w:pPr>
            <w:r>
              <w:t>-0.010</w:t>
            </w:r>
          </w:p>
        </w:tc>
        <w:tc>
          <w:tcPr>
            <w:tcW w:w="0" w:type="auto"/>
          </w:tcPr>
          <w:p w14:paraId="0F75E341" w14:textId="77777777" w:rsidR="00EC0086" w:rsidRDefault="00ED4E65">
            <w:pPr>
              <w:pStyle w:val="Compact"/>
            </w:pPr>
            <w:r>
              <w:t>-1,138.000***</w:t>
            </w:r>
          </w:p>
        </w:tc>
        <w:tc>
          <w:tcPr>
            <w:tcW w:w="0" w:type="auto"/>
          </w:tcPr>
          <w:p w14:paraId="0F75E342" w14:textId="77777777" w:rsidR="00EC0086" w:rsidRDefault="00ED4E65">
            <w:pPr>
              <w:pStyle w:val="Compact"/>
            </w:pPr>
            <w:r>
              <w:t>-1,143.000***</w:t>
            </w:r>
          </w:p>
        </w:tc>
        <w:tc>
          <w:tcPr>
            <w:tcW w:w="0" w:type="auto"/>
          </w:tcPr>
          <w:p w14:paraId="0F75E343" w14:textId="77777777" w:rsidR="00EC0086" w:rsidRDefault="00ED4E65">
            <w:pPr>
              <w:pStyle w:val="Compact"/>
            </w:pPr>
            <w:r>
              <w:t>-1,238.000***</w:t>
            </w:r>
          </w:p>
        </w:tc>
        <w:tc>
          <w:tcPr>
            <w:tcW w:w="0" w:type="auto"/>
          </w:tcPr>
          <w:p w14:paraId="0F75E344" w14:textId="77777777" w:rsidR="00EC0086" w:rsidRDefault="00ED4E65">
            <w:pPr>
              <w:pStyle w:val="Compact"/>
            </w:pPr>
            <w:r>
              <w:t>0.117***</w:t>
            </w:r>
          </w:p>
        </w:tc>
        <w:tc>
          <w:tcPr>
            <w:tcW w:w="0" w:type="auto"/>
          </w:tcPr>
          <w:p w14:paraId="0F75E345" w14:textId="77777777" w:rsidR="00EC0086" w:rsidRDefault="00ED4E65">
            <w:pPr>
              <w:pStyle w:val="Compact"/>
            </w:pPr>
            <w:r>
              <w:t>0.118***</w:t>
            </w:r>
          </w:p>
        </w:tc>
        <w:tc>
          <w:tcPr>
            <w:tcW w:w="0" w:type="auto"/>
          </w:tcPr>
          <w:p w14:paraId="0F75E346" w14:textId="77777777" w:rsidR="00EC0086" w:rsidRDefault="00ED4E65">
            <w:pPr>
              <w:pStyle w:val="Compact"/>
            </w:pPr>
            <w:r>
              <w:t>0.131***</w:t>
            </w:r>
          </w:p>
        </w:tc>
      </w:tr>
      <w:tr w:rsidR="00EC0086" w14:paraId="0F75E352" w14:textId="77777777">
        <w:tc>
          <w:tcPr>
            <w:tcW w:w="0" w:type="auto"/>
          </w:tcPr>
          <w:p w14:paraId="0F75E348" w14:textId="77777777" w:rsidR="00EC0086" w:rsidRDefault="00EC0086"/>
        </w:tc>
        <w:tc>
          <w:tcPr>
            <w:tcW w:w="0" w:type="auto"/>
          </w:tcPr>
          <w:p w14:paraId="0F75E349" w14:textId="77777777" w:rsidR="00EC0086" w:rsidRDefault="00ED4E65">
            <w:pPr>
              <w:pStyle w:val="Compact"/>
            </w:pPr>
            <w:r>
              <w:t>(0.013)</w:t>
            </w:r>
          </w:p>
        </w:tc>
        <w:tc>
          <w:tcPr>
            <w:tcW w:w="0" w:type="auto"/>
          </w:tcPr>
          <w:p w14:paraId="0F75E34A" w14:textId="77777777" w:rsidR="00EC0086" w:rsidRDefault="00ED4E65">
            <w:pPr>
              <w:pStyle w:val="Compact"/>
            </w:pPr>
            <w:r>
              <w:t>(0.013)</w:t>
            </w:r>
          </w:p>
        </w:tc>
        <w:tc>
          <w:tcPr>
            <w:tcW w:w="0" w:type="auto"/>
          </w:tcPr>
          <w:p w14:paraId="0F75E34B" w14:textId="77777777" w:rsidR="00EC0086" w:rsidRDefault="00ED4E65">
            <w:pPr>
              <w:pStyle w:val="Compact"/>
            </w:pPr>
            <w:r>
              <w:t>(0.014)</w:t>
            </w:r>
          </w:p>
        </w:tc>
        <w:tc>
          <w:tcPr>
            <w:tcW w:w="0" w:type="auto"/>
          </w:tcPr>
          <w:p w14:paraId="0F75E34C" w14:textId="77777777" w:rsidR="00EC0086" w:rsidRDefault="00ED4E65">
            <w:pPr>
              <w:pStyle w:val="Compact"/>
            </w:pPr>
            <w:r>
              <w:t>(347.000)</w:t>
            </w:r>
          </w:p>
        </w:tc>
        <w:tc>
          <w:tcPr>
            <w:tcW w:w="0" w:type="auto"/>
          </w:tcPr>
          <w:p w14:paraId="0F75E34D" w14:textId="77777777" w:rsidR="00EC0086" w:rsidRDefault="00ED4E65">
            <w:pPr>
              <w:pStyle w:val="Compact"/>
            </w:pPr>
            <w:r>
              <w:t>(350.000)</w:t>
            </w:r>
          </w:p>
        </w:tc>
        <w:tc>
          <w:tcPr>
            <w:tcW w:w="0" w:type="auto"/>
          </w:tcPr>
          <w:p w14:paraId="0F75E34E" w14:textId="77777777" w:rsidR="00EC0086" w:rsidRDefault="00ED4E65">
            <w:pPr>
              <w:pStyle w:val="Compact"/>
            </w:pPr>
            <w:r>
              <w:t>(387.000)</w:t>
            </w:r>
          </w:p>
        </w:tc>
        <w:tc>
          <w:tcPr>
            <w:tcW w:w="0" w:type="auto"/>
          </w:tcPr>
          <w:p w14:paraId="0F75E34F" w14:textId="77777777" w:rsidR="00EC0086" w:rsidRDefault="00ED4E65">
            <w:pPr>
              <w:pStyle w:val="Compact"/>
            </w:pPr>
            <w:r>
              <w:t>(0.031)</w:t>
            </w:r>
          </w:p>
        </w:tc>
        <w:tc>
          <w:tcPr>
            <w:tcW w:w="0" w:type="auto"/>
          </w:tcPr>
          <w:p w14:paraId="0F75E350" w14:textId="77777777" w:rsidR="00EC0086" w:rsidRDefault="00ED4E65">
            <w:pPr>
              <w:pStyle w:val="Compact"/>
            </w:pPr>
            <w:r>
              <w:t>(0.031)</w:t>
            </w:r>
          </w:p>
        </w:tc>
        <w:tc>
          <w:tcPr>
            <w:tcW w:w="0" w:type="auto"/>
          </w:tcPr>
          <w:p w14:paraId="0F75E351" w14:textId="77777777" w:rsidR="00EC0086" w:rsidRDefault="00ED4E65">
            <w:pPr>
              <w:pStyle w:val="Compact"/>
            </w:pPr>
            <w:r>
              <w:t>(0.034)</w:t>
            </w:r>
          </w:p>
        </w:tc>
      </w:tr>
      <w:tr w:rsidR="00EC0086" w14:paraId="0F75E35D" w14:textId="77777777">
        <w:tc>
          <w:tcPr>
            <w:tcW w:w="0" w:type="auto"/>
          </w:tcPr>
          <w:p w14:paraId="0F75E353" w14:textId="77777777" w:rsidR="00EC0086" w:rsidRDefault="00ED4E65">
            <w:pPr>
              <w:pStyle w:val="Compact"/>
            </w:pPr>
            <w:r>
              <w:t>Age: Mature</w:t>
            </w:r>
          </w:p>
        </w:tc>
        <w:tc>
          <w:tcPr>
            <w:tcW w:w="0" w:type="auto"/>
          </w:tcPr>
          <w:p w14:paraId="0F75E354" w14:textId="77777777" w:rsidR="00EC0086" w:rsidRDefault="00ED4E65">
            <w:pPr>
              <w:pStyle w:val="Compact"/>
            </w:pPr>
            <w:r>
              <w:t>-0.005</w:t>
            </w:r>
          </w:p>
        </w:tc>
        <w:tc>
          <w:tcPr>
            <w:tcW w:w="0" w:type="auto"/>
          </w:tcPr>
          <w:p w14:paraId="0F75E355" w14:textId="77777777" w:rsidR="00EC0086" w:rsidRDefault="00ED4E65">
            <w:pPr>
              <w:pStyle w:val="Compact"/>
            </w:pPr>
            <w:r>
              <w:t>-0.005</w:t>
            </w:r>
          </w:p>
        </w:tc>
        <w:tc>
          <w:tcPr>
            <w:tcW w:w="0" w:type="auto"/>
          </w:tcPr>
          <w:p w14:paraId="0F75E356" w14:textId="77777777" w:rsidR="00EC0086" w:rsidRDefault="00ED4E65">
            <w:pPr>
              <w:pStyle w:val="Compact"/>
            </w:pPr>
            <w:r>
              <w:t>-0.005</w:t>
            </w:r>
          </w:p>
        </w:tc>
        <w:tc>
          <w:tcPr>
            <w:tcW w:w="0" w:type="auto"/>
          </w:tcPr>
          <w:p w14:paraId="0F75E357" w14:textId="77777777" w:rsidR="00EC0086" w:rsidRDefault="00ED4E65">
            <w:pPr>
              <w:pStyle w:val="Compact"/>
            </w:pPr>
            <w:r>
              <w:t>-1,533.000**</w:t>
            </w:r>
          </w:p>
        </w:tc>
        <w:tc>
          <w:tcPr>
            <w:tcW w:w="0" w:type="auto"/>
          </w:tcPr>
          <w:p w14:paraId="0F75E358" w14:textId="77777777" w:rsidR="00EC0086" w:rsidRDefault="00ED4E65">
            <w:pPr>
              <w:pStyle w:val="Compact"/>
            </w:pPr>
            <w:r>
              <w:t>-1,537.000**</w:t>
            </w:r>
          </w:p>
        </w:tc>
        <w:tc>
          <w:tcPr>
            <w:tcW w:w="0" w:type="auto"/>
          </w:tcPr>
          <w:p w14:paraId="0F75E359" w14:textId="77777777" w:rsidR="00EC0086" w:rsidRDefault="00ED4E65">
            <w:pPr>
              <w:pStyle w:val="Compact"/>
            </w:pPr>
            <w:r>
              <w:t>-1,657.000**</w:t>
            </w:r>
          </w:p>
        </w:tc>
        <w:tc>
          <w:tcPr>
            <w:tcW w:w="0" w:type="auto"/>
          </w:tcPr>
          <w:p w14:paraId="0F75E35A" w14:textId="77777777" w:rsidR="00EC0086" w:rsidRDefault="00ED4E65">
            <w:pPr>
              <w:pStyle w:val="Compact"/>
            </w:pPr>
            <w:r>
              <w:t>0.163***</w:t>
            </w:r>
          </w:p>
        </w:tc>
        <w:tc>
          <w:tcPr>
            <w:tcW w:w="0" w:type="auto"/>
          </w:tcPr>
          <w:p w14:paraId="0F75E35B" w14:textId="77777777" w:rsidR="00EC0086" w:rsidRDefault="00ED4E65">
            <w:pPr>
              <w:pStyle w:val="Compact"/>
            </w:pPr>
            <w:r>
              <w:t>0.164***</w:t>
            </w:r>
          </w:p>
        </w:tc>
        <w:tc>
          <w:tcPr>
            <w:tcW w:w="0" w:type="auto"/>
          </w:tcPr>
          <w:p w14:paraId="0F75E35C" w14:textId="77777777" w:rsidR="00EC0086" w:rsidRDefault="00ED4E65">
            <w:pPr>
              <w:pStyle w:val="Compact"/>
            </w:pPr>
            <w:r>
              <w:t>0.176***</w:t>
            </w:r>
          </w:p>
        </w:tc>
      </w:tr>
      <w:tr w:rsidR="00EC0086" w14:paraId="0F75E368" w14:textId="77777777">
        <w:tc>
          <w:tcPr>
            <w:tcW w:w="0" w:type="auto"/>
          </w:tcPr>
          <w:p w14:paraId="0F75E35E" w14:textId="77777777" w:rsidR="00EC0086" w:rsidRDefault="00EC0086"/>
        </w:tc>
        <w:tc>
          <w:tcPr>
            <w:tcW w:w="0" w:type="auto"/>
          </w:tcPr>
          <w:p w14:paraId="0F75E35F" w14:textId="77777777" w:rsidR="00EC0086" w:rsidRDefault="00ED4E65">
            <w:pPr>
              <w:pStyle w:val="Compact"/>
            </w:pPr>
            <w:r>
              <w:t>(0.018)</w:t>
            </w:r>
          </w:p>
        </w:tc>
        <w:tc>
          <w:tcPr>
            <w:tcW w:w="0" w:type="auto"/>
          </w:tcPr>
          <w:p w14:paraId="0F75E360" w14:textId="77777777" w:rsidR="00EC0086" w:rsidRDefault="00ED4E65">
            <w:pPr>
              <w:pStyle w:val="Compact"/>
            </w:pPr>
            <w:r>
              <w:t>(0.018)</w:t>
            </w:r>
          </w:p>
        </w:tc>
        <w:tc>
          <w:tcPr>
            <w:tcW w:w="0" w:type="auto"/>
          </w:tcPr>
          <w:p w14:paraId="0F75E361" w14:textId="77777777" w:rsidR="00EC0086" w:rsidRDefault="00ED4E65">
            <w:pPr>
              <w:pStyle w:val="Compact"/>
            </w:pPr>
            <w:r>
              <w:t>(0.019)</w:t>
            </w:r>
          </w:p>
        </w:tc>
        <w:tc>
          <w:tcPr>
            <w:tcW w:w="0" w:type="auto"/>
          </w:tcPr>
          <w:p w14:paraId="0F75E362" w14:textId="77777777" w:rsidR="00EC0086" w:rsidRDefault="00ED4E65">
            <w:pPr>
              <w:pStyle w:val="Compact"/>
            </w:pPr>
            <w:r>
              <w:t>(600.000)</w:t>
            </w:r>
          </w:p>
        </w:tc>
        <w:tc>
          <w:tcPr>
            <w:tcW w:w="0" w:type="auto"/>
          </w:tcPr>
          <w:p w14:paraId="0F75E363" w14:textId="77777777" w:rsidR="00EC0086" w:rsidRDefault="00ED4E65">
            <w:pPr>
              <w:pStyle w:val="Compact"/>
            </w:pPr>
            <w:r>
              <w:t>(607.000)</w:t>
            </w:r>
          </w:p>
        </w:tc>
        <w:tc>
          <w:tcPr>
            <w:tcW w:w="0" w:type="auto"/>
          </w:tcPr>
          <w:p w14:paraId="0F75E364" w14:textId="77777777" w:rsidR="00EC0086" w:rsidRDefault="00ED4E65">
            <w:pPr>
              <w:pStyle w:val="Compact"/>
            </w:pPr>
            <w:r>
              <w:t>(648.000)</w:t>
            </w:r>
          </w:p>
        </w:tc>
        <w:tc>
          <w:tcPr>
            <w:tcW w:w="0" w:type="auto"/>
          </w:tcPr>
          <w:p w14:paraId="0F75E365" w14:textId="77777777" w:rsidR="00EC0086" w:rsidRDefault="00ED4E65">
            <w:pPr>
              <w:pStyle w:val="Compact"/>
            </w:pPr>
            <w:r>
              <w:t>(0.040)</w:t>
            </w:r>
          </w:p>
        </w:tc>
        <w:tc>
          <w:tcPr>
            <w:tcW w:w="0" w:type="auto"/>
          </w:tcPr>
          <w:p w14:paraId="0F75E366" w14:textId="77777777" w:rsidR="00EC0086" w:rsidRDefault="00ED4E65">
            <w:pPr>
              <w:pStyle w:val="Compact"/>
            </w:pPr>
            <w:r>
              <w:t>(0.040)</w:t>
            </w:r>
          </w:p>
        </w:tc>
        <w:tc>
          <w:tcPr>
            <w:tcW w:w="0" w:type="auto"/>
          </w:tcPr>
          <w:p w14:paraId="0F75E367" w14:textId="77777777" w:rsidR="00EC0086" w:rsidRDefault="00ED4E65">
            <w:pPr>
              <w:pStyle w:val="Compact"/>
            </w:pPr>
            <w:r>
              <w:t>(0.044)</w:t>
            </w:r>
          </w:p>
        </w:tc>
      </w:tr>
      <w:tr w:rsidR="00EC0086" w14:paraId="0F75E373" w14:textId="77777777">
        <w:tc>
          <w:tcPr>
            <w:tcW w:w="0" w:type="auto"/>
          </w:tcPr>
          <w:p w14:paraId="0F75E369" w14:textId="77777777" w:rsidR="00EC0086" w:rsidRDefault="00ED4E65">
            <w:pPr>
              <w:pStyle w:val="Compact"/>
            </w:pPr>
            <w:r>
              <w:lastRenderedPageBreak/>
              <w:t>Operating expense to assets</w:t>
            </w:r>
          </w:p>
        </w:tc>
        <w:tc>
          <w:tcPr>
            <w:tcW w:w="0" w:type="auto"/>
          </w:tcPr>
          <w:p w14:paraId="0F75E36A" w14:textId="77777777" w:rsidR="00EC0086" w:rsidRDefault="00ED4E65">
            <w:pPr>
              <w:pStyle w:val="Compact"/>
            </w:pPr>
            <w:r>
              <w:t>0.067*</w:t>
            </w:r>
          </w:p>
        </w:tc>
        <w:tc>
          <w:tcPr>
            <w:tcW w:w="0" w:type="auto"/>
          </w:tcPr>
          <w:p w14:paraId="0F75E36B" w14:textId="77777777" w:rsidR="00EC0086" w:rsidRDefault="00ED4E65">
            <w:pPr>
              <w:pStyle w:val="Compact"/>
            </w:pPr>
            <w:r>
              <w:t>0.067*</w:t>
            </w:r>
          </w:p>
        </w:tc>
        <w:tc>
          <w:tcPr>
            <w:tcW w:w="0" w:type="auto"/>
          </w:tcPr>
          <w:p w14:paraId="0F75E36C" w14:textId="77777777" w:rsidR="00EC0086" w:rsidRDefault="00ED4E65">
            <w:pPr>
              <w:pStyle w:val="Compact"/>
            </w:pPr>
            <w:r>
              <w:t>0.072*</w:t>
            </w:r>
          </w:p>
        </w:tc>
        <w:tc>
          <w:tcPr>
            <w:tcW w:w="0" w:type="auto"/>
          </w:tcPr>
          <w:p w14:paraId="0F75E36D" w14:textId="77777777" w:rsidR="00EC0086" w:rsidRDefault="00ED4E65">
            <w:pPr>
              <w:pStyle w:val="Compact"/>
            </w:pPr>
            <w:r>
              <w:t>1,775.000</w:t>
            </w:r>
          </w:p>
        </w:tc>
        <w:tc>
          <w:tcPr>
            <w:tcW w:w="0" w:type="auto"/>
          </w:tcPr>
          <w:p w14:paraId="0F75E36E" w14:textId="77777777" w:rsidR="00EC0086" w:rsidRDefault="00ED4E65">
            <w:pPr>
              <w:pStyle w:val="Compact"/>
            </w:pPr>
            <w:r>
              <w:t>1,787.000</w:t>
            </w:r>
          </w:p>
        </w:tc>
        <w:tc>
          <w:tcPr>
            <w:tcW w:w="0" w:type="auto"/>
          </w:tcPr>
          <w:p w14:paraId="0F75E36F" w14:textId="77777777" w:rsidR="00EC0086" w:rsidRDefault="00ED4E65">
            <w:pPr>
              <w:pStyle w:val="Compact"/>
            </w:pPr>
            <w:r>
              <w:t>2,205.000</w:t>
            </w:r>
          </w:p>
        </w:tc>
        <w:tc>
          <w:tcPr>
            <w:tcW w:w="0" w:type="auto"/>
          </w:tcPr>
          <w:p w14:paraId="0F75E370" w14:textId="77777777" w:rsidR="00EC0086" w:rsidRDefault="00ED4E65">
            <w:pPr>
              <w:pStyle w:val="Compact"/>
            </w:pPr>
            <w:r>
              <w:t>0.279***</w:t>
            </w:r>
          </w:p>
        </w:tc>
        <w:tc>
          <w:tcPr>
            <w:tcW w:w="0" w:type="auto"/>
          </w:tcPr>
          <w:p w14:paraId="0F75E371" w14:textId="77777777" w:rsidR="00EC0086" w:rsidRDefault="00ED4E65">
            <w:pPr>
              <w:pStyle w:val="Compact"/>
            </w:pPr>
            <w:r>
              <w:t>0.280***</w:t>
            </w:r>
          </w:p>
        </w:tc>
        <w:tc>
          <w:tcPr>
            <w:tcW w:w="0" w:type="auto"/>
          </w:tcPr>
          <w:p w14:paraId="0F75E372" w14:textId="77777777" w:rsidR="00EC0086" w:rsidRDefault="00ED4E65">
            <w:pPr>
              <w:pStyle w:val="Compact"/>
            </w:pPr>
            <w:r>
              <w:t>0.306***</w:t>
            </w:r>
          </w:p>
        </w:tc>
      </w:tr>
      <w:tr w:rsidR="00EC0086" w14:paraId="0F75E37E" w14:textId="77777777">
        <w:tc>
          <w:tcPr>
            <w:tcW w:w="0" w:type="auto"/>
          </w:tcPr>
          <w:p w14:paraId="0F75E374" w14:textId="77777777" w:rsidR="00EC0086" w:rsidRDefault="00EC0086"/>
        </w:tc>
        <w:tc>
          <w:tcPr>
            <w:tcW w:w="0" w:type="auto"/>
          </w:tcPr>
          <w:p w14:paraId="0F75E375" w14:textId="77777777" w:rsidR="00EC0086" w:rsidRDefault="00ED4E65">
            <w:pPr>
              <w:pStyle w:val="Compact"/>
            </w:pPr>
            <w:r>
              <w:t>(0.036)</w:t>
            </w:r>
          </w:p>
        </w:tc>
        <w:tc>
          <w:tcPr>
            <w:tcW w:w="0" w:type="auto"/>
          </w:tcPr>
          <w:p w14:paraId="0F75E376" w14:textId="77777777" w:rsidR="00EC0086" w:rsidRDefault="00ED4E65">
            <w:pPr>
              <w:pStyle w:val="Compact"/>
            </w:pPr>
            <w:r>
              <w:t>(0.036)</w:t>
            </w:r>
          </w:p>
        </w:tc>
        <w:tc>
          <w:tcPr>
            <w:tcW w:w="0" w:type="auto"/>
          </w:tcPr>
          <w:p w14:paraId="0F75E377" w14:textId="77777777" w:rsidR="00EC0086" w:rsidRDefault="00ED4E65">
            <w:pPr>
              <w:pStyle w:val="Compact"/>
            </w:pPr>
            <w:r>
              <w:t>(0.037)</w:t>
            </w:r>
          </w:p>
        </w:tc>
        <w:tc>
          <w:tcPr>
            <w:tcW w:w="0" w:type="auto"/>
          </w:tcPr>
          <w:p w14:paraId="0F75E378" w14:textId="77777777" w:rsidR="00EC0086" w:rsidRDefault="00ED4E65">
            <w:pPr>
              <w:pStyle w:val="Compact"/>
            </w:pPr>
            <w:r>
              <w:t>(1,844.000)</w:t>
            </w:r>
          </w:p>
        </w:tc>
        <w:tc>
          <w:tcPr>
            <w:tcW w:w="0" w:type="auto"/>
          </w:tcPr>
          <w:p w14:paraId="0F75E379" w14:textId="77777777" w:rsidR="00EC0086" w:rsidRDefault="00ED4E65">
            <w:pPr>
              <w:pStyle w:val="Compact"/>
            </w:pPr>
            <w:r>
              <w:t>(1,872.000)</w:t>
            </w:r>
          </w:p>
        </w:tc>
        <w:tc>
          <w:tcPr>
            <w:tcW w:w="0" w:type="auto"/>
          </w:tcPr>
          <w:p w14:paraId="0F75E37A" w14:textId="77777777" w:rsidR="00EC0086" w:rsidRDefault="00ED4E65">
            <w:pPr>
              <w:pStyle w:val="Compact"/>
            </w:pPr>
            <w:r>
              <w:t>(1,978.000)</w:t>
            </w:r>
          </w:p>
        </w:tc>
        <w:tc>
          <w:tcPr>
            <w:tcW w:w="0" w:type="auto"/>
          </w:tcPr>
          <w:p w14:paraId="0F75E37B" w14:textId="77777777" w:rsidR="00EC0086" w:rsidRDefault="00ED4E65">
            <w:pPr>
              <w:pStyle w:val="Compact"/>
            </w:pPr>
            <w:r>
              <w:t>(0.090)</w:t>
            </w:r>
          </w:p>
        </w:tc>
        <w:tc>
          <w:tcPr>
            <w:tcW w:w="0" w:type="auto"/>
          </w:tcPr>
          <w:p w14:paraId="0F75E37C" w14:textId="77777777" w:rsidR="00EC0086" w:rsidRDefault="00ED4E65">
            <w:pPr>
              <w:pStyle w:val="Compact"/>
            </w:pPr>
            <w:r>
              <w:t>(0.091)</w:t>
            </w:r>
          </w:p>
        </w:tc>
        <w:tc>
          <w:tcPr>
            <w:tcW w:w="0" w:type="auto"/>
          </w:tcPr>
          <w:p w14:paraId="0F75E37D" w14:textId="77777777" w:rsidR="00EC0086" w:rsidRDefault="00ED4E65">
            <w:pPr>
              <w:pStyle w:val="Compact"/>
            </w:pPr>
            <w:r>
              <w:t>(0.097)</w:t>
            </w:r>
          </w:p>
        </w:tc>
      </w:tr>
      <w:tr w:rsidR="00EC0086" w14:paraId="0F75E389" w14:textId="77777777">
        <w:tc>
          <w:tcPr>
            <w:tcW w:w="0" w:type="auto"/>
          </w:tcPr>
          <w:p w14:paraId="0F75E37F" w14:textId="77777777" w:rsidR="00EC0086" w:rsidRDefault="00ED4E65">
            <w:pPr>
              <w:pStyle w:val="Compact"/>
            </w:pPr>
            <w:r>
              <w:t>Donations to assets ratio</w:t>
            </w:r>
          </w:p>
        </w:tc>
        <w:tc>
          <w:tcPr>
            <w:tcW w:w="0" w:type="auto"/>
          </w:tcPr>
          <w:p w14:paraId="0F75E380" w14:textId="77777777" w:rsidR="00EC0086" w:rsidRDefault="00ED4E65">
            <w:pPr>
              <w:pStyle w:val="Compact"/>
            </w:pPr>
            <w:r>
              <w:t>-0.012</w:t>
            </w:r>
          </w:p>
        </w:tc>
        <w:tc>
          <w:tcPr>
            <w:tcW w:w="0" w:type="auto"/>
          </w:tcPr>
          <w:p w14:paraId="0F75E381" w14:textId="77777777" w:rsidR="00EC0086" w:rsidRDefault="00ED4E65">
            <w:pPr>
              <w:pStyle w:val="Compact"/>
            </w:pPr>
            <w:r>
              <w:t>-0.012</w:t>
            </w:r>
          </w:p>
        </w:tc>
        <w:tc>
          <w:tcPr>
            <w:tcW w:w="0" w:type="auto"/>
          </w:tcPr>
          <w:p w14:paraId="0F75E382" w14:textId="77777777" w:rsidR="00EC0086" w:rsidRDefault="00ED4E65">
            <w:pPr>
              <w:pStyle w:val="Compact"/>
            </w:pPr>
            <w:r>
              <w:t>-0.016</w:t>
            </w:r>
          </w:p>
        </w:tc>
        <w:tc>
          <w:tcPr>
            <w:tcW w:w="0" w:type="auto"/>
          </w:tcPr>
          <w:p w14:paraId="0F75E383" w14:textId="77777777" w:rsidR="00EC0086" w:rsidRDefault="00ED4E65">
            <w:pPr>
              <w:pStyle w:val="Compact"/>
            </w:pPr>
            <w:r>
              <w:t>1663.000</w:t>
            </w:r>
          </w:p>
        </w:tc>
        <w:tc>
          <w:tcPr>
            <w:tcW w:w="0" w:type="auto"/>
          </w:tcPr>
          <w:p w14:paraId="0F75E384" w14:textId="77777777" w:rsidR="00EC0086" w:rsidRDefault="00ED4E65">
            <w:pPr>
              <w:pStyle w:val="Compact"/>
            </w:pPr>
            <w:r>
              <w:t>1662.000</w:t>
            </w:r>
          </w:p>
        </w:tc>
        <w:tc>
          <w:tcPr>
            <w:tcW w:w="0" w:type="auto"/>
          </w:tcPr>
          <w:p w14:paraId="0F75E385" w14:textId="77777777" w:rsidR="00EC0086" w:rsidRDefault="00ED4E65">
            <w:pPr>
              <w:pStyle w:val="Compact"/>
            </w:pPr>
            <w:r>
              <w:t>1478.000</w:t>
            </w:r>
          </w:p>
        </w:tc>
        <w:tc>
          <w:tcPr>
            <w:tcW w:w="0" w:type="auto"/>
          </w:tcPr>
          <w:p w14:paraId="0F75E386" w14:textId="77777777" w:rsidR="00EC0086" w:rsidRDefault="00ED4E65">
            <w:pPr>
              <w:pStyle w:val="Compact"/>
            </w:pPr>
            <w:r>
              <w:t>-0.315***</w:t>
            </w:r>
          </w:p>
        </w:tc>
        <w:tc>
          <w:tcPr>
            <w:tcW w:w="0" w:type="auto"/>
          </w:tcPr>
          <w:p w14:paraId="0F75E387" w14:textId="77777777" w:rsidR="00EC0086" w:rsidRDefault="00ED4E65">
            <w:pPr>
              <w:pStyle w:val="Compact"/>
            </w:pPr>
            <w:r>
              <w:t>-0.316***</w:t>
            </w:r>
          </w:p>
        </w:tc>
        <w:tc>
          <w:tcPr>
            <w:tcW w:w="0" w:type="auto"/>
          </w:tcPr>
          <w:p w14:paraId="0F75E388" w14:textId="77777777" w:rsidR="00EC0086" w:rsidRDefault="00ED4E65">
            <w:pPr>
              <w:pStyle w:val="Compact"/>
            </w:pPr>
            <w:r>
              <w:t>-0.324***</w:t>
            </w:r>
          </w:p>
        </w:tc>
      </w:tr>
      <w:tr w:rsidR="00EC0086" w14:paraId="0F75E394" w14:textId="77777777">
        <w:tc>
          <w:tcPr>
            <w:tcW w:w="0" w:type="auto"/>
          </w:tcPr>
          <w:p w14:paraId="0F75E38A" w14:textId="77777777" w:rsidR="00EC0086" w:rsidRDefault="00EC0086"/>
        </w:tc>
        <w:tc>
          <w:tcPr>
            <w:tcW w:w="0" w:type="auto"/>
          </w:tcPr>
          <w:p w14:paraId="0F75E38B" w14:textId="77777777" w:rsidR="00EC0086" w:rsidRDefault="00ED4E65">
            <w:pPr>
              <w:pStyle w:val="Compact"/>
            </w:pPr>
            <w:r>
              <w:t>(0.031)</w:t>
            </w:r>
          </w:p>
        </w:tc>
        <w:tc>
          <w:tcPr>
            <w:tcW w:w="0" w:type="auto"/>
          </w:tcPr>
          <w:p w14:paraId="0F75E38C" w14:textId="77777777" w:rsidR="00EC0086" w:rsidRDefault="00ED4E65">
            <w:pPr>
              <w:pStyle w:val="Compact"/>
            </w:pPr>
            <w:r>
              <w:t>(0.032)</w:t>
            </w:r>
          </w:p>
        </w:tc>
        <w:tc>
          <w:tcPr>
            <w:tcW w:w="0" w:type="auto"/>
          </w:tcPr>
          <w:p w14:paraId="0F75E38D" w14:textId="77777777" w:rsidR="00EC0086" w:rsidRDefault="00ED4E65">
            <w:pPr>
              <w:pStyle w:val="Compact"/>
            </w:pPr>
            <w:r>
              <w:t>(0.034)</w:t>
            </w:r>
          </w:p>
        </w:tc>
        <w:tc>
          <w:tcPr>
            <w:tcW w:w="0" w:type="auto"/>
          </w:tcPr>
          <w:p w14:paraId="0F75E38E" w14:textId="77777777" w:rsidR="00EC0086" w:rsidRDefault="00ED4E65">
            <w:pPr>
              <w:pStyle w:val="Compact"/>
            </w:pPr>
            <w:r>
              <w:t>(1,227.000)</w:t>
            </w:r>
          </w:p>
        </w:tc>
        <w:tc>
          <w:tcPr>
            <w:tcW w:w="0" w:type="auto"/>
          </w:tcPr>
          <w:p w14:paraId="0F75E38F" w14:textId="77777777" w:rsidR="00EC0086" w:rsidRDefault="00ED4E65">
            <w:pPr>
              <w:pStyle w:val="Compact"/>
            </w:pPr>
            <w:r>
              <w:t>(1,237.000)</w:t>
            </w:r>
          </w:p>
        </w:tc>
        <w:tc>
          <w:tcPr>
            <w:tcW w:w="0" w:type="auto"/>
          </w:tcPr>
          <w:p w14:paraId="0F75E390" w14:textId="77777777" w:rsidR="00EC0086" w:rsidRDefault="00ED4E65">
            <w:pPr>
              <w:pStyle w:val="Compact"/>
            </w:pPr>
            <w:r>
              <w:t>(1,338.000)</w:t>
            </w:r>
          </w:p>
        </w:tc>
        <w:tc>
          <w:tcPr>
            <w:tcW w:w="0" w:type="auto"/>
          </w:tcPr>
          <w:p w14:paraId="0F75E391" w14:textId="77777777" w:rsidR="00EC0086" w:rsidRDefault="00ED4E65">
            <w:pPr>
              <w:pStyle w:val="Compact"/>
            </w:pPr>
            <w:r>
              <w:t>(0.100)</w:t>
            </w:r>
          </w:p>
        </w:tc>
        <w:tc>
          <w:tcPr>
            <w:tcW w:w="0" w:type="auto"/>
          </w:tcPr>
          <w:p w14:paraId="0F75E392" w14:textId="77777777" w:rsidR="00EC0086" w:rsidRDefault="00ED4E65">
            <w:pPr>
              <w:pStyle w:val="Compact"/>
            </w:pPr>
            <w:r>
              <w:t>(0.101)</w:t>
            </w:r>
          </w:p>
        </w:tc>
        <w:tc>
          <w:tcPr>
            <w:tcW w:w="0" w:type="auto"/>
          </w:tcPr>
          <w:p w14:paraId="0F75E393" w14:textId="77777777" w:rsidR="00EC0086" w:rsidRDefault="00ED4E65">
            <w:pPr>
              <w:pStyle w:val="Compact"/>
            </w:pPr>
            <w:r>
              <w:t>(0.105)</w:t>
            </w:r>
          </w:p>
        </w:tc>
      </w:tr>
      <w:tr w:rsidR="00EC0086" w14:paraId="0F75E39F" w14:textId="77777777">
        <w:tc>
          <w:tcPr>
            <w:tcW w:w="0" w:type="auto"/>
          </w:tcPr>
          <w:p w14:paraId="0F75E395" w14:textId="77777777" w:rsidR="00EC0086" w:rsidRDefault="00ED4E65">
            <w:pPr>
              <w:pStyle w:val="Compact"/>
            </w:pPr>
            <w:r>
              <w:t>Capital to assets ratio</w:t>
            </w:r>
          </w:p>
        </w:tc>
        <w:tc>
          <w:tcPr>
            <w:tcW w:w="0" w:type="auto"/>
          </w:tcPr>
          <w:p w14:paraId="0F75E396" w14:textId="77777777" w:rsidR="00EC0086" w:rsidRDefault="00ED4E65">
            <w:pPr>
              <w:pStyle w:val="Compact"/>
            </w:pPr>
            <w:r>
              <w:t>-0.004</w:t>
            </w:r>
          </w:p>
        </w:tc>
        <w:tc>
          <w:tcPr>
            <w:tcW w:w="0" w:type="auto"/>
          </w:tcPr>
          <w:p w14:paraId="0F75E397" w14:textId="77777777" w:rsidR="00EC0086" w:rsidRDefault="00ED4E65">
            <w:pPr>
              <w:pStyle w:val="Compact"/>
            </w:pPr>
            <w:r>
              <w:t>-0.004</w:t>
            </w:r>
          </w:p>
        </w:tc>
        <w:tc>
          <w:tcPr>
            <w:tcW w:w="0" w:type="auto"/>
          </w:tcPr>
          <w:p w14:paraId="0F75E398" w14:textId="77777777" w:rsidR="00EC0086" w:rsidRDefault="00ED4E65">
            <w:pPr>
              <w:pStyle w:val="Compact"/>
            </w:pPr>
            <w:r>
              <w:t>-0.007</w:t>
            </w:r>
          </w:p>
        </w:tc>
        <w:tc>
          <w:tcPr>
            <w:tcW w:w="0" w:type="auto"/>
          </w:tcPr>
          <w:p w14:paraId="0F75E399" w14:textId="77777777" w:rsidR="00EC0086" w:rsidRDefault="00ED4E65">
            <w:pPr>
              <w:pStyle w:val="Compact"/>
            </w:pPr>
            <w:r>
              <w:t>797.000***</w:t>
            </w:r>
          </w:p>
        </w:tc>
        <w:tc>
          <w:tcPr>
            <w:tcW w:w="0" w:type="auto"/>
          </w:tcPr>
          <w:p w14:paraId="0F75E39A" w14:textId="77777777" w:rsidR="00EC0086" w:rsidRDefault="00ED4E65">
            <w:pPr>
              <w:pStyle w:val="Compact"/>
            </w:pPr>
            <w:r>
              <w:t>797.000***</w:t>
            </w:r>
          </w:p>
        </w:tc>
        <w:tc>
          <w:tcPr>
            <w:tcW w:w="0" w:type="auto"/>
          </w:tcPr>
          <w:p w14:paraId="0F75E39B" w14:textId="77777777" w:rsidR="00EC0086" w:rsidRDefault="00ED4E65">
            <w:pPr>
              <w:pStyle w:val="Compact"/>
            </w:pPr>
            <w:r>
              <w:t>1,049.000***</w:t>
            </w:r>
          </w:p>
        </w:tc>
        <w:tc>
          <w:tcPr>
            <w:tcW w:w="0" w:type="auto"/>
          </w:tcPr>
          <w:p w14:paraId="0F75E39C" w14:textId="77777777" w:rsidR="00EC0086" w:rsidRDefault="00ED4E65">
            <w:pPr>
              <w:pStyle w:val="Compact"/>
            </w:pPr>
            <w:r>
              <w:t>1.100***</w:t>
            </w:r>
          </w:p>
        </w:tc>
        <w:tc>
          <w:tcPr>
            <w:tcW w:w="0" w:type="auto"/>
          </w:tcPr>
          <w:p w14:paraId="0F75E39D" w14:textId="77777777" w:rsidR="00EC0086" w:rsidRDefault="00ED4E65">
            <w:pPr>
              <w:pStyle w:val="Compact"/>
            </w:pPr>
            <w:r>
              <w:t>1.100***</w:t>
            </w:r>
          </w:p>
        </w:tc>
        <w:tc>
          <w:tcPr>
            <w:tcW w:w="0" w:type="auto"/>
          </w:tcPr>
          <w:p w14:paraId="0F75E39E" w14:textId="77777777" w:rsidR="00EC0086" w:rsidRDefault="00ED4E65">
            <w:pPr>
              <w:pStyle w:val="Compact"/>
            </w:pPr>
            <w:r>
              <w:t>1.260***</w:t>
            </w:r>
          </w:p>
        </w:tc>
      </w:tr>
      <w:tr w:rsidR="00EC0086" w14:paraId="0F75E3AA" w14:textId="77777777">
        <w:tc>
          <w:tcPr>
            <w:tcW w:w="0" w:type="auto"/>
          </w:tcPr>
          <w:p w14:paraId="0F75E3A0" w14:textId="77777777" w:rsidR="00EC0086" w:rsidRDefault="00EC0086"/>
        </w:tc>
        <w:tc>
          <w:tcPr>
            <w:tcW w:w="0" w:type="auto"/>
          </w:tcPr>
          <w:p w14:paraId="0F75E3A1" w14:textId="77777777" w:rsidR="00EC0086" w:rsidRDefault="00ED4E65">
            <w:pPr>
              <w:pStyle w:val="Compact"/>
            </w:pPr>
            <w:r>
              <w:t>(0.007)</w:t>
            </w:r>
          </w:p>
        </w:tc>
        <w:tc>
          <w:tcPr>
            <w:tcW w:w="0" w:type="auto"/>
          </w:tcPr>
          <w:p w14:paraId="0F75E3A2" w14:textId="77777777" w:rsidR="00EC0086" w:rsidRDefault="00ED4E65">
            <w:pPr>
              <w:pStyle w:val="Compact"/>
            </w:pPr>
            <w:r>
              <w:t>(0.007)</w:t>
            </w:r>
          </w:p>
        </w:tc>
        <w:tc>
          <w:tcPr>
            <w:tcW w:w="0" w:type="auto"/>
          </w:tcPr>
          <w:p w14:paraId="0F75E3A3" w14:textId="77777777" w:rsidR="00EC0086" w:rsidRDefault="00ED4E65">
            <w:pPr>
              <w:pStyle w:val="Compact"/>
            </w:pPr>
            <w:r>
              <w:t>(0.010)</w:t>
            </w:r>
          </w:p>
        </w:tc>
        <w:tc>
          <w:tcPr>
            <w:tcW w:w="0" w:type="auto"/>
          </w:tcPr>
          <w:p w14:paraId="0F75E3A4" w14:textId="77777777" w:rsidR="00EC0086" w:rsidRDefault="00ED4E65">
            <w:pPr>
              <w:pStyle w:val="Compact"/>
            </w:pPr>
            <w:r>
              <w:t>(244.000)</w:t>
            </w:r>
          </w:p>
        </w:tc>
        <w:tc>
          <w:tcPr>
            <w:tcW w:w="0" w:type="auto"/>
          </w:tcPr>
          <w:p w14:paraId="0F75E3A5" w14:textId="77777777" w:rsidR="00EC0086" w:rsidRDefault="00ED4E65">
            <w:pPr>
              <w:pStyle w:val="Compact"/>
            </w:pPr>
            <w:r>
              <w:t>(247.000)</w:t>
            </w:r>
          </w:p>
        </w:tc>
        <w:tc>
          <w:tcPr>
            <w:tcW w:w="0" w:type="auto"/>
          </w:tcPr>
          <w:p w14:paraId="0F75E3A6" w14:textId="77777777" w:rsidR="00EC0086" w:rsidRDefault="00ED4E65">
            <w:pPr>
              <w:pStyle w:val="Compact"/>
            </w:pPr>
            <w:r>
              <w:t>(339.000)</w:t>
            </w:r>
          </w:p>
        </w:tc>
        <w:tc>
          <w:tcPr>
            <w:tcW w:w="0" w:type="auto"/>
          </w:tcPr>
          <w:p w14:paraId="0F75E3A7" w14:textId="77777777" w:rsidR="00EC0086" w:rsidRDefault="00ED4E65">
            <w:pPr>
              <w:pStyle w:val="Compact"/>
            </w:pPr>
            <w:r>
              <w:t>(0.034)</w:t>
            </w:r>
          </w:p>
        </w:tc>
        <w:tc>
          <w:tcPr>
            <w:tcW w:w="0" w:type="auto"/>
          </w:tcPr>
          <w:p w14:paraId="0F75E3A8" w14:textId="77777777" w:rsidR="00EC0086" w:rsidRDefault="00ED4E65">
            <w:pPr>
              <w:pStyle w:val="Compact"/>
            </w:pPr>
            <w:r>
              <w:t>(0.035)</w:t>
            </w:r>
          </w:p>
        </w:tc>
        <w:tc>
          <w:tcPr>
            <w:tcW w:w="0" w:type="auto"/>
          </w:tcPr>
          <w:p w14:paraId="0F75E3A9" w14:textId="77777777" w:rsidR="00EC0086" w:rsidRDefault="00ED4E65">
            <w:pPr>
              <w:pStyle w:val="Compact"/>
            </w:pPr>
            <w:r>
              <w:t>(0.047)</w:t>
            </w:r>
          </w:p>
        </w:tc>
      </w:tr>
      <w:tr w:rsidR="00EC0086" w14:paraId="0F75E3B5" w14:textId="77777777">
        <w:tc>
          <w:tcPr>
            <w:tcW w:w="0" w:type="auto"/>
          </w:tcPr>
          <w:p w14:paraId="0F75E3AB" w14:textId="77777777" w:rsidR="00EC0086" w:rsidRDefault="00ED4E65">
            <w:pPr>
              <w:pStyle w:val="Compact"/>
            </w:pPr>
            <w:r>
              <w:t>Asset structure</w:t>
            </w:r>
          </w:p>
        </w:tc>
        <w:tc>
          <w:tcPr>
            <w:tcW w:w="0" w:type="auto"/>
          </w:tcPr>
          <w:p w14:paraId="0F75E3AC" w14:textId="77777777" w:rsidR="00EC0086" w:rsidRDefault="00ED4E65">
            <w:pPr>
              <w:pStyle w:val="Compact"/>
            </w:pPr>
            <w:r>
              <w:t>0.081</w:t>
            </w:r>
          </w:p>
        </w:tc>
        <w:tc>
          <w:tcPr>
            <w:tcW w:w="0" w:type="auto"/>
          </w:tcPr>
          <w:p w14:paraId="0F75E3AD" w14:textId="77777777" w:rsidR="00EC0086" w:rsidRDefault="00ED4E65">
            <w:pPr>
              <w:pStyle w:val="Compact"/>
            </w:pPr>
            <w:r>
              <w:t>0.083</w:t>
            </w:r>
          </w:p>
        </w:tc>
        <w:tc>
          <w:tcPr>
            <w:tcW w:w="0" w:type="auto"/>
          </w:tcPr>
          <w:p w14:paraId="0F75E3AE" w14:textId="77777777" w:rsidR="00EC0086" w:rsidRDefault="00ED4E65">
            <w:pPr>
              <w:pStyle w:val="Compact"/>
            </w:pPr>
            <w:r>
              <w:t>0.076</w:t>
            </w:r>
          </w:p>
        </w:tc>
        <w:tc>
          <w:tcPr>
            <w:tcW w:w="0" w:type="auto"/>
          </w:tcPr>
          <w:p w14:paraId="0F75E3AF" w14:textId="77777777" w:rsidR="00EC0086" w:rsidRDefault="00ED4E65">
            <w:pPr>
              <w:pStyle w:val="Compact"/>
            </w:pPr>
            <w:r>
              <w:t>478.000</w:t>
            </w:r>
          </w:p>
        </w:tc>
        <w:tc>
          <w:tcPr>
            <w:tcW w:w="0" w:type="auto"/>
          </w:tcPr>
          <w:p w14:paraId="0F75E3B0" w14:textId="77777777" w:rsidR="00EC0086" w:rsidRDefault="00ED4E65">
            <w:pPr>
              <w:pStyle w:val="Compact"/>
            </w:pPr>
            <w:r>
              <w:t>558.000</w:t>
            </w:r>
          </w:p>
        </w:tc>
        <w:tc>
          <w:tcPr>
            <w:tcW w:w="0" w:type="auto"/>
          </w:tcPr>
          <w:p w14:paraId="0F75E3B1" w14:textId="77777777" w:rsidR="00EC0086" w:rsidRDefault="00ED4E65">
            <w:pPr>
              <w:pStyle w:val="Compact"/>
            </w:pPr>
            <w:r>
              <w:t>-1,137.000</w:t>
            </w:r>
          </w:p>
        </w:tc>
        <w:tc>
          <w:tcPr>
            <w:tcW w:w="0" w:type="auto"/>
          </w:tcPr>
          <w:p w14:paraId="0F75E3B2" w14:textId="77777777" w:rsidR="00EC0086" w:rsidRDefault="00ED4E65">
            <w:pPr>
              <w:pStyle w:val="Compact"/>
            </w:pPr>
            <w:r>
              <w:t>-0.730***</w:t>
            </w:r>
          </w:p>
        </w:tc>
        <w:tc>
          <w:tcPr>
            <w:tcW w:w="0" w:type="auto"/>
          </w:tcPr>
          <w:p w14:paraId="0F75E3B3" w14:textId="77777777" w:rsidR="00EC0086" w:rsidRDefault="00ED4E65">
            <w:pPr>
              <w:pStyle w:val="Compact"/>
            </w:pPr>
            <w:r>
              <w:t>-0.722***</w:t>
            </w:r>
          </w:p>
        </w:tc>
        <w:tc>
          <w:tcPr>
            <w:tcW w:w="0" w:type="auto"/>
          </w:tcPr>
          <w:p w14:paraId="0F75E3B4" w14:textId="77777777" w:rsidR="00EC0086" w:rsidRDefault="00ED4E65">
            <w:pPr>
              <w:pStyle w:val="Compact"/>
            </w:pPr>
            <w:r>
              <w:t>-1.050***</w:t>
            </w:r>
          </w:p>
        </w:tc>
      </w:tr>
      <w:tr w:rsidR="00EC0086" w14:paraId="0F75E3C0" w14:textId="77777777">
        <w:tc>
          <w:tcPr>
            <w:tcW w:w="0" w:type="auto"/>
          </w:tcPr>
          <w:p w14:paraId="0F75E3B6" w14:textId="77777777" w:rsidR="00EC0086" w:rsidRDefault="00EC0086"/>
        </w:tc>
        <w:tc>
          <w:tcPr>
            <w:tcW w:w="0" w:type="auto"/>
          </w:tcPr>
          <w:p w14:paraId="0F75E3B7" w14:textId="77777777" w:rsidR="00EC0086" w:rsidRDefault="00ED4E65">
            <w:pPr>
              <w:pStyle w:val="Compact"/>
            </w:pPr>
            <w:r>
              <w:t>(0.081)</w:t>
            </w:r>
          </w:p>
        </w:tc>
        <w:tc>
          <w:tcPr>
            <w:tcW w:w="0" w:type="auto"/>
          </w:tcPr>
          <w:p w14:paraId="0F75E3B8" w14:textId="77777777" w:rsidR="00EC0086" w:rsidRDefault="00ED4E65">
            <w:pPr>
              <w:pStyle w:val="Compact"/>
            </w:pPr>
            <w:r>
              <w:t>(0.081)</w:t>
            </w:r>
          </w:p>
        </w:tc>
        <w:tc>
          <w:tcPr>
            <w:tcW w:w="0" w:type="auto"/>
          </w:tcPr>
          <w:p w14:paraId="0F75E3B9" w14:textId="77777777" w:rsidR="00EC0086" w:rsidRDefault="00ED4E65">
            <w:pPr>
              <w:pStyle w:val="Compact"/>
            </w:pPr>
            <w:r>
              <w:t>(0.088)</w:t>
            </w:r>
          </w:p>
        </w:tc>
        <w:tc>
          <w:tcPr>
            <w:tcW w:w="0" w:type="auto"/>
          </w:tcPr>
          <w:p w14:paraId="0F75E3BA" w14:textId="77777777" w:rsidR="00EC0086" w:rsidRDefault="00ED4E65">
            <w:pPr>
              <w:pStyle w:val="Compact"/>
            </w:pPr>
            <w:r>
              <w:t>(3,930.000)</w:t>
            </w:r>
          </w:p>
        </w:tc>
        <w:tc>
          <w:tcPr>
            <w:tcW w:w="0" w:type="auto"/>
          </w:tcPr>
          <w:p w14:paraId="0F75E3BB" w14:textId="77777777" w:rsidR="00EC0086" w:rsidRDefault="00ED4E65">
            <w:pPr>
              <w:pStyle w:val="Compact"/>
            </w:pPr>
            <w:r>
              <w:t>(4,074.000)</w:t>
            </w:r>
          </w:p>
        </w:tc>
        <w:tc>
          <w:tcPr>
            <w:tcW w:w="0" w:type="auto"/>
          </w:tcPr>
          <w:p w14:paraId="0F75E3BC" w14:textId="77777777" w:rsidR="00EC0086" w:rsidRDefault="00ED4E65">
            <w:pPr>
              <w:pStyle w:val="Compact"/>
            </w:pPr>
            <w:r>
              <w:t>(4,311.000)</w:t>
            </w:r>
          </w:p>
        </w:tc>
        <w:tc>
          <w:tcPr>
            <w:tcW w:w="0" w:type="auto"/>
          </w:tcPr>
          <w:p w14:paraId="0F75E3BD" w14:textId="77777777" w:rsidR="00EC0086" w:rsidRDefault="00ED4E65">
            <w:pPr>
              <w:pStyle w:val="Compact"/>
            </w:pPr>
            <w:r>
              <w:t>(0.218)</w:t>
            </w:r>
          </w:p>
        </w:tc>
        <w:tc>
          <w:tcPr>
            <w:tcW w:w="0" w:type="auto"/>
          </w:tcPr>
          <w:p w14:paraId="0F75E3BE" w14:textId="77777777" w:rsidR="00EC0086" w:rsidRDefault="00ED4E65">
            <w:pPr>
              <w:pStyle w:val="Compact"/>
            </w:pPr>
            <w:r>
              <w:t>(0.226)</w:t>
            </w:r>
          </w:p>
        </w:tc>
        <w:tc>
          <w:tcPr>
            <w:tcW w:w="0" w:type="auto"/>
          </w:tcPr>
          <w:p w14:paraId="0F75E3BF" w14:textId="77777777" w:rsidR="00EC0086" w:rsidRDefault="00ED4E65">
            <w:pPr>
              <w:pStyle w:val="Compact"/>
            </w:pPr>
            <w:r>
              <w:t>(0.250)</w:t>
            </w:r>
          </w:p>
        </w:tc>
      </w:tr>
      <w:tr w:rsidR="00EC0086" w14:paraId="0F75E3CB" w14:textId="77777777">
        <w:tc>
          <w:tcPr>
            <w:tcW w:w="0" w:type="auto"/>
          </w:tcPr>
          <w:p w14:paraId="0F75E3C1" w14:textId="77777777" w:rsidR="00EC0086" w:rsidRDefault="00ED4E65">
            <w:pPr>
              <w:pStyle w:val="Compact"/>
            </w:pPr>
            <w:r>
              <w:t>Size (Lassets)</w:t>
            </w:r>
          </w:p>
        </w:tc>
        <w:tc>
          <w:tcPr>
            <w:tcW w:w="0" w:type="auto"/>
          </w:tcPr>
          <w:p w14:paraId="0F75E3C2" w14:textId="77777777" w:rsidR="00EC0086" w:rsidRDefault="00ED4E65">
            <w:pPr>
              <w:pStyle w:val="Compact"/>
            </w:pPr>
            <w:r>
              <w:t>0.011</w:t>
            </w:r>
          </w:p>
        </w:tc>
        <w:tc>
          <w:tcPr>
            <w:tcW w:w="0" w:type="auto"/>
          </w:tcPr>
          <w:p w14:paraId="0F75E3C3" w14:textId="77777777" w:rsidR="00EC0086" w:rsidRDefault="00ED4E65">
            <w:pPr>
              <w:pStyle w:val="Compact"/>
            </w:pPr>
            <w:r>
              <w:t>0.011</w:t>
            </w:r>
          </w:p>
        </w:tc>
        <w:tc>
          <w:tcPr>
            <w:tcW w:w="0" w:type="auto"/>
          </w:tcPr>
          <w:p w14:paraId="0F75E3C4" w14:textId="77777777" w:rsidR="00EC0086" w:rsidRDefault="00ED4E65">
            <w:pPr>
              <w:pStyle w:val="Compact"/>
            </w:pPr>
            <w:r>
              <w:t>0.012</w:t>
            </w:r>
          </w:p>
        </w:tc>
        <w:tc>
          <w:tcPr>
            <w:tcW w:w="0" w:type="auto"/>
          </w:tcPr>
          <w:p w14:paraId="0F75E3C5" w14:textId="77777777" w:rsidR="00EC0086" w:rsidRDefault="00ED4E65">
            <w:pPr>
              <w:pStyle w:val="Compact"/>
            </w:pPr>
            <w:r>
              <w:t>7,398.000***</w:t>
            </w:r>
          </w:p>
        </w:tc>
        <w:tc>
          <w:tcPr>
            <w:tcW w:w="0" w:type="auto"/>
          </w:tcPr>
          <w:p w14:paraId="0F75E3C6" w14:textId="77777777" w:rsidR="00EC0086" w:rsidRDefault="00ED4E65">
            <w:pPr>
              <w:pStyle w:val="Compact"/>
            </w:pPr>
            <w:r>
              <w:t>7,412.000***</w:t>
            </w:r>
          </w:p>
        </w:tc>
        <w:tc>
          <w:tcPr>
            <w:tcW w:w="0" w:type="auto"/>
          </w:tcPr>
          <w:p w14:paraId="0F75E3C7" w14:textId="77777777" w:rsidR="00EC0086" w:rsidRDefault="00ED4E65">
            <w:pPr>
              <w:pStyle w:val="Compact"/>
            </w:pPr>
            <w:r>
              <w:t>7,832.000***</w:t>
            </w:r>
          </w:p>
        </w:tc>
        <w:tc>
          <w:tcPr>
            <w:tcW w:w="0" w:type="auto"/>
          </w:tcPr>
          <w:p w14:paraId="0F75E3C8" w14:textId="77777777" w:rsidR="00EC0086" w:rsidRDefault="00ED4E65">
            <w:pPr>
              <w:pStyle w:val="Compact"/>
            </w:pPr>
            <w:r>
              <w:t>-0.087***</w:t>
            </w:r>
          </w:p>
        </w:tc>
        <w:tc>
          <w:tcPr>
            <w:tcW w:w="0" w:type="auto"/>
          </w:tcPr>
          <w:p w14:paraId="0F75E3C9" w14:textId="77777777" w:rsidR="00EC0086" w:rsidRDefault="00ED4E65">
            <w:pPr>
              <w:pStyle w:val="Compact"/>
            </w:pPr>
            <w:r>
              <w:t>-0.088***</w:t>
            </w:r>
          </w:p>
        </w:tc>
        <w:tc>
          <w:tcPr>
            <w:tcW w:w="0" w:type="auto"/>
          </w:tcPr>
          <w:p w14:paraId="0F75E3CA" w14:textId="77777777" w:rsidR="00EC0086" w:rsidRDefault="00ED4E65">
            <w:pPr>
              <w:pStyle w:val="Compact"/>
            </w:pPr>
            <w:r>
              <w:t>-0.047</w:t>
            </w:r>
          </w:p>
        </w:tc>
      </w:tr>
      <w:tr w:rsidR="00EC0086" w14:paraId="0F75E3D6" w14:textId="77777777">
        <w:tc>
          <w:tcPr>
            <w:tcW w:w="0" w:type="auto"/>
          </w:tcPr>
          <w:p w14:paraId="0F75E3CC" w14:textId="77777777" w:rsidR="00EC0086" w:rsidRDefault="00EC0086"/>
        </w:tc>
        <w:tc>
          <w:tcPr>
            <w:tcW w:w="0" w:type="auto"/>
          </w:tcPr>
          <w:p w14:paraId="0F75E3CD" w14:textId="77777777" w:rsidR="00EC0086" w:rsidRDefault="00ED4E65">
            <w:pPr>
              <w:pStyle w:val="Compact"/>
            </w:pPr>
            <w:r>
              <w:t>(0.014)</w:t>
            </w:r>
          </w:p>
        </w:tc>
        <w:tc>
          <w:tcPr>
            <w:tcW w:w="0" w:type="auto"/>
          </w:tcPr>
          <w:p w14:paraId="0F75E3CE" w14:textId="77777777" w:rsidR="00EC0086" w:rsidRDefault="00ED4E65">
            <w:pPr>
              <w:pStyle w:val="Compact"/>
            </w:pPr>
            <w:r>
              <w:t>(0.014)</w:t>
            </w:r>
          </w:p>
        </w:tc>
        <w:tc>
          <w:tcPr>
            <w:tcW w:w="0" w:type="auto"/>
          </w:tcPr>
          <w:p w14:paraId="0F75E3CF" w14:textId="77777777" w:rsidR="00EC0086" w:rsidRDefault="00ED4E65">
            <w:pPr>
              <w:pStyle w:val="Compact"/>
            </w:pPr>
            <w:r>
              <w:t>(0.015)</w:t>
            </w:r>
          </w:p>
        </w:tc>
        <w:tc>
          <w:tcPr>
            <w:tcW w:w="0" w:type="auto"/>
          </w:tcPr>
          <w:p w14:paraId="0F75E3D0" w14:textId="77777777" w:rsidR="00EC0086" w:rsidRDefault="00ED4E65">
            <w:pPr>
              <w:pStyle w:val="Compact"/>
            </w:pPr>
            <w:r>
              <w:t>(868.000)</w:t>
            </w:r>
          </w:p>
        </w:tc>
        <w:tc>
          <w:tcPr>
            <w:tcW w:w="0" w:type="auto"/>
          </w:tcPr>
          <w:p w14:paraId="0F75E3D1" w14:textId="77777777" w:rsidR="00EC0086" w:rsidRDefault="00ED4E65">
            <w:pPr>
              <w:pStyle w:val="Compact"/>
            </w:pPr>
            <w:r>
              <w:t>(877.000)</w:t>
            </w:r>
          </w:p>
        </w:tc>
        <w:tc>
          <w:tcPr>
            <w:tcW w:w="0" w:type="auto"/>
          </w:tcPr>
          <w:p w14:paraId="0F75E3D2" w14:textId="77777777" w:rsidR="00EC0086" w:rsidRDefault="00ED4E65">
            <w:pPr>
              <w:pStyle w:val="Compact"/>
            </w:pPr>
            <w:r>
              <w:t>(945.000)</w:t>
            </w:r>
          </w:p>
        </w:tc>
        <w:tc>
          <w:tcPr>
            <w:tcW w:w="0" w:type="auto"/>
          </w:tcPr>
          <w:p w14:paraId="0F75E3D3" w14:textId="77777777" w:rsidR="00EC0086" w:rsidRDefault="00ED4E65">
            <w:pPr>
              <w:pStyle w:val="Compact"/>
            </w:pPr>
            <w:r>
              <w:t>(0.034)</w:t>
            </w:r>
          </w:p>
        </w:tc>
        <w:tc>
          <w:tcPr>
            <w:tcW w:w="0" w:type="auto"/>
          </w:tcPr>
          <w:p w14:paraId="0F75E3D4" w14:textId="77777777" w:rsidR="00EC0086" w:rsidRDefault="00ED4E65">
            <w:pPr>
              <w:pStyle w:val="Compact"/>
            </w:pPr>
            <w:r>
              <w:t>(0.034)</w:t>
            </w:r>
          </w:p>
        </w:tc>
        <w:tc>
          <w:tcPr>
            <w:tcW w:w="0" w:type="auto"/>
          </w:tcPr>
          <w:p w14:paraId="0F75E3D5" w14:textId="77777777" w:rsidR="00EC0086" w:rsidRDefault="00ED4E65">
            <w:pPr>
              <w:pStyle w:val="Compact"/>
            </w:pPr>
            <w:r>
              <w:t>(0.037)</w:t>
            </w:r>
          </w:p>
        </w:tc>
      </w:tr>
      <w:tr w:rsidR="00EC0086" w14:paraId="0F75E3E1" w14:textId="77777777">
        <w:tc>
          <w:tcPr>
            <w:tcW w:w="0" w:type="auto"/>
          </w:tcPr>
          <w:p w14:paraId="0F75E3D7" w14:textId="77777777" w:rsidR="00EC0086" w:rsidRDefault="00ED4E65">
            <w:pPr>
              <w:pStyle w:val="Compact"/>
            </w:pPr>
            <w:r>
              <w:t>Education</w:t>
            </w:r>
          </w:p>
        </w:tc>
        <w:tc>
          <w:tcPr>
            <w:tcW w:w="0" w:type="auto"/>
          </w:tcPr>
          <w:p w14:paraId="0F75E3D8" w14:textId="77777777" w:rsidR="00EC0086" w:rsidRDefault="00ED4E65">
            <w:pPr>
              <w:pStyle w:val="Compact"/>
            </w:pPr>
            <w:r>
              <w:t>0.192**</w:t>
            </w:r>
          </w:p>
        </w:tc>
        <w:tc>
          <w:tcPr>
            <w:tcW w:w="0" w:type="auto"/>
          </w:tcPr>
          <w:p w14:paraId="0F75E3D9" w14:textId="77777777" w:rsidR="00EC0086" w:rsidRDefault="00ED4E65">
            <w:pPr>
              <w:pStyle w:val="Compact"/>
            </w:pPr>
            <w:r>
              <w:t>0.193**</w:t>
            </w:r>
          </w:p>
        </w:tc>
        <w:tc>
          <w:tcPr>
            <w:tcW w:w="0" w:type="auto"/>
          </w:tcPr>
          <w:p w14:paraId="0F75E3DA" w14:textId="77777777" w:rsidR="00EC0086" w:rsidRDefault="00ED4E65">
            <w:pPr>
              <w:pStyle w:val="Compact"/>
            </w:pPr>
            <w:r>
              <w:t>0.205**</w:t>
            </w:r>
          </w:p>
        </w:tc>
        <w:tc>
          <w:tcPr>
            <w:tcW w:w="0" w:type="auto"/>
          </w:tcPr>
          <w:p w14:paraId="0F75E3DB" w14:textId="77777777" w:rsidR="00EC0086" w:rsidRDefault="00ED4E65">
            <w:pPr>
              <w:pStyle w:val="Compact"/>
            </w:pPr>
            <w:r>
              <w:t>-2,370.000</w:t>
            </w:r>
          </w:p>
        </w:tc>
        <w:tc>
          <w:tcPr>
            <w:tcW w:w="0" w:type="auto"/>
          </w:tcPr>
          <w:p w14:paraId="0F75E3DC" w14:textId="77777777" w:rsidR="00EC0086" w:rsidRDefault="00ED4E65">
            <w:pPr>
              <w:pStyle w:val="Compact"/>
            </w:pPr>
            <w:r>
              <w:t>-2,355.000</w:t>
            </w:r>
          </w:p>
        </w:tc>
        <w:tc>
          <w:tcPr>
            <w:tcW w:w="0" w:type="auto"/>
          </w:tcPr>
          <w:p w14:paraId="0F75E3DD" w14:textId="77777777" w:rsidR="00EC0086" w:rsidRDefault="00ED4E65">
            <w:pPr>
              <w:pStyle w:val="Compact"/>
            </w:pPr>
            <w:r>
              <w:t>-2,604.000</w:t>
            </w:r>
          </w:p>
        </w:tc>
        <w:tc>
          <w:tcPr>
            <w:tcW w:w="0" w:type="auto"/>
          </w:tcPr>
          <w:p w14:paraId="0F75E3DE" w14:textId="77777777" w:rsidR="00EC0086" w:rsidRDefault="00ED4E65">
            <w:pPr>
              <w:pStyle w:val="Compact"/>
            </w:pPr>
            <w:r>
              <w:t>0.008</w:t>
            </w:r>
          </w:p>
        </w:tc>
        <w:tc>
          <w:tcPr>
            <w:tcW w:w="0" w:type="auto"/>
          </w:tcPr>
          <w:p w14:paraId="0F75E3DF" w14:textId="77777777" w:rsidR="00EC0086" w:rsidRDefault="00ED4E65">
            <w:pPr>
              <w:pStyle w:val="Compact"/>
            </w:pPr>
            <w:r>
              <w:t>0.007</w:t>
            </w:r>
          </w:p>
        </w:tc>
        <w:tc>
          <w:tcPr>
            <w:tcW w:w="0" w:type="auto"/>
          </w:tcPr>
          <w:p w14:paraId="0F75E3E0" w14:textId="77777777" w:rsidR="00EC0086" w:rsidRDefault="00ED4E65">
            <w:pPr>
              <w:pStyle w:val="Compact"/>
            </w:pPr>
            <w:r>
              <w:t>-0.029</w:t>
            </w:r>
          </w:p>
        </w:tc>
      </w:tr>
      <w:tr w:rsidR="00EC0086" w14:paraId="0F75E3EC" w14:textId="77777777">
        <w:tc>
          <w:tcPr>
            <w:tcW w:w="0" w:type="auto"/>
          </w:tcPr>
          <w:p w14:paraId="0F75E3E2" w14:textId="77777777" w:rsidR="00EC0086" w:rsidRDefault="00EC0086"/>
        </w:tc>
        <w:tc>
          <w:tcPr>
            <w:tcW w:w="0" w:type="auto"/>
          </w:tcPr>
          <w:p w14:paraId="0F75E3E3" w14:textId="77777777" w:rsidR="00EC0086" w:rsidRDefault="00ED4E65">
            <w:pPr>
              <w:pStyle w:val="Compact"/>
            </w:pPr>
            <w:r>
              <w:t>(0.090)</w:t>
            </w:r>
          </w:p>
        </w:tc>
        <w:tc>
          <w:tcPr>
            <w:tcW w:w="0" w:type="auto"/>
          </w:tcPr>
          <w:p w14:paraId="0F75E3E4" w14:textId="77777777" w:rsidR="00EC0086" w:rsidRDefault="00ED4E65">
            <w:pPr>
              <w:pStyle w:val="Compact"/>
            </w:pPr>
            <w:r>
              <w:t>(0.090)</w:t>
            </w:r>
          </w:p>
        </w:tc>
        <w:tc>
          <w:tcPr>
            <w:tcW w:w="0" w:type="auto"/>
          </w:tcPr>
          <w:p w14:paraId="0F75E3E5" w14:textId="77777777" w:rsidR="00EC0086" w:rsidRDefault="00ED4E65">
            <w:pPr>
              <w:pStyle w:val="Compact"/>
            </w:pPr>
            <w:r>
              <w:t>(0.093)</w:t>
            </w:r>
          </w:p>
        </w:tc>
        <w:tc>
          <w:tcPr>
            <w:tcW w:w="0" w:type="auto"/>
          </w:tcPr>
          <w:p w14:paraId="0F75E3E6" w14:textId="77777777" w:rsidR="00EC0086" w:rsidRDefault="00ED4E65">
            <w:pPr>
              <w:pStyle w:val="Compact"/>
            </w:pPr>
            <w:r>
              <w:t>(3,472.000)</w:t>
            </w:r>
          </w:p>
        </w:tc>
        <w:tc>
          <w:tcPr>
            <w:tcW w:w="0" w:type="auto"/>
          </w:tcPr>
          <w:p w14:paraId="0F75E3E7" w14:textId="77777777" w:rsidR="00EC0086" w:rsidRDefault="00ED4E65">
            <w:pPr>
              <w:pStyle w:val="Compact"/>
            </w:pPr>
            <w:r>
              <w:t>(3,506.000)</w:t>
            </w:r>
          </w:p>
        </w:tc>
        <w:tc>
          <w:tcPr>
            <w:tcW w:w="0" w:type="auto"/>
          </w:tcPr>
          <w:p w14:paraId="0F75E3E8" w14:textId="77777777" w:rsidR="00EC0086" w:rsidRDefault="00ED4E65">
            <w:pPr>
              <w:pStyle w:val="Compact"/>
            </w:pPr>
            <w:r>
              <w:t>(3,708.000)</w:t>
            </w:r>
          </w:p>
        </w:tc>
        <w:tc>
          <w:tcPr>
            <w:tcW w:w="0" w:type="auto"/>
          </w:tcPr>
          <w:p w14:paraId="0F75E3E9" w14:textId="77777777" w:rsidR="00EC0086" w:rsidRDefault="00ED4E65">
            <w:pPr>
              <w:pStyle w:val="Compact"/>
            </w:pPr>
            <w:r>
              <w:t>(0.189)</w:t>
            </w:r>
          </w:p>
        </w:tc>
        <w:tc>
          <w:tcPr>
            <w:tcW w:w="0" w:type="auto"/>
          </w:tcPr>
          <w:p w14:paraId="0F75E3EA" w14:textId="77777777" w:rsidR="00EC0086" w:rsidRDefault="00ED4E65">
            <w:pPr>
              <w:pStyle w:val="Compact"/>
            </w:pPr>
            <w:r>
              <w:t>(0.191)</w:t>
            </w:r>
          </w:p>
        </w:tc>
        <w:tc>
          <w:tcPr>
            <w:tcW w:w="0" w:type="auto"/>
          </w:tcPr>
          <w:p w14:paraId="0F75E3EB" w14:textId="77777777" w:rsidR="00EC0086" w:rsidRDefault="00ED4E65">
            <w:pPr>
              <w:pStyle w:val="Compact"/>
            </w:pPr>
            <w:r>
              <w:t>(0.212)</w:t>
            </w:r>
          </w:p>
        </w:tc>
      </w:tr>
      <w:tr w:rsidR="00EC0086" w14:paraId="0F75E3F7" w14:textId="77777777">
        <w:tc>
          <w:tcPr>
            <w:tcW w:w="0" w:type="auto"/>
          </w:tcPr>
          <w:p w14:paraId="0F75E3ED" w14:textId="77777777" w:rsidR="00EC0086" w:rsidRDefault="00ED4E65">
            <w:pPr>
              <w:pStyle w:val="Compact"/>
            </w:pPr>
            <w:r>
              <w:t>Profit Margin</w:t>
            </w:r>
          </w:p>
        </w:tc>
        <w:tc>
          <w:tcPr>
            <w:tcW w:w="0" w:type="auto"/>
          </w:tcPr>
          <w:p w14:paraId="0F75E3EE" w14:textId="77777777" w:rsidR="00EC0086" w:rsidRDefault="00ED4E65">
            <w:pPr>
              <w:pStyle w:val="Compact"/>
            </w:pPr>
            <w:r>
              <w:t>0.02</w:t>
            </w:r>
          </w:p>
        </w:tc>
        <w:tc>
          <w:tcPr>
            <w:tcW w:w="0" w:type="auto"/>
          </w:tcPr>
          <w:p w14:paraId="0F75E3EF" w14:textId="77777777" w:rsidR="00EC0086" w:rsidRDefault="00ED4E65">
            <w:pPr>
              <w:pStyle w:val="Compact"/>
            </w:pPr>
            <w:r>
              <w:t>0.02</w:t>
            </w:r>
          </w:p>
        </w:tc>
        <w:tc>
          <w:tcPr>
            <w:tcW w:w="0" w:type="auto"/>
          </w:tcPr>
          <w:p w14:paraId="0F75E3F0" w14:textId="77777777" w:rsidR="00EC0086" w:rsidRDefault="00ED4E65">
            <w:pPr>
              <w:pStyle w:val="Compact"/>
            </w:pPr>
            <w:r>
              <w:t>0.03</w:t>
            </w:r>
          </w:p>
        </w:tc>
        <w:tc>
          <w:tcPr>
            <w:tcW w:w="0" w:type="auto"/>
          </w:tcPr>
          <w:p w14:paraId="0F75E3F1" w14:textId="77777777" w:rsidR="00EC0086" w:rsidRDefault="00ED4E65">
            <w:pPr>
              <w:pStyle w:val="Compact"/>
            </w:pPr>
            <w:r>
              <w:t>-159.000***</w:t>
            </w:r>
          </w:p>
        </w:tc>
        <w:tc>
          <w:tcPr>
            <w:tcW w:w="0" w:type="auto"/>
          </w:tcPr>
          <w:p w14:paraId="0F75E3F2" w14:textId="77777777" w:rsidR="00EC0086" w:rsidRDefault="00ED4E65">
            <w:pPr>
              <w:pStyle w:val="Compact"/>
            </w:pPr>
            <w:r>
              <w:t>-160.000***</w:t>
            </w:r>
          </w:p>
        </w:tc>
        <w:tc>
          <w:tcPr>
            <w:tcW w:w="0" w:type="auto"/>
          </w:tcPr>
          <w:p w14:paraId="0F75E3F3" w14:textId="77777777" w:rsidR="00EC0086" w:rsidRDefault="00ED4E65">
            <w:pPr>
              <w:pStyle w:val="Compact"/>
            </w:pPr>
            <w:r>
              <w:t>-160.000***</w:t>
            </w:r>
          </w:p>
        </w:tc>
        <w:tc>
          <w:tcPr>
            <w:tcW w:w="0" w:type="auto"/>
          </w:tcPr>
          <w:p w14:paraId="0F75E3F4" w14:textId="77777777" w:rsidR="00EC0086" w:rsidRDefault="00ED4E65">
            <w:pPr>
              <w:pStyle w:val="Compact"/>
            </w:pPr>
            <w:r>
              <w:t>0.015***</w:t>
            </w:r>
          </w:p>
        </w:tc>
        <w:tc>
          <w:tcPr>
            <w:tcW w:w="0" w:type="auto"/>
          </w:tcPr>
          <w:p w14:paraId="0F75E3F5" w14:textId="77777777" w:rsidR="00EC0086" w:rsidRDefault="00ED4E65">
            <w:pPr>
              <w:pStyle w:val="Compact"/>
            </w:pPr>
            <w:r>
              <w:t>0.016***</w:t>
            </w:r>
          </w:p>
        </w:tc>
        <w:tc>
          <w:tcPr>
            <w:tcW w:w="0" w:type="auto"/>
          </w:tcPr>
          <w:p w14:paraId="0F75E3F6" w14:textId="77777777" w:rsidR="00EC0086" w:rsidRDefault="00ED4E65">
            <w:pPr>
              <w:pStyle w:val="Compact"/>
            </w:pPr>
            <w:r>
              <w:t>0.014***</w:t>
            </w:r>
          </w:p>
        </w:tc>
      </w:tr>
      <w:tr w:rsidR="00EC0086" w14:paraId="0F75E402" w14:textId="77777777">
        <w:tc>
          <w:tcPr>
            <w:tcW w:w="0" w:type="auto"/>
          </w:tcPr>
          <w:p w14:paraId="0F75E3F8" w14:textId="77777777" w:rsidR="00EC0086" w:rsidRDefault="00EC0086"/>
        </w:tc>
        <w:tc>
          <w:tcPr>
            <w:tcW w:w="0" w:type="auto"/>
          </w:tcPr>
          <w:p w14:paraId="0F75E3F9" w14:textId="77777777" w:rsidR="00EC0086" w:rsidRDefault="00ED4E65">
            <w:pPr>
              <w:pStyle w:val="Compact"/>
            </w:pPr>
            <w:r>
              <w:t>(0.002)</w:t>
            </w:r>
          </w:p>
        </w:tc>
        <w:tc>
          <w:tcPr>
            <w:tcW w:w="0" w:type="auto"/>
          </w:tcPr>
          <w:p w14:paraId="0F75E3FA" w14:textId="77777777" w:rsidR="00EC0086" w:rsidRDefault="00ED4E65">
            <w:pPr>
              <w:pStyle w:val="Compact"/>
            </w:pPr>
            <w:r>
              <w:t>(0.002)</w:t>
            </w:r>
          </w:p>
        </w:tc>
        <w:tc>
          <w:tcPr>
            <w:tcW w:w="0" w:type="auto"/>
          </w:tcPr>
          <w:p w14:paraId="0F75E3FB" w14:textId="77777777" w:rsidR="00EC0086" w:rsidRDefault="00ED4E65">
            <w:pPr>
              <w:pStyle w:val="Compact"/>
            </w:pPr>
            <w:r>
              <w:t>(0.002)</w:t>
            </w:r>
          </w:p>
        </w:tc>
        <w:tc>
          <w:tcPr>
            <w:tcW w:w="0" w:type="auto"/>
          </w:tcPr>
          <w:p w14:paraId="0F75E3FC" w14:textId="77777777" w:rsidR="00EC0086" w:rsidRDefault="00ED4E65">
            <w:pPr>
              <w:pStyle w:val="Compact"/>
            </w:pPr>
            <w:r>
              <w:t>(39.500)</w:t>
            </w:r>
          </w:p>
        </w:tc>
        <w:tc>
          <w:tcPr>
            <w:tcW w:w="0" w:type="auto"/>
          </w:tcPr>
          <w:p w14:paraId="0F75E3FD" w14:textId="77777777" w:rsidR="00EC0086" w:rsidRDefault="00ED4E65">
            <w:pPr>
              <w:pStyle w:val="Compact"/>
            </w:pPr>
            <w:r>
              <w:t>(40.000)</w:t>
            </w:r>
          </w:p>
        </w:tc>
        <w:tc>
          <w:tcPr>
            <w:tcW w:w="0" w:type="auto"/>
          </w:tcPr>
          <w:p w14:paraId="0F75E3FE" w14:textId="77777777" w:rsidR="00EC0086" w:rsidRDefault="00ED4E65">
            <w:pPr>
              <w:pStyle w:val="Compact"/>
            </w:pPr>
            <w:r>
              <w:t>(39.900)</w:t>
            </w:r>
          </w:p>
        </w:tc>
        <w:tc>
          <w:tcPr>
            <w:tcW w:w="0" w:type="auto"/>
          </w:tcPr>
          <w:p w14:paraId="0F75E3FF" w14:textId="77777777" w:rsidR="00EC0086" w:rsidRDefault="00ED4E65">
            <w:pPr>
              <w:pStyle w:val="Compact"/>
            </w:pPr>
            <w:r>
              <w:t>(0.004)</w:t>
            </w:r>
          </w:p>
        </w:tc>
        <w:tc>
          <w:tcPr>
            <w:tcW w:w="0" w:type="auto"/>
          </w:tcPr>
          <w:p w14:paraId="0F75E400" w14:textId="77777777" w:rsidR="00EC0086" w:rsidRDefault="00ED4E65">
            <w:pPr>
              <w:pStyle w:val="Compact"/>
            </w:pPr>
            <w:r>
              <w:t>(0.004)</w:t>
            </w:r>
          </w:p>
        </w:tc>
        <w:tc>
          <w:tcPr>
            <w:tcW w:w="0" w:type="auto"/>
          </w:tcPr>
          <w:p w14:paraId="0F75E401" w14:textId="77777777" w:rsidR="00EC0086" w:rsidRDefault="00ED4E65">
            <w:pPr>
              <w:pStyle w:val="Compact"/>
            </w:pPr>
            <w:r>
              <w:t>(0.004)</w:t>
            </w:r>
          </w:p>
        </w:tc>
      </w:tr>
      <w:tr w:rsidR="00EC0086" w14:paraId="0F75E40D" w14:textId="77777777">
        <w:tc>
          <w:tcPr>
            <w:tcW w:w="0" w:type="auto"/>
          </w:tcPr>
          <w:p w14:paraId="0F75E403" w14:textId="77777777" w:rsidR="00EC0086" w:rsidRDefault="00ED4E65">
            <w:pPr>
              <w:pStyle w:val="Compact"/>
            </w:pPr>
            <w:r>
              <w:t>r.squared</w:t>
            </w:r>
          </w:p>
        </w:tc>
        <w:tc>
          <w:tcPr>
            <w:tcW w:w="0" w:type="auto"/>
          </w:tcPr>
          <w:p w14:paraId="0F75E404" w14:textId="77777777" w:rsidR="00EC0086" w:rsidRDefault="00ED4E65">
            <w:pPr>
              <w:pStyle w:val="Compact"/>
            </w:pPr>
            <w:r>
              <w:t>4.26e-02</w:t>
            </w:r>
          </w:p>
        </w:tc>
        <w:tc>
          <w:tcPr>
            <w:tcW w:w="0" w:type="auto"/>
          </w:tcPr>
          <w:p w14:paraId="0F75E405" w14:textId="77777777" w:rsidR="00EC0086" w:rsidRDefault="00ED4E65">
            <w:pPr>
              <w:pStyle w:val="Compact"/>
            </w:pPr>
            <w:r>
              <w:t>4.27e-02</w:t>
            </w:r>
          </w:p>
        </w:tc>
        <w:tc>
          <w:tcPr>
            <w:tcW w:w="0" w:type="auto"/>
          </w:tcPr>
          <w:p w14:paraId="0F75E406" w14:textId="77777777" w:rsidR="00EC0086" w:rsidRDefault="00ED4E65">
            <w:pPr>
              <w:pStyle w:val="Compact"/>
            </w:pPr>
            <w:r>
              <w:t>4.47e-02</w:t>
            </w:r>
          </w:p>
        </w:tc>
        <w:tc>
          <w:tcPr>
            <w:tcW w:w="0" w:type="auto"/>
          </w:tcPr>
          <w:p w14:paraId="0F75E407" w14:textId="77777777" w:rsidR="00EC0086" w:rsidRDefault="00ED4E65">
            <w:pPr>
              <w:pStyle w:val="Compact"/>
            </w:pPr>
            <w:r>
              <w:t>7.52e-02</w:t>
            </w:r>
          </w:p>
        </w:tc>
        <w:tc>
          <w:tcPr>
            <w:tcW w:w="0" w:type="auto"/>
          </w:tcPr>
          <w:p w14:paraId="0F75E408" w14:textId="77777777" w:rsidR="00EC0086" w:rsidRDefault="00ED4E65">
            <w:pPr>
              <w:pStyle w:val="Compact"/>
            </w:pPr>
            <w:r>
              <w:t>7.54e-02</w:t>
            </w:r>
          </w:p>
        </w:tc>
        <w:tc>
          <w:tcPr>
            <w:tcW w:w="0" w:type="auto"/>
          </w:tcPr>
          <w:p w14:paraId="0F75E409" w14:textId="77777777" w:rsidR="00EC0086" w:rsidRDefault="00ED4E65">
            <w:pPr>
              <w:pStyle w:val="Compact"/>
            </w:pPr>
            <w:r>
              <w:t>7.97e-02</w:t>
            </w:r>
          </w:p>
        </w:tc>
        <w:tc>
          <w:tcPr>
            <w:tcW w:w="0" w:type="auto"/>
          </w:tcPr>
          <w:p w14:paraId="0F75E40A" w14:textId="77777777" w:rsidR="00EC0086" w:rsidRDefault="00ED4E65">
            <w:pPr>
              <w:pStyle w:val="Compact"/>
            </w:pPr>
            <w:r>
              <w:t>0.517</w:t>
            </w:r>
          </w:p>
        </w:tc>
        <w:tc>
          <w:tcPr>
            <w:tcW w:w="0" w:type="auto"/>
          </w:tcPr>
          <w:p w14:paraId="0F75E40B" w14:textId="77777777" w:rsidR="00EC0086" w:rsidRDefault="00ED4E65">
            <w:pPr>
              <w:pStyle w:val="Compact"/>
            </w:pPr>
            <w:r>
              <w:t>0.518</w:t>
            </w:r>
          </w:p>
        </w:tc>
        <w:tc>
          <w:tcPr>
            <w:tcW w:w="0" w:type="auto"/>
          </w:tcPr>
          <w:p w14:paraId="0F75E40C" w14:textId="77777777" w:rsidR="00EC0086" w:rsidRDefault="00ED4E65">
            <w:pPr>
              <w:pStyle w:val="Compact"/>
            </w:pPr>
            <w:r>
              <w:t>0.527</w:t>
            </w:r>
          </w:p>
        </w:tc>
      </w:tr>
      <w:tr w:rsidR="00EC0086" w14:paraId="0F75E418" w14:textId="77777777">
        <w:tc>
          <w:tcPr>
            <w:tcW w:w="0" w:type="auto"/>
          </w:tcPr>
          <w:p w14:paraId="0F75E40E" w14:textId="77777777" w:rsidR="00EC0086" w:rsidRDefault="00ED4E65">
            <w:pPr>
              <w:pStyle w:val="Compact"/>
            </w:pPr>
            <w:r>
              <w:lastRenderedPageBreak/>
              <w:t>adj.r.squared</w:t>
            </w:r>
          </w:p>
        </w:tc>
        <w:tc>
          <w:tcPr>
            <w:tcW w:w="0" w:type="auto"/>
          </w:tcPr>
          <w:p w14:paraId="0F75E40F" w14:textId="77777777" w:rsidR="00EC0086" w:rsidRDefault="00ED4E65">
            <w:pPr>
              <w:pStyle w:val="Compact"/>
            </w:pPr>
            <w:r>
              <w:t>-8.83e-02</w:t>
            </w:r>
          </w:p>
        </w:tc>
        <w:tc>
          <w:tcPr>
            <w:tcW w:w="0" w:type="auto"/>
          </w:tcPr>
          <w:p w14:paraId="0F75E410" w14:textId="77777777" w:rsidR="00EC0086" w:rsidRDefault="00ED4E65">
            <w:pPr>
              <w:pStyle w:val="Compact"/>
            </w:pPr>
            <w:r>
              <w:t>-8.33e-02</w:t>
            </w:r>
          </w:p>
        </w:tc>
        <w:tc>
          <w:tcPr>
            <w:tcW w:w="0" w:type="auto"/>
          </w:tcPr>
          <w:p w14:paraId="0F75E411" w14:textId="77777777" w:rsidR="00EC0086" w:rsidRDefault="00ED4E65">
            <w:pPr>
              <w:pStyle w:val="Compact"/>
            </w:pPr>
            <w:r>
              <w:t>-6.31e-02</w:t>
            </w:r>
          </w:p>
        </w:tc>
        <w:tc>
          <w:tcPr>
            <w:tcW w:w="0" w:type="auto"/>
          </w:tcPr>
          <w:p w14:paraId="0F75E412" w14:textId="77777777" w:rsidR="00EC0086" w:rsidRDefault="00ED4E65">
            <w:pPr>
              <w:pStyle w:val="Compact"/>
            </w:pPr>
            <w:r>
              <w:t>-5.68e-02</w:t>
            </w:r>
          </w:p>
        </w:tc>
        <w:tc>
          <w:tcPr>
            <w:tcW w:w="0" w:type="auto"/>
          </w:tcPr>
          <w:p w14:paraId="0F75E413" w14:textId="77777777" w:rsidR="00EC0086" w:rsidRDefault="00ED4E65">
            <w:pPr>
              <w:pStyle w:val="Compact"/>
            </w:pPr>
            <w:r>
              <w:t>-5.03e-02</w:t>
            </w:r>
          </w:p>
        </w:tc>
        <w:tc>
          <w:tcPr>
            <w:tcW w:w="0" w:type="auto"/>
          </w:tcPr>
          <w:p w14:paraId="0F75E414" w14:textId="77777777" w:rsidR="00EC0086" w:rsidRDefault="00ED4E65">
            <w:pPr>
              <w:pStyle w:val="Compact"/>
            </w:pPr>
            <w:r>
              <w:t>-2.61e-02</w:t>
            </w:r>
          </w:p>
        </w:tc>
        <w:tc>
          <w:tcPr>
            <w:tcW w:w="0" w:type="auto"/>
          </w:tcPr>
          <w:p w14:paraId="0F75E415" w14:textId="77777777" w:rsidR="00EC0086" w:rsidRDefault="00ED4E65">
            <w:pPr>
              <w:pStyle w:val="Compact"/>
            </w:pPr>
            <w:r>
              <w:t>0.444</w:t>
            </w:r>
          </w:p>
        </w:tc>
        <w:tc>
          <w:tcPr>
            <w:tcW w:w="0" w:type="auto"/>
          </w:tcPr>
          <w:p w14:paraId="0F75E416" w14:textId="77777777" w:rsidR="00EC0086" w:rsidRDefault="00ED4E65">
            <w:pPr>
              <w:pStyle w:val="Compact"/>
            </w:pPr>
            <w:r>
              <w:t>0.451</w:t>
            </w:r>
          </w:p>
        </w:tc>
        <w:tc>
          <w:tcPr>
            <w:tcW w:w="0" w:type="auto"/>
          </w:tcPr>
          <w:p w14:paraId="0F75E417" w14:textId="77777777" w:rsidR="00EC0086" w:rsidRDefault="00ED4E65">
            <w:pPr>
              <w:pStyle w:val="Compact"/>
            </w:pPr>
            <w:r>
              <w:t>0.473</w:t>
            </w:r>
          </w:p>
        </w:tc>
      </w:tr>
      <w:tr w:rsidR="00EC0086" w14:paraId="0F75E423" w14:textId="77777777">
        <w:tc>
          <w:tcPr>
            <w:tcW w:w="0" w:type="auto"/>
          </w:tcPr>
          <w:p w14:paraId="0F75E419" w14:textId="77777777" w:rsidR="00EC0086" w:rsidRDefault="00ED4E65">
            <w:pPr>
              <w:pStyle w:val="Compact"/>
            </w:pPr>
            <w:r>
              <w:t>statistic</w:t>
            </w:r>
          </w:p>
        </w:tc>
        <w:tc>
          <w:tcPr>
            <w:tcW w:w="0" w:type="auto"/>
          </w:tcPr>
          <w:p w14:paraId="0F75E41A" w14:textId="77777777" w:rsidR="00EC0086" w:rsidRDefault="00ED4E65">
            <w:pPr>
              <w:pStyle w:val="Compact"/>
            </w:pPr>
            <w:r>
              <w:t>4.23***</w:t>
            </w:r>
          </w:p>
        </w:tc>
        <w:tc>
          <w:tcPr>
            <w:tcW w:w="0" w:type="auto"/>
          </w:tcPr>
          <w:p w14:paraId="0F75E41B" w14:textId="77777777" w:rsidR="00EC0086" w:rsidRDefault="00ED4E65">
            <w:pPr>
              <w:pStyle w:val="Compact"/>
            </w:pPr>
            <w:r>
              <w:t>4.21***</w:t>
            </w:r>
          </w:p>
        </w:tc>
        <w:tc>
          <w:tcPr>
            <w:tcW w:w="0" w:type="auto"/>
          </w:tcPr>
          <w:p w14:paraId="0F75E41C" w14:textId="77777777" w:rsidR="00EC0086" w:rsidRDefault="00ED4E65">
            <w:pPr>
              <w:pStyle w:val="Compact"/>
            </w:pPr>
            <w:r>
              <w:t>4.13***</w:t>
            </w:r>
          </w:p>
        </w:tc>
        <w:tc>
          <w:tcPr>
            <w:tcW w:w="0" w:type="auto"/>
          </w:tcPr>
          <w:p w14:paraId="0F75E41D" w14:textId="77777777" w:rsidR="00EC0086" w:rsidRDefault="00ED4E65">
            <w:pPr>
              <w:pStyle w:val="Compact"/>
            </w:pPr>
            <w:r>
              <w:t>8.02***</w:t>
            </w:r>
          </w:p>
        </w:tc>
        <w:tc>
          <w:tcPr>
            <w:tcW w:w="0" w:type="auto"/>
          </w:tcPr>
          <w:p w14:paraId="0F75E41E" w14:textId="77777777" w:rsidR="00EC0086" w:rsidRDefault="00ED4E65">
            <w:pPr>
              <w:pStyle w:val="Compact"/>
            </w:pPr>
            <w:r>
              <w:t>7.98***</w:t>
            </w:r>
          </w:p>
        </w:tc>
        <w:tc>
          <w:tcPr>
            <w:tcW w:w="0" w:type="auto"/>
          </w:tcPr>
          <w:p w14:paraId="0F75E41F" w14:textId="77777777" w:rsidR="00EC0086" w:rsidRDefault="00ED4E65">
            <w:pPr>
              <w:pStyle w:val="Compact"/>
            </w:pPr>
            <w:r>
              <w:t>7.84***</w:t>
            </w:r>
          </w:p>
        </w:tc>
        <w:tc>
          <w:tcPr>
            <w:tcW w:w="0" w:type="auto"/>
          </w:tcPr>
          <w:p w14:paraId="0F75E420" w14:textId="77777777" w:rsidR="00EC0086" w:rsidRDefault="00ED4E65">
            <w:pPr>
              <w:pStyle w:val="Compact"/>
            </w:pPr>
            <w:r>
              <w:t>108.395***</w:t>
            </w:r>
          </w:p>
        </w:tc>
        <w:tc>
          <w:tcPr>
            <w:tcW w:w="0" w:type="auto"/>
          </w:tcPr>
          <w:p w14:paraId="0F75E421" w14:textId="77777777" w:rsidR="00EC0086" w:rsidRDefault="00ED4E65">
            <w:pPr>
              <w:pStyle w:val="Compact"/>
            </w:pPr>
            <w:r>
              <w:t>106.966***</w:t>
            </w:r>
          </w:p>
        </w:tc>
        <w:tc>
          <w:tcPr>
            <w:tcW w:w="0" w:type="auto"/>
          </w:tcPr>
          <w:p w14:paraId="0F75E422" w14:textId="77777777" w:rsidR="00EC0086" w:rsidRDefault="00ED4E65">
            <w:pPr>
              <w:pStyle w:val="Compact"/>
            </w:pPr>
            <w:r>
              <w:t>101.779***</w:t>
            </w:r>
          </w:p>
        </w:tc>
      </w:tr>
      <w:tr w:rsidR="00EC0086" w14:paraId="0F75E42E" w14:textId="77777777">
        <w:tc>
          <w:tcPr>
            <w:tcW w:w="0" w:type="auto"/>
          </w:tcPr>
          <w:p w14:paraId="0F75E424" w14:textId="77777777" w:rsidR="00EC0086" w:rsidRDefault="00ED4E65">
            <w:pPr>
              <w:pStyle w:val="Compact"/>
            </w:pPr>
            <w:r>
              <w:t>nobs</w:t>
            </w:r>
          </w:p>
        </w:tc>
        <w:tc>
          <w:tcPr>
            <w:tcW w:w="0" w:type="auto"/>
          </w:tcPr>
          <w:p w14:paraId="0F75E425" w14:textId="77777777" w:rsidR="00EC0086" w:rsidRDefault="00ED4E65">
            <w:pPr>
              <w:pStyle w:val="Compact"/>
            </w:pPr>
            <w:r>
              <w:t>3240</w:t>
            </w:r>
          </w:p>
        </w:tc>
        <w:tc>
          <w:tcPr>
            <w:tcW w:w="0" w:type="auto"/>
          </w:tcPr>
          <w:p w14:paraId="0F75E426" w14:textId="77777777" w:rsidR="00EC0086" w:rsidRDefault="00ED4E65">
            <w:pPr>
              <w:pStyle w:val="Compact"/>
            </w:pPr>
            <w:r>
              <w:t>3210</w:t>
            </w:r>
          </w:p>
        </w:tc>
        <w:tc>
          <w:tcPr>
            <w:tcW w:w="0" w:type="auto"/>
          </w:tcPr>
          <w:p w14:paraId="0F75E427" w14:textId="77777777" w:rsidR="00EC0086" w:rsidRDefault="00ED4E65">
            <w:pPr>
              <w:pStyle w:val="Compact"/>
            </w:pPr>
            <w:r>
              <w:t>2950</w:t>
            </w:r>
          </w:p>
        </w:tc>
        <w:tc>
          <w:tcPr>
            <w:tcW w:w="0" w:type="auto"/>
          </w:tcPr>
          <w:p w14:paraId="0F75E428" w14:textId="77777777" w:rsidR="00EC0086" w:rsidRDefault="00ED4E65">
            <w:pPr>
              <w:pStyle w:val="Compact"/>
            </w:pPr>
            <w:r>
              <w:t>3380</w:t>
            </w:r>
          </w:p>
        </w:tc>
        <w:tc>
          <w:tcPr>
            <w:tcW w:w="0" w:type="auto"/>
          </w:tcPr>
          <w:p w14:paraId="0F75E429" w14:textId="77777777" w:rsidR="00EC0086" w:rsidRDefault="00ED4E65">
            <w:pPr>
              <w:pStyle w:val="Compact"/>
            </w:pPr>
            <w:r>
              <w:t>3340</w:t>
            </w:r>
          </w:p>
        </w:tc>
        <w:tc>
          <w:tcPr>
            <w:tcW w:w="0" w:type="auto"/>
          </w:tcPr>
          <w:p w14:paraId="0F75E42A" w14:textId="77777777" w:rsidR="00EC0086" w:rsidRDefault="00ED4E65">
            <w:pPr>
              <w:pStyle w:val="Compact"/>
            </w:pPr>
            <w:r>
              <w:t>3030</w:t>
            </w:r>
          </w:p>
        </w:tc>
        <w:tc>
          <w:tcPr>
            <w:tcW w:w="0" w:type="auto"/>
          </w:tcPr>
          <w:p w14:paraId="0F75E42B" w14:textId="77777777" w:rsidR="00EC0086" w:rsidRDefault="00ED4E65">
            <w:pPr>
              <w:pStyle w:val="Compact"/>
            </w:pPr>
            <w:r>
              <w:t>3497</w:t>
            </w:r>
          </w:p>
        </w:tc>
        <w:tc>
          <w:tcPr>
            <w:tcW w:w="0" w:type="auto"/>
          </w:tcPr>
          <w:p w14:paraId="0F75E42C" w14:textId="77777777" w:rsidR="00EC0086" w:rsidRDefault="00ED4E65">
            <w:pPr>
              <w:pStyle w:val="Compact"/>
            </w:pPr>
            <w:r>
              <w:t>3405</w:t>
            </w:r>
          </w:p>
        </w:tc>
        <w:tc>
          <w:tcPr>
            <w:tcW w:w="0" w:type="auto"/>
          </w:tcPr>
          <w:p w14:paraId="0F75E42D" w14:textId="77777777" w:rsidR="00EC0086" w:rsidRDefault="00ED4E65">
            <w:pPr>
              <w:pStyle w:val="Compact"/>
            </w:pPr>
            <w:r>
              <w:t>3056</w:t>
            </w:r>
          </w:p>
        </w:tc>
      </w:tr>
    </w:tbl>
    <w:p w14:paraId="0F75E42F" w14:textId="77777777" w:rsidR="00EC0086" w:rsidRDefault="00ED4E65">
      <w:pPr>
        <w:pStyle w:val="TableCaption"/>
      </w:pPr>
      <w:r>
        <w:rPr>
          <w:rStyle w:val="VerbatimChar"/>
        </w:rPr>
        <w:t>Random Effects and Pooled OLS Regressions- Standard errors in brackets(***1%, **5%, *1%)</w:t>
      </w:r>
    </w:p>
    <w:tbl>
      <w:tblPr>
        <w:tblStyle w:val="Table"/>
        <w:tblW w:w="5000" w:type="pct"/>
        <w:tblLook w:val="0020" w:firstRow="1" w:lastRow="0" w:firstColumn="0" w:lastColumn="0" w:noHBand="0" w:noVBand="0"/>
        <w:tblCaption w:val="Random Effects and Pooled OLS Regressions- Standard errors in brackets(***1%, **5%, *1%)"/>
      </w:tblPr>
      <w:tblGrid>
        <w:gridCol w:w="1843"/>
        <w:gridCol w:w="1340"/>
        <w:gridCol w:w="1291"/>
        <w:gridCol w:w="1340"/>
        <w:gridCol w:w="1157"/>
        <w:gridCol w:w="1340"/>
        <w:gridCol w:w="1049"/>
      </w:tblGrid>
      <w:tr w:rsidR="00EC0086" w14:paraId="0F75E437" w14:textId="77777777">
        <w:tc>
          <w:tcPr>
            <w:tcW w:w="0" w:type="auto"/>
            <w:tcBorders>
              <w:bottom w:val="single" w:sz="0" w:space="0" w:color="auto"/>
            </w:tcBorders>
            <w:vAlign w:val="bottom"/>
          </w:tcPr>
          <w:p w14:paraId="0F75E430" w14:textId="77777777" w:rsidR="00EC0086" w:rsidRDefault="00ED4E65">
            <w:pPr>
              <w:pStyle w:val="Compact"/>
            </w:pPr>
            <w:r>
              <w:t>Variables</w:t>
            </w:r>
          </w:p>
        </w:tc>
        <w:tc>
          <w:tcPr>
            <w:tcW w:w="0" w:type="auto"/>
            <w:tcBorders>
              <w:bottom w:val="single" w:sz="0" w:space="0" w:color="auto"/>
            </w:tcBorders>
            <w:vAlign w:val="bottom"/>
          </w:tcPr>
          <w:p w14:paraId="0F75E431" w14:textId="77777777" w:rsidR="00EC0086" w:rsidRDefault="00ED4E65">
            <w:pPr>
              <w:pStyle w:val="Compact"/>
            </w:pPr>
            <w:r>
              <w:t>Percent_female</w:t>
            </w:r>
          </w:p>
        </w:tc>
        <w:tc>
          <w:tcPr>
            <w:tcW w:w="0" w:type="auto"/>
            <w:tcBorders>
              <w:bottom w:val="single" w:sz="0" w:space="0" w:color="auto"/>
            </w:tcBorders>
            <w:vAlign w:val="bottom"/>
          </w:tcPr>
          <w:p w14:paraId="0F75E432" w14:textId="77777777" w:rsidR="00EC0086" w:rsidRDefault="00ED4E65">
            <w:pPr>
              <w:pStyle w:val="Compact"/>
            </w:pPr>
            <w:r>
              <w:t>Percent_female</w:t>
            </w:r>
          </w:p>
        </w:tc>
        <w:tc>
          <w:tcPr>
            <w:tcW w:w="0" w:type="auto"/>
            <w:tcBorders>
              <w:bottom w:val="single" w:sz="0" w:space="0" w:color="auto"/>
            </w:tcBorders>
            <w:vAlign w:val="bottom"/>
          </w:tcPr>
          <w:p w14:paraId="0F75E433" w14:textId="77777777" w:rsidR="00EC0086" w:rsidRDefault="00ED4E65">
            <w:pPr>
              <w:pStyle w:val="Compact"/>
            </w:pPr>
            <w:r>
              <w:t>Average_loan</w:t>
            </w:r>
          </w:p>
        </w:tc>
        <w:tc>
          <w:tcPr>
            <w:tcW w:w="0" w:type="auto"/>
            <w:tcBorders>
              <w:bottom w:val="single" w:sz="0" w:space="0" w:color="auto"/>
            </w:tcBorders>
            <w:vAlign w:val="bottom"/>
          </w:tcPr>
          <w:p w14:paraId="0F75E434" w14:textId="77777777" w:rsidR="00EC0086" w:rsidRDefault="00ED4E65">
            <w:pPr>
              <w:pStyle w:val="Compact"/>
            </w:pPr>
            <w:r>
              <w:t>Average_loan</w:t>
            </w:r>
          </w:p>
        </w:tc>
        <w:tc>
          <w:tcPr>
            <w:tcW w:w="0" w:type="auto"/>
            <w:tcBorders>
              <w:bottom w:val="single" w:sz="0" w:space="0" w:color="auto"/>
            </w:tcBorders>
            <w:vAlign w:val="bottom"/>
          </w:tcPr>
          <w:p w14:paraId="0F75E435" w14:textId="77777777" w:rsidR="00EC0086" w:rsidRDefault="00ED4E65">
            <w:pPr>
              <w:pStyle w:val="Compact"/>
            </w:pPr>
            <w:r>
              <w:t>Gross_loans</w:t>
            </w:r>
          </w:p>
        </w:tc>
        <w:tc>
          <w:tcPr>
            <w:tcW w:w="0" w:type="auto"/>
            <w:tcBorders>
              <w:bottom w:val="single" w:sz="0" w:space="0" w:color="auto"/>
            </w:tcBorders>
            <w:vAlign w:val="bottom"/>
          </w:tcPr>
          <w:p w14:paraId="0F75E436" w14:textId="77777777" w:rsidR="00EC0086" w:rsidRDefault="00ED4E65">
            <w:pPr>
              <w:pStyle w:val="Compact"/>
            </w:pPr>
            <w:r>
              <w:t>Gross_loans</w:t>
            </w:r>
          </w:p>
        </w:tc>
      </w:tr>
      <w:tr w:rsidR="00EC0086" w14:paraId="0F75E43F" w14:textId="77777777">
        <w:tc>
          <w:tcPr>
            <w:tcW w:w="0" w:type="auto"/>
          </w:tcPr>
          <w:p w14:paraId="0F75E438" w14:textId="77777777" w:rsidR="00EC0086" w:rsidRDefault="00EC0086"/>
        </w:tc>
        <w:tc>
          <w:tcPr>
            <w:tcW w:w="0" w:type="auto"/>
          </w:tcPr>
          <w:p w14:paraId="0F75E439" w14:textId="77777777" w:rsidR="00EC0086" w:rsidRDefault="00ED4E65">
            <w:pPr>
              <w:pStyle w:val="Compact"/>
            </w:pPr>
            <w:r>
              <w:t>Random_Effects</w:t>
            </w:r>
          </w:p>
        </w:tc>
        <w:tc>
          <w:tcPr>
            <w:tcW w:w="0" w:type="auto"/>
          </w:tcPr>
          <w:p w14:paraId="0F75E43A" w14:textId="77777777" w:rsidR="00EC0086" w:rsidRDefault="00ED4E65">
            <w:pPr>
              <w:pStyle w:val="Compact"/>
            </w:pPr>
            <w:r>
              <w:t>Pooled_OLS</w:t>
            </w:r>
          </w:p>
        </w:tc>
        <w:tc>
          <w:tcPr>
            <w:tcW w:w="0" w:type="auto"/>
          </w:tcPr>
          <w:p w14:paraId="0F75E43B" w14:textId="77777777" w:rsidR="00EC0086" w:rsidRDefault="00ED4E65">
            <w:pPr>
              <w:pStyle w:val="Compact"/>
            </w:pPr>
            <w:r>
              <w:t>Random_Effects</w:t>
            </w:r>
          </w:p>
        </w:tc>
        <w:tc>
          <w:tcPr>
            <w:tcW w:w="0" w:type="auto"/>
          </w:tcPr>
          <w:p w14:paraId="0F75E43C" w14:textId="77777777" w:rsidR="00EC0086" w:rsidRDefault="00ED4E65">
            <w:pPr>
              <w:pStyle w:val="Compact"/>
            </w:pPr>
            <w:r>
              <w:t>Pooled_OLS</w:t>
            </w:r>
          </w:p>
        </w:tc>
        <w:tc>
          <w:tcPr>
            <w:tcW w:w="0" w:type="auto"/>
          </w:tcPr>
          <w:p w14:paraId="0F75E43D" w14:textId="77777777" w:rsidR="00EC0086" w:rsidRDefault="00ED4E65">
            <w:pPr>
              <w:pStyle w:val="Compact"/>
            </w:pPr>
            <w:r>
              <w:t>Random_Effects</w:t>
            </w:r>
          </w:p>
        </w:tc>
        <w:tc>
          <w:tcPr>
            <w:tcW w:w="0" w:type="auto"/>
          </w:tcPr>
          <w:p w14:paraId="0F75E43E" w14:textId="77777777" w:rsidR="00EC0086" w:rsidRDefault="00ED4E65">
            <w:pPr>
              <w:pStyle w:val="Compact"/>
            </w:pPr>
            <w:r>
              <w:t>Pooled_OLS</w:t>
            </w:r>
          </w:p>
        </w:tc>
      </w:tr>
      <w:tr w:rsidR="00EC0086" w14:paraId="0F75E447" w14:textId="77777777">
        <w:tc>
          <w:tcPr>
            <w:tcW w:w="0" w:type="auto"/>
          </w:tcPr>
          <w:p w14:paraId="0F75E440" w14:textId="77777777" w:rsidR="00EC0086" w:rsidRDefault="00EC0086"/>
        </w:tc>
        <w:tc>
          <w:tcPr>
            <w:tcW w:w="0" w:type="auto"/>
          </w:tcPr>
          <w:p w14:paraId="0F75E441" w14:textId="77777777" w:rsidR="00EC0086" w:rsidRDefault="00ED4E65">
            <w:pPr>
              <w:pStyle w:val="Compact"/>
            </w:pPr>
            <w:r>
              <w:t>(1)</w:t>
            </w:r>
          </w:p>
        </w:tc>
        <w:tc>
          <w:tcPr>
            <w:tcW w:w="0" w:type="auto"/>
          </w:tcPr>
          <w:p w14:paraId="0F75E442" w14:textId="77777777" w:rsidR="00EC0086" w:rsidRDefault="00ED4E65">
            <w:pPr>
              <w:pStyle w:val="Compact"/>
            </w:pPr>
            <w:r>
              <w:t>(2)</w:t>
            </w:r>
          </w:p>
        </w:tc>
        <w:tc>
          <w:tcPr>
            <w:tcW w:w="0" w:type="auto"/>
          </w:tcPr>
          <w:p w14:paraId="0F75E443" w14:textId="77777777" w:rsidR="00EC0086" w:rsidRDefault="00ED4E65">
            <w:pPr>
              <w:pStyle w:val="Compact"/>
            </w:pPr>
            <w:r>
              <w:t>(3)</w:t>
            </w:r>
          </w:p>
        </w:tc>
        <w:tc>
          <w:tcPr>
            <w:tcW w:w="0" w:type="auto"/>
          </w:tcPr>
          <w:p w14:paraId="0F75E444" w14:textId="77777777" w:rsidR="00EC0086" w:rsidRDefault="00ED4E65">
            <w:pPr>
              <w:pStyle w:val="Compact"/>
            </w:pPr>
            <w:r>
              <w:t>(4)</w:t>
            </w:r>
          </w:p>
        </w:tc>
        <w:tc>
          <w:tcPr>
            <w:tcW w:w="0" w:type="auto"/>
          </w:tcPr>
          <w:p w14:paraId="0F75E445" w14:textId="77777777" w:rsidR="00EC0086" w:rsidRDefault="00ED4E65">
            <w:pPr>
              <w:pStyle w:val="Compact"/>
            </w:pPr>
            <w:r>
              <w:t>(5)</w:t>
            </w:r>
          </w:p>
        </w:tc>
        <w:tc>
          <w:tcPr>
            <w:tcW w:w="0" w:type="auto"/>
          </w:tcPr>
          <w:p w14:paraId="0F75E446" w14:textId="77777777" w:rsidR="00EC0086" w:rsidRDefault="00ED4E65">
            <w:pPr>
              <w:pStyle w:val="Compact"/>
            </w:pPr>
            <w:r>
              <w:t>(6)</w:t>
            </w:r>
          </w:p>
        </w:tc>
      </w:tr>
      <w:tr w:rsidR="00EC0086" w14:paraId="0F75E44F" w14:textId="77777777">
        <w:tc>
          <w:tcPr>
            <w:tcW w:w="0" w:type="auto"/>
          </w:tcPr>
          <w:p w14:paraId="0F75E448" w14:textId="77777777" w:rsidR="00EC0086" w:rsidRDefault="00ED4E65">
            <w:pPr>
              <w:pStyle w:val="Compact"/>
            </w:pPr>
            <w:r>
              <w:t>Legal status: Bank</w:t>
            </w:r>
          </w:p>
        </w:tc>
        <w:tc>
          <w:tcPr>
            <w:tcW w:w="0" w:type="auto"/>
          </w:tcPr>
          <w:p w14:paraId="0F75E449" w14:textId="77777777" w:rsidR="00EC0086" w:rsidRDefault="00ED4E65">
            <w:pPr>
              <w:pStyle w:val="Compact"/>
            </w:pPr>
            <w:r>
              <w:t>-0.214***</w:t>
            </w:r>
          </w:p>
        </w:tc>
        <w:tc>
          <w:tcPr>
            <w:tcW w:w="0" w:type="auto"/>
          </w:tcPr>
          <w:p w14:paraId="0F75E44A" w14:textId="77777777" w:rsidR="00EC0086" w:rsidRDefault="00ED4E65">
            <w:pPr>
              <w:pStyle w:val="Compact"/>
            </w:pPr>
            <w:r>
              <w:t>-0.182***</w:t>
            </w:r>
          </w:p>
        </w:tc>
        <w:tc>
          <w:tcPr>
            <w:tcW w:w="0" w:type="auto"/>
          </w:tcPr>
          <w:p w14:paraId="0F75E44B" w14:textId="77777777" w:rsidR="00EC0086" w:rsidRDefault="00ED4E65">
            <w:pPr>
              <w:pStyle w:val="Compact"/>
            </w:pPr>
            <w:r>
              <w:t>276.000</w:t>
            </w:r>
          </w:p>
        </w:tc>
        <w:tc>
          <w:tcPr>
            <w:tcW w:w="0" w:type="auto"/>
          </w:tcPr>
          <w:p w14:paraId="0F75E44C" w14:textId="77777777" w:rsidR="00EC0086" w:rsidRDefault="00ED4E65">
            <w:pPr>
              <w:pStyle w:val="Compact"/>
            </w:pPr>
            <w:r>
              <w:t>276.000</w:t>
            </w:r>
          </w:p>
        </w:tc>
        <w:tc>
          <w:tcPr>
            <w:tcW w:w="0" w:type="auto"/>
          </w:tcPr>
          <w:p w14:paraId="0F75E44D" w14:textId="77777777" w:rsidR="00EC0086" w:rsidRDefault="00ED4E65">
            <w:pPr>
              <w:pStyle w:val="Compact"/>
            </w:pPr>
            <w:r>
              <w:t>-0.013</w:t>
            </w:r>
          </w:p>
        </w:tc>
        <w:tc>
          <w:tcPr>
            <w:tcW w:w="0" w:type="auto"/>
          </w:tcPr>
          <w:p w14:paraId="0F75E44E" w14:textId="77777777" w:rsidR="00EC0086" w:rsidRDefault="00ED4E65">
            <w:pPr>
              <w:pStyle w:val="Compact"/>
            </w:pPr>
            <w:r>
              <w:t>-0.061</w:t>
            </w:r>
          </w:p>
        </w:tc>
      </w:tr>
      <w:tr w:rsidR="00EC0086" w14:paraId="0F75E457" w14:textId="77777777">
        <w:tc>
          <w:tcPr>
            <w:tcW w:w="0" w:type="auto"/>
          </w:tcPr>
          <w:p w14:paraId="0F75E450" w14:textId="77777777" w:rsidR="00EC0086" w:rsidRDefault="00EC0086"/>
        </w:tc>
        <w:tc>
          <w:tcPr>
            <w:tcW w:w="0" w:type="auto"/>
          </w:tcPr>
          <w:p w14:paraId="0F75E451" w14:textId="77777777" w:rsidR="00EC0086" w:rsidRDefault="00ED4E65">
            <w:pPr>
              <w:pStyle w:val="Compact"/>
            </w:pPr>
            <w:r>
              <w:t>(0.044)</w:t>
            </w:r>
          </w:p>
        </w:tc>
        <w:tc>
          <w:tcPr>
            <w:tcW w:w="0" w:type="auto"/>
          </w:tcPr>
          <w:p w14:paraId="0F75E452" w14:textId="77777777" w:rsidR="00EC0086" w:rsidRDefault="00ED4E65">
            <w:pPr>
              <w:pStyle w:val="Compact"/>
            </w:pPr>
            <w:r>
              <w:t>(0.043)</w:t>
            </w:r>
          </w:p>
        </w:tc>
        <w:tc>
          <w:tcPr>
            <w:tcW w:w="0" w:type="auto"/>
          </w:tcPr>
          <w:p w14:paraId="0F75E453" w14:textId="77777777" w:rsidR="00EC0086" w:rsidRDefault="00ED4E65">
            <w:pPr>
              <w:pStyle w:val="Compact"/>
            </w:pPr>
            <w:r>
              <w:t>(585.000)</w:t>
            </w:r>
          </w:p>
        </w:tc>
        <w:tc>
          <w:tcPr>
            <w:tcW w:w="0" w:type="auto"/>
          </w:tcPr>
          <w:p w14:paraId="0F75E454" w14:textId="77777777" w:rsidR="00EC0086" w:rsidRDefault="00ED4E65">
            <w:pPr>
              <w:pStyle w:val="Compact"/>
            </w:pPr>
            <w:r>
              <w:t>(585.000)</w:t>
            </w:r>
          </w:p>
        </w:tc>
        <w:tc>
          <w:tcPr>
            <w:tcW w:w="0" w:type="auto"/>
          </w:tcPr>
          <w:p w14:paraId="0F75E455" w14:textId="77777777" w:rsidR="00EC0086" w:rsidRDefault="00ED4E65">
            <w:pPr>
              <w:pStyle w:val="Compact"/>
            </w:pPr>
            <w:r>
              <w:t>(0.053)</w:t>
            </w:r>
          </w:p>
        </w:tc>
        <w:tc>
          <w:tcPr>
            <w:tcW w:w="0" w:type="auto"/>
          </w:tcPr>
          <w:p w14:paraId="0F75E456" w14:textId="77777777" w:rsidR="00EC0086" w:rsidRDefault="00ED4E65">
            <w:pPr>
              <w:pStyle w:val="Compact"/>
            </w:pPr>
            <w:r>
              <w:t>(0.046)</w:t>
            </w:r>
          </w:p>
        </w:tc>
      </w:tr>
      <w:tr w:rsidR="00EC0086" w14:paraId="0F75E45F" w14:textId="77777777">
        <w:tc>
          <w:tcPr>
            <w:tcW w:w="0" w:type="auto"/>
          </w:tcPr>
          <w:p w14:paraId="0F75E458" w14:textId="77777777" w:rsidR="00EC0086" w:rsidRDefault="00ED4E65">
            <w:pPr>
              <w:pStyle w:val="Compact"/>
            </w:pPr>
            <w:r>
              <w:t>Legal status: NBFI</w:t>
            </w:r>
          </w:p>
        </w:tc>
        <w:tc>
          <w:tcPr>
            <w:tcW w:w="0" w:type="auto"/>
          </w:tcPr>
          <w:p w14:paraId="0F75E459" w14:textId="77777777" w:rsidR="00EC0086" w:rsidRDefault="00ED4E65">
            <w:pPr>
              <w:pStyle w:val="Compact"/>
            </w:pPr>
            <w:r>
              <w:t>-0.181***</w:t>
            </w:r>
          </w:p>
        </w:tc>
        <w:tc>
          <w:tcPr>
            <w:tcW w:w="0" w:type="auto"/>
          </w:tcPr>
          <w:p w14:paraId="0F75E45A" w14:textId="77777777" w:rsidR="00EC0086" w:rsidRDefault="00ED4E65">
            <w:pPr>
              <w:pStyle w:val="Compact"/>
            </w:pPr>
            <w:r>
              <w:t>-0.178***</w:t>
            </w:r>
          </w:p>
        </w:tc>
        <w:tc>
          <w:tcPr>
            <w:tcW w:w="0" w:type="auto"/>
          </w:tcPr>
          <w:p w14:paraId="0F75E45B" w14:textId="77777777" w:rsidR="00EC0086" w:rsidRDefault="00ED4E65">
            <w:pPr>
              <w:pStyle w:val="Compact"/>
            </w:pPr>
            <w:r>
              <w:t>152.000</w:t>
            </w:r>
          </w:p>
        </w:tc>
        <w:tc>
          <w:tcPr>
            <w:tcW w:w="0" w:type="auto"/>
          </w:tcPr>
          <w:p w14:paraId="0F75E45C" w14:textId="77777777" w:rsidR="00EC0086" w:rsidRDefault="00ED4E65">
            <w:pPr>
              <w:pStyle w:val="Compact"/>
            </w:pPr>
            <w:r>
              <w:t>152.000</w:t>
            </w:r>
          </w:p>
        </w:tc>
        <w:tc>
          <w:tcPr>
            <w:tcW w:w="0" w:type="auto"/>
          </w:tcPr>
          <w:p w14:paraId="0F75E45D" w14:textId="77777777" w:rsidR="00EC0086" w:rsidRDefault="00ED4E65">
            <w:pPr>
              <w:pStyle w:val="Compact"/>
            </w:pPr>
            <w:r>
              <w:t>0.027</w:t>
            </w:r>
          </w:p>
        </w:tc>
        <w:tc>
          <w:tcPr>
            <w:tcW w:w="0" w:type="auto"/>
          </w:tcPr>
          <w:p w14:paraId="0F75E45E" w14:textId="77777777" w:rsidR="00EC0086" w:rsidRDefault="00ED4E65">
            <w:pPr>
              <w:pStyle w:val="Compact"/>
            </w:pPr>
            <w:r>
              <w:t>-0.008</w:t>
            </w:r>
          </w:p>
        </w:tc>
      </w:tr>
      <w:tr w:rsidR="00EC0086" w14:paraId="0F75E467" w14:textId="77777777">
        <w:tc>
          <w:tcPr>
            <w:tcW w:w="0" w:type="auto"/>
          </w:tcPr>
          <w:p w14:paraId="0F75E460" w14:textId="77777777" w:rsidR="00EC0086" w:rsidRDefault="00EC0086"/>
        </w:tc>
        <w:tc>
          <w:tcPr>
            <w:tcW w:w="0" w:type="auto"/>
          </w:tcPr>
          <w:p w14:paraId="0F75E461" w14:textId="77777777" w:rsidR="00EC0086" w:rsidRDefault="00ED4E65">
            <w:pPr>
              <w:pStyle w:val="Compact"/>
            </w:pPr>
            <w:r>
              <w:t>(0.030)</w:t>
            </w:r>
          </w:p>
        </w:tc>
        <w:tc>
          <w:tcPr>
            <w:tcW w:w="0" w:type="auto"/>
          </w:tcPr>
          <w:p w14:paraId="0F75E462" w14:textId="77777777" w:rsidR="00EC0086" w:rsidRDefault="00ED4E65">
            <w:pPr>
              <w:pStyle w:val="Compact"/>
            </w:pPr>
            <w:r>
              <w:t>(0.029)</w:t>
            </w:r>
          </w:p>
        </w:tc>
        <w:tc>
          <w:tcPr>
            <w:tcW w:w="0" w:type="auto"/>
          </w:tcPr>
          <w:p w14:paraId="0F75E463" w14:textId="77777777" w:rsidR="00EC0086" w:rsidRDefault="00ED4E65">
            <w:pPr>
              <w:pStyle w:val="Compact"/>
            </w:pPr>
            <w:r>
              <w:t>(379.000)</w:t>
            </w:r>
          </w:p>
        </w:tc>
        <w:tc>
          <w:tcPr>
            <w:tcW w:w="0" w:type="auto"/>
          </w:tcPr>
          <w:p w14:paraId="0F75E464" w14:textId="77777777" w:rsidR="00EC0086" w:rsidRDefault="00ED4E65">
            <w:pPr>
              <w:pStyle w:val="Compact"/>
            </w:pPr>
            <w:r>
              <w:t>(379.000)</w:t>
            </w:r>
          </w:p>
        </w:tc>
        <w:tc>
          <w:tcPr>
            <w:tcW w:w="0" w:type="auto"/>
          </w:tcPr>
          <w:p w14:paraId="0F75E465" w14:textId="77777777" w:rsidR="00EC0086" w:rsidRDefault="00ED4E65">
            <w:pPr>
              <w:pStyle w:val="Compact"/>
            </w:pPr>
            <w:r>
              <w:t>(0.038)</w:t>
            </w:r>
          </w:p>
        </w:tc>
        <w:tc>
          <w:tcPr>
            <w:tcW w:w="0" w:type="auto"/>
          </w:tcPr>
          <w:p w14:paraId="0F75E466" w14:textId="77777777" w:rsidR="00EC0086" w:rsidRDefault="00ED4E65">
            <w:pPr>
              <w:pStyle w:val="Compact"/>
            </w:pPr>
            <w:r>
              <w:t>(0.034)</w:t>
            </w:r>
          </w:p>
        </w:tc>
      </w:tr>
      <w:tr w:rsidR="00EC0086" w14:paraId="0F75E46F" w14:textId="77777777">
        <w:tc>
          <w:tcPr>
            <w:tcW w:w="0" w:type="auto"/>
          </w:tcPr>
          <w:p w14:paraId="0F75E468" w14:textId="77777777" w:rsidR="00EC0086" w:rsidRDefault="00ED4E65">
            <w:pPr>
              <w:pStyle w:val="Compact"/>
            </w:pPr>
            <w:r>
              <w:t>Legal statusCredit Union</w:t>
            </w:r>
          </w:p>
        </w:tc>
        <w:tc>
          <w:tcPr>
            <w:tcW w:w="0" w:type="auto"/>
          </w:tcPr>
          <w:p w14:paraId="0F75E469" w14:textId="77777777" w:rsidR="00EC0086" w:rsidRDefault="00ED4E65">
            <w:pPr>
              <w:pStyle w:val="Compact"/>
            </w:pPr>
            <w:r>
              <w:t>-0.260***</w:t>
            </w:r>
          </w:p>
        </w:tc>
        <w:tc>
          <w:tcPr>
            <w:tcW w:w="0" w:type="auto"/>
          </w:tcPr>
          <w:p w14:paraId="0F75E46A" w14:textId="77777777" w:rsidR="00EC0086" w:rsidRDefault="00ED4E65">
            <w:pPr>
              <w:pStyle w:val="Compact"/>
            </w:pPr>
            <w:r>
              <w:t>-0.236***</w:t>
            </w:r>
          </w:p>
        </w:tc>
        <w:tc>
          <w:tcPr>
            <w:tcW w:w="0" w:type="auto"/>
          </w:tcPr>
          <w:p w14:paraId="0F75E46B" w14:textId="77777777" w:rsidR="00EC0086" w:rsidRDefault="00ED4E65">
            <w:pPr>
              <w:pStyle w:val="Compact"/>
            </w:pPr>
            <w:r>
              <w:t>872.000**</w:t>
            </w:r>
          </w:p>
        </w:tc>
        <w:tc>
          <w:tcPr>
            <w:tcW w:w="0" w:type="auto"/>
          </w:tcPr>
          <w:p w14:paraId="0F75E46C" w14:textId="77777777" w:rsidR="00EC0086" w:rsidRDefault="00ED4E65">
            <w:pPr>
              <w:pStyle w:val="Compact"/>
            </w:pPr>
            <w:r>
              <w:t>872.000**</w:t>
            </w:r>
          </w:p>
        </w:tc>
        <w:tc>
          <w:tcPr>
            <w:tcW w:w="0" w:type="auto"/>
          </w:tcPr>
          <w:p w14:paraId="0F75E46D" w14:textId="77777777" w:rsidR="00EC0086" w:rsidRDefault="00ED4E65">
            <w:pPr>
              <w:pStyle w:val="Compact"/>
            </w:pPr>
            <w:r>
              <w:t>0.088**</w:t>
            </w:r>
          </w:p>
        </w:tc>
        <w:tc>
          <w:tcPr>
            <w:tcW w:w="0" w:type="auto"/>
          </w:tcPr>
          <w:p w14:paraId="0F75E46E" w14:textId="77777777" w:rsidR="00EC0086" w:rsidRDefault="00ED4E65">
            <w:pPr>
              <w:pStyle w:val="Compact"/>
            </w:pPr>
            <w:r>
              <w:t>0.043</w:t>
            </w:r>
          </w:p>
        </w:tc>
      </w:tr>
      <w:tr w:rsidR="00EC0086" w14:paraId="0F75E477" w14:textId="77777777">
        <w:tc>
          <w:tcPr>
            <w:tcW w:w="0" w:type="auto"/>
          </w:tcPr>
          <w:p w14:paraId="0F75E470" w14:textId="77777777" w:rsidR="00EC0086" w:rsidRDefault="00EC0086"/>
        </w:tc>
        <w:tc>
          <w:tcPr>
            <w:tcW w:w="0" w:type="auto"/>
          </w:tcPr>
          <w:p w14:paraId="0F75E471" w14:textId="77777777" w:rsidR="00EC0086" w:rsidRDefault="00ED4E65">
            <w:pPr>
              <w:pStyle w:val="Compact"/>
            </w:pPr>
            <w:r>
              <w:t>(0.030)</w:t>
            </w:r>
          </w:p>
        </w:tc>
        <w:tc>
          <w:tcPr>
            <w:tcW w:w="0" w:type="auto"/>
          </w:tcPr>
          <w:p w14:paraId="0F75E472" w14:textId="77777777" w:rsidR="00EC0086" w:rsidRDefault="00ED4E65">
            <w:pPr>
              <w:pStyle w:val="Compact"/>
            </w:pPr>
            <w:r>
              <w:t>(0.030)</w:t>
            </w:r>
          </w:p>
        </w:tc>
        <w:tc>
          <w:tcPr>
            <w:tcW w:w="0" w:type="auto"/>
          </w:tcPr>
          <w:p w14:paraId="0F75E473" w14:textId="77777777" w:rsidR="00EC0086" w:rsidRDefault="00ED4E65">
            <w:pPr>
              <w:pStyle w:val="Compact"/>
            </w:pPr>
            <w:r>
              <w:t>(388.000)</w:t>
            </w:r>
          </w:p>
        </w:tc>
        <w:tc>
          <w:tcPr>
            <w:tcW w:w="0" w:type="auto"/>
          </w:tcPr>
          <w:p w14:paraId="0F75E474" w14:textId="77777777" w:rsidR="00EC0086" w:rsidRDefault="00ED4E65">
            <w:pPr>
              <w:pStyle w:val="Compact"/>
            </w:pPr>
            <w:r>
              <w:t>(388.000)</w:t>
            </w:r>
          </w:p>
        </w:tc>
        <w:tc>
          <w:tcPr>
            <w:tcW w:w="0" w:type="auto"/>
          </w:tcPr>
          <w:p w14:paraId="0F75E475" w14:textId="77777777" w:rsidR="00EC0086" w:rsidRDefault="00ED4E65">
            <w:pPr>
              <w:pStyle w:val="Compact"/>
            </w:pPr>
            <w:r>
              <w:t>(0.039)</w:t>
            </w:r>
          </w:p>
        </w:tc>
        <w:tc>
          <w:tcPr>
            <w:tcW w:w="0" w:type="auto"/>
          </w:tcPr>
          <w:p w14:paraId="0F75E476" w14:textId="77777777" w:rsidR="00EC0086" w:rsidRDefault="00ED4E65">
            <w:pPr>
              <w:pStyle w:val="Compact"/>
            </w:pPr>
            <w:r>
              <w:t>(0.035)</w:t>
            </w:r>
          </w:p>
        </w:tc>
      </w:tr>
      <w:tr w:rsidR="00EC0086" w14:paraId="0F75E47F" w14:textId="77777777">
        <w:tc>
          <w:tcPr>
            <w:tcW w:w="0" w:type="auto"/>
          </w:tcPr>
          <w:p w14:paraId="0F75E478" w14:textId="77777777" w:rsidR="00EC0086" w:rsidRDefault="00ED4E65">
            <w:pPr>
              <w:pStyle w:val="Compact"/>
            </w:pPr>
            <w:r>
              <w:t>Legal status: Rural Bank</w:t>
            </w:r>
          </w:p>
        </w:tc>
        <w:tc>
          <w:tcPr>
            <w:tcW w:w="0" w:type="auto"/>
          </w:tcPr>
          <w:p w14:paraId="0F75E479" w14:textId="77777777" w:rsidR="00EC0086" w:rsidRDefault="00ED4E65">
            <w:pPr>
              <w:pStyle w:val="Compact"/>
            </w:pPr>
            <w:r>
              <w:t>-0.241***</w:t>
            </w:r>
          </w:p>
        </w:tc>
        <w:tc>
          <w:tcPr>
            <w:tcW w:w="0" w:type="auto"/>
          </w:tcPr>
          <w:p w14:paraId="0F75E47A" w14:textId="77777777" w:rsidR="00EC0086" w:rsidRDefault="00ED4E65">
            <w:pPr>
              <w:pStyle w:val="Compact"/>
            </w:pPr>
            <w:r>
              <w:t>-0.214***</w:t>
            </w:r>
          </w:p>
        </w:tc>
        <w:tc>
          <w:tcPr>
            <w:tcW w:w="0" w:type="auto"/>
          </w:tcPr>
          <w:p w14:paraId="0F75E47B" w14:textId="77777777" w:rsidR="00EC0086" w:rsidRDefault="00ED4E65">
            <w:pPr>
              <w:pStyle w:val="Compact"/>
            </w:pPr>
            <w:r>
              <w:t>112.000</w:t>
            </w:r>
          </w:p>
        </w:tc>
        <w:tc>
          <w:tcPr>
            <w:tcW w:w="0" w:type="auto"/>
          </w:tcPr>
          <w:p w14:paraId="0F75E47C" w14:textId="77777777" w:rsidR="00EC0086" w:rsidRDefault="00ED4E65">
            <w:pPr>
              <w:pStyle w:val="Compact"/>
            </w:pPr>
            <w:r>
              <w:t>112.000</w:t>
            </w:r>
          </w:p>
        </w:tc>
        <w:tc>
          <w:tcPr>
            <w:tcW w:w="0" w:type="auto"/>
          </w:tcPr>
          <w:p w14:paraId="0F75E47D" w14:textId="77777777" w:rsidR="00EC0086" w:rsidRDefault="00ED4E65">
            <w:pPr>
              <w:pStyle w:val="Compact"/>
            </w:pPr>
            <w:r>
              <w:t>-0.119</w:t>
            </w:r>
          </w:p>
        </w:tc>
        <w:tc>
          <w:tcPr>
            <w:tcW w:w="0" w:type="auto"/>
          </w:tcPr>
          <w:p w14:paraId="0F75E47E" w14:textId="77777777" w:rsidR="00EC0086" w:rsidRDefault="00ED4E65">
            <w:pPr>
              <w:pStyle w:val="Compact"/>
            </w:pPr>
            <w:r>
              <w:t>-0.185**</w:t>
            </w:r>
          </w:p>
        </w:tc>
      </w:tr>
      <w:tr w:rsidR="00EC0086" w14:paraId="0F75E487" w14:textId="77777777">
        <w:tc>
          <w:tcPr>
            <w:tcW w:w="0" w:type="auto"/>
          </w:tcPr>
          <w:p w14:paraId="0F75E480" w14:textId="77777777" w:rsidR="00EC0086" w:rsidRDefault="00EC0086"/>
        </w:tc>
        <w:tc>
          <w:tcPr>
            <w:tcW w:w="0" w:type="auto"/>
          </w:tcPr>
          <w:p w14:paraId="0F75E481" w14:textId="77777777" w:rsidR="00EC0086" w:rsidRDefault="00ED4E65">
            <w:pPr>
              <w:pStyle w:val="Compact"/>
            </w:pPr>
            <w:r>
              <w:t>(0.061)</w:t>
            </w:r>
          </w:p>
        </w:tc>
        <w:tc>
          <w:tcPr>
            <w:tcW w:w="0" w:type="auto"/>
          </w:tcPr>
          <w:p w14:paraId="0F75E482" w14:textId="77777777" w:rsidR="00EC0086" w:rsidRDefault="00ED4E65">
            <w:pPr>
              <w:pStyle w:val="Compact"/>
            </w:pPr>
            <w:r>
              <w:t>(0.050)</w:t>
            </w:r>
          </w:p>
        </w:tc>
        <w:tc>
          <w:tcPr>
            <w:tcW w:w="0" w:type="auto"/>
          </w:tcPr>
          <w:p w14:paraId="0F75E483" w14:textId="77777777" w:rsidR="00EC0086" w:rsidRDefault="00ED4E65">
            <w:pPr>
              <w:pStyle w:val="Compact"/>
            </w:pPr>
            <w:r>
              <w:t>(570.000)</w:t>
            </w:r>
          </w:p>
        </w:tc>
        <w:tc>
          <w:tcPr>
            <w:tcW w:w="0" w:type="auto"/>
          </w:tcPr>
          <w:p w14:paraId="0F75E484" w14:textId="77777777" w:rsidR="00EC0086" w:rsidRDefault="00ED4E65">
            <w:pPr>
              <w:pStyle w:val="Compact"/>
            </w:pPr>
            <w:r>
              <w:t>(570.000)</w:t>
            </w:r>
          </w:p>
        </w:tc>
        <w:tc>
          <w:tcPr>
            <w:tcW w:w="0" w:type="auto"/>
          </w:tcPr>
          <w:p w14:paraId="0F75E485" w14:textId="77777777" w:rsidR="00EC0086" w:rsidRDefault="00ED4E65">
            <w:pPr>
              <w:pStyle w:val="Compact"/>
            </w:pPr>
            <w:r>
              <w:t>(0.078)</w:t>
            </w:r>
          </w:p>
        </w:tc>
        <w:tc>
          <w:tcPr>
            <w:tcW w:w="0" w:type="auto"/>
          </w:tcPr>
          <w:p w14:paraId="0F75E486" w14:textId="77777777" w:rsidR="00EC0086" w:rsidRDefault="00ED4E65">
            <w:pPr>
              <w:pStyle w:val="Compact"/>
            </w:pPr>
            <w:r>
              <w:t>(0.073)</w:t>
            </w:r>
          </w:p>
        </w:tc>
      </w:tr>
      <w:tr w:rsidR="00EC0086" w14:paraId="0F75E48F" w14:textId="77777777">
        <w:tc>
          <w:tcPr>
            <w:tcW w:w="0" w:type="auto"/>
          </w:tcPr>
          <w:p w14:paraId="0F75E488" w14:textId="77777777" w:rsidR="00EC0086" w:rsidRDefault="00ED4E65">
            <w:pPr>
              <w:pStyle w:val="Compact"/>
            </w:pPr>
            <w:r>
              <w:t>Age: Young</w:t>
            </w:r>
          </w:p>
        </w:tc>
        <w:tc>
          <w:tcPr>
            <w:tcW w:w="0" w:type="auto"/>
          </w:tcPr>
          <w:p w14:paraId="0F75E489" w14:textId="77777777" w:rsidR="00EC0086" w:rsidRDefault="00ED4E65">
            <w:pPr>
              <w:pStyle w:val="Compact"/>
            </w:pPr>
            <w:r>
              <w:t>-0.010</w:t>
            </w:r>
          </w:p>
        </w:tc>
        <w:tc>
          <w:tcPr>
            <w:tcW w:w="0" w:type="auto"/>
          </w:tcPr>
          <w:p w14:paraId="0F75E48A" w14:textId="77777777" w:rsidR="00EC0086" w:rsidRDefault="00ED4E65">
            <w:pPr>
              <w:pStyle w:val="Compact"/>
            </w:pPr>
            <w:r>
              <w:t>-0.011</w:t>
            </w:r>
          </w:p>
        </w:tc>
        <w:tc>
          <w:tcPr>
            <w:tcW w:w="0" w:type="auto"/>
          </w:tcPr>
          <w:p w14:paraId="0F75E48B" w14:textId="77777777" w:rsidR="00EC0086" w:rsidRDefault="00ED4E65">
            <w:pPr>
              <w:pStyle w:val="Compact"/>
            </w:pPr>
            <w:r>
              <w:t>-314.000</w:t>
            </w:r>
          </w:p>
        </w:tc>
        <w:tc>
          <w:tcPr>
            <w:tcW w:w="0" w:type="auto"/>
          </w:tcPr>
          <w:p w14:paraId="0F75E48C" w14:textId="77777777" w:rsidR="00EC0086" w:rsidRDefault="00ED4E65">
            <w:pPr>
              <w:pStyle w:val="Compact"/>
            </w:pPr>
            <w:r>
              <w:t>-314.000</w:t>
            </w:r>
          </w:p>
        </w:tc>
        <w:tc>
          <w:tcPr>
            <w:tcW w:w="0" w:type="auto"/>
          </w:tcPr>
          <w:p w14:paraId="0F75E48D" w14:textId="77777777" w:rsidR="00EC0086" w:rsidRDefault="00ED4E65">
            <w:pPr>
              <w:pStyle w:val="Compact"/>
            </w:pPr>
            <w:r>
              <w:t>0.077***</w:t>
            </w:r>
          </w:p>
        </w:tc>
        <w:tc>
          <w:tcPr>
            <w:tcW w:w="0" w:type="auto"/>
          </w:tcPr>
          <w:p w14:paraId="0F75E48E" w14:textId="77777777" w:rsidR="00EC0086" w:rsidRDefault="00ED4E65">
            <w:pPr>
              <w:pStyle w:val="Compact"/>
            </w:pPr>
            <w:r>
              <w:t>0.049*</w:t>
            </w:r>
          </w:p>
        </w:tc>
      </w:tr>
      <w:tr w:rsidR="00EC0086" w14:paraId="0F75E497" w14:textId="77777777">
        <w:tc>
          <w:tcPr>
            <w:tcW w:w="0" w:type="auto"/>
          </w:tcPr>
          <w:p w14:paraId="0F75E490" w14:textId="77777777" w:rsidR="00EC0086" w:rsidRDefault="00EC0086"/>
        </w:tc>
        <w:tc>
          <w:tcPr>
            <w:tcW w:w="0" w:type="auto"/>
          </w:tcPr>
          <w:p w14:paraId="0F75E491" w14:textId="77777777" w:rsidR="00EC0086" w:rsidRDefault="00ED4E65">
            <w:pPr>
              <w:pStyle w:val="Compact"/>
            </w:pPr>
            <w:r>
              <w:t>(0.012)</w:t>
            </w:r>
          </w:p>
        </w:tc>
        <w:tc>
          <w:tcPr>
            <w:tcW w:w="0" w:type="auto"/>
          </w:tcPr>
          <w:p w14:paraId="0F75E492" w14:textId="77777777" w:rsidR="00EC0086" w:rsidRDefault="00ED4E65">
            <w:pPr>
              <w:pStyle w:val="Compact"/>
            </w:pPr>
            <w:r>
              <w:t>(0.017)</w:t>
            </w:r>
          </w:p>
        </w:tc>
        <w:tc>
          <w:tcPr>
            <w:tcW w:w="0" w:type="auto"/>
          </w:tcPr>
          <w:p w14:paraId="0F75E493" w14:textId="77777777" w:rsidR="00EC0086" w:rsidRDefault="00ED4E65">
            <w:pPr>
              <w:pStyle w:val="Compact"/>
            </w:pPr>
            <w:r>
              <w:t>(305.000)</w:t>
            </w:r>
          </w:p>
        </w:tc>
        <w:tc>
          <w:tcPr>
            <w:tcW w:w="0" w:type="auto"/>
          </w:tcPr>
          <w:p w14:paraId="0F75E494" w14:textId="77777777" w:rsidR="00EC0086" w:rsidRDefault="00ED4E65">
            <w:pPr>
              <w:pStyle w:val="Compact"/>
            </w:pPr>
            <w:r>
              <w:t>(305.000)</w:t>
            </w:r>
          </w:p>
        </w:tc>
        <w:tc>
          <w:tcPr>
            <w:tcW w:w="0" w:type="auto"/>
          </w:tcPr>
          <w:p w14:paraId="0F75E495" w14:textId="77777777" w:rsidR="00EC0086" w:rsidRDefault="00ED4E65">
            <w:pPr>
              <w:pStyle w:val="Compact"/>
            </w:pPr>
            <w:r>
              <w:t>(0.028)</w:t>
            </w:r>
          </w:p>
        </w:tc>
        <w:tc>
          <w:tcPr>
            <w:tcW w:w="0" w:type="auto"/>
          </w:tcPr>
          <w:p w14:paraId="0F75E496" w14:textId="77777777" w:rsidR="00EC0086" w:rsidRDefault="00ED4E65">
            <w:pPr>
              <w:pStyle w:val="Compact"/>
            </w:pPr>
            <w:r>
              <w:t>(0.029)</w:t>
            </w:r>
          </w:p>
        </w:tc>
      </w:tr>
      <w:tr w:rsidR="00EC0086" w14:paraId="0F75E49F" w14:textId="77777777">
        <w:tc>
          <w:tcPr>
            <w:tcW w:w="0" w:type="auto"/>
          </w:tcPr>
          <w:p w14:paraId="0F75E498" w14:textId="77777777" w:rsidR="00EC0086" w:rsidRDefault="00ED4E65">
            <w:pPr>
              <w:pStyle w:val="Compact"/>
            </w:pPr>
            <w:r>
              <w:t>Age: Mature</w:t>
            </w:r>
          </w:p>
        </w:tc>
        <w:tc>
          <w:tcPr>
            <w:tcW w:w="0" w:type="auto"/>
          </w:tcPr>
          <w:p w14:paraId="0F75E499" w14:textId="77777777" w:rsidR="00EC0086" w:rsidRDefault="00ED4E65">
            <w:pPr>
              <w:pStyle w:val="Compact"/>
            </w:pPr>
            <w:r>
              <w:t>-0.010</w:t>
            </w:r>
          </w:p>
        </w:tc>
        <w:tc>
          <w:tcPr>
            <w:tcW w:w="0" w:type="auto"/>
          </w:tcPr>
          <w:p w14:paraId="0F75E49A" w14:textId="77777777" w:rsidR="00EC0086" w:rsidRDefault="00ED4E65">
            <w:pPr>
              <w:pStyle w:val="Compact"/>
            </w:pPr>
            <w:r>
              <w:t>-0.024</w:t>
            </w:r>
          </w:p>
        </w:tc>
        <w:tc>
          <w:tcPr>
            <w:tcW w:w="0" w:type="auto"/>
          </w:tcPr>
          <w:p w14:paraId="0F75E49B" w14:textId="77777777" w:rsidR="00EC0086" w:rsidRDefault="00ED4E65">
            <w:pPr>
              <w:pStyle w:val="Compact"/>
            </w:pPr>
            <w:r>
              <w:t>-641.000*</w:t>
            </w:r>
          </w:p>
        </w:tc>
        <w:tc>
          <w:tcPr>
            <w:tcW w:w="0" w:type="auto"/>
          </w:tcPr>
          <w:p w14:paraId="0F75E49C" w14:textId="77777777" w:rsidR="00EC0086" w:rsidRDefault="00ED4E65">
            <w:pPr>
              <w:pStyle w:val="Compact"/>
            </w:pPr>
            <w:r>
              <w:t>-641.000*</w:t>
            </w:r>
          </w:p>
        </w:tc>
        <w:tc>
          <w:tcPr>
            <w:tcW w:w="0" w:type="auto"/>
          </w:tcPr>
          <w:p w14:paraId="0F75E49D" w14:textId="77777777" w:rsidR="00EC0086" w:rsidRDefault="00ED4E65">
            <w:pPr>
              <w:pStyle w:val="Compact"/>
            </w:pPr>
            <w:r>
              <w:t>0.117***</w:t>
            </w:r>
          </w:p>
        </w:tc>
        <w:tc>
          <w:tcPr>
            <w:tcW w:w="0" w:type="auto"/>
          </w:tcPr>
          <w:p w14:paraId="0F75E49E" w14:textId="77777777" w:rsidR="00EC0086" w:rsidRDefault="00ED4E65">
            <w:pPr>
              <w:pStyle w:val="Compact"/>
            </w:pPr>
            <w:r>
              <w:t>0.077**</w:t>
            </w:r>
          </w:p>
        </w:tc>
      </w:tr>
      <w:tr w:rsidR="00EC0086" w14:paraId="0F75E4A7" w14:textId="77777777">
        <w:tc>
          <w:tcPr>
            <w:tcW w:w="0" w:type="auto"/>
          </w:tcPr>
          <w:p w14:paraId="0F75E4A0" w14:textId="77777777" w:rsidR="00EC0086" w:rsidRDefault="00ED4E65">
            <w:pPr>
              <w:pStyle w:val="Compact"/>
            </w:pPr>
            <w:r>
              <w:t>regionAfrica</w:t>
            </w:r>
          </w:p>
        </w:tc>
        <w:tc>
          <w:tcPr>
            <w:tcW w:w="0" w:type="auto"/>
          </w:tcPr>
          <w:p w14:paraId="0F75E4A1" w14:textId="77777777" w:rsidR="00EC0086" w:rsidRDefault="00ED4E65">
            <w:pPr>
              <w:pStyle w:val="Compact"/>
            </w:pPr>
            <w:r>
              <w:t>0.098*</w:t>
            </w:r>
          </w:p>
        </w:tc>
        <w:tc>
          <w:tcPr>
            <w:tcW w:w="0" w:type="auto"/>
          </w:tcPr>
          <w:p w14:paraId="0F75E4A2" w14:textId="77777777" w:rsidR="00EC0086" w:rsidRDefault="00ED4E65">
            <w:pPr>
              <w:pStyle w:val="Compact"/>
            </w:pPr>
            <w:r>
              <w:t>0.088</w:t>
            </w:r>
          </w:p>
        </w:tc>
        <w:tc>
          <w:tcPr>
            <w:tcW w:w="0" w:type="auto"/>
          </w:tcPr>
          <w:p w14:paraId="0F75E4A3" w14:textId="77777777" w:rsidR="00EC0086" w:rsidRDefault="00ED4E65">
            <w:pPr>
              <w:pStyle w:val="Compact"/>
            </w:pPr>
            <w:r>
              <w:t>456.000</w:t>
            </w:r>
          </w:p>
        </w:tc>
        <w:tc>
          <w:tcPr>
            <w:tcW w:w="0" w:type="auto"/>
          </w:tcPr>
          <w:p w14:paraId="0F75E4A4" w14:textId="77777777" w:rsidR="00EC0086" w:rsidRDefault="00ED4E65">
            <w:pPr>
              <w:pStyle w:val="Compact"/>
            </w:pPr>
            <w:r>
              <w:t>456.000</w:t>
            </w:r>
          </w:p>
        </w:tc>
        <w:tc>
          <w:tcPr>
            <w:tcW w:w="0" w:type="auto"/>
          </w:tcPr>
          <w:p w14:paraId="0F75E4A5" w14:textId="77777777" w:rsidR="00EC0086" w:rsidRDefault="00ED4E65">
            <w:pPr>
              <w:pStyle w:val="Compact"/>
            </w:pPr>
            <w:r>
              <w:t>-0.060</w:t>
            </w:r>
          </w:p>
        </w:tc>
        <w:tc>
          <w:tcPr>
            <w:tcW w:w="0" w:type="auto"/>
          </w:tcPr>
          <w:p w14:paraId="0F75E4A6" w14:textId="77777777" w:rsidR="00EC0086" w:rsidRDefault="00ED4E65">
            <w:pPr>
              <w:pStyle w:val="Compact"/>
            </w:pPr>
            <w:r>
              <w:t>-0.034</w:t>
            </w:r>
          </w:p>
        </w:tc>
      </w:tr>
      <w:tr w:rsidR="00EC0086" w14:paraId="0F75E4AF" w14:textId="77777777">
        <w:tc>
          <w:tcPr>
            <w:tcW w:w="0" w:type="auto"/>
          </w:tcPr>
          <w:p w14:paraId="0F75E4A8" w14:textId="77777777" w:rsidR="00EC0086" w:rsidRDefault="00EC0086"/>
        </w:tc>
        <w:tc>
          <w:tcPr>
            <w:tcW w:w="0" w:type="auto"/>
          </w:tcPr>
          <w:p w14:paraId="0F75E4A9" w14:textId="77777777" w:rsidR="00EC0086" w:rsidRDefault="00ED4E65">
            <w:pPr>
              <w:pStyle w:val="Compact"/>
            </w:pPr>
            <w:r>
              <w:t>(0.054)</w:t>
            </w:r>
          </w:p>
        </w:tc>
        <w:tc>
          <w:tcPr>
            <w:tcW w:w="0" w:type="auto"/>
          </w:tcPr>
          <w:p w14:paraId="0F75E4AA" w14:textId="77777777" w:rsidR="00EC0086" w:rsidRDefault="00ED4E65">
            <w:pPr>
              <w:pStyle w:val="Compact"/>
            </w:pPr>
            <w:r>
              <w:t>(0.059)</w:t>
            </w:r>
          </w:p>
        </w:tc>
        <w:tc>
          <w:tcPr>
            <w:tcW w:w="0" w:type="auto"/>
          </w:tcPr>
          <w:p w14:paraId="0F75E4AB" w14:textId="77777777" w:rsidR="00EC0086" w:rsidRDefault="00ED4E65">
            <w:pPr>
              <w:pStyle w:val="Compact"/>
            </w:pPr>
            <w:r>
              <w:t>(650.000)</w:t>
            </w:r>
          </w:p>
        </w:tc>
        <w:tc>
          <w:tcPr>
            <w:tcW w:w="0" w:type="auto"/>
          </w:tcPr>
          <w:p w14:paraId="0F75E4AC" w14:textId="77777777" w:rsidR="00EC0086" w:rsidRDefault="00ED4E65">
            <w:pPr>
              <w:pStyle w:val="Compact"/>
            </w:pPr>
            <w:r>
              <w:t>(650.000)</w:t>
            </w:r>
          </w:p>
        </w:tc>
        <w:tc>
          <w:tcPr>
            <w:tcW w:w="0" w:type="auto"/>
          </w:tcPr>
          <w:p w14:paraId="0F75E4AD" w14:textId="77777777" w:rsidR="00EC0086" w:rsidRDefault="00ED4E65">
            <w:pPr>
              <w:pStyle w:val="Compact"/>
            </w:pPr>
            <w:r>
              <w:t>(0.081)</w:t>
            </w:r>
          </w:p>
        </w:tc>
        <w:tc>
          <w:tcPr>
            <w:tcW w:w="0" w:type="auto"/>
          </w:tcPr>
          <w:p w14:paraId="0F75E4AE" w14:textId="77777777" w:rsidR="00EC0086" w:rsidRDefault="00ED4E65">
            <w:pPr>
              <w:pStyle w:val="Compact"/>
            </w:pPr>
            <w:r>
              <w:t>(0.068)</w:t>
            </w:r>
          </w:p>
        </w:tc>
      </w:tr>
      <w:tr w:rsidR="00EC0086" w14:paraId="0F75E4B7" w14:textId="77777777">
        <w:tc>
          <w:tcPr>
            <w:tcW w:w="0" w:type="auto"/>
          </w:tcPr>
          <w:p w14:paraId="0F75E4B0" w14:textId="77777777" w:rsidR="00EC0086" w:rsidRDefault="00ED4E65">
            <w:pPr>
              <w:pStyle w:val="Compact"/>
            </w:pPr>
            <w:r>
              <w:lastRenderedPageBreak/>
              <w:t>Operating expense/assets</w:t>
            </w:r>
          </w:p>
        </w:tc>
        <w:tc>
          <w:tcPr>
            <w:tcW w:w="0" w:type="auto"/>
          </w:tcPr>
          <w:p w14:paraId="0F75E4B1" w14:textId="77777777" w:rsidR="00EC0086" w:rsidRDefault="00ED4E65">
            <w:pPr>
              <w:pStyle w:val="Compact"/>
            </w:pPr>
            <w:r>
              <w:t>0.098***</w:t>
            </w:r>
          </w:p>
        </w:tc>
        <w:tc>
          <w:tcPr>
            <w:tcW w:w="0" w:type="auto"/>
          </w:tcPr>
          <w:p w14:paraId="0F75E4B2" w14:textId="77777777" w:rsidR="00EC0086" w:rsidRDefault="00ED4E65">
            <w:pPr>
              <w:pStyle w:val="Compact"/>
            </w:pPr>
            <w:r>
              <w:t>0.295***</w:t>
            </w:r>
          </w:p>
        </w:tc>
        <w:tc>
          <w:tcPr>
            <w:tcW w:w="0" w:type="auto"/>
          </w:tcPr>
          <w:p w14:paraId="0F75E4B3" w14:textId="77777777" w:rsidR="00EC0086" w:rsidRDefault="00ED4E65">
            <w:pPr>
              <w:pStyle w:val="Compact"/>
            </w:pPr>
            <w:r>
              <w:t>403.000</w:t>
            </w:r>
          </w:p>
        </w:tc>
        <w:tc>
          <w:tcPr>
            <w:tcW w:w="0" w:type="auto"/>
          </w:tcPr>
          <w:p w14:paraId="0F75E4B4" w14:textId="77777777" w:rsidR="00EC0086" w:rsidRDefault="00ED4E65">
            <w:pPr>
              <w:pStyle w:val="Compact"/>
            </w:pPr>
            <w:r>
              <w:t>403.000</w:t>
            </w:r>
          </w:p>
        </w:tc>
        <w:tc>
          <w:tcPr>
            <w:tcW w:w="0" w:type="auto"/>
          </w:tcPr>
          <w:p w14:paraId="0F75E4B5" w14:textId="77777777" w:rsidR="00EC0086" w:rsidRDefault="00ED4E65">
            <w:pPr>
              <w:pStyle w:val="Compact"/>
            </w:pPr>
            <w:r>
              <w:t>0.208***</w:t>
            </w:r>
          </w:p>
        </w:tc>
        <w:tc>
          <w:tcPr>
            <w:tcW w:w="0" w:type="auto"/>
          </w:tcPr>
          <w:p w14:paraId="0F75E4B6" w14:textId="77777777" w:rsidR="00EC0086" w:rsidRDefault="00ED4E65">
            <w:pPr>
              <w:pStyle w:val="Compact"/>
            </w:pPr>
            <w:r>
              <w:t>0.121</w:t>
            </w:r>
          </w:p>
        </w:tc>
      </w:tr>
      <w:tr w:rsidR="00EC0086" w14:paraId="0F75E4BF" w14:textId="77777777">
        <w:tc>
          <w:tcPr>
            <w:tcW w:w="0" w:type="auto"/>
          </w:tcPr>
          <w:p w14:paraId="0F75E4B8" w14:textId="77777777" w:rsidR="00EC0086" w:rsidRDefault="00EC0086"/>
        </w:tc>
        <w:tc>
          <w:tcPr>
            <w:tcW w:w="0" w:type="auto"/>
          </w:tcPr>
          <w:p w14:paraId="0F75E4B9" w14:textId="77777777" w:rsidR="00EC0086" w:rsidRDefault="00ED4E65">
            <w:pPr>
              <w:pStyle w:val="Compact"/>
            </w:pPr>
            <w:r>
              <w:t>(0.034)</w:t>
            </w:r>
          </w:p>
        </w:tc>
        <w:tc>
          <w:tcPr>
            <w:tcW w:w="0" w:type="auto"/>
          </w:tcPr>
          <w:p w14:paraId="0F75E4BA" w14:textId="77777777" w:rsidR="00EC0086" w:rsidRDefault="00ED4E65">
            <w:pPr>
              <w:pStyle w:val="Compact"/>
            </w:pPr>
            <w:r>
              <w:t>(0.062)</w:t>
            </w:r>
          </w:p>
        </w:tc>
        <w:tc>
          <w:tcPr>
            <w:tcW w:w="0" w:type="auto"/>
          </w:tcPr>
          <w:p w14:paraId="0F75E4BB" w14:textId="77777777" w:rsidR="00EC0086" w:rsidRDefault="00ED4E65">
            <w:pPr>
              <w:pStyle w:val="Compact"/>
            </w:pPr>
            <w:r>
              <w:t>(1,083.000)</w:t>
            </w:r>
          </w:p>
        </w:tc>
        <w:tc>
          <w:tcPr>
            <w:tcW w:w="0" w:type="auto"/>
          </w:tcPr>
          <w:p w14:paraId="0F75E4BC" w14:textId="77777777" w:rsidR="00EC0086" w:rsidRDefault="00ED4E65">
            <w:pPr>
              <w:pStyle w:val="Compact"/>
            </w:pPr>
            <w:r>
              <w:t>(1,083.000)</w:t>
            </w:r>
          </w:p>
        </w:tc>
        <w:tc>
          <w:tcPr>
            <w:tcW w:w="0" w:type="auto"/>
          </w:tcPr>
          <w:p w14:paraId="0F75E4BD" w14:textId="77777777" w:rsidR="00EC0086" w:rsidRDefault="00ED4E65">
            <w:pPr>
              <w:pStyle w:val="Compact"/>
            </w:pPr>
            <w:r>
              <w:t>(0.070)</w:t>
            </w:r>
          </w:p>
        </w:tc>
        <w:tc>
          <w:tcPr>
            <w:tcW w:w="0" w:type="auto"/>
          </w:tcPr>
          <w:p w14:paraId="0F75E4BE" w14:textId="77777777" w:rsidR="00EC0086" w:rsidRDefault="00ED4E65">
            <w:pPr>
              <w:pStyle w:val="Compact"/>
            </w:pPr>
            <w:r>
              <w:t>(0.076)</w:t>
            </w:r>
          </w:p>
        </w:tc>
      </w:tr>
      <w:tr w:rsidR="00EC0086" w14:paraId="0F75E4C7" w14:textId="77777777">
        <w:tc>
          <w:tcPr>
            <w:tcW w:w="0" w:type="auto"/>
          </w:tcPr>
          <w:p w14:paraId="0F75E4C0" w14:textId="77777777" w:rsidR="00EC0086" w:rsidRDefault="00ED4E65">
            <w:pPr>
              <w:pStyle w:val="Compact"/>
            </w:pPr>
            <w:r>
              <w:t>Donations/assets_ratio</w:t>
            </w:r>
          </w:p>
        </w:tc>
        <w:tc>
          <w:tcPr>
            <w:tcW w:w="0" w:type="auto"/>
          </w:tcPr>
          <w:p w14:paraId="0F75E4C1" w14:textId="77777777" w:rsidR="00EC0086" w:rsidRDefault="00ED4E65">
            <w:pPr>
              <w:pStyle w:val="Compact"/>
            </w:pPr>
            <w:r>
              <w:t>-0.007</w:t>
            </w:r>
          </w:p>
        </w:tc>
        <w:tc>
          <w:tcPr>
            <w:tcW w:w="0" w:type="auto"/>
          </w:tcPr>
          <w:p w14:paraId="0F75E4C2" w14:textId="77777777" w:rsidR="00EC0086" w:rsidRDefault="00ED4E65">
            <w:pPr>
              <w:pStyle w:val="Compact"/>
            </w:pPr>
            <w:r>
              <w:t>0.028</w:t>
            </w:r>
          </w:p>
        </w:tc>
        <w:tc>
          <w:tcPr>
            <w:tcW w:w="0" w:type="auto"/>
          </w:tcPr>
          <w:p w14:paraId="0F75E4C3" w14:textId="77777777" w:rsidR="00EC0086" w:rsidRDefault="00ED4E65">
            <w:pPr>
              <w:pStyle w:val="Compact"/>
            </w:pPr>
            <w:r>
              <w:t>374.000</w:t>
            </w:r>
          </w:p>
        </w:tc>
        <w:tc>
          <w:tcPr>
            <w:tcW w:w="0" w:type="auto"/>
          </w:tcPr>
          <w:p w14:paraId="0F75E4C4" w14:textId="77777777" w:rsidR="00EC0086" w:rsidRDefault="00ED4E65">
            <w:pPr>
              <w:pStyle w:val="Compact"/>
            </w:pPr>
            <w:r>
              <w:t>374.000</w:t>
            </w:r>
          </w:p>
        </w:tc>
        <w:tc>
          <w:tcPr>
            <w:tcW w:w="0" w:type="auto"/>
          </w:tcPr>
          <w:p w14:paraId="0F75E4C5" w14:textId="77777777" w:rsidR="00EC0086" w:rsidRDefault="00ED4E65">
            <w:pPr>
              <w:pStyle w:val="Compact"/>
            </w:pPr>
            <w:r>
              <w:t>-0.383***</w:t>
            </w:r>
          </w:p>
        </w:tc>
        <w:tc>
          <w:tcPr>
            <w:tcW w:w="0" w:type="auto"/>
          </w:tcPr>
          <w:p w14:paraId="0F75E4C6" w14:textId="77777777" w:rsidR="00EC0086" w:rsidRDefault="00ED4E65">
            <w:pPr>
              <w:pStyle w:val="Compact"/>
            </w:pPr>
            <w:r>
              <w:t>-0.474***</w:t>
            </w:r>
          </w:p>
        </w:tc>
      </w:tr>
      <w:tr w:rsidR="00EC0086" w14:paraId="0F75E4CF" w14:textId="77777777">
        <w:tc>
          <w:tcPr>
            <w:tcW w:w="0" w:type="auto"/>
          </w:tcPr>
          <w:p w14:paraId="0F75E4C8" w14:textId="77777777" w:rsidR="00EC0086" w:rsidRDefault="00EC0086"/>
        </w:tc>
        <w:tc>
          <w:tcPr>
            <w:tcW w:w="0" w:type="auto"/>
          </w:tcPr>
          <w:p w14:paraId="0F75E4C9" w14:textId="77777777" w:rsidR="00EC0086" w:rsidRDefault="00ED4E65">
            <w:pPr>
              <w:pStyle w:val="Compact"/>
            </w:pPr>
            <w:r>
              <w:t>(0.032)</w:t>
            </w:r>
          </w:p>
        </w:tc>
        <w:tc>
          <w:tcPr>
            <w:tcW w:w="0" w:type="auto"/>
          </w:tcPr>
          <w:p w14:paraId="0F75E4CA" w14:textId="77777777" w:rsidR="00EC0086" w:rsidRDefault="00ED4E65">
            <w:pPr>
              <w:pStyle w:val="Compact"/>
            </w:pPr>
            <w:r>
              <w:t>(0.053)</w:t>
            </w:r>
          </w:p>
        </w:tc>
        <w:tc>
          <w:tcPr>
            <w:tcW w:w="0" w:type="auto"/>
          </w:tcPr>
          <w:p w14:paraId="0F75E4CB" w14:textId="77777777" w:rsidR="00EC0086" w:rsidRDefault="00ED4E65">
            <w:pPr>
              <w:pStyle w:val="Compact"/>
            </w:pPr>
            <w:r>
              <w:t>(619.000)</w:t>
            </w:r>
          </w:p>
        </w:tc>
        <w:tc>
          <w:tcPr>
            <w:tcW w:w="0" w:type="auto"/>
          </w:tcPr>
          <w:p w14:paraId="0F75E4CC" w14:textId="77777777" w:rsidR="00EC0086" w:rsidRDefault="00ED4E65">
            <w:pPr>
              <w:pStyle w:val="Compact"/>
            </w:pPr>
            <w:r>
              <w:t>(619.000)</w:t>
            </w:r>
          </w:p>
        </w:tc>
        <w:tc>
          <w:tcPr>
            <w:tcW w:w="0" w:type="auto"/>
          </w:tcPr>
          <w:p w14:paraId="0F75E4CD" w14:textId="77777777" w:rsidR="00EC0086" w:rsidRDefault="00ED4E65">
            <w:pPr>
              <w:pStyle w:val="Compact"/>
            </w:pPr>
            <w:r>
              <w:t>(0.094)</w:t>
            </w:r>
          </w:p>
        </w:tc>
        <w:tc>
          <w:tcPr>
            <w:tcW w:w="0" w:type="auto"/>
          </w:tcPr>
          <w:p w14:paraId="0F75E4CE" w14:textId="77777777" w:rsidR="00EC0086" w:rsidRDefault="00ED4E65">
            <w:pPr>
              <w:pStyle w:val="Compact"/>
            </w:pPr>
            <w:r>
              <w:t>(0.099)</w:t>
            </w:r>
          </w:p>
        </w:tc>
      </w:tr>
      <w:tr w:rsidR="00EC0086" w14:paraId="0F75E4D7" w14:textId="77777777">
        <w:tc>
          <w:tcPr>
            <w:tcW w:w="0" w:type="auto"/>
          </w:tcPr>
          <w:p w14:paraId="0F75E4D0" w14:textId="77777777" w:rsidR="00EC0086" w:rsidRDefault="00ED4E65">
            <w:pPr>
              <w:pStyle w:val="Compact"/>
            </w:pPr>
            <w:r>
              <w:t>Capital/asset_ratio</w:t>
            </w:r>
          </w:p>
        </w:tc>
        <w:tc>
          <w:tcPr>
            <w:tcW w:w="0" w:type="auto"/>
          </w:tcPr>
          <w:p w14:paraId="0F75E4D1" w14:textId="77777777" w:rsidR="00EC0086" w:rsidRDefault="00ED4E65">
            <w:pPr>
              <w:pStyle w:val="Compact"/>
            </w:pPr>
            <w:r>
              <w:t>0.002</w:t>
            </w:r>
          </w:p>
        </w:tc>
        <w:tc>
          <w:tcPr>
            <w:tcW w:w="0" w:type="auto"/>
          </w:tcPr>
          <w:p w14:paraId="0F75E4D2" w14:textId="77777777" w:rsidR="00EC0086" w:rsidRDefault="00ED4E65">
            <w:pPr>
              <w:pStyle w:val="Compact"/>
            </w:pPr>
            <w:r>
              <w:t>0.048***</w:t>
            </w:r>
          </w:p>
        </w:tc>
        <w:tc>
          <w:tcPr>
            <w:tcW w:w="0" w:type="auto"/>
          </w:tcPr>
          <w:p w14:paraId="0F75E4D3" w14:textId="77777777" w:rsidR="00EC0086" w:rsidRDefault="00ED4E65">
            <w:pPr>
              <w:pStyle w:val="Compact"/>
            </w:pPr>
            <w:r>
              <w:t>95.400</w:t>
            </w:r>
          </w:p>
        </w:tc>
        <w:tc>
          <w:tcPr>
            <w:tcW w:w="0" w:type="auto"/>
          </w:tcPr>
          <w:p w14:paraId="0F75E4D4" w14:textId="77777777" w:rsidR="00EC0086" w:rsidRDefault="00ED4E65">
            <w:pPr>
              <w:pStyle w:val="Compact"/>
            </w:pPr>
            <w:r>
              <w:t>95.400</w:t>
            </w:r>
          </w:p>
        </w:tc>
        <w:tc>
          <w:tcPr>
            <w:tcW w:w="0" w:type="auto"/>
          </w:tcPr>
          <w:p w14:paraId="0F75E4D5" w14:textId="77777777" w:rsidR="00EC0086" w:rsidRDefault="00ED4E65">
            <w:pPr>
              <w:pStyle w:val="Compact"/>
            </w:pPr>
            <w:r>
              <w:t>0.924***</w:t>
            </w:r>
          </w:p>
        </w:tc>
        <w:tc>
          <w:tcPr>
            <w:tcW w:w="0" w:type="auto"/>
          </w:tcPr>
          <w:p w14:paraId="0F75E4D6" w14:textId="77777777" w:rsidR="00EC0086" w:rsidRDefault="00ED4E65">
            <w:pPr>
              <w:pStyle w:val="Compact"/>
            </w:pPr>
            <w:r>
              <w:t>0.777***</w:t>
            </w:r>
          </w:p>
        </w:tc>
      </w:tr>
      <w:tr w:rsidR="00EC0086" w14:paraId="0F75E4DF" w14:textId="77777777">
        <w:tc>
          <w:tcPr>
            <w:tcW w:w="0" w:type="auto"/>
          </w:tcPr>
          <w:p w14:paraId="0F75E4D8" w14:textId="77777777" w:rsidR="00EC0086" w:rsidRDefault="00EC0086"/>
        </w:tc>
        <w:tc>
          <w:tcPr>
            <w:tcW w:w="0" w:type="auto"/>
          </w:tcPr>
          <w:p w14:paraId="0F75E4D9" w14:textId="77777777" w:rsidR="00EC0086" w:rsidRDefault="00ED4E65">
            <w:pPr>
              <w:pStyle w:val="Compact"/>
            </w:pPr>
            <w:r>
              <w:t>(0.007)</w:t>
            </w:r>
          </w:p>
        </w:tc>
        <w:tc>
          <w:tcPr>
            <w:tcW w:w="0" w:type="auto"/>
          </w:tcPr>
          <w:p w14:paraId="0F75E4DA" w14:textId="77777777" w:rsidR="00EC0086" w:rsidRDefault="00ED4E65">
            <w:pPr>
              <w:pStyle w:val="Compact"/>
            </w:pPr>
            <w:r>
              <w:t>(0.015)</w:t>
            </w:r>
          </w:p>
        </w:tc>
        <w:tc>
          <w:tcPr>
            <w:tcW w:w="0" w:type="auto"/>
          </w:tcPr>
          <w:p w14:paraId="0F75E4DB" w14:textId="77777777" w:rsidR="00EC0086" w:rsidRDefault="00ED4E65">
            <w:pPr>
              <w:pStyle w:val="Compact"/>
            </w:pPr>
            <w:r>
              <w:t>(154.000)</w:t>
            </w:r>
          </w:p>
        </w:tc>
        <w:tc>
          <w:tcPr>
            <w:tcW w:w="0" w:type="auto"/>
          </w:tcPr>
          <w:p w14:paraId="0F75E4DC" w14:textId="77777777" w:rsidR="00EC0086" w:rsidRDefault="00ED4E65">
            <w:pPr>
              <w:pStyle w:val="Compact"/>
            </w:pPr>
            <w:r>
              <w:t>(154.000)</w:t>
            </w:r>
          </w:p>
        </w:tc>
        <w:tc>
          <w:tcPr>
            <w:tcW w:w="0" w:type="auto"/>
          </w:tcPr>
          <w:p w14:paraId="0F75E4DD" w14:textId="77777777" w:rsidR="00EC0086" w:rsidRDefault="00ED4E65">
            <w:pPr>
              <w:pStyle w:val="Compact"/>
            </w:pPr>
            <w:r>
              <w:t>(0.029)</w:t>
            </w:r>
          </w:p>
        </w:tc>
        <w:tc>
          <w:tcPr>
            <w:tcW w:w="0" w:type="auto"/>
          </w:tcPr>
          <w:p w14:paraId="0F75E4DE" w14:textId="77777777" w:rsidR="00EC0086" w:rsidRDefault="00ED4E65">
            <w:pPr>
              <w:pStyle w:val="Compact"/>
            </w:pPr>
            <w:r>
              <w:t>(0.028)</w:t>
            </w:r>
          </w:p>
        </w:tc>
      </w:tr>
      <w:tr w:rsidR="00EC0086" w14:paraId="0F75E4E7" w14:textId="77777777">
        <w:tc>
          <w:tcPr>
            <w:tcW w:w="0" w:type="auto"/>
          </w:tcPr>
          <w:p w14:paraId="0F75E4E0" w14:textId="77777777" w:rsidR="00EC0086" w:rsidRDefault="00ED4E65">
            <w:pPr>
              <w:pStyle w:val="Compact"/>
            </w:pPr>
            <w:r>
              <w:t>Asset_structure</w:t>
            </w:r>
          </w:p>
        </w:tc>
        <w:tc>
          <w:tcPr>
            <w:tcW w:w="0" w:type="auto"/>
          </w:tcPr>
          <w:p w14:paraId="0F75E4E1" w14:textId="77777777" w:rsidR="00EC0086" w:rsidRDefault="00ED4E65">
            <w:pPr>
              <w:pStyle w:val="Compact"/>
            </w:pPr>
            <w:r>
              <w:t>0.035</w:t>
            </w:r>
          </w:p>
        </w:tc>
        <w:tc>
          <w:tcPr>
            <w:tcW w:w="0" w:type="auto"/>
          </w:tcPr>
          <w:p w14:paraId="0F75E4E2" w14:textId="77777777" w:rsidR="00EC0086" w:rsidRDefault="00ED4E65">
            <w:pPr>
              <w:pStyle w:val="Compact"/>
            </w:pPr>
            <w:r>
              <w:t>-0.168</w:t>
            </w:r>
          </w:p>
        </w:tc>
        <w:tc>
          <w:tcPr>
            <w:tcW w:w="0" w:type="auto"/>
          </w:tcPr>
          <w:p w14:paraId="0F75E4E3" w14:textId="77777777" w:rsidR="00EC0086" w:rsidRDefault="00ED4E65">
            <w:pPr>
              <w:pStyle w:val="Compact"/>
            </w:pPr>
            <w:r>
              <w:t>1,901.000</w:t>
            </w:r>
          </w:p>
        </w:tc>
        <w:tc>
          <w:tcPr>
            <w:tcW w:w="0" w:type="auto"/>
          </w:tcPr>
          <w:p w14:paraId="0F75E4E4" w14:textId="77777777" w:rsidR="00EC0086" w:rsidRDefault="00ED4E65">
            <w:pPr>
              <w:pStyle w:val="Compact"/>
            </w:pPr>
            <w:r>
              <w:t>1,901.000</w:t>
            </w:r>
          </w:p>
        </w:tc>
        <w:tc>
          <w:tcPr>
            <w:tcW w:w="0" w:type="auto"/>
          </w:tcPr>
          <w:p w14:paraId="0F75E4E5" w14:textId="77777777" w:rsidR="00EC0086" w:rsidRDefault="00ED4E65">
            <w:pPr>
              <w:pStyle w:val="Compact"/>
            </w:pPr>
            <w:r>
              <w:t>-0.787***</w:t>
            </w:r>
          </w:p>
        </w:tc>
        <w:tc>
          <w:tcPr>
            <w:tcW w:w="0" w:type="auto"/>
          </w:tcPr>
          <w:p w14:paraId="0F75E4E6" w14:textId="77777777" w:rsidR="00EC0086" w:rsidRDefault="00ED4E65">
            <w:pPr>
              <w:pStyle w:val="Compact"/>
            </w:pPr>
            <w:r>
              <w:t>-0.828***</w:t>
            </w:r>
          </w:p>
        </w:tc>
      </w:tr>
      <w:tr w:rsidR="00EC0086" w14:paraId="0F75E4EF" w14:textId="77777777">
        <w:tc>
          <w:tcPr>
            <w:tcW w:w="0" w:type="auto"/>
          </w:tcPr>
          <w:p w14:paraId="0F75E4E8" w14:textId="77777777" w:rsidR="00EC0086" w:rsidRDefault="00EC0086"/>
        </w:tc>
        <w:tc>
          <w:tcPr>
            <w:tcW w:w="0" w:type="auto"/>
          </w:tcPr>
          <w:p w14:paraId="0F75E4E9" w14:textId="77777777" w:rsidR="00EC0086" w:rsidRDefault="00ED4E65">
            <w:pPr>
              <w:pStyle w:val="Compact"/>
            </w:pPr>
            <w:r>
              <w:t>(0.077)</w:t>
            </w:r>
          </w:p>
        </w:tc>
        <w:tc>
          <w:tcPr>
            <w:tcW w:w="0" w:type="auto"/>
          </w:tcPr>
          <w:p w14:paraId="0F75E4EA" w14:textId="77777777" w:rsidR="00EC0086" w:rsidRDefault="00ED4E65">
            <w:pPr>
              <w:pStyle w:val="Compact"/>
            </w:pPr>
            <w:r>
              <w:t>(0.131)</w:t>
            </w:r>
          </w:p>
        </w:tc>
        <w:tc>
          <w:tcPr>
            <w:tcW w:w="0" w:type="auto"/>
          </w:tcPr>
          <w:p w14:paraId="0F75E4EB" w14:textId="77777777" w:rsidR="00EC0086" w:rsidRDefault="00ED4E65">
            <w:pPr>
              <w:pStyle w:val="Compact"/>
            </w:pPr>
            <w:r>
              <w:t>(1,387.000)</w:t>
            </w:r>
          </w:p>
        </w:tc>
        <w:tc>
          <w:tcPr>
            <w:tcW w:w="0" w:type="auto"/>
          </w:tcPr>
          <w:p w14:paraId="0F75E4EC" w14:textId="77777777" w:rsidR="00EC0086" w:rsidRDefault="00ED4E65">
            <w:pPr>
              <w:pStyle w:val="Compact"/>
            </w:pPr>
            <w:r>
              <w:t>(1,387.000)</w:t>
            </w:r>
          </w:p>
        </w:tc>
        <w:tc>
          <w:tcPr>
            <w:tcW w:w="0" w:type="auto"/>
          </w:tcPr>
          <w:p w14:paraId="0F75E4ED" w14:textId="77777777" w:rsidR="00EC0086" w:rsidRDefault="00ED4E65">
            <w:pPr>
              <w:pStyle w:val="Compact"/>
            </w:pPr>
            <w:r>
              <w:t>(0.164)</w:t>
            </w:r>
          </w:p>
        </w:tc>
        <w:tc>
          <w:tcPr>
            <w:tcW w:w="0" w:type="auto"/>
          </w:tcPr>
          <w:p w14:paraId="0F75E4EE" w14:textId="77777777" w:rsidR="00EC0086" w:rsidRDefault="00ED4E65">
            <w:pPr>
              <w:pStyle w:val="Compact"/>
            </w:pPr>
            <w:r>
              <w:t>(0.168)</w:t>
            </w:r>
          </w:p>
        </w:tc>
      </w:tr>
      <w:tr w:rsidR="00EC0086" w14:paraId="0F75E4F7" w14:textId="77777777">
        <w:tc>
          <w:tcPr>
            <w:tcW w:w="0" w:type="auto"/>
          </w:tcPr>
          <w:p w14:paraId="0F75E4F0" w14:textId="77777777" w:rsidR="00EC0086" w:rsidRDefault="00ED4E65">
            <w:pPr>
              <w:pStyle w:val="Compact"/>
            </w:pPr>
            <w:r>
              <w:t>Size(lassets)</w:t>
            </w:r>
          </w:p>
        </w:tc>
        <w:tc>
          <w:tcPr>
            <w:tcW w:w="0" w:type="auto"/>
          </w:tcPr>
          <w:p w14:paraId="0F75E4F1" w14:textId="77777777" w:rsidR="00EC0086" w:rsidRDefault="00ED4E65">
            <w:pPr>
              <w:pStyle w:val="Compact"/>
            </w:pPr>
            <w:r>
              <w:t>-0.001</w:t>
            </w:r>
          </w:p>
        </w:tc>
        <w:tc>
          <w:tcPr>
            <w:tcW w:w="0" w:type="auto"/>
          </w:tcPr>
          <w:p w14:paraId="0F75E4F2" w14:textId="77777777" w:rsidR="00EC0086" w:rsidRDefault="00ED4E65">
            <w:pPr>
              <w:pStyle w:val="Compact"/>
            </w:pPr>
            <w:r>
              <w:t>-0.022</w:t>
            </w:r>
          </w:p>
        </w:tc>
        <w:tc>
          <w:tcPr>
            <w:tcW w:w="0" w:type="auto"/>
          </w:tcPr>
          <w:p w14:paraId="0F75E4F3" w14:textId="77777777" w:rsidR="00EC0086" w:rsidRDefault="00ED4E65">
            <w:pPr>
              <w:pStyle w:val="Compact"/>
            </w:pPr>
            <w:r>
              <w:t>1,013.000***</w:t>
            </w:r>
          </w:p>
        </w:tc>
        <w:tc>
          <w:tcPr>
            <w:tcW w:w="0" w:type="auto"/>
          </w:tcPr>
          <w:p w14:paraId="0F75E4F4" w14:textId="77777777" w:rsidR="00EC0086" w:rsidRDefault="00ED4E65">
            <w:pPr>
              <w:pStyle w:val="Compact"/>
            </w:pPr>
            <w:r>
              <w:t>1,013.000***</w:t>
            </w:r>
          </w:p>
        </w:tc>
        <w:tc>
          <w:tcPr>
            <w:tcW w:w="0" w:type="auto"/>
          </w:tcPr>
          <w:p w14:paraId="0F75E4F5" w14:textId="77777777" w:rsidR="00EC0086" w:rsidRDefault="00ED4E65">
            <w:pPr>
              <w:pStyle w:val="Compact"/>
            </w:pPr>
            <w:r>
              <w:t>-0.024</w:t>
            </w:r>
          </w:p>
        </w:tc>
        <w:tc>
          <w:tcPr>
            <w:tcW w:w="0" w:type="auto"/>
          </w:tcPr>
          <w:p w14:paraId="0F75E4F6" w14:textId="77777777" w:rsidR="00EC0086" w:rsidRDefault="00ED4E65">
            <w:pPr>
              <w:pStyle w:val="Compact"/>
            </w:pPr>
            <w:r>
              <w:t>-0.005</w:t>
            </w:r>
          </w:p>
        </w:tc>
      </w:tr>
      <w:tr w:rsidR="00EC0086" w14:paraId="0F75E4FF" w14:textId="77777777">
        <w:tc>
          <w:tcPr>
            <w:tcW w:w="0" w:type="auto"/>
          </w:tcPr>
          <w:p w14:paraId="0F75E4F8" w14:textId="77777777" w:rsidR="00EC0086" w:rsidRDefault="00EC0086"/>
        </w:tc>
        <w:tc>
          <w:tcPr>
            <w:tcW w:w="0" w:type="auto"/>
          </w:tcPr>
          <w:p w14:paraId="0F75E4F9" w14:textId="77777777" w:rsidR="00EC0086" w:rsidRDefault="00ED4E65">
            <w:pPr>
              <w:pStyle w:val="Compact"/>
            </w:pPr>
            <w:r>
              <w:t>(0.011)</w:t>
            </w:r>
          </w:p>
        </w:tc>
        <w:tc>
          <w:tcPr>
            <w:tcW w:w="0" w:type="auto"/>
          </w:tcPr>
          <w:p w14:paraId="0F75E4FA" w14:textId="77777777" w:rsidR="00EC0086" w:rsidRDefault="00ED4E65">
            <w:pPr>
              <w:pStyle w:val="Compact"/>
            </w:pPr>
            <w:r>
              <w:t>(0.014)</w:t>
            </w:r>
          </w:p>
        </w:tc>
        <w:tc>
          <w:tcPr>
            <w:tcW w:w="0" w:type="auto"/>
          </w:tcPr>
          <w:p w14:paraId="0F75E4FB" w14:textId="77777777" w:rsidR="00EC0086" w:rsidRDefault="00ED4E65">
            <w:pPr>
              <w:pStyle w:val="Compact"/>
            </w:pPr>
            <w:r>
              <w:t>(197.000)</w:t>
            </w:r>
          </w:p>
        </w:tc>
        <w:tc>
          <w:tcPr>
            <w:tcW w:w="0" w:type="auto"/>
          </w:tcPr>
          <w:p w14:paraId="0F75E4FC" w14:textId="77777777" w:rsidR="00EC0086" w:rsidRDefault="00ED4E65">
            <w:pPr>
              <w:pStyle w:val="Compact"/>
            </w:pPr>
            <w:r>
              <w:t>(197.000)</w:t>
            </w:r>
          </w:p>
        </w:tc>
        <w:tc>
          <w:tcPr>
            <w:tcW w:w="0" w:type="auto"/>
          </w:tcPr>
          <w:p w14:paraId="0F75E4FD" w14:textId="77777777" w:rsidR="00EC0086" w:rsidRDefault="00ED4E65">
            <w:pPr>
              <w:pStyle w:val="Compact"/>
            </w:pPr>
            <w:r>
              <w:t>(0.017)</w:t>
            </w:r>
          </w:p>
        </w:tc>
        <w:tc>
          <w:tcPr>
            <w:tcW w:w="0" w:type="auto"/>
          </w:tcPr>
          <w:p w14:paraId="0F75E4FE" w14:textId="77777777" w:rsidR="00EC0086" w:rsidRDefault="00ED4E65">
            <w:pPr>
              <w:pStyle w:val="Compact"/>
            </w:pPr>
            <w:r>
              <w:t>(0.017)</w:t>
            </w:r>
          </w:p>
        </w:tc>
      </w:tr>
      <w:tr w:rsidR="00EC0086" w14:paraId="0F75E507" w14:textId="77777777">
        <w:tc>
          <w:tcPr>
            <w:tcW w:w="0" w:type="auto"/>
          </w:tcPr>
          <w:p w14:paraId="0F75E500" w14:textId="77777777" w:rsidR="00EC0086" w:rsidRDefault="00ED4E65">
            <w:pPr>
              <w:pStyle w:val="Compact"/>
            </w:pPr>
            <w:r>
              <w:t>Education</w:t>
            </w:r>
          </w:p>
        </w:tc>
        <w:tc>
          <w:tcPr>
            <w:tcW w:w="0" w:type="auto"/>
          </w:tcPr>
          <w:p w14:paraId="0F75E501" w14:textId="77777777" w:rsidR="00EC0086" w:rsidRDefault="00ED4E65">
            <w:pPr>
              <w:pStyle w:val="Compact"/>
            </w:pPr>
            <w:r>
              <w:t>0.188***</w:t>
            </w:r>
          </w:p>
        </w:tc>
        <w:tc>
          <w:tcPr>
            <w:tcW w:w="0" w:type="auto"/>
          </w:tcPr>
          <w:p w14:paraId="0F75E502" w14:textId="77777777" w:rsidR="00EC0086" w:rsidRDefault="00ED4E65">
            <w:pPr>
              <w:pStyle w:val="Compact"/>
            </w:pPr>
            <w:r>
              <w:t>0.172**</w:t>
            </w:r>
          </w:p>
        </w:tc>
        <w:tc>
          <w:tcPr>
            <w:tcW w:w="0" w:type="auto"/>
          </w:tcPr>
          <w:p w14:paraId="0F75E503" w14:textId="77777777" w:rsidR="00EC0086" w:rsidRDefault="00ED4E65">
            <w:pPr>
              <w:pStyle w:val="Compact"/>
            </w:pPr>
            <w:r>
              <w:t>305.000</w:t>
            </w:r>
          </w:p>
        </w:tc>
        <w:tc>
          <w:tcPr>
            <w:tcW w:w="0" w:type="auto"/>
          </w:tcPr>
          <w:p w14:paraId="0F75E504" w14:textId="77777777" w:rsidR="00EC0086" w:rsidRDefault="00ED4E65">
            <w:pPr>
              <w:pStyle w:val="Compact"/>
            </w:pPr>
            <w:r>
              <w:t>305.000</w:t>
            </w:r>
          </w:p>
        </w:tc>
        <w:tc>
          <w:tcPr>
            <w:tcW w:w="0" w:type="auto"/>
          </w:tcPr>
          <w:p w14:paraId="0F75E505" w14:textId="77777777" w:rsidR="00EC0086" w:rsidRDefault="00ED4E65">
            <w:pPr>
              <w:pStyle w:val="Compact"/>
            </w:pPr>
            <w:r>
              <w:t>0.115</w:t>
            </w:r>
          </w:p>
        </w:tc>
        <w:tc>
          <w:tcPr>
            <w:tcW w:w="0" w:type="auto"/>
          </w:tcPr>
          <w:p w14:paraId="0F75E506" w14:textId="77777777" w:rsidR="00EC0086" w:rsidRDefault="00ED4E65">
            <w:pPr>
              <w:pStyle w:val="Compact"/>
            </w:pPr>
            <w:r>
              <w:t>0.128</w:t>
            </w:r>
          </w:p>
        </w:tc>
      </w:tr>
      <w:tr w:rsidR="00EC0086" w14:paraId="0F75E50F" w14:textId="77777777">
        <w:tc>
          <w:tcPr>
            <w:tcW w:w="0" w:type="auto"/>
          </w:tcPr>
          <w:p w14:paraId="0F75E508" w14:textId="77777777" w:rsidR="00EC0086" w:rsidRDefault="00EC0086"/>
        </w:tc>
        <w:tc>
          <w:tcPr>
            <w:tcW w:w="0" w:type="auto"/>
          </w:tcPr>
          <w:p w14:paraId="0F75E509" w14:textId="77777777" w:rsidR="00EC0086" w:rsidRDefault="00ED4E65">
            <w:pPr>
              <w:pStyle w:val="Compact"/>
            </w:pPr>
            <w:r>
              <w:t>(0.071)</w:t>
            </w:r>
          </w:p>
        </w:tc>
        <w:tc>
          <w:tcPr>
            <w:tcW w:w="0" w:type="auto"/>
          </w:tcPr>
          <w:p w14:paraId="0F75E50A" w14:textId="77777777" w:rsidR="00EC0086" w:rsidRDefault="00ED4E65">
            <w:pPr>
              <w:pStyle w:val="Compact"/>
            </w:pPr>
            <w:r>
              <w:t>(0.079)</w:t>
            </w:r>
          </w:p>
        </w:tc>
        <w:tc>
          <w:tcPr>
            <w:tcW w:w="0" w:type="auto"/>
          </w:tcPr>
          <w:p w14:paraId="0F75E50B" w14:textId="77777777" w:rsidR="00EC0086" w:rsidRDefault="00ED4E65">
            <w:pPr>
              <w:pStyle w:val="Compact"/>
            </w:pPr>
            <w:r>
              <w:t>(962.000)</w:t>
            </w:r>
          </w:p>
        </w:tc>
        <w:tc>
          <w:tcPr>
            <w:tcW w:w="0" w:type="auto"/>
          </w:tcPr>
          <w:p w14:paraId="0F75E50C" w14:textId="77777777" w:rsidR="00EC0086" w:rsidRDefault="00ED4E65">
            <w:pPr>
              <w:pStyle w:val="Compact"/>
            </w:pPr>
            <w:r>
              <w:t>(962.000)</w:t>
            </w:r>
          </w:p>
        </w:tc>
        <w:tc>
          <w:tcPr>
            <w:tcW w:w="0" w:type="auto"/>
          </w:tcPr>
          <w:p w14:paraId="0F75E50D" w14:textId="77777777" w:rsidR="00EC0086" w:rsidRDefault="00ED4E65">
            <w:pPr>
              <w:pStyle w:val="Compact"/>
            </w:pPr>
            <w:r>
              <w:t>(0.094)</w:t>
            </w:r>
          </w:p>
        </w:tc>
        <w:tc>
          <w:tcPr>
            <w:tcW w:w="0" w:type="auto"/>
          </w:tcPr>
          <w:p w14:paraId="0F75E50E" w14:textId="77777777" w:rsidR="00EC0086" w:rsidRDefault="00ED4E65">
            <w:pPr>
              <w:pStyle w:val="Compact"/>
            </w:pPr>
            <w:r>
              <w:t>(0.089)</w:t>
            </w:r>
          </w:p>
        </w:tc>
      </w:tr>
      <w:tr w:rsidR="00EC0086" w14:paraId="0F75E517" w14:textId="77777777">
        <w:tc>
          <w:tcPr>
            <w:tcW w:w="0" w:type="auto"/>
          </w:tcPr>
          <w:p w14:paraId="0F75E510" w14:textId="77777777" w:rsidR="00EC0086" w:rsidRDefault="00ED4E65">
            <w:pPr>
              <w:pStyle w:val="Compact"/>
            </w:pPr>
            <w:r>
              <w:t>Profit_margin</w:t>
            </w:r>
          </w:p>
        </w:tc>
        <w:tc>
          <w:tcPr>
            <w:tcW w:w="0" w:type="auto"/>
          </w:tcPr>
          <w:p w14:paraId="0F75E511" w14:textId="77777777" w:rsidR="00EC0086" w:rsidRDefault="00ED4E65">
            <w:pPr>
              <w:pStyle w:val="Compact"/>
            </w:pPr>
            <w:r>
              <w:t>0.002</w:t>
            </w:r>
          </w:p>
        </w:tc>
        <w:tc>
          <w:tcPr>
            <w:tcW w:w="0" w:type="auto"/>
          </w:tcPr>
          <w:p w14:paraId="0F75E512" w14:textId="77777777" w:rsidR="00EC0086" w:rsidRDefault="00ED4E65">
            <w:pPr>
              <w:pStyle w:val="Compact"/>
            </w:pPr>
            <w:r>
              <w:t>0.001</w:t>
            </w:r>
          </w:p>
        </w:tc>
        <w:tc>
          <w:tcPr>
            <w:tcW w:w="0" w:type="auto"/>
          </w:tcPr>
          <w:p w14:paraId="0F75E513" w14:textId="77777777" w:rsidR="00EC0086" w:rsidRDefault="00ED4E65">
            <w:pPr>
              <w:pStyle w:val="Compact"/>
            </w:pPr>
            <w:r>
              <w:t>-31.200</w:t>
            </w:r>
          </w:p>
        </w:tc>
        <w:tc>
          <w:tcPr>
            <w:tcW w:w="0" w:type="auto"/>
          </w:tcPr>
          <w:p w14:paraId="0F75E514" w14:textId="77777777" w:rsidR="00EC0086" w:rsidRDefault="00ED4E65">
            <w:pPr>
              <w:pStyle w:val="Compact"/>
            </w:pPr>
            <w:r>
              <w:t>-31.200</w:t>
            </w:r>
          </w:p>
        </w:tc>
        <w:tc>
          <w:tcPr>
            <w:tcW w:w="0" w:type="auto"/>
          </w:tcPr>
          <w:p w14:paraId="0F75E515" w14:textId="77777777" w:rsidR="00EC0086" w:rsidRDefault="00ED4E65">
            <w:pPr>
              <w:pStyle w:val="Compact"/>
            </w:pPr>
            <w:r>
              <w:t>0.011***</w:t>
            </w:r>
          </w:p>
        </w:tc>
        <w:tc>
          <w:tcPr>
            <w:tcW w:w="0" w:type="auto"/>
          </w:tcPr>
          <w:p w14:paraId="0F75E516" w14:textId="77777777" w:rsidR="00EC0086" w:rsidRDefault="00ED4E65">
            <w:pPr>
              <w:pStyle w:val="Compact"/>
            </w:pPr>
            <w:r>
              <w:t>0.008**</w:t>
            </w:r>
          </w:p>
        </w:tc>
      </w:tr>
      <w:tr w:rsidR="00EC0086" w14:paraId="0F75E51F" w14:textId="77777777">
        <w:tc>
          <w:tcPr>
            <w:tcW w:w="0" w:type="auto"/>
          </w:tcPr>
          <w:p w14:paraId="0F75E518" w14:textId="77777777" w:rsidR="00EC0086" w:rsidRDefault="00EC0086"/>
        </w:tc>
        <w:tc>
          <w:tcPr>
            <w:tcW w:w="0" w:type="auto"/>
          </w:tcPr>
          <w:p w14:paraId="0F75E519" w14:textId="77777777" w:rsidR="00EC0086" w:rsidRDefault="00ED4E65">
            <w:pPr>
              <w:pStyle w:val="Compact"/>
            </w:pPr>
            <w:r>
              <w:t>(0.002)</w:t>
            </w:r>
          </w:p>
        </w:tc>
        <w:tc>
          <w:tcPr>
            <w:tcW w:w="0" w:type="auto"/>
          </w:tcPr>
          <w:p w14:paraId="0F75E51A" w14:textId="77777777" w:rsidR="00EC0086" w:rsidRDefault="00ED4E65">
            <w:pPr>
              <w:pStyle w:val="Compact"/>
            </w:pPr>
            <w:r>
              <w:t>(0.003)</w:t>
            </w:r>
          </w:p>
        </w:tc>
        <w:tc>
          <w:tcPr>
            <w:tcW w:w="0" w:type="auto"/>
          </w:tcPr>
          <w:p w14:paraId="0F75E51B" w14:textId="77777777" w:rsidR="00EC0086" w:rsidRDefault="00ED4E65">
            <w:pPr>
              <w:pStyle w:val="Compact"/>
            </w:pPr>
            <w:r>
              <w:t>(20.800)</w:t>
            </w:r>
          </w:p>
        </w:tc>
        <w:tc>
          <w:tcPr>
            <w:tcW w:w="0" w:type="auto"/>
          </w:tcPr>
          <w:p w14:paraId="0F75E51C" w14:textId="77777777" w:rsidR="00EC0086" w:rsidRDefault="00ED4E65">
            <w:pPr>
              <w:pStyle w:val="Compact"/>
            </w:pPr>
            <w:r>
              <w:t>(20.800)</w:t>
            </w:r>
          </w:p>
        </w:tc>
        <w:tc>
          <w:tcPr>
            <w:tcW w:w="0" w:type="auto"/>
          </w:tcPr>
          <w:p w14:paraId="0F75E51D" w14:textId="77777777" w:rsidR="00EC0086" w:rsidRDefault="00ED4E65">
            <w:pPr>
              <w:pStyle w:val="Compact"/>
            </w:pPr>
            <w:r>
              <w:t>(0.003)</w:t>
            </w:r>
          </w:p>
        </w:tc>
        <w:tc>
          <w:tcPr>
            <w:tcW w:w="0" w:type="auto"/>
          </w:tcPr>
          <w:p w14:paraId="0F75E51E" w14:textId="77777777" w:rsidR="00EC0086" w:rsidRDefault="00ED4E65">
            <w:pPr>
              <w:pStyle w:val="Compact"/>
            </w:pPr>
            <w:r>
              <w:t>(0.004)</w:t>
            </w:r>
          </w:p>
        </w:tc>
      </w:tr>
      <w:tr w:rsidR="00EC0086" w14:paraId="0F75E527" w14:textId="77777777">
        <w:tc>
          <w:tcPr>
            <w:tcW w:w="0" w:type="auto"/>
          </w:tcPr>
          <w:p w14:paraId="0F75E520" w14:textId="77777777" w:rsidR="00EC0086" w:rsidRDefault="00ED4E65">
            <w:pPr>
              <w:pStyle w:val="Compact"/>
            </w:pPr>
            <w:r>
              <w:t>r.squared</w:t>
            </w:r>
          </w:p>
        </w:tc>
        <w:tc>
          <w:tcPr>
            <w:tcW w:w="0" w:type="auto"/>
          </w:tcPr>
          <w:p w14:paraId="0F75E521" w14:textId="77777777" w:rsidR="00EC0086" w:rsidRDefault="00ED4E65">
            <w:pPr>
              <w:pStyle w:val="Compact"/>
            </w:pPr>
            <w:r>
              <w:t>0.111</w:t>
            </w:r>
          </w:p>
        </w:tc>
        <w:tc>
          <w:tcPr>
            <w:tcW w:w="0" w:type="auto"/>
          </w:tcPr>
          <w:p w14:paraId="0F75E522" w14:textId="77777777" w:rsidR="00EC0086" w:rsidRDefault="00ED4E65">
            <w:pPr>
              <w:pStyle w:val="Compact"/>
            </w:pPr>
            <w:r>
              <w:t>0.288</w:t>
            </w:r>
          </w:p>
        </w:tc>
        <w:tc>
          <w:tcPr>
            <w:tcW w:w="0" w:type="auto"/>
          </w:tcPr>
          <w:p w14:paraId="0F75E523" w14:textId="77777777" w:rsidR="00EC0086" w:rsidRDefault="00ED4E65">
            <w:pPr>
              <w:pStyle w:val="Compact"/>
            </w:pPr>
            <w:r>
              <w:t>0.026</w:t>
            </w:r>
          </w:p>
        </w:tc>
        <w:tc>
          <w:tcPr>
            <w:tcW w:w="0" w:type="auto"/>
          </w:tcPr>
          <w:p w14:paraId="0F75E524" w14:textId="77777777" w:rsidR="00EC0086" w:rsidRDefault="00ED4E65">
            <w:pPr>
              <w:pStyle w:val="Compact"/>
            </w:pPr>
            <w:r>
              <w:t>0.026</w:t>
            </w:r>
          </w:p>
        </w:tc>
        <w:tc>
          <w:tcPr>
            <w:tcW w:w="0" w:type="auto"/>
          </w:tcPr>
          <w:p w14:paraId="0F75E525" w14:textId="77777777" w:rsidR="00EC0086" w:rsidRDefault="00ED4E65">
            <w:pPr>
              <w:pStyle w:val="Compact"/>
            </w:pPr>
            <w:r>
              <w:t>0.472</w:t>
            </w:r>
          </w:p>
        </w:tc>
        <w:tc>
          <w:tcPr>
            <w:tcW w:w="0" w:type="auto"/>
          </w:tcPr>
          <w:p w14:paraId="0F75E526" w14:textId="77777777" w:rsidR="00EC0086" w:rsidRDefault="00ED4E65">
            <w:pPr>
              <w:pStyle w:val="Compact"/>
            </w:pPr>
            <w:r>
              <w:t>0.413</w:t>
            </w:r>
          </w:p>
        </w:tc>
      </w:tr>
      <w:tr w:rsidR="00EC0086" w14:paraId="0F75E52F" w14:textId="77777777">
        <w:tc>
          <w:tcPr>
            <w:tcW w:w="0" w:type="auto"/>
          </w:tcPr>
          <w:p w14:paraId="0F75E528" w14:textId="77777777" w:rsidR="00EC0086" w:rsidRDefault="00ED4E65">
            <w:pPr>
              <w:pStyle w:val="Compact"/>
            </w:pPr>
            <w:r>
              <w:t>adj.r.squared</w:t>
            </w:r>
          </w:p>
        </w:tc>
        <w:tc>
          <w:tcPr>
            <w:tcW w:w="0" w:type="auto"/>
          </w:tcPr>
          <w:p w14:paraId="0F75E529" w14:textId="77777777" w:rsidR="00EC0086" w:rsidRDefault="00ED4E65">
            <w:pPr>
              <w:pStyle w:val="Compact"/>
            </w:pPr>
            <w:r>
              <w:t>0.101</w:t>
            </w:r>
          </w:p>
        </w:tc>
        <w:tc>
          <w:tcPr>
            <w:tcW w:w="0" w:type="auto"/>
          </w:tcPr>
          <w:p w14:paraId="0F75E52A" w14:textId="77777777" w:rsidR="00EC0086" w:rsidRDefault="00ED4E65">
            <w:pPr>
              <w:pStyle w:val="Compact"/>
            </w:pPr>
            <w:r>
              <w:t>0.280</w:t>
            </w:r>
          </w:p>
        </w:tc>
        <w:tc>
          <w:tcPr>
            <w:tcW w:w="0" w:type="auto"/>
          </w:tcPr>
          <w:p w14:paraId="0F75E52B" w14:textId="77777777" w:rsidR="00EC0086" w:rsidRDefault="00ED4E65">
            <w:pPr>
              <w:pStyle w:val="Compact"/>
            </w:pPr>
            <w:r>
              <w:t>0.0161</w:t>
            </w:r>
          </w:p>
        </w:tc>
        <w:tc>
          <w:tcPr>
            <w:tcW w:w="0" w:type="auto"/>
          </w:tcPr>
          <w:p w14:paraId="0F75E52C" w14:textId="77777777" w:rsidR="00EC0086" w:rsidRDefault="00ED4E65">
            <w:pPr>
              <w:pStyle w:val="Compact"/>
            </w:pPr>
            <w:r>
              <w:t>0.0161</w:t>
            </w:r>
          </w:p>
        </w:tc>
        <w:tc>
          <w:tcPr>
            <w:tcW w:w="0" w:type="auto"/>
          </w:tcPr>
          <w:p w14:paraId="0F75E52D" w14:textId="77777777" w:rsidR="00EC0086" w:rsidRDefault="00ED4E65">
            <w:pPr>
              <w:pStyle w:val="Compact"/>
            </w:pPr>
            <w:r>
              <w:t>0.467</w:t>
            </w:r>
          </w:p>
        </w:tc>
        <w:tc>
          <w:tcPr>
            <w:tcW w:w="0" w:type="auto"/>
          </w:tcPr>
          <w:p w14:paraId="0F75E52E" w14:textId="77777777" w:rsidR="00EC0086" w:rsidRDefault="00ED4E65">
            <w:pPr>
              <w:pStyle w:val="Compact"/>
            </w:pPr>
            <w:r>
              <w:t>0.407</w:t>
            </w:r>
          </w:p>
        </w:tc>
      </w:tr>
      <w:tr w:rsidR="00EC0086" w14:paraId="0F75E537" w14:textId="77777777">
        <w:tc>
          <w:tcPr>
            <w:tcW w:w="0" w:type="auto"/>
          </w:tcPr>
          <w:p w14:paraId="0F75E530" w14:textId="77777777" w:rsidR="00EC0086" w:rsidRDefault="00ED4E65">
            <w:pPr>
              <w:pStyle w:val="Compact"/>
            </w:pPr>
            <w:r>
              <w:t>statistic</w:t>
            </w:r>
          </w:p>
        </w:tc>
        <w:tc>
          <w:tcPr>
            <w:tcW w:w="0" w:type="auto"/>
          </w:tcPr>
          <w:p w14:paraId="0F75E531" w14:textId="77777777" w:rsidR="00EC0086" w:rsidRDefault="00ED4E65">
            <w:pPr>
              <w:pStyle w:val="Compact"/>
            </w:pPr>
            <w:r>
              <w:t>273***</w:t>
            </w:r>
          </w:p>
        </w:tc>
        <w:tc>
          <w:tcPr>
            <w:tcW w:w="0" w:type="auto"/>
          </w:tcPr>
          <w:p w14:paraId="0F75E532" w14:textId="77777777" w:rsidR="00EC0086" w:rsidRDefault="00ED4E65">
            <w:pPr>
              <w:pStyle w:val="Compact"/>
            </w:pPr>
            <w:r>
              <w:t>38.1***</w:t>
            </w:r>
          </w:p>
        </w:tc>
        <w:tc>
          <w:tcPr>
            <w:tcW w:w="0" w:type="auto"/>
          </w:tcPr>
          <w:p w14:paraId="0F75E533" w14:textId="77777777" w:rsidR="00EC0086" w:rsidRDefault="00ED4E65">
            <w:pPr>
              <w:pStyle w:val="Compact"/>
            </w:pPr>
            <w:r>
              <w:t>89.4***</w:t>
            </w:r>
          </w:p>
        </w:tc>
        <w:tc>
          <w:tcPr>
            <w:tcW w:w="0" w:type="auto"/>
          </w:tcPr>
          <w:p w14:paraId="0F75E534" w14:textId="77777777" w:rsidR="00EC0086" w:rsidRDefault="00ED4E65">
            <w:pPr>
              <w:pStyle w:val="Compact"/>
            </w:pPr>
            <w:r>
              <w:t>2.63***</w:t>
            </w:r>
          </w:p>
        </w:tc>
        <w:tc>
          <w:tcPr>
            <w:tcW w:w="0" w:type="auto"/>
          </w:tcPr>
          <w:p w14:paraId="0F75E535" w14:textId="77777777" w:rsidR="00EC0086" w:rsidRDefault="00ED4E65">
            <w:pPr>
              <w:pStyle w:val="Compact"/>
            </w:pPr>
            <w:r>
              <w:t>3017.027***</w:t>
            </w:r>
          </w:p>
        </w:tc>
        <w:tc>
          <w:tcPr>
            <w:tcW w:w="0" w:type="auto"/>
          </w:tcPr>
          <w:p w14:paraId="0F75E536" w14:textId="77777777" w:rsidR="00EC0086" w:rsidRDefault="00ED4E65">
            <w:pPr>
              <w:pStyle w:val="Compact"/>
            </w:pPr>
            <w:r>
              <w:t>71.499***</w:t>
            </w:r>
          </w:p>
        </w:tc>
      </w:tr>
      <w:tr w:rsidR="00EC0086" w14:paraId="0F75E53F" w14:textId="77777777">
        <w:tc>
          <w:tcPr>
            <w:tcW w:w="0" w:type="auto"/>
          </w:tcPr>
          <w:p w14:paraId="0F75E538" w14:textId="77777777" w:rsidR="00EC0086" w:rsidRDefault="00ED4E65">
            <w:pPr>
              <w:pStyle w:val="Compact"/>
            </w:pPr>
            <w:r>
              <w:t>nobs</w:t>
            </w:r>
          </w:p>
        </w:tc>
        <w:tc>
          <w:tcPr>
            <w:tcW w:w="0" w:type="auto"/>
          </w:tcPr>
          <w:p w14:paraId="0F75E539" w14:textId="77777777" w:rsidR="00EC0086" w:rsidRDefault="00ED4E65">
            <w:pPr>
              <w:pStyle w:val="Compact"/>
            </w:pPr>
            <w:r>
              <w:t>3240</w:t>
            </w:r>
          </w:p>
        </w:tc>
        <w:tc>
          <w:tcPr>
            <w:tcW w:w="0" w:type="auto"/>
          </w:tcPr>
          <w:p w14:paraId="0F75E53A" w14:textId="77777777" w:rsidR="00EC0086" w:rsidRDefault="00ED4E65">
            <w:pPr>
              <w:pStyle w:val="Compact"/>
            </w:pPr>
            <w:r>
              <w:t>3240</w:t>
            </w:r>
          </w:p>
        </w:tc>
        <w:tc>
          <w:tcPr>
            <w:tcW w:w="0" w:type="auto"/>
          </w:tcPr>
          <w:p w14:paraId="0F75E53B" w14:textId="77777777" w:rsidR="00EC0086" w:rsidRDefault="00ED4E65">
            <w:pPr>
              <w:pStyle w:val="Compact"/>
            </w:pPr>
            <w:r>
              <w:t>3380</w:t>
            </w:r>
          </w:p>
        </w:tc>
        <w:tc>
          <w:tcPr>
            <w:tcW w:w="0" w:type="auto"/>
          </w:tcPr>
          <w:p w14:paraId="0F75E53C" w14:textId="77777777" w:rsidR="00EC0086" w:rsidRDefault="00ED4E65">
            <w:pPr>
              <w:pStyle w:val="Compact"/>
            </w:pPr>
            <w:r>
              <w:t>3380</w:t>
            </w:r>
          </w:p>
        </w:tc>
        <w:tc>
          <w:tcPr>
            <w:tcW w:w="0" w:type="auto"/>
          </w:tcPr>
          <w:p w14:paraId="0F75E53D" w14:textId="77777777" w:rsidR="00EC0086" w:rsidRDefault="00ED4E65">
            <w:pPr>
              <w:pStyle w:val="Compact"/>
            </w:pPr>
            <w:r>
              <w:t>3497</w:t>
            </w:r>
          </w:p>
        </w:tc>
        <w:tc>
          <w:tcPr>
            <w:tcW w:w="0" w:type="auto"/>
          </w:tcPr>
          <w:p w14:paraId="0F75E53E" w14:textId="77777777" w:rsidR="00EC0086" w:rsidRDefault="00ED4E65">
            <w:pPr>
              <w:pStyle w:val="Compact"/>
            </w:pPr>
            <w:r>
              <w:t>3497</w:t>
            </w:r>
          </w:p>
        </w:tc>
      </w:tr>
    </w:tbl>
    <w:p w14:paraId="0F75E540" w14:textId="77777777" w:rsidR="00EC0086" w:rsidRDefault="00ED4E65">
      <w:r>
        <w:br w:type="page"/>
      </w:r>
    </w:p>
    <w:p w14:paraId="0F75E541" w14:textId="77777777" w:rsidR="00EC0086" w:rsidRDefault="00ED4E65">
      <w:pPr>
        <w:pStyle w:val="Heading3"/>
      </w:pPr>
      <w:bookmarkStart w:id="14" w:name="percent-of-women-borrowers"/>
      <w:bookmarkEnd w:id="13"/>
      <w:r>
        <w:rPr>
          <w:i/>
        </w:rPr>
        <w:lastRenderedPageBreak/>
        <w:t>Percent of Women Borrowers</w:t>
      </w:r>
    </w:p>
    <w:p w14:paraId="0F75E542" w14:textId="77777777" w:rsidR="00EC0086" w:rsidRDefault="00ED4E65">
      <w:pPr>
        <w:pStyle w:val="FirstParagraph"/>
      </w:pPr>
      <w:r>
        <w:t>The legal status of an MFI is a significant driver of outreach to women, with NGOs faring better. Other positive drivers of outreach to women include education, operating expenses to assets ratio, profit margin and capital-to-assets ratio. Region is also i</w:t>
      </w:r>
      <w:r>
        <w:t>mportant as North Africa fares worse than Sub-Sahara Africa despite the fact that it is represented entirely by NGOs in the sample. Table () of the fixed effects model shows that NGOs outperform other legal forms of MFIs in reaching out to women. The resul</w:t>
      </w:r>
      <w:r>
        <w:t>t implies that the transformation of MFIs has the potential to negatively impact on financial inclusion efforts as commercial MFIs are less keen to reach the financially excluded, which contradicts some previous research (Joann Ledgerwood 1998; Joanna Ledg</w:t>
      </w:r>
      <w:r>
        <w:t>erwood and White 2006; Hartarska and Mersland 2012; Bos and Millone 2015).</w:t>
      </w:r>
    </w:p>
    <w:p w14:paraId="0F75E543" w14:textId="77777777" w:rsidR="00EC0086" w:rsidRDefault="00ED4E65">
      <w:pPr>
        <w:pStyle w:val="BodyText"/>
      </w:pPr>
      <w:r>
        <w:t xml:space="preserve">The results gain more credence when we examine operating expenses to assets ratio. There is a positive and significant relationship between operating expense to assets ratio on the </w:t>
      </w:r>
      <w:r>
        <w:t>one hand and percent of women borrowers on the other. It means that an MFI has to spend more to reach financially excluded clients, which in turn means fewer profits at a given level of revenue. As expected, the conversion of MFIs from NGOs to the commerci</w:t>
      </w:r>
      <w:r>
        <w:t>al model could lead to a reduction in operating expenses in the quest for profits in line with the profit incentive arising from the agency theory (Eisenhardt 1989).</w:t>
      </w:r>
    </w:p>
    <w:p w14:paraId="0F75E544" w14:textId="0B8167F8" w:rsidR="00EC0086" w:rsidRDefault="00ED4E65">
      <w:pPr>
        <w:pStyle w:val="BodyText"/>
      </w:pPr>
      <w:r>
        <w:t>Hence, it follows that a quest for profit is bad for financial inclusion by causing missio</w:t>
      </w:r>
      <w:r>
        <w:t>n drift in line with prior research (Wagenaar 2012; Roberts 2013; Lopatta and Tchikov 2016; Mia and Lee 2017). Except in the unlikely scenario where MFIs generate profits by raising revenue without lowering costs, Africa should rethink the case for transfo</w:t>
      </w:r>
      <w:r>
        <w:t>rmation of MFIs. Indeed profitability has a positive relationship albeit insignificant effects on the percent of women borrowers. With this hindsight it would appear like the viable explanation for the profitability-operating expense-financial inclusion is</w:t>
      </w:r>
      <w:r>
        <w:t xml:space="preserve">sue is that for commercial MFIs, a reduction in operating expenses in the short run is warranted if this translates into higher profits that allow the MFIs to reach more financially excluded clients while cross </w:t>
      </w:r>
      <w:proofErr w:type="spellStart"/>
      <w:r>
        <w:t>subsidi</w:t>
      </w:r>
      <w:r w:rsidR="00256ED2">
        <w:t>s</w:t>
      </w:r>
      <w:r>
        <w:t>ing</w:t>
      </w:r>
      <w:proofErr w:type="spellEnd"/>
      <w:r>
        <w:t xml:space="preserve"> them in the median and long term.</w:t>
      </w:r>
      <w:r>
        <w:t xml:space="preserve"> However, (D’Espallier et al. 2017) note that for transformed MFIs, profits tend to drop in the short term but not necessarily in the long term, although operating expenses generally drop.The drop in profitability is driven by transformed MFIs charging low</w:t>
      </w:r>
      <w:r>
        <w:t>er interest rates, a contentious issue in micro-finance. It would be interesting to examine the dynamics between profitability, operating expense and financial inclusion for MFIs over a longer period.</w:t>
      </w:r>
    </w:p>
    <w:p w14:paraId="0F75E545" w14:textId="77777777" w:rsidR="00EC0086" w:rsidRDefault="00ED4E65">
      <w:pPr>
        <w:pStyle w:val="BodyText"/>
      </w:pPr>
      <w:r>
        <w:t>The significant control variables are education and reg</w:t>
      </w:r>
      <w:r>
        <w:t>ion. Education varies positively with outreach to women as does region. A country in Northern Africa has lower outreach to women than an otherwise similar country in Sub-Sahara Africa which could be due to religious beliefs that harm financial inclusion fo</w:t>
      </w:r>
      <w:r>
        <w:t>r women (Hassan, Hossain, and Unsal 2018). It is notable that North Africa has only NGOs in the sample meaning that cultural and religious inclinations play a bigger role in driving financial inclusion than the operating model of MFIs. Education also appea</w:t>
      </w:r>
      <w:r>
        <w:t>rs to play a key role in financial inclusion arising from its empowerment in terms of women joining the formal labour market and financial literacy that allows for better financial decision making (Zins and Weill 2016; Chikalipah 2017).</w:t>
      </w:r>
    </w:p>
    <w:p w14:paraId="0F75E546" w14:textId="50593C30" w:rsidR="00EC0086" w:rsidRDefault="00ED4E65">
      <w:pPr>
        <w:pStyle w:val="BodyText"/>
      </w:pPr>
      <w:r>
        <w:lastRenderedPageBreak/>
        <w:t>The observed relati</w:t>
      </w:r>
      <w:r>
        <w:t>onships largely hold even when we winsorise the data (see table ()). The only exception is capital to assets ratio and profit margin which turn out to have a significant positive relationships with outreach to women. These results suggest that larger firms</w:t>
      </w:r>
      <w:r>
        <w:t xml:space="preserve"> are more likely to experience mission drift after conversion. However, even after </w:t>
      </w:r>
      <w:proofErr w:type="spellStart"/>
      <w:r>
        <w:t>winsori</w:t>
      </w:r>
      <w:r w:rsidR="00256ED2">
        <w:t>s</w:t>
      </w:r>
      <w:r>
        <w:t>ing</w:t>
      </w:r>
      <w:proofErr w:type="spellEnd"/>
      <w:r>
        <w:t xml:space="preserve"> the data, NGOs still do better at financing women in line with research from the welfare approach to microfinance (Kodongo and Kendi 2013). To sum this up, the q</w:t>
      </w:r>
      <w:r>
        <w:t>uest improve outreach to women would best be achieved by targeting NGOs with capital funding, especially with the rise of blended finance - commercial capital for social projects, ceteris paribus. The other variables in the model are not significant but ar</w:t>
      </w:r>
      <w:r>
        <w:t>e worth mentioning. For instance, older firms have lower levels of outreach to women which could imply that firms loose focus on financial inclusion as they mature and get financially independent. Next, we examine average loan balance per borrower.</w:t>
      </w:r>
    </w:p>
    <w:p w14:paraId="0F75E547" w14:textId="77777777" w:rsidR="00EC0086" w:rsidRDefault="00ED4E65">
      <w:pPr>
        <w:pStyle w:val="Heading3"/>
      </w:pPr>
      <w:bookmarkStart w:id="15" w:name="average-loan-balance-per-borrower"/>
      <w:bookmarkEnd w:id="14"/>
      <w:r>
        <w:rPr>
          <w:i/>
        </w:rPr>
        <w:t>Average</w:t>
      </w:r>
      <w:r>
        <w:rPr>
          <w:i/>
        </w:rPr>
        <w:t xml:space="preserve"> Loan Balance per Borrower</w:t>
      </w:r>
    </w:p>
    <w:p w14:paraId="0F75E548" w14:textId="77777777" w:rsidR="00EC0086" w:rsidRDefault="00ED4E65">
      <w:pPr>
        <w:pStyle w:val="FirstParagraph"/>
      </w:pPr>
      <w:r>
        <w:t>Like the percent of female borrowers, average loan balance per borrower captures how deep an MFI goes to reach the financially excluded, who typically would demand smaller loans. Thus, the smaller the average loan balance the bet</w:t>
      </w:r>
      <w:r>
        <w:t xml:space="preserve">ter the outreach. The major criticism of the average loan balance per borrower as an indicator of financial inclusion is that a larger average loan balance could result from progressive lending or arise as clients get better off (Abeysekera, Oguzoglu, and </w:t>
      </w:r>
      <w:r>
        <w:t>Le 2014). Again, researchers could be wrongly proclaiming mission drift for MFIs operating in countries that have relatively fewer indigent clients (Armendáriz et al. 2013). Importantly, the presence of some extremely high loans granted to some clients cou</w:t>
      </w:r>
      <w:r>
        <w:t>ld tilt the average loan balance upwards (Market 2015). Despite these shortcomings, it is a useful metric as it is easily quantifiable and data readily available.</w:t>
      </w:r>
    </w:p>
    <w:p w14:paraId="0F75E549" w14:textId="77777777" w:rsidR="00EC0086" w:rsidRDefault="00ED4E65">
      <w:pPr>
        <w:pStyle w:val="BodyText"/>
      </w:pPr>
      <w:r>
        <w:t>The key observation is that NGOs consistently offers smaller average loan sizes compared to o</w:t>
      </w:r>
      <w:r>
        <w:t>ther legal forms of MFIs, although the result is only significant for credit unions/ cooperatives. Consistent with the outreach to women, the observation would suggest that NGOs reach the financially excluded better than do commercial forms of MFIs. It wou</w:t>
      </w:r>
      <w:r>
        <w:t>ld then imply that the conversion of MFIs from NGOs to legal forms is harmful to financial inclusion as the welfare school argues. Indeed, D’Espallier et al. (2017) and Mia and Lee (2017), using a global dataset of MFIs find that after transformation, aver</w:t>
      </w:r>
      <w:r>
        <w:t>age loan balances go up which is consistent with our finding. Accordingly Peck Christen and Cook (2001) argue that commercial logic has, over time, displaced the welfare approach to addressing financial exclusion.</w:t>
      </w:r>
    </w:p>
    <w:p w14:paraId="0F75E54A" w14:textId="2A0C660C" w:rsidR="00EC0086" w:rsidRDefault="00ED4E65">
      <w:pPr>
        <w:pStyle w:val="BodyText"/>
      </w:pPr>
      <w:r>
        <w:t>Furthermore, Older MFIs have lower average</w:t>
      </w:r>
      <w:r>
        <w:t xml:space="preserve"> loan balance per borrower relative to newer ones. The relationship could hold as older firms tend to reach out to more financially excluded clients given their stable financial base, operational experience, and linkage to donors who </w:t>
      </w:r>
      <w:proofErr w:type="spellStart"/>
      <w:r>
        <w:t>emphasi</w:t>
      </w:r>
      <w:r w:rsidR="00256ED2">
        <w:t>s</w:t>
      </w:r>
      <w:r>
        <w:t>e</w:t>
      </w:r>
      <w:proofErr w:type="spellEnd"/>
      <w:r>
        <w:t xml:space="preserve"> social perfo</w:t>
      </w:r>
      <w:r>
        <w:t>rmance []. However, the larger the MFIs asset base, the higher the average loan balance, meaning that it is older but relatively smaller firms that better focus on their mission. Overall, it would imply that the growth of an MFI comes at the expense of out</w:t>
      </w:r>
      <w:r>
        <w:t xml:space="preserve">reach to the financially excluded. The insignificant drivers of average loan balance per borrower include region, operating expense to assets ratio, donations to assets ratio, capital to assets ratio, asset structure, education and profit margin. More </w:t>
      </w:r>
      <w:r>
        <w:lastRenderedPageBreak/>
        <w:t>prof</w:t>
      </w:r>
      <w:r>
        <w:t>itable firms also have lower average loan balances which is a good indicator of financial inclusion. However, capital-asset ratio and the size of an MFI vary positively with average loan balance meaning that they hurt financial inclusion. The results remai</w:t>
      </w:r>
      <w:r>
        <w:t>n robust even after removing extreme values (see table ). The next section examines the breadth of outreach captured using gross loans to assets ratio.</w:t>
      </w:r>
    </w:p>
    <w:p w14:paraId="0F75E54B" w14:textId="77777777" w:rsidR="00EC0086" w:rsidRDefault="00ED4E65">
      <w:pPr>
        <w:pStyle w:val="Heading3"/>
      </w:pPr>
      <w:bookmarkStart w:id="16" w:name="gross-loans-to-assets-ratio"/>
      <w:bookmarkEnd w:id="15"/>
      <w:r>
        <w:rPr>
          <w:i/>
        </w:rPr>
        <w:t>Gross Loans to Assets Ratio</w:t>
      </w:r>
    </w:p>
    <w:p w14:paraId="0F75E54C" w14:textId="77777777" w:rsidR="00EC0086" w:rsidRDefault="00ED4E65">
      <w:pPr>
        <w:pStyle w:val="FirstParagraph"/>
      </w:pPr>
      <w:r>
        <w:t>Gross loans capture the breadth of outreach, that is the number of people re</w:t>
      </w:r>
      <w:r>
        <w:t>ached and the volume of credit that an MFI disburses. While it is desirable for MFIs to enhance their depth of outreach by reaching female borrowers and micro-borrowers, the sheer scale of such lending also matters. In the best case scenario, we should hav</w:t>
      </w:r>
      <w:r>
        <w:t xml:space="preserve">e an MFI that reaches the most financially excluded borrowers but that also offers more gross loans, meaning that it reaches more of the financially excluded. Gross loans to assets ratio exhibits a much stronger relationship with the independent variables </w:t>
      </w:r>
      <w:r>
        <w:t>with a coefficient of determination (adjusted R-Squared) of 0.467. The significant variables are MFI legal status, age, operating expenses to assets, donations to assets, capital-asset ratio, asset structure, size, and profit margin.</w:t>
      </w:r>
    </w:p>
    <w:p w14:paraId="0F75E54D" w14:textId="77777777" w:rsidR="00EC0086" w:rsidRDefault="00ED4E65">
      <w:pPr>
        <w:pStyle w:val="BodyText"/>
      </w:pPr>
      <w:r>
        <w:t>Although the legal sta</w:t>
      </w:r>
      <w:r>
        <w:t>tus of an MFI is marginally significant in driving gross loans, NGOs have the greatest loans portfolios than all other legal forms except credit unions/ cooperatives and NBFIs. Hence, although NGOs exhibit more depth, it is not at the expense of breadth. C</w:t>
      </w:r>
      <w:r>
        <w:t>ooperatives have the highest gross loans which may reflect their closed nature serving a limited geographic region or people with common interests who opt to pool their savings. NBFIs, unlike NGOs, have the advantage of having access to commercial equity a</w:t>
      </w:r>
      <w:r>
        <w:t>nd capital which as we see later positively drives breadth of outreach in terms of gross loans.</w:t>
      </w:r>
    </w:p>
    <w:p w14:paraId="0F75E54E" w14:textId="1F644E03" w:rsidR="00EC0086" w:rsidRDefault="00ED4E65">
      <w:pPr>
        <w:pStyle w:val="BodyText"/>
      </w:pPr>
      <w:r>
        <w:t>As expected, older firms have more gross loans to assets given their longer presence in the market implying a greater market share. Size is weakly negatively re</w:t>
      </w:r>
      <w:r>
        <w:t>lated to gross loans, meaning that older firms greater gross loans to assets is a result of better intermediation probably arising from management experience and expertise. Operating expenses to assets ration also positively relate to gross loans. MFIs tha</w:t>
      </w:r>
      <w:r>
        <w:t xml:space="preserve">t have a higher spending capacity give out more loans, probably due to their greater market share. Capital to assets ratio and profit margin also positively relate to gross loans. In this respect, it appears that breadth of outreach would best be achieved </w:t>
      </w:r>
      <w:r>
        <w:t xml:space="preserve">via commercial </w:t>
      </w:r>
      <w:proofErr w:type="spellStart"/>
      <w:r>
        <w:t>organi</w:t>
      </w:r>
      <w:r w:rsidR="00256ED2">
        <w:t>s</w:t>
      </w:r>
      <w:r>
        <w:t>ations</w:t>
      </w:r>
      <w:proofErr w:type="spellEnd"/>
      <w:r>
        <w:t xml:space="preserve"> that aim to </w:t>
      </w:r>
      <w:proofErr w:type="spellStart"/>
      <w:r>
        <w:t>maximi</w:t>
      </w:r>
      <w:r w:rsidR="00256ED2">
        <w:t>s</w:t>
      </w:r>
      <w:r>
        <w:t>e</w:t>
      </w:r>
      <w:proofErr w:type="spellEnd"/>
      <w:r>
        <w:t xml:space="preserve"> profits. Also, to broaden outreach, equity capital plays a positive role, meaning that </w:t>
      </w:r>
      <w:proofErr w:type="spellStart"/>
      <w:r>
        <w:t>commerciali</w:t>
      </w:r>
      <w:r w:rsidR="00256ED2">
        <w:t>s</w:t>
      </w:r>
      <w:r>
        <w:t>ation</w:t>
      </w:r>
      <w:proofErr w:type="spellEnd"/>
      <w:r>
        <w:t xml:space="preserve"> could aid the expansion of gross loans.</w:t>
      </w:r>
    </w:p>
    <w:p w14:paraId="0F75E54F" w14:textId="48129647" w:rsidR="00EC0086" w:rsidRDefault="00ED4E65">
      <w:pPr>
        <w:pStyle w:val="BodyText"/>
      </w:pPr>
      <w:r>
        <w:t xml:space="preserve">On the other hand, donations are negatively related to gross </w:t>
      </w:r>
      <w:r>
        <w:t xml:space="preserve">loans. In this case, it appears that donors may not be keen on breadth but rather </w:t>
      </w:r>
      <w:proofErr w:type="spellStart"/>
      <w:r>
        <w:t>emphasi</w:t>
      </w:r>
      <w:r w:rsidR="00256ED2">
        <w:t>s</w:t>
      </w:r>
      <w:r>
        <w:t>e</w:t>
      </w:r>
      <w:proofErr w:type="spellEnd"/>
      <w:r>
        <w:t xml:space="preserve"> depth that research shows </w:t>
      </w:r>
      <w:proofErr w:type="gramStart"/>
      <w:r>
        <w:t>is</w:t>
      </w:r>
      <w:proofErr w:type="gramEnd"/>
      <w:r>
        <w:t xml:space="preserve"> best done through not-for-profit MFIs like NGOs. MFIs that are more dependent on donations are most likely small and young and hence th</w:t>
      </w:r>
      <w:r>
        <w:t>e low gross loans to assets. Again, asset structure have a significant negative relationship with gross loans. In this case, MFIs that tie a lot of their resources in physical assets have less breadth of outreach which is a case for the adoption of technol</w:t>
      </w:r>
      <w:r>
        <w:t>ogy in place of brick and mortar branches. As noted, the size of an MFI is weakly negatively related to the gross loan portfolio to assets ratio.</w:t>
      </w:r>
    </w:p>
    <w:p w14:paraId="0F75E550" w14:textId="77777777" w:rsidR="00EC0086" w:rsidRDefault="00ED4E65">
      <w:pPr>
        <w:pStyle w:val="BodyText"/>
      </w:pPr>
      <w:r>
        <w:lastRenderedPageBreak/>
        <w:t>A final important aspect is the way gross loans to assets relate to measures of depth of outreach. Figure () b</w:t>
      </w:r>
      <w:r>
        <w:t>elow captures the relationship. While gross loans appear to weakly correlate negatively with average loan balance per borrower, there is a substantial positive correlation between gross loans and percent of female borrowers. But examining the scatter plots</w:t>
      </w:r>
      <w:r>
        <w:t xml:space="preserve"> shows that outliers drive the little correlation between these variables. Hence it is possible for MFIs to pursue both financial inclusion depth and breadth without trade-offs.</w:t>
      </w:r>
    </w:p>
    <w:p w14:paraId="0F75E551" w14:textId="77777777" w:rsidR="00EC0086" w:rsidRDefault="00ED4E65">
      <w:r>
        <w:br w:type="page"/>
      </w:r>
    </w:p>
    <w:p w14:paraId="0F75E552" w14:textId="77777777" w:rsidR="00EC0086" w:rsidRDefault="00ED4E65">
      <w:pPr>
        <w:pStyle w:val="BodyText"/>
      </w:pPr>
      <w:r>
        <w:rPr>
          <w:noProof/>
        </w:rPr>
        <w:lastRenderedPageBreak/>
        <w:drawing>
          <wp:inline distT="0" distB="0" distL="0" distR="0" wp14:anchorId="0F75E70E" wp14:editId="0F75E70F">
            <wp:extent cx="5334000" cy="333375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transformation_financial_inclusion_files/figure-docx/unnamed-chunk-22-1.png"/>
                    <pic:cNvPicPr>
                      <a:picLocks noChangeAspect="1" noChangeArrowheads="1"/>
                    </pic:cNvPicPr>
                  </pic:nvPicPr>
                  <pic:blipFill>
                    <a:blip r:embed="rId10"/>
                    <a:stretch>
                      <a:fillRect/>
                    </a:stretch>
                  </pic:blipFill>
                  <pic:spPr bwMode="auto">
                    <a:xfrm>
                      <a:off x="0" y="0"/>
                      <a:ext cx="5334000" cy="3333750"/>
                    </a:xfrm>
                    <a:prstGeom prst="rect">
                      <a:avLst/>
                    </a:prstGeom>
                    <a:noFill/>
                    <a:ln w="9525">
                      <a:noFill/>
                      <a:headEnd/>
                      <a:tailEnd/>
                    </a:ln>
                  </pic:spPr>
                </pic:pic>
              </a:graphicData>
            </a:graphic>
          </wp:inline>
        </w:drawing>
      </w:r>
    </w:p>
    <w:p w14:paraId="0F75E553" w14:textId="77777777" w:rsidR="00EC0086" w:rsidRDefault="00ED4E65">
      <w:r>
        <w:br w:type="page"/>
      </w:r>
    </w:p>
    <w:p w14:paraId="0F75E554" w14:textId="77777777" w:rsidR="00EC0086" w:rsidRDefault="00ED4E65">
      <w:pPr>
        <w:pStyle w:val="Heading3"/>
      </w:pPr>
      <w:bookmarkStart w:id="17" w:name="single-difference-approach"/>
      <w:bookmarkEnd w:id="16"/>
      <w:r>
        <w:rPr>
          <w:i/>
        </w:rPr>
        <w:lastRenderedPageBreak/>
        <w:t>Single Difference Approach</w:t>
      </w:r>
    </w:p>
    <w:p w14:paraId="0F75E555" w14:textId="77777777" w:rsidR="00EC0086" w:rsidRDefault="00ED4E65">
      <w:pPr>
        <w:pStyle w:val="Heading3"/>
      </w:pPr>
      <w:bookmarkStart w:id="18" w:name="robustness-checks"/>
      <w:bookmarkEnd w:id="17"/>
      <w:r>
        <w:rPr>
          <w:i/>
        </w:rPr>
        <w:t>Robustness Checks</w:t>
      </w:r>
    </w:p>
    <w:p w14:paraId="0F75E556" w14:textId="2A1DF5AE" w:rsidR="00EC0086" w:rsidRDefault="00ED4E65">
      <w:pPr>
        <w:pStyle w:val="FirstParagraph"/>
      </w:pPr>
      <w:r>
        <w:t>Our robustness checks encom</w:t>
      </w:r>
      <w:r>
        <w:t>pass three matters. First, the study employs three financial metrics to capture financial inclusion - percent of women borrowers, average loan balance per borrower and gross loans to assets ratio. The second aspect relates to outliers which could affect th</w:t>
      </w:r>
      <w:r>
        <w:t xml:space="preserve">e regression estimates. To control for outliers, we run regressions using </w:t>
      </w:r>
      <w:proofErr w:type="spellStart"/>
      <w:r>
        <w:t>winsori</w:t>
      </w:r>
      <w:r w:rsidR="00256ED2">
        <w:t>s</w:t>
      </w:r>
      <w:r>
        <w:t>ed</w:t>
      </w:r>
      <w:proofErr w:type="spellEnd"/>
      <w:r>
        <w:t xml:space="preserve"> data. Precisely, we remove the top 10% and the bottom 10% of the data and run the random effects, fixed effects and pooled OLS. Overall, the results remain largely robust </w:t>
      </w:r>
      <w:r>
        <w:t>to extreme values. Lastly, we correct the standard errors for cross-sectional dependence and serial correlation by presenting panel corrected standard errors (PCSE) to cater for serial correlation and cross-sectional dependence, a common issue in panel dat</w:t>
      </w:r>
      <w:r>
        <w:t>a.</w:t>
      </w:r>
    </w:p>
    <w:p w14:paraId="0F75E557" w14:textId="77777777" w:rsidR="00EC0086" w:rsidRDefault="00ED4E65">
      <w:pPr>
        <w:pStyle w:val="Heading1"/>
      </w:pPr>
      <w:bookmarkStart w:id="19" w:name="conclusion"/>
      <w:bookmarkEnd w:id="5"/>
      <w:bookmarkEnd w:id="12"/>
      <w:bookmarkEnd w:id="18"/>
      <w:r>
        <w:t>Conclusion</w:t>
      </w:r>
    </w:p>
    <w:p w14:paraId="0F75E558" w14:textId="77777777" w:rsidR="00EC0086" w:rsidRDefault="00ED4E65">
      <w:pPr>
        <w:pStyle w:val="FirstParagraph"/>
      </w:pPr>
      <w:r>
        <w:t>This article examined the transformation of microfinance institutions in Africa and its potential effects on financial inclusion. We found that NGOs perform best in measures of financial depth- percent of women borrowers and average loan bala</w:t>
      </w:r>
      <w:r>
        <w:t>nce per borrower. Although banks lead in terms of financial breadth - the gross loans to assets ratio, NGOs do not perform poorly either and, in fact, exhibit higher median gross loans to assets ratio than other legal forms. The result suggest that transfo</w:t>
      </w:r>
      <w:r>
        <w:t>rmation could adversely affect financial inclusion in Africa if allowed to occur without appropriate interventions and support. Capital positively drives all aspects of financial inclusion but is significant for gross loans only. Hence, microfinance instit</w:t>
      </w:r>
      <w:r>
        <w:t>utions- including those that are not NGOs- could fare well in financial inclusion if affordable capital is available. Interestingly, profitability is positively related to gross loans although MFI do not need to transform to make profits. Operating expense</w:t>
      </w:r>
      <w:r>
        <w:t xml:space="preserve">s also positively drive depth and breadth of outreach and hence targeted tax breaks could allow MFIs to incur costs of reaching the financially excluded clients without a severe dent on profitability. Donations, negatively impact breadth of outreach while </w:t>
      </w:r>
      <w:r>
        <w:t>education and region are only important regarding depth - the percent of female borrowers. Asset structure, donations, and size of an MFI negatively relate to gross loans.</w:t>
      </w:r>
    </w:p>
    <w:p w14:paraId="0F75E559" w14:textId="77777777" w:rsidR="00EC0086" w:rsidRDefault="00ED4E65">
      <w:pPr>
        <w:pStyle w:val="Heading1"/>
      </w:pPr>
      <w:bookmarkStart w:id="20" w:name="references"/>
      <w:bookmarkEnd w:id="19"/>
      <w:r>
        <w:t>References</w:t>
      </w:r>
    </w:p>
    <w:p w14:paraId="0F75E55A" w14:textId="77777777" w:rsidR="00EC0086" w:rsidRDefault="00ED4E65">
      <w:pPr>
        <w:pStyle w:val="Bibliography"/>
      </w:pPr>
      <w:bookmarkStart w:id="21" w:name="ref-abeysekera2014sustainability"/>
      <w:bookmarkStart w:id="22" w:name="refs"/>
      <w:r>
        <w:t>Abeysekera, Sarath, Umut Oguzoglu, and Thanh Tam Le. 2014. “Sustainabilit</w:t>
      </w:r>
      <w:r>
        <w:t xml:space="preserve">y and Mission Drift: Do Microfinance Institutions in Vietnam Reach the Poor?” In </w:t>
      </w:r>
      <w:r>
        <w:rPr>
          <w:i/>
        </w:rPr>
        <w:t>Microfinance Institutions</w:t>
      </w:r>
      <w:r>
        <w:t>, 99–118. Springer.</w:t>
      </w:r>
    </w:p>
    <w:p w14:paraId="0F75E55B" w14:textId="77777777" w:rsidR="00EC0086" w:rsidRDefault="00ED4E65">
      <w:pPr>
        <w:pStyle w:val="Bibliography"/>
      </w:pPr>
      <w:bookmarkStart w:id="23" w:name="ref-allen2011african"/>
      <w:bookmarkEnd w:id="21"/>
      <w:r>
        <w:t xml:space="preserve">Allen, Franklin, Isaac Otchere, and Lemma W Senbet. 2011. </w:t>
      </w:r>
      <w:r>
        <w:t xml:space="preserve">“African Financial Systems: A Review.” </w:t>
      </w:r>
      <w:r>
        <w:rPr>
          <w:i/>
        </w:rPr>
        <w:t>Review of Development Finance</w:t>
      </w:r>
      <w:r>
        <w:t xml:space="preserve"> 1 (2): 79–113.</w:t>
      </w:r>
    </w:p>
    <w:p w14:paraId="0F75E55C" w14:textId="77777777" w:rsidR="00EC0086" w:rsidRDefault="00ED4E65">
      <w:pPr>
        <w:pStyle w:val="Bibliography"/>
      </w:pPr>
      <w:bookmarkStart w:id="24" w:name="ref-armendariz2013subsidy"/>
      <w:bookmarkEnd w:id="23"/>
      <w:r>
        <w:t xml:space="preserve">Armendáriz, Beatriz, Bert D’Espallier, Marek Hudon, and Ariane Szafarz. 2013. “Subsidy Uncertainty and Microfinance Mission Drift.” </w:t>
      </w:r>
      <w:r>
        <w:rPr>
          <w:i/>
        </w:rPr>
        <w:t>Available at SSRN 1731265</w:t>
      </w:r>
      <w:r>
        <w:t>.</w:t>
      </w:r>
    </w:p>
    <w:p w14:paraId="0F75E55D" w14:textId="77777777" w:rsidR="00EC0086" w:rsidRDefault="00ED4E65">
      <w:pPr>
        <w:pStyle w:val="Bibliography"/>
      </w:pPr>
      <w:bookmarkStart w:id="25" w:name="ref-bateman2010doesn"/>
      <w:bookmarkEnd w:id="24"/>
      <w:r>
        <w:lastRenderedPageBreak/>
        <w:t xml:space="preserve">Bateman, Milford. 2010. </w:t>
      </w:r>
      <w:r>
        <w:rPr>
          <w:i/>
        </w:rPr>
        <w:t>Why Doesn’t Microfinance Work?: The Destructive Rise of Local Neoliberalism</w:t>
      </w:r>
      <w:r>
        <w:t>. Zed Books Ltd.</w:t>
      </w:r>
    </w:p>
    <w:p w14:paraId="0F75E55E" w14:textId="77777777" w:rsidR="00EC0086" w:rsidRDefault="00ED4E65">
      <w:pPr>
        <w:pStyle w:val="Bibliography"/>
      </w:pPr>
      <w:bookmarkStart w:id="26" w:name="ref-beck2014sme"/>
      <w:bookmarkEnd w:id="25"/>
      <w:r>
        <w:t xml:space="preserve">Beck, Thorsten, and Robert Cull. 2014. “SME Finance in Africa.” </w:t>
      </w:r>
      <w:r>
        <w:rPr>
          <w:i/>
        </w:rPr>
        <w:t>Journal of African Economies</w:t>
      </w:r>
      <w:r>
        <w:t xml:space="preserve"> 23 (5): 583–613.</w:t>
      </w:r>
    </w:p>
    <w:p w14:paraId="0F75E55F" w14:textId="77777777" w:rsidR="00EC0086" w:rsidRDefault="00ED4E65">
      <w:pPr>
        <w:pStyle w:val="Bibliography"/>
      </w:pPr>
      <w:bookmarkStart w:id="27" w:name="ref-bos2015practice"/>
      <w:bookmarkEnd w:id="26"/>
      <w:r>
        <w:t>Bos, Jaap WB, and Matteo Millo</w:t>
      </w:r>
      <w:r>
        <w:t xml:space="preserve">ne. 2015. “Practice What You Preach: Microfinance Business Models and Operational Efficiency.” </w:t>
      </w:r>
      <w:r>
        <w:rPr>
          <w:i/>
        </w:rPr>
        <w:t>World Development</w:t>
      </w:r>
      <w:r>
        <w:t xml:space="preserve"> 70: 28–42.</w:t>
      </w:r>
    </w:p>
    <w:p w14:paraId="0F75E560" w14:textId="77777777" w:rsidR="00EC0086" w:rsidRDefault="00ED4E65">
      <w:pPr>
        <w:pStyle w:val="Bibliography"/>
      </w:pPr>
      <w:bookmarkStart w:id="28" w:name="ref-chikalipah2017determines"/>
      <w:bookmarkEnd w:id="27"/>
      <w:r>
        <w:t xml:space="preserve">Chikalipah, Sydney. 2017. “What Determines Financial Inclusion in Sub-Saharan Africa?” </w:t>
      </w:r>
      <w:r>
        <w:rPr>
          <w:i/>
        </w:rPr>
        <w:t>African Journal of Economic and Management St</w:t>
      </w:r>
      <w:r>
        <w:rPr>
          <w:i/>
        </w:rPr>
        <w:t>udies</w:t>
      </w:r>
      <w:r>
        <w:t>.</w:t>
      </w:r>
    </w:p>
    <w:p w14:paraId="0F75E561" w14:textId="77777777" w:rsidR="00EC0086" w:rsidRDefault="00ED4E65">
      <w:pPr>
        <w:pStyle w:val="Bibliography"/>
      </w:pPr>
      <w:bookmarkStart w:id="29" w:name="ref-d2017ngos"/>
      <w:bookmarkEnd w:id="28"/>
      <w:r>
        <w:t xml:space="preserve">D’Espallier, Bert, Jann Goedecke, Marek Hudon, and Roy Mersland. 2017. “From NGOs to Banks: Does Institutional Transformation Alter the Business Model of Microfinance Institutions?” </w:t>
      </w:r>
      <w:r>
        <w:rPr>
          <w:i/>
        </w:rPr>
        <w:t>World Development</w:t>
      </w:r>
      <w:r>
        <w:t xml:space="preserve"> 89: 19–33.</w:t>
      </w:r>
    </w:p>
    <w:p w14:paraId="0F75E562" w14:textId="34F8F1BF" w:rsidR="00EC0086" w:rsidRDefault="00ED4E65">
      <w:pPr>
        <w:pStyle w:val="Bibliography"/>
      </w:pPr>
      <w:bookmarkStart w:id="30" w:name="ref-d2013unsubsidized"/>
      <w:bookmarkEnd w:id="29"/>
      <w:r>
        <w:t>D’Espallier, Bert, Marek Hudon, and Ar</w:t>
      </w:r>
      <w:r>
        <w:t>iane Szafarz. 2013. “</w:t>
      </w:r>
      <w:proofErr w:type="spellStart"/>
      <w:r>
        <w:t>Unsubsidi</w:t>
      </w:r>
      <w:r w:rsidR="00256ED2">
        <w:t>s</w:t>
      </w:r>
      <w:r>
        <w:t>ed</w:t>
      </w:r>
      <w:proofErr w:type="spellEnd"/>
      <w:r>
        <w:t xml:space="preserve"> Microfinance Institutions.” </w:t>
      </w:r>
      <w:r>
        <w:rPr>
          <w:i/>
        </w:rPr>
        <w:t>Economics Letters</w:t>
      </w:r>
      <w:r>
        <w:t xml:space="preserve"> 120 (2): 174–76.</w:t>
      </w:r>
    </w:p>
    <w:p w14:paraId="0F75E563" w14:textId="77777777" w:rsidR="00EC0086" w:rsidRDefault="00ED4E65">
      <w:pPr>
        <w:pStyle w:val="Bibliography"/>
      </w:pPr>
      <w:bookmarkStart w:id="31" w:name="ref-d2017aid"/>
      <w:bookmarkEnd w:id="30"/>
      <w:r>
        <w:t xml:space="preserve">———. 2017. “Aid Volatility and Social Performance in Microfinance.” </w:t>
      </w:r>
      <w:r>
        <w:rPr>
          <w:i/>
        </w:rPr>
        <w:t>Nonprofit and Voluntary Sector Quarterly</w:t>
      </w:r>
      <w:r>
        <w:t xml:space="preserve"> 46 (1): 116–40.</w:t>
      </w:r>
    </w:p>
    <w:p w14:paraId="0F75E564" w14:textId="77777777" w:rsidR="00EC0086" w:rsidRDefault="00ED4E65">
      <w:pPr>
        <w:pStyle w:val="Bibliography"/>
      </w:pPr>
      <w:bookmarkStart w:id="32" w:name="ref-dichter1996questioning"/>
      <w:bookmarkEnd w:id="31"/>
      <w:r>
        <w:t>Dichter, Thomas W. 1996. “Question</w:t>
      </w:r>
      <w:r>
        <w:t xml:space="preserve">ing the Future of NGOs in Microfinance.” </w:t>
      </w:r>
      <w:r>
        <w:rPr>
          <w:i/>
        </w:rPr>
        <w:t>Journal of International Development</w:t>
      </w:r>
      <w:r>
        <w:t xml:space="preserve"> 8 (2): 259–69.</w:t>
      </w:r>
    </w:p>
    <w:p w14:paraId="0F75E565" w14:textId="77777777" w:rsidR="00EC0086" w:rsidRDefault="00ED4E65">
      <w:pPr>
        <w:pStyle w:val="Bibliography"/>
      </w:pPr>
      <w:bookmarkStart w:id="33" w:name="ref-eisenhardt1989agency"/>
      <w:bookmarkEnd w:id="32"/>
      <w:r>
        <w:t xml:space="preserve">Eisenhardt, Kathleen M. 1989. “Agency Theory: An Assessment and Review.” </w:t>
      </w:r>
      <w:r>
        <w:rPr>
          <w:i/>
        </w:rPr>
        <w:t>Academy of Management Review</w:t>
      </w:r>
      <w:r>
        <w:t xml:space="preserve"> 14 (1): 57–74.</w:t>
      </w:r>
    </w:p>
    <w:p w14:paraId="0F75E566" w14:textId="77777777" w:rsidR="00EC0086" w:rsidRDefault="00ED4E65">
      <w:pPr>
        <w:pStyle w:val="Bibliography"/>
      </w:pPr>
      <w:bookmarkStart w:id="34" w:name="ref-garmaise2013cheap"/>
      <w:bookmarkEnd w:id="33"/>
      <w:r>
        <w:t>Garmaise, Mark J, and Gabriel Natividad. 2013.</w:t>
      </w:r>
      <w:r>
        <w:t xml:space="preserve"> “Cheap Credit, Lending Operations, and International Politics: The Case of Global Microfinance.” </w:t>
      </w:r>
      <w:r>
        <w:rPr>
          <w:i/>
        </w:rPr>
        <w:t>The Journal of Finance</w:t>
      </w:r>
      <w:r>
        <w:t xml:space="preserve"> 68 (4): 1551–76.</w:t>
      </w:r>
    </w:p>
    <w:p w14:paraId="0F75E567" w14:textId="77777777" w:rsidR="00EC0086" w:rsidRDefault="00ED4E65">
      <w:pPr>
        <w:pStyle w:val="Bibliography"/>
      </w:pPr>
      <w:bookmarkStart w:id="35" w:name="ref-hartarska2012governance"/>
      <w:bookmarkEnd w:id="34"/>
      <w:r>
        <w:t>Hartarska, Valentina, and Roy Mersland. 2012. “Which Governance Mechanisms Promote Efficiency in Reaching Poor Clients</w:t>
      </w:r>
      <w:r>
        <w:t xml:space="preserve">? Evidence from Rated Microfinance Institutions.” </w:t>
      </w:r>
      <w:r>
        <w:rPr>
          <w:i/>
        </w:rPr>
        <w:t>European Financial Management</w:t>
      </w:r>
      <w:r>
        <w:t xml:space="preserve"> 18 (2): 218–39.</w:t>
      </w:r>
    </w:p>
    <w:p w14:paraId="0F75E568" w14:textId="77777777" w:rsidR="00EC0086" w:rsidRDefault="00ED4E65">
      <w:pPr>
        <w:pStyle w:val="Bibliography"/>
      </w:pPr>
      <w:bookmarkStart w:id="36" w:name="ref-hassan2018religious"/>
      <w:bookmarkEnd w:id="35"/>
      <w:r>
        <w:t xml:space="preserve">Hassan, M Kabir, Shadiya Hossain, and Omer Unsal. 2018. “Religious Preference and Financial Inclusion: The Case for Islamic Finance.” </w:t>
      </w:r>
      <w:r>
        <w:rPr>
          <w:i/>
        </w:rPr>
        <w:t>Management of Islamic Fina</w:t>
      </w:r>
      <w:r>
        <w:rPr>
          <w:i/>
        </w:rPr>
        <w:t>nce: Principle, Practice, and Performance</w:t>
      </w:r>
      <w:r>
        <w:t>, 93.</w:t>
      </w:r>
    </w:p>
    <w:p w14:paraId="0F75E569" w14:textId="77777777" w:rsidR="00EC0086" w:rsidRDefault="00ED4E65">
      <w:pPr>
        <w:pStyle w:val="Bibliography"/>
      </w:pPr>
      <w:bookmarkStart w:id="37" w:name="ref-jensen1976theory"/>
      <w:bookmarkEnd w:id="36"/>
      <w:r>
        <w:t xml:space="preserve">Jensen, Michael C, and William H Meckling. 1976. “Theory of the Firm: Managerial Behavior, Agency Costs and Ownership Structure.” </w:t>
      </w:r>
      <w:r>
        <w:rPr>
          <w:i/>
        </w:rPr>
        <w:t>Journal of Financial Economics</w:t>
      </w:r>
      <w:r>
        <w:t xml:space="preserve"> 3 (4): 305–60.</w:t>
      </w:r>
    </w:p>
    <w:p w14:paraId="0F75E56A" w14:textId="77777777" w:rsidR="00EC0086" w:rsidRDefault="00ED4E65">
      <w:pPr>
        <w:pStyle w:val="Bibliography"/>
      </w:pPr>
      <w:bookmarkStart w:id="38" w:name="ref-kodongo2013individual"/>
      <w:bookmarkEnd w:id="37"/>
      <w:r>
        <w:t>Kodongo, Odongo, and Lilian G Ken</w:t>
      </w:r>
      <w:r>
        <w:t xml:space="preserve">di. 2013. “Individual Lending Versus Group Lending: An Evaluation with Kenya’s Microfinance Data.” </w:t>
      </w:r>
      <w:r>
        <w:rPr>
          <w:i/>
        </w:rPr>
        <w:t>Review of Development Finance</w:t>
      </w:r>
      <w:r>
        <w:t xml:space="preserve"> 3 (2): 99–108.</w:t>
      </w:r>
    </w:p>
    <w:p w14:paraId="0F75E56B" w14:textId="77777777" w:rsidR="00EC0086" w:rsidRDefault="00ED4E65">
      <w:pPr>
        <w:pStyle w:val="Bibliography"/>
      </w:pPr>
      <w:bookmarkStart w:id="39" w:name="ref-ledgerwood1998microfinance"/>
      <w:bookmarkEnd w:id="38"/>
      <w:r>
        <w:t xml:space="preserve">Ledgerwood, Joann. 1998. </w:t>
      </w:r>
      <w:r>
        <w:rPr>
          <w:i/>
        </w:rPr>
        <w:t>Microfinance Handbook: An Institutional and Financial Perspective</w:t>
      </w:r>
      <w:r>
        <w:t>. The World Bank.</w:t>
      </w:r>
    </w:p>
    <w:p w14:paraId="0F75E56C" w14:textId="77777777" w:rsidR="00EC0086" w:rsidRDefault="00ED4E65">
      <w:pPr>
        <w:pStyle w:val="Bibliography"/>
      </w:pPr>
      <w:bookmarkStart w:id="40" w:name="ref-ledgerwood2006transforming"/>
      <w:bookmarkEnd w:id="39"/>
      <w:r>
        <w:lastRenderedPageBreak/>
        <w:t>Ledg</w:t>
      </w:r>
      <w:r>
        <w:t xml:space="preserve">erwood, Joanna, and Victoria White. 2006. </w:t>
      </w:r>
      <w:r>
        <w:rPr>
          <w:i/>
        </w:rPr>
        <w:t>Transforming Microfinance Institutions: Providing Full Financial Services to the Poor</w:t>
      </w:r>
      <w:r>
        <w:t>. The World Bank.</w:t>
      </w:r>
    </w:p>
    <w:p w14:paraId="0F75E56D" w14:textId="77777777" w:rsidR="00EC0086" w:rsidRDefault="00ED4E65">
      <w:pPr>
        <w:pStyle w:val="Bibliography"/>
      </w:pPr>
      <w:bookmarkStart w:id="41" w:name="ref-lopatta2016microfinance"/>
      <w:bookmarkEnd w:id="40"/>
      <w:r>
        <w:t>Lopatta, K, and M Tchikov. 2016. “Do Microfinance Institutions Fulfil Their Promise? Evidence from Cross-Countr</w:t>
      </w:r>
      <w:r>
        <w:t xml:space="preserve">y Data.” </w:t>
      </w:r>
      <w:r>
        <w:rPr>
          <w:i/>
        </w:rPr>
        <w:t>Applied Economics</w:t>
      </w:r>
      <w:r>
        <w:t xml:space="preserve"> 48 (18): 1655–77.</w:t>
      </w:r>
    </w:p>
    <w:p w14:paraId="0F75E56E" w14:textId="514AF312" w:rsidR="00EC0086" w:rsidRDefault="00ED4E65">
      <w:pPr>
        <w:pStyle w:val="Bibliography"/>
      </w:pPr>
      <w:bookmarkStart w:id="42" w:name="ref-louis2013financial"/>
      <w:bookmarkEnd w:id="41"/>
      <w:r>
        <w:t>Louis, Philippe, Alex Seret, and Bart Baesens. 2013. “Financial Efficiency and Social Impact of Microfinance Institutions Using Self-</w:t>
      </w:r>
      <w:proofErr w:type="spellStart"/>
      <w:r>
        <w:t>Organi</w:t>
      </w:r>
      <w:r w:rsidR="00256ED2">
        <w:t>s</w:t>
      </w:r>
      <w:r>
        <w:t>ing</w:t>
      </w:r>
      <w:proofErr w:type="spellEnd"/>
      <w:r>
        <w:t xml:space="preserve"> Maps.” </w:t>
      </w:r>
      <w:r>
        <w:rPr>
          <w:i/>
        </w:rPr>
        <w:t>World Development</w:t>
      </w:r>
      <w:r>
        <w:t xml:space="preserve"> 46: 197–210.</w:t>
      </w:r>
    </w:p>
    <w:p w14:paraId="0F75E56F" w14:textId="77777777" w:rsidR="00EC0086" w:rsidRDefault="00ED4E65">
      <w:pPr>
        <w:pStyle w:val="Bibliography"/>
      </w:pPr>
      <w:bookmarkStart w:id="43" w:name="ref-market2014global"/>
      <w:bookmarkEnd w:id="42"/>
      <w:r>
        <w:t>Market, MIX. 2015. “Global Ou</w:t>
      </w:r>
      <w:r>
        <w:t>treach &amp; Financial. Performance Benchmark Report-2015.” Recuperado de http://www. themix. org/mixmarket/publications/2014-global ….</w:t>
      </w:r>
    </w:p>
    <w:p w14:paraId="0F75E570" w14:textId="77777777" w:rsidR="00EC0086" w:rsidRDefault="00ED4E65">
      <w:pPr>
        <w:pStyle w:val="Bibliography"/>
      </w:pPr>
      <w:bookmarkStart w:id="44" w:name="ref-mersland2010microfinance"/>
      <w:bookmarkEnd w:id="43"/>
      <w:r>
        <w:t xml:space="preserve">Mersland, Roy, and R Øystein Strøm. 2010. “Microfinance Mission Drift?” </w:t>
      </w:r>
      <w:r>
        <w:rPr>
          <w:i/>
        </w:rPr>
        <w:t>World Development</w:t>
      </w:r>
      <w:r>
        <w:t xml:space="preserve"> 38 (1): 28–36.</w:t>
      </w:r>
    </w:p>
    <w:p w14:paraId="0F75E571" w14:textId="77777777" w:rsidR="00EC0086" w:rsidRDefault="00ED4E65">
      <w:pPr>
        <w:pStyle w:val="Bibliography"/>
      </w:pPr>
      <w:bookmarkStart w:id="45" w:name="ref-mia2017mission"/>
      <w:bookmarkEnd w:id="44"/>
      <w:r>
        <w:t xml:space="preserve">Mia, Md Aslam, and </w:t>
      </w:r>
      <w:r>
        <w:t xml:space="preserve">Hwok-Aun Lee. 2017. “Mission Drift and Ethical Crisis in Microfinance Institutions: What Matters?” </w:t>
      </w:r>
      <w:r>
        <w:rPr>
          <w:i/>
        </w:rPr>
        <w:t>Journal of Cleaner Production</w:t>
      </w:r>
      <w:r>
        <w:t xml:space="preserve"> 164: 102–14.</w:t>
      </w:r>
    </w:p>
    <w:p w14:paraId="0F75E572" w14:textId="77777777" w:rsidR="00EC0086" w:rsidRDefault="00ED4E65">
      <w:pPr>
        <w:pStyle w:val="Bibliography"/>
      </w:pPr>
      <w:bookmarkStart w:id="46" w:name="ref-morduch2019challenges"/>
      <w:bookmarkEnd w:id="45"/>
      <w:r>
        <w:t>Morduch, Jonathan, and Timothy Ogden. 2019. “The Challenges of Social Investment Through the Lens of Microfinance.</w:t>
      </w:r>
      <w:r>
        <w:t xml:space="preserve">” In </w:t>
      </w:r>
      <w:r>
        <w:rPr>
          <w:i/>
        </w:rPr>
        <w:t>A Research Agenda for Financial Inclusion and Microfinance</w:t>
      </w:r>
      <w:r>
        <w:t>. Edward Elgar Publishing.</w:t>
      </w:r>
    </w:p>
    <w:p w14:paraId="0F75E573" w14:textId="34560716" w:rsidR="00EC0086" w:rsidRDefault="00ED4E65">
      <w:pPr>
        <w:pStyle w:val="Bibliography"/>
      </w:pPr>
      <w:bookmarkStart w:id="47" w:name="ref-peck2001commercialization"/>
      <w:bookmarkEnd w:id="46"/>
      <w:r>
        <w:t>Peck Christen, Robert, and Tamara Cook. 2001. “</w:t>
      </w:r>
      <w:proofErr w:type="spellStart"/>
      <w:r>
        <w:t>Commerciali</w:t>
      </w:r>
      <w:r w:rsidR="00256ED2">
        <w:t>s</w:t>
      </w:r>
      <w:r>
        <w:t>ation</w:t>
      </w:r>
      <w:proofErr w:type="spellEnd"/>
      <w:r>
        <w:t xml:space="preserve"> and Mission Drift: The Transformation of Microfinance in Latin America.” The World Bank.</w:t>
      </w:r>
    </w:p>
    <w:p w14:paraId="0F75E574" w14:textId="77777777" w:rsidR="00EC0086" w:rsidRDefault="00ED4E65">
      <w:pPr>
        <w:pStyle w:val="Bibliography"/>
      </w:pPr>
      <w:bookmarkStart w:id="48" w:name="ref-powell2012new"/>
      <w:bookmarkEnd w:id="47"/>
      <w:r>
        <w:t>Powell, Walt</w:t>
      </w:r>
      <w:r>
        <w:t xml:space="preserve">er W, and Paul J DiMaggio. 2012. </w:t>
      </w:r>
      <w:r>
        <w:rPr>
          <w:i/>
        </w:rPr>
        <w:t>The New Institutionalism in Organizational Analysis</w:t>
      </w:r>
      <w:r>
        <w:t>. University of Chicago press.</w:t>
      </w:r>
    </w:p>
    <w:p w14:paraId="0F75E575" w14:textId="77777777" w:rsidR="00EC0086" w:rsidRDefault="00ED4E65">
      <w:pPr>
        <w:pStyle w:val="Bibliography"/>
      </w:pPr>
      <w:bookmarkStart w:id="49" w:name="ref-roberts2013profit"/>
      <w:bookmarkEnd w:id="48"/>
      <w:r>
        <w:t xml:space="preserve">Roberts, Peter W. 2013. </w:t>
      </w:r>
      <w:r>
        <w:t xml:space="preserve">“The Profit Orientation of Microfinance Institutions and Effective Interest Rates.” </w:t>
      </w:r>
      <w:r>
        <w:rPr>
          <w:i/>
        </w:rPr>
        <w:t>World Development</w:t>
      </w:r>
      <w:r>
        <w:t xml:space="preserve"> 41: 120–31.</w:t>
      </w:r>
    </w:p>
    <w:p w14:paraId="0F75E576" w14:textId="77777777" w:rsidR="00EC0086" w:rsidRDefault="00ED4E65">
      <w:pPr>
        <w:pStyle w:val="Bibliography"/>
      </w:pPr>
      <w:bookmarkStart w:id="50" w:name="ref-thornton2002rise"/>
      <w:bookmarkEnd w:id="49"/>
      <w:r>
        <w:t xml:space="preserve">Thornton, Patricia H. 2002. “The Rise of the Corporation in a Craft Industry: Conflict and Conformity in Institutional Logics.” </w:t>
      </w:r>
      <w:r>
        <w:rPr>
          <w:i/>
        </w:rPr>
        <w:t>Academy of Man</w:t>
      </w:r>
      <w:r>
        <w:rPr>
          <w:i/>
        </w:rPr>
        <w:t>agement Journal</w:t>
      </w:r>
      <w:r>
        <w:t xml:space="preserve"> 45 (1): 81–101.</w:t>
      </w:r>
    </w:p>
    <w:p w14:paraId="0F75E577" w14:textId="77777777" w:rsidR="00EC0086" w:rsidRDefault="00ED4E65">
      <w:pPr>
        <w:pStyle w:val="Bibliography"/>
      </w:pPr>
      <w:bookmarkStart w:id="51" w:name="ref-thornton2015institutional"/>
      <w:bookmarkEnd w:id="50"/>
      <w:r>
        <w:t xml:space="preserve">Thornton, Patricia H, William Ocasio, and Michael Lounsbury. 2015. “The Institutional Logics Perspective.” </w:t>
      </w:r>
      <w:r>
        <w:rPr>
          <w:i/>
        </w:rPr>
        <w:t>Emerging Trends in the Social and Behavioral Sciences: An Interdisciplinary, Searchable, and Linkable Resource</w:t>
      </w:r>
      <w:r>
        <w:t>, 1–22.</w:t>
      </w:r>
    </w:p>
    <w:p w14:paraId="0F75E578" w14:textId="77777777" w:rsidR="00EC0086" w:rsidRDefault="00ED4E65">
      <w:pPr>
        <w:pStyle w:val="Bibliography"/>
      </w:pPr>
      <w:bookmarkStart w:id="52" w:name="ref-wagenaar2012institutional"/>
      <w:bookmarkEnd w:id="51"/>
      <w:r>
        <w:t xml:space="preserve">Wagenaar, Kim. 2012. “Institutional Transformation and Mission Drift in Microfinance.” </w:t>
      </w:r>
      <w:r>
        <w:rPr>
          <w:i/>
        </w:rPr>
        <w:t>Centre of Development Studies, University of Cambridge</w:t>
      </w:r>
      <w:r>
        <w:t>.</w:t>
      </w:r>
    </w:p>
    <w:p w14:paraId="0F75E579" w14:textId="77777777" w:rsidR="00EC0086" w:rsidRDefault="00ED4E65">
      <w:pPr>
        <w:pStyle w:val="Bibliography"/>
      </w:pPr>
      <w:bookmarkStart w:id="53" w:name="ref-zins2016determinants"/>
      <w:bookmarkEnd w:id="52"/>
      <w:r>
        <w:t xml:space="preserve">Zins, Alexandra, and Laurent Weill. 2016. “The Determinants of Financial Inclusion in Africa.” </w:t>
      </w:r>
      <w:r>
        <w:rPr>
          <w:i/>
        </w:rPr>
        <w:t>Review of Develop</w:t>
      </w:r>
      <w:r>
        <w:rPr>
          <w:i/>
        </w:rPr>
        <w:t>ment Finance</w:t>
      </w:r>
      <w:r>
        <w:t xml:space="preserve"> 6 (1): 46–57.</w:t>
      </w:r>
    </w:p>
    <w:p w14:paraId="0F75E57A" w14:textId="77777777" w:rsidR="00EC0086" w:rsidRDefault="00ED4E65">
      <w:pPr>
        <w:pStyle w:val="Heading1"/>
      </w:pPr>
      <w:bookmarkStart w:id="54" w:name="appendix"/>
      <w:bookmarkEnd w:id="20"/>
      <w:bookmarkEnd w:id="22"/>
      <w:bookmarkEnd w:id="53"/>
      <w:r>
        <w:lastRenderedPageBreak/>
        <w:t>Appendix</w:t>
      </w:r>
    </w:p>
    <w:p w14:paraId="0F75E57B" w14:textId="77777777" w:rsidR="00EC0086" w:rsidRDefault="00ED4E65">
      <w:pPr>
        <w:pStyle w:val="TableCaption"/>
      </w:pPr>
      <w:r>
        <w:t>Regressions Using Winsorized Data with se in parenthesis</w:t>
      </w:r>
    </w:p>
    <w:tbl>
      <w:tblPr>
        <w:tblStyle w:val="Table"/>
        <w:tblW w:w="4999" w:type="pct"/>
        <w:tblLook w:val="0020" w:firstRow="1" w:lastRow="0" w:firstColumn="0" w:lastColumn="0" w:noHBand="0" w:noVBand="0"/>
        <w:tblCaption w:val="Regressions Using Winsorized Data with se in parenthesis"/>
      </w:tblPr>
      <w:tblGrid>
        <w:gridCol w:w="1494"/>
        <w:gridCol w:w="961"/>
        <w:gridCol w:w="961"/>
        <w:gridCol w:w="961"/>
        <w:gridCol w:w="868"/>
        <w:gridCol w:w="868"/>
        <w:gridCol w:w="868"/>
        <w:gridCol w:w="793"/>
        <w:gridCol w:w="793"/>
        <w:gridCol w:w="793"/>
      </w:tblGrid>
      <w:tr w:rsidR="00EC0086" w14:paraId="0F75E586" w14:textId="77777777">
        <w:tc>
          <w:tcPr>
            <w:tcW w:w="0" w:type="auto"/>
            <w:tcBorders>
              <w:bottom w:val="single" w:sz="0" w:space="0" w:color="auto"/>
            </w:tcBorders>
            <w:vAlign w:val="bottom"/>
          </w:tcPr>
          <w:p w14:paraId="0F75E57C" w14:textId="77777777" w:rsidR="00EC0086" w:rsidRDefault="00ED4E65">
            <w:pPr>
              <w:pStyle w:val="Compact"/>
            </w:pPr>
            <w:r>
              <w:t>Variables</w:t>
            </w:r>
          </w:p>
        </w:tc>
        <w:tc>
          <w:tcPr>
            <w:tcW w:w="0" w:type="auto"/>
            <w:tcBorders>
              <w:bottom w:val="single" w:sz="0" w:space="0" w:color="auto"/>
            </w:tcBorders>
            <w:vAlign w:val="bottom"/>
          </w:tcPr>
          <w:p w14:paraId="0F75E57D" w14:textId="77777777" w:rsidR="00EC0086" w:rsidRDefault="00ED4E65">
            <w:pPr>
              <w:pStyle w:val="Compact"/>
            </w:pPr>
            <w:r>
              <w:t>Percent_female</w:t>
            </w:r>
          </w:p>
        </w:tc>
        <w:tc>
          <w:tcPr>
            <w:tcW w:w="0" w:type="auto"/>
            <w:tcBorders>
              <w:bottom w:val="single" w:sz="0" w:space="0" w:color="auto"/>
            </w:tcBorders>
            <w:vAlign w:val="bottom"/>
          </w:tcPr>
          <w:p w14:paraId="0F75E57E" w14:textId="77777777" w:rsidR="00EC0086" w:rsidRDefault="00ED4E65">
            <w:pPr>
              <w:pStyle w:val="Compact"/>
            </w:pPr>
            <w:r>
              <w:t>Percent_female</w:t>
            </w:r>
          </w:p>
        </w:tc>
        <w:tc>
          <w:tcPr>
            <w:tcW w:w="0" w:type="auto"/>
            <w:tcBorders>
              <w:bottom w:val="single" w:sz="0" w:space="0" w:color="auto"/>
            </w:tcBorders>
            <w:vAlign w:val="bottom"/>
          </w:tcPr>
          <w:p w14:paraId="0F75E57F" w14:textId="77777777" w:rsidR="00EC0086" w:rsidRDefault="00ED4E65">
            <w:pPr>
              <w:pStyle w:val="Compact"/>
            </w:pPr>
            <w:r>
              <w:t>Percent_female</w:t>
            </w:r>
          </w:p>
        </w:tc>
        <w:tc>
          <w:tcPr>
            <w:tcW w:w="0" w:type="auto"/>
            <w:tcBorders>
              <w:bottom w:val="single" w:sz="0" w:space="0" w:color="auto"/>
            </w:tcBorders>
            <w:vAlign w:val="bottom"/>
          </w:tcPr>
          <w:p w14:paraId="0F75E580" w14:textId="77777777" w:rsidR="00EC0086" w:rsidRDefault="00ED4E65">
            <w:pPr>
              <w:pStyle w:val="Compact"/>
            </w:pPr>
            <w:r>
              <w:t>Average_loan</w:t>
            </w:r>
          </w:p>
        </w:tc>
        <w:tc>
          <w:tcPr>
            <w:tcW w:w="0" w:type="auto"/>
            <w:tcBorders>
              <w:bottom w:val="single" w:sz="0" w:space="0" w:color="auto"/>
            </w:tcBorders>
            <w:vAlign w:val="bottom"/>
          </w:tcPr>
          <w:p w14:paraId="0F75E581" w14:textId="77777777" w:rsidR="00EC0086" w:rsidRDefault="00ED4E65">
            <w:pPr>
              <w:pStyle w:val="Compact"/>
            </w:pPr>
            <w:r>
              <w:t>Average_loan</w:t>
            </w:r>
          </w:p>
        </w:tc>
        <w:tc>
          <w:tcPr>
            <w:tcW w:w="0" w:type="auto"/>
            <w:tcBorders>
              <w:bottom w:val="single" w:sz="0" w:space="0" w:color="auto"/>
            </w:tcBorders>
            <w:vAlign w:val="bottom"/>
          </w:tcPr>
          <w:p w14:paraId="0F75E582" w14:textId="77777777" w:rsidR="00EC0086" w:rsidRDefault="00ED4E65">
            <w:pPr>
              <w:pStyle w:val="Compact"/>
            </w:pPr>
            <w:r>
              <w:t>Average_loan</w:t>
            </w:r>
          </w:p>
        </w:tc>
        <w:tc>
          <w:tcPr>
            <w:tcW w:w="0" w:type="auto"/>
            <w:tcBorders>
              <w:bottom w:val="single" w:sz="0" w:space="0" w:color="auto"/>
            </w:tcBorders>
            <w:vAlign w:val="bottom"/>
          </w:tcPr>
          <w:p w14:paraId="0F75E583" w14:textId="77777777" w:rsidR="00EC0086" w:rsidRDefault="00ED4E65">
            <w:pPr>
              <w:pStyle w:val="Compact"/>
            </w:pPr>
            <w:r>
              <w:t>Gross_loans</w:t>
            </w:r>
          </w:p>
        </w:tc>
        <w:tc>
          <w:tcPr>
            <w:tcW w:w="0" w:type="auto"/>
            <w:tcBorders>
              <w:bottom w:val="single" w:sz="0" w:space="0" w:color="auto"/>
            </w:tcBorders>
            <w:vAlign w:val="bottom"/>
          </w:tcPr>
          <w:p w14:paraId="0F75E584" w14:textId="77777777" w:rsidR="00EC0086" w:rsidRDefault="00ED4E65">
            <w:pPr>
              <w:pStyle w:val="Compact"/>
            </w:pPr>
            <w:r>
              <w:t>Gross_loans</w:t>
            </w:r>
          </w:p>
        </w:tc>
        <w:tc>
          <w:tcPr>
            <w:tcW w:w="0" w:type="auto"/>
            <w:tcBorders>
              <w:bottom w:val="single" w:sz="0" w:space="0" w:color="auto"/>
            </w:tcBorders>
            <w:vAlign w:val="bottom"/>
          </w:tcPr>
          <w:p w14:paraId="0F75E585" w14:textId="77777777" w:rsidR="00EC0086" w:rsidRDefault="00ED4E65">
            <w:pPr>
              <w:pStyle w:val="Compact"/>
            </w:pPr>
            <w:r>
              <w:t>Gross_loans</w:t>
            </w:r>
          </w:p>
        </w:tc>
      </w:tr>
      <w:tr w:rsidR="00EC0086" w14:paraId="0F75E591" w14:textId="77777777">
        <w:tc>
          <w:tcPr>
            <w:tcW w:w="0" w:type="auto"/>
          </w:tcPr>
          <w:p w14:paraId="0F75E587" w14:textId="77777777" w:rsidR="00EC0086" w:rsidRDefault="00EC0086"/>
        </w:tc>
        <w:tc>
          <w:tcPr>
            <w:tcW w:w="0" w:type="auto"/>
          </w:tcPr>
          <w:p w14:paraId="0F75E588" w14:textId="77777777" w:rsidR="00EC0086" w:rsidRDefault="00ED4E65">
            <w:pPr>
              <w:pStyle w:val="Compact"/>
            </w:pPr>
            <w:r>
              <w:t>Random</w:t>
            </w:r>
          </w:p>
        </w:tc>
        <w:tc>
          <w:tcPr>
            <w:tcW w:w="0" w:type="auto"/>
          </w:tcPr>
          <w:p w14:paraId="0F75E589" w14:textId="77777777" w:rsidR="00EC0086" w:rsidRDefault="00ED4E65">
            <w:pPr>
              <w:pStyle w:val="Compact"/>
            </w:pPr>
            <w:r>
              <w:t>Within</w:t>
            </w:r>
          </w:p>
        </w:tc>
        <w:tc>
          <w:tcPr>
            <w:tcW w:w="0" w:type="auto"/>
          </w:tcPr>
          <w:p w14:paraId="0F75E58A" w14:textId="77777777" w:rsidR="00EC0086" w:rsidRDefault="00ED4E65">
            <w:pPr>
              <w:pStyle w:val="Compact"/>
            </w:pPr>
            <w:r>
              <w:t>Pooling</w:t>
            </w:r>
          </w:p>
        </w:tc>
        <w:tc>
          <w:tcPr>
            <w:tcW w:w="0" w:type="auto"/>
          </w:tcPr>
          <w:p w14:paraId="0F75E58B" w14:textId="77777777" w:rsidR="00EC0086" w:rsidRDefault="00ED4E65">
            <w:pPr>
              <w:pStyle w:val="Compact"/>
            </w:pPr>
            <w:r>
              <w:t>Random</w:t>
            </w:r>
          </w:p>
        </w:tc>
        <w:tc>
          <w:tcPr>
            <w:tcW w:w="0" w:type="auto"/>
          </w:tcPr>
          <w:p w14:paraId="0F75E58C" w14:textId="77777777" w:rsidR="00EC0086" w:rsidRDefault="00ED4E65">
            <w:pPr>
              <w:pStyle w:val="Compact"/>
            </w:pPr>
            <w:r>
              <w:t>Within</w:t>
            </w:r>
          </w:p>
        </w:tc>
        <w:tc>
          <w:tcPr>
            <w:tcW w:w="0" w:type="auto"/>
          </w:tcPr>
          <w:p w14:paraId="0F75E58D" w14:textId="77777777" w:rsidR="00EC0086" w:rsidRDefault="00ED4E65">
            <w:pPr>
              <w:pStyle w:val="Compact"/>
            </w:pPr>
            <w:r>
              <w:t>Pooling</w:t>
            </w:r>
          </w:p>
        </w:tc>
        <w:tc>
          <w:tcPr>
            <w:tcW w:w="0" w:type="auto"/>
          </w:tcPr>
          <w:p w14:paraId="0F75E58E" w14:textId="77777777" w:rsidR="00EC0086" w:rsidRDefault="00ED4E65">
            <w:pPr>
              <w:pStyle w:val="Compact"/>
            </w:pPr>
            <w:r>
              <w:t>Random</w:t>
            </w:r>
          </w:p>
        </w:tc>
        <w:tc>
          <w:tcPr>
            <w:tcW w:w="0" w:type="auto"/>
          </w:tcPr>
          <w:p w14:paraId="0F75E58F" w14:textId="77777777" w:rsidR="00EC0086" w:rsidRDefault="00ED4E65">
            <w:pPr>
              <w:pStyle w:val="Compact"/>
            </w:pPr>
            <w:r>
              <w:t>Within</w:t>
            </w:r>
          </w:p>
        </w:tc>
        <w:tc>
          <w:tcPr>
            <w:tcW w:w="0" w:type="auto"/>
          </w:tcPr>
          <w:p w14:paraId="0F75E590" w14:textId="77777777" w:rsidR="00EC0086" w:rsidRDefault="00ED4E65">
            <w:pPr>
              <w:pStyle w:val="Compact"/>
            </w:pPr>
            <w:r>
              <w:t>Pooling</w:t>
            </w:r>
          </w:p>
        </w:tc>
      </w:tr>
      <w:tr w:rsidR="00EC0086" w14:paraId="0F75E59C" w14:textId="77777777">
        <w:tc>
          <w:tcPr>
            <w:tcW w:w="0" w:type="auto"/>
          </w:tcPr>
          <w:p w14:paraId="0F75E592" w14:textId="77777777" w:rsidR="00EC0086" w:rsidRDefault="00EC0086"/>
        </w:tc>
        <w:tc>
          <w:tcPr>
            <w:tcW w:w="0" w:type="auto"/>
          </w:tcPr>
          <w:p w14:paraId="0F75E593" w14:textId="77777777" w:rsidR="00EC0086" w:rsidRDefault="00ED4E65">
            <w:pPr>
              <w:pStyle w:val="Compact"/>
            </w:pPr>
            <w:r>
              <w:t>(1)</w:t>
            </w:r>
          </w:p>
        </w:tc>
        <w:tc>
          <w:tcPr>
            <w:tcW w:w="0" w:type="auto"/>
          </w:tcPr>
          <w:p w14:paraId="0F75E594" w14:textId="77777777" w:rsidR="00EC0086" w:rsidRDefault="00ED4E65">
            <w:pPr>
              <w:pStyle w:val="Compact"/>
            </w:pPr>
            <w:r>
              <w:t>(2)</w:t>
            </w:r>
          </w:p>
        </w:tc>
        <w:tc>
          <w:tcPr>
            <w:tcW w:w="0" w:type="auto"/>
          </w:tcPr>
          <w:p w14:paraId="0F75E595" w14:textId="77777777" w:rsidR="00EC0086" w:rsidRDefault="00ED4E65">
            <w:pPr>
              <w:pStyle w:val="Compact"/>
            </w:pPr>
            <w:r>
              <w:t>(3)</w:t>
            </w:r>
          </w:p>
        </w:tc>
        <w:tc>
          <w:tcPr>
            <w:tcW w:w="0" w:type="auto"/>
          </w:tcPr>
          <w:p w14:paraId="0F75E596" w14:textId="77777777" w:rsidR="00EC0086" w:rsidRDefault="00ED4E65">
            <w:pPr>
              <w:pStyle w:val="Compact"/>
            </w:pPr>
            <w:r>
              <w:t>(4)</w:t>
            </w:r>
          </w:p>
        </w:tc>
        <w:tc>
          <w:tcPr>
            <w:tcW w:w="0" w:type="auto"/>
          </w:tcPr>
          <w:p w14:paraId="0F75E597" w14:textId="77777777" w:rsidR="00EC0086" w:rsidRDefault="00ED4E65">
            <w:pPr>
              <w:pStyle w:val="Compact"/>
            </w:pPr>
            <w:r>
              <w:t>(5)</w:t>
            </w:r>
          </w:p>
        </w:tc>
        <w:tc>
          <w:tcPr>
            <w:tcW w:w="0" w:type="auto"/>
          </w:tcPr>
          <w:p w14:paraId="0F75E598" w14:textId="77777777" w:rsidR="00EC0086" w:rsidRDefault="00ED4E65">
            <w:pPr>
              <w:pStyle w:val="Compact"/>
            </w:pPr>
            <w:r>
              <w:t>(6)</w:t>
            </w:r>
          </w:p>
        </w:tc>
        <w:tc>
          <w:tcPr>
            <w:tcW w:w="0" w:type="auto"/>
          </w:tcPr>
          <w:p w14:paraId="0F75E599" w14:textId="77777777" w:rsidR="00EC0086" w:rsidRDefault="00ED4E65">
            <w:pPr>
              <w:pStyle w:val="Compact"/>
            </w:pPr>
            <w:r>
              <w:t>(7)</w:t>
            </w:r>
          </w:p>
        </w:tc>
        <w:tc>
          <w:tcPr>
            <w:tcW w:w="0" w:type="auto"/>
          </w:tcPr>
          <w:p w14:paraId="0F75E59A" w14:textId="77777777" w:rsidR="00EC0086" w:rsidRDefault="00ED4E65">
            <w:pPr>
              <w:pStyle w:val="Compact"/>
            </w:pPr>
            <w:r>
              <w:t>(8)</w:t>
            </w:r>
          </w:p>
        </w:tc>
        <w:tc>
          <w:tcPr>
            <w:tcW w:w="0" w:type="auto"/>
          </w:tcPr>
          <w:p w14:paraId="0F75E59B" w14:textId="77777777" w:rsidR="00EC0086" w:rsidRDefault="00ED4E65">
            <w:pPr>
              <w:pStyle w:val="Compact"/>
            </w:pPr>
            <w:r>
              <w:t>(9)</w:t>
            </w:r>
          </w:p>
        </w:tc>
      </w:tr>
      <w:tr w:rsidR="00EC0086" w14:paraId="0F75E5A7" w14:textId="77777777">
        <w:tc>
          <w:tcPr>
            <w:tcW w:w="0" w:type="auto"/>
          </w:tcPr>
          <w:p w14:paraId="0F75E59D" w14:textId="77777777" w:rsidR="00EC0086" w:rsidRDefault="00ED4E65">
            <w:pPr>
              <w:pStyle w:val="Compact"/>
            </w:pPr>
            <w:r>
              <w:t>Legal status: Bank</w:t>
            </w:r>
          </w:p>
        </w:tc>
        <w:tc>
          <w:tcPr>
            <w:tcW w:w="0" w:type="auto"/>
          </w:tcPr>
          <w:p w14:paraId="0F75E59E" w14:textId="77777777" w:rsidR="00EC0086" w:rsidRDefault="00ED4E65">
            <w:pPr>
              <w:pStyle w:val="Compact"/>
            </w:pPr>
            <w:r>
              <w:t>-0.144***</w:t>
            </w:r>
          </w:p>
        </w:tc>
        <w:tc>
          <w:tcPr>
            <w:tcW w:w="0" w:type="auto"/>
          </w:tcPr>
          <w:p w14:paraId="0F75E59F" w14:textId="77777777" w:rsidR="00EC0086" w:rsidRDefault="00EC0086"/>
        </w:tc>
        <w:tc>
          <w:tcPr>
            <w:tcW w:w="0" w:type="auto"/>
          </w:tcPr>
          <w:p w14:paraId="0F75E5A0" w14:textId="77777777" w:rsidR="00EC0086" w:rsidRDefault="00ED4E65">
            <w:pPr>
              <w:pStyle w:val="Compact"/>
            </w:pPr>
            <w:r>
              <w:t>-0.131***</w:t>
            </w:r>
          </w:p>
        </w:tc>
        <w:tc>
          <w:tcPr>
            <w:tcW w:w="0" w:type="auto"/>
          </w:tcPr>
          <w:p w14:paraId="0F75E5A1" w14:textId="77777777" w:rsidR="00EC0086" w:rsidRDefault="00ED4E65">
            <w:pPr>
              <w:pStyle w:val="Compact"/>
            </w:pPr>
            <w:r>
              <w:t>-71.500</w:t>
            </w:r>
          </w:p>
        </w:tc>
        <w:tc>
          <w:tcPr>
            <w:tcW w:w="0" w:type="auto"/>
          </w:tcPr>
          <w:p w14:paraId="0F75E5A2" w14:textId="77777777" w:rsidR="00EC0086" w:rsidRDefault="00EC0086"/>
        </w:tc>
        <w:tc>
          <w:tcPr>
            <w:tcW w:w="0" w:type="auto"/>
          </w:tcPr>
          <w:p w14:paraId="0F75E5A3" w14:textId="77777777" w:rsidR="00EC0086" w:rsidRDefault="00ED4E65">
            <w:pPr>
              <w:pStyle w:val="Compact"/>
            </w:pPr>
            <w:r>
              <w:t>-71.500</w:t>
            </w:r>
          </w:p>
        </w:tc>
        <w:tc>
          <w:tcPr>
            <w:tcW w:w="0" w:type="auto"/>
          </w:tcPr>
          <w:p w14:paraId="0F75E5A4" w14:textId="77777777" w:rsidR="00EC0086" w:rsidRDefault="00ED4E65">
            <w:pPr>
              <w:pStyle w:val="Compact"/>
            </w:pPr>
            <w:r>
              <w:t>-0.069</w:t>
            </w:r>
          </w:p>
        </w:tc>
        <w:tc>
          <w:tcPr>
            <w:tcW w:w="0" w:type="auto"/>
          </w:tcPr>
          <w:p w14:paraId="0F75E5A5" w14:textId="77777777" w:rsidR="00EC0086" w:rsidRDefault="00EC0086"/>
        </w:tc>
        <w:tc>
          <w:tcPr>
            <w:tcW w:w="0" w:type="auto"/>
          </w:tcPr>
          <w:p w14:paraId="0F75E5A6" w14:textId="77777777" w:rsidR="00EC0086" w:rsidRDefault="00ED4E65">
            <w:pPr>
              <w:pStyle w:val="Compact"/>
            </w:pPr>
            <w:r>
              <w:t>-0.088*</w:t>
            </w:r>
          </w:p>
        </w:tc>
      </w:tr>
      <w:tr w:rsidR="00EC0086" w14:paraId="0F75E5B2" w14:textId="77777777">
        <w:tc>
          <w:tcPr>
            <w:tcW w:w="0" w:type="auto"/>
          </w:tcPr>
          <w:p w14:paraId="0F75E5A8" w14:textId="77777777" w:rsidR="00EC0086" w:rsidRDefault="00EC0086"/>
        </w:tc>
        <w:tc>
          <w:tcPr>
            <w:tcW w:w="0" w:type="auto"/>
          </w:tcPr>
          <w:p w14:paraId="0F75E5A9" w14:textId="77777777" w:rsidR="00EC0086" w:rsidRDefault="00ED4E65">
            <w:pPr>
              <w:pStyle w:val="Compact"/>
            </w:pPr>
            <w:r>
              <w:t>(0.049)</w:t>
            </w:r>
          </w:p>
        </w:tc>
        <w:tc>
          <w:tcPr>
            <w:tcW w:w="0" w:type="auto"/>
          </w:tcPr>
          <w:p w14:paraId="0F75E5AA" w14:textId="77777777" w:rsidR="00EC0086" w:rsidRDefault="00EC0086"/>
        </w:tc>
        <w:tc>
          <w:tcPr>
            <w:tcW w:w="0" w:type="auto"/>
          </w:tcPr>
          <w:p w14:paraId="0F75E5AB" w14:textId="77777777" w:rsidR="00EC0086" w:rsidRDefault="00ED4E65">
            <w:pPr>
              <w:pStyle w:val="Compact"/>
            </w:pPr>
            <w:r>
              <w:t>(0.049)</w:t>
            </w:r>
          </w:p>
        </w:tc>
        <w:tc>
          <w:tcPr>
            <w:tcW w:w="0" w:type="auto"/>
          </w:tcPr>
          <w:p w14:paraId="0F75E5AC" w14:textId="77777777" w:rsidR="00EC0086" w:rsidRDefault="00ED4E65">
            <w:pPr>
              <w:pStyle w:val="Compact"/>
            </w:pPr>
            <w:r>
              <w:t>(712.000)</w:t>
            </w:r>
          </w:p>
        </w:tc>
        <w:tc>
          <w:tcPr>
            <w:tcW w:w="0" w:type="auto"/>
          </w:tcPr>
          <w:p w14:paraId="0F75E5AD" w14:textId="77777777" w:rsidR="00EC0086" w:rsidRDefault="00EC0086"/>
        </w:tc>
        <w:tc>
          <w:tcPr>
            <w:tcW w:w="0" w:type="auto"/>
          </w:tcPr>
          <w:p w14:paraId="0F75E5AE" w14:textId="77777777" w:rsidR="00EC0086" w:rsidRDefault="00ED4E65">
            <w:pPr>
              <w:pStyle w:val="Compact"/>
            </w:pPr>
            <w:r>
              <w:t>(712.000)</w:t>
            </w:r>
          </w:p>
        </w:tc>
        <w:tc>
          <w:tcPr>
            <w:tcW w:w="0" w:type="auto"/>
          </w:tcPr>
          <w:p w14:paraId="0F75E5AF" w14:textId="77777777" w:rsidR="00EC0086" w:rsidRDefault="00ED4E65">
            <w:pPr>
              <w:pStyle w:val="Compact"/>
            </w:pPr>
            <w:r>
              <w:t>(0.056)</w:t>
            </w:r>
          </w:p>
        </w:tc>
        <w:tc>
          <w:tcPr>
            <w:tcW w:w="0" w:type="auto"/>
          </w:tcPr>
          <w:p w14:paraId="0F75E5B0" w14:textId="77777777" w:rsidR="00EC0086" w:rsidRDefault="00EC0086"/>
        </w:tc>
        <w:tc>
          <w:tcPr>
            <w:tcW w:w="0" w:type="auto"/>
          </w:tcPr>
          <w:p w14:paraId="0F75E5B1" w14:textId="77777777" w:rsidR="00EC0086" w:rsidRDefault="00ED4E65">
            <w:pPr>
              <w:pStyle w:val="Compact"/>
            </w:pPr>
            <w:r>
              <w:t>(0.051)</w:t>
            </w:r>
          </w:p>
        </w:tc>
      </w:tr>
      <w:tr w:rsidR="00EC0086" w14:paraId="0F75E5BD" w14:textId="77777777">
        <w:tc>
          <w:tcPr>
            <w:tcW w:w="0" w:type="auto"/>
          </w:tcPr>
          <w:p w14:paraId="0F75E5B3" w14:textId="77777777" w:rsidR="00EC0086" w:rsidRDefault="00ED4E65">
            <w:pPr>
              <w:pStyle w:val="Compact"/>
            </w:pPr>
            <w:r>
              <w:t>Legal status: NBFI</w:t>
            </w:r>
          </w:p>
        </w:tc>
        <w:tc>
          <w:tcPr>
            <w:tcW w:w="0" w:type="auto"/>
          </w:tcPr>
          <w:p w14:paraId="0F75E5B4" w14:textId="77777777" w:rsidR="00EC0086" w:rsidRDefault="00ED4E65">
            <w:pPr>
              <w:pStyle w:val="Compact"/>
            </w:pPr>
            <w:r>
              <w:t>-0.172***</w:t>
            </w:r>
          </w:p>
        </w:tc>
        <w:tc>
          <w:tcPr>
            <w:tcW w:w="0" w:type="auto"/>
          </w:tcPr>
          <w:p w14:paraId="0F75E5B5" w14:textId="77777777" w:rsidR="00EC0086" w:rsidRDefault="00EC0086"/>
        </w:tc>
        <w:tc>
          <w:tcPr>
            <w:tcW w:w="0" w:type="auto"/>
          </w:tcPr>
          <w:p w14:paraId="0F75E5B6" w14:textId="77777777" w:rsidR="00EC0086" w:rsidRDefault="00ED4E65">
            <w:pPr>
              <w:pStyle w:val="Compact"/>
            </w:pPr>
            <w:r>
              <w:t>-0.163***</w:t>
            </w:r>
          </w:p>
        </w:tc>
        <w:tc>
          <w:tcPr>
            <w:tcW w:w="0" w:type="auto"/>
          </w:tcPr>
          <w:p w14:paraId="0F75E5B7" w14:textId="77777777" w:rsidR="00EC0086" w:rsidRDefault="00ED4E65">
            <w:pPr>
              <w:pStyle w:val="Compact"/>
            </w:pPr>
            <w:r>
              <w:t>188.000</w:t>
            </w:r>
          </w:p>
        </w:tc>
        <w:tc>
          <w:tcPr>
            <w:tcW w:w="0" w:type="auto"/>
          </w:tcPr>
          <w:p w14:paraId="0F75E5B8" w14:textId="77777777" w:rsidR="00EC0086" w:rsidRDefault="00EC0086"/>
        </w:tc>
        <w:tc>
          <w:tcPr>
            <w:tcW w:w="0" w:type="auto"/>
          </w:tcPr>
          <w:p w14:paraId="0F75E5B9" w14:textId="77777777" w:rsidR="00EC0086" w:rsidRDefault="00ED4E65">
            <w:pPr>
              <w:pStyle w:val="Compact"/>
            </w:pPr>
            <w:r>
              <w:t>188.000</w:t>
            </w:r>
          </w:p>
        </w:tc>
        <w:tc>
          <w:tcPr>
            <w:tcW w:w="0" w:type="auto"/>
          </w:tcPr>
          <w:p w14:paraId="0F75E5BA" w14:textId="77777777" w:rsidR="00EC0086" w:rsidRDefault="00ED4E65">
            <w:pPr>
              <w:pStyle w:val="Compact"/>
            </w:pPr>
            <w:r>
              <w:t>-0.0002</w:t>
            </w:r>
          </w:p>
        </w:tc>
        <w:tc>
          <w:tcPr>
            <w:tcW w:w="0" w:type="auto"/>
          </w:tcPr>
          <w:p w14:paraId="0F75E5BB" w14:textId="77777777" w:rsidR="00EC0086" w:rsidRDefault="00EC0086"/>
        </w:tc>
        <w:tc>
          <w:tcPr>
            <w:tcW w:w="0" w:type="auto"/>
          </w:tcPr>
          <w:p w14:paraId="0F75E5BC" w14:textId="77777777" w:rsidR="00EC0086" w:rsidRDefault="00ED4E65">
            <w:pPr>
              <w:pStyle w:val="Compact"/>
            </w:pPr>
            <w:r>
              <w:t>-0.013</w:t>
            </w:r>
          </w:p>
        </w:tc>
      </w:tr>
      <w:tr w:rsidR="00EC0086" w14:paraId="0F75E5C8" w14:textId="77777777">
        <w:tc>
          <w:tcPr>
            <w:tcW w:w="0" w:type="auto"/>
          </w:tcPr>
          <w:p w14:paraId="0F75E5BE" w14:textId="77777777" w:rsidR="00EC0086" w:rsidRDefault="00EC0086"/>
        </w:tc>
        <w:tc>
          <w:tcPr>
            <w:tcW w:w="0" w:type="auto"/>
          </w:tcPr>
          <w:p w14:paraId="0F75E5BF" w14:textId="77777777" w:rsidR="00EC0086" w:rsidRDefault="00ED4E65">
            <w:pPr>
              <w:pStyle w:val="Compact"/>
            </w:pPr>
            <w:r>
              <w:t>(0.033)</w:t>
            </w:r>
          </w:p>
        </w:tc>
        <w:tc>
          <w:tcPr>
            <w:tcW w:w="0" w:type="auto"/>
          </w:tcPr>
          <w:p w14:paraId="0F75E5C0" w14:textId="77777777" w:rsidR="00EC0086" w:rsidRDefault="00EC0086"/>
        </w:tc>
        <w:tc>
          <w:tcPr>
            <w:tcW w:w="0" w:type="auto"/>
          </w:tcPr>
          <w:p w14:paraId="0F75E5C1" w14:textId="77777777" w:rsidR="00EC0086" w:rsidRDefault="00ED4E65">
            <w:pPr>
              <w:pStyle w:val="Compact"/>
            </w:pPr>
            <w:r>
              <w:t>(0.031)</w:t>
            </w:r>
          </w:p>
        </w:tc>
        <w:tc>
          <w:tcPr>
            <w:tcW w:w="0" w:type="auto"/>
          </w:tcPr>
          <w:p w14:paraId="0F75E5C2" w14:textId="77777777" w:rsidR="00EC0086" w:rsidRDefault="00ED4E65">
            <w:pPr>
              <w:pStyle w:val="Compact"/>
            </w:pPr>
            <w:r>
              <w:t>(444.000)</w:t>
            </w:r>
          </w:p>
        </w:tc>
        <w:tc>
          <w:tcPr>
            <w:tcW w:w="0" w:type="auto"/>
          </w:tcPr>
          <w:p w14:paraId="0F75E5C3" w14:textId="77777777" w:rsidR="00EC0086" w:rsidRDefault="00EC0086"/>
        </w:tc>
        <w:tc>
          <w:tcPr>
            <w:tcW w:w="0" w:type="auto"/>
          </w:tcPr>
          <w:p w14:paraId="0F75E5C4" w14:textId="77777777" w:rsidR="00EC0086" w:rsidRDefault="00ED4E65">
            <w:pPr>
              <w:pStyle w:val="Compact"/>
            </w:pPr>
            <w:r>
              <w:t>(444.000)</w:t>
            </w:r>
          </w:p>
        </w:tc>
        <w:tc>
          <w:tcPr>
            <w:tcW w:w="0" w:type="auto"/>
          </w:tcPr>
          <w:p w14:paraId="0F75E5C5" w14:textId="77777777" w:rsidR="00EC0086" w:rsidRDefault="00ED4E65">
            <w:pPr>
              <w:pStyle w:val="Compact"/>
            </w:pPr>
            <w:r>
              <w:t>(0.039)</w:t>
            </w:r>
          </w:p>
        </w:tc>
        <w:tc>
          <w:tcPr>
            <w:tcW w:w="0" w:type="auto"/>
          </w:tcPr>
          <w:p w14:paraId="0F75E5C6" w14:textId="77777777" w:rsidR="00EC0086" w:rsidRDefault="00EC0086"/>
        </w:tc>
        <w:tc>
          <w:tcPr>
            <w:tcW w:w="0" w:type="auto"/>
          </w:tcPr>
          <w:p w14:paraId="0F75E5C7" w14:textId="77777777" w:rsidR="00EC0086" w:rsidRDefault="00ED4E65">
            <w:pPr>
              <w:pStyle w:val="Compact"/>
            </w:pPr>
            <w:r>
              <w:t>(0.036)</w:t>
            </w:r>
          </w:p>
        </w:tc>
      </w:tr>
      <w:tr w:rsidR="00EC0086" w14:paraId="0F75E5D3" w14:textId="77777777">
        <w:tc>
          <w:tcPr>
            <w:tcW w:w="0" w:type="auto"/>
          </w:tcPr>
          <w:p w14:paraId="0F75E5C9" w14:textId="77777777" w:rsidR="00EC0086" w:rsidRDefault="00ED4E65">
            <w:pPr>
              <w:pStyle w:val="Compact"/>
            </w:pPr>
            <w:r>
              <w:t>Legal status: Credit Union</w:t>
            </w:r>
          </w:p>
        </w:tc>
        <w:tc>
          <w:tcPr>
            <w:tcW w:w="0" w:type="auto"/>
          </w:tcPr>
          <w:p w14:paraId="0F75E5CA" w14:textId="77777777" w:rsidR="00EC0086" w:rsidRDefault="00ED4E65">
            <w:pPr>
              <w:pStyle w:val="Compact"/>
            </w:pPr>
            <w:r>
              <w:t>-0.211***</w:t>
            </w:r>
          </w:p>
        </w:tc>
        <w:tc>
          <w:tcPr>
            <w:tcW w:w="0" w:type="auto"/>
          </w:tcPr>
          <w:p w14:paraId="0F75E5CB" w14:textId="77777777" w:rsidR="00EC0086" w:rsidRDefault="00ED4E65">
            <w:pPr>
              <w:pStyle w:val="Compact"/>
            </w:pPr>
            <w:r>
              <w:t>0.113</w:t>
            </w:r>
          </w:p>
        </w:tc>
        <w:tc>
          <w:tcPr>
            <w:tcW w:w="0" w:type="auto"/>
          </w:tcPr>
          <w:p w14:paraId="0F75E5CC" w14:textId="77777777" w:rsidR="00EC0086" w:rsidRDefault="00ED4E65">
            <w:pPr>
              <w:pStyle w:val="Compact"/>
            </w:pPr>
            <w:r>
              <w:t>-0.193***</w:t>
            </w:r>
          </w:p>
        </w:tc>
        <w:tc>
          <w:tcPr>
            <w:tcW w:w="0" w:type="auto"/>
          </w:tcPr>
          <w:p w14:paraId="0F75E5CD" w14:textId="77777777" w:rsidR="00EC0086" w:rsidRDefault="00ED4E65">
            <w:pPr>
              <w:pStyle w:val="Compact"/>
            </w:pPr>
            <w:r>
              <w:t>1,116.000**</w:t>
            </w:r>
          </w:p>
        </w:tc>
        <w:tc>
          <w:tcPr>
            <w:tcW w:w="0" w:type="auto"/>
          </w:tcPr>
          <w:p w14:paraId="0F75E5CE" w14:textId="77777777" w:rsidR="00EC0086" w:rsidRDefault="00ED4E65">
            <w:pPr>
              <w:pStyle w:val="Compact"/>
            </w:pPr>
            <w:r>
              <w:t>1,684.000</w:t>
            </w:r>
          </w:p>
        </w:tc>
        <w:tc>
          <w:tcPr>
            <w:tcW w:w="0" w:type="auto"/>
          </w:tcPr>
          <w:p w14:paraId="0F75E5CF" w14:textId="77777777" w:rsidR="00EC0086" w:rsidRDefault="00ED4E65">
            <w:pPr>
              <w:pStyle w:val="Compact"/>
            </w:pPr>
            <w:r>
              <w:t>1,116.000**</w:t>
            </w:r>
          </w:p>
        </w:tc>
        <w:tc>
          <w:tcPr>
            <w:tcW w:w="0" w:type="auto"/>
          </w:tcPr>
          <w:p w14:paraId="0F75E5D0" w14:textId="77777777" w:rsidR="00EC0086" w:rsidRDefault="00ED4E65">
            <w:pPr>
              <w:pStyle w:val="Compact"/>
            </w:pPr>
            <w:r>
              <w:t>0.021</w:t>
            </w:r>
          </w:p>
        </w:tc>
        <w:tc>
          <w:tcPr>
            <w:tcW w:w="0" w:type="auto"/>
          </w:tcPr>
          <w:p w14:paraId="0F75E5D1" w14:textId="77777777" w:rsidR="00EC0086" w:rsidRDefault="00ED4E65">
            <w:pPr>
              <w:pStyle w:val="Compact"/>
            </w:pPr>
            <w:r>
              <w:t>-0.015</w:t>
            </w:r>
          </w:p>
        </w:tc>
        <w:tc>
          <w:tcPr>
            <w:tcW w:w="0" w:type="auto"/>
          </w:tcPr>
          <w:p w14:paraId="0F75E5D2" w14:textId="77777777" w:rsidR="00EC0086" w:rsidRDefault="00ED4E65">
            <w:pPr>
              <w:pStyle w:val="Compact"/>
            </w:pPr>
            <w:r>
              <w:t>0.008</w:t>
            </w:r>
          </w:p>
        </w:tc>
      </w:tr>
      <w:tr w:rsidR="00EC0086" w14:paraId="0F75E5DE" w14:textId="77777777">
        <w:tc>
          <w:tcPr>
            <w:tcW w:w="0" w:type="auto"/>
          </w:tcPr>
          <w:p w14:paraId="0F75E5D4" w14:textId="77777777" w:rsidR="00EC0086" w:rsidRDefault="00EC0086"/>
        </w:tc>
        <w:tc>
          <w:tcPr>
            <w:tcW w:w="0" w:type="auto"/>
          </w:tcPr>
          <w:p w14:paraId="0F75E5D5" w14:textId="77777777" w:rsidR="00EC0086" w:rsidRDefault="00ED4E65">
            <w:pPr>
              <w:pStyle w:val="Compact"/>
            </w:pPr>
            <w:r>
              <w:t>(0.035)</w:t>
            </w:r>
          </w:p>
        </w:tc>
        <w:tc>
          <w:tcPr>
            <w:tcW w:w="0" w:type="auto"/>
          </w:tcPr>
          <w:p w14:paraId="0F75E5D6" w14:textId="77777777" w:rsidR="00EC0086" w:rsidRDefault="00ED4E65">
            <w:pPr>
              <w:pStyle w:val="Compact"/>
            </w:pPr>
            <w:r>
              <w:t>(0.130)</w:t>
            </w:r>
          </w:p>
        </w:tc>
        <w:tc>
          <w:tcPr>
            <w:tcW w:w="0" w:type="auto"/>
          </w:tcPr>
          <w:p w14:paraId="0F75E5D7" w14:textId="77777777" w:rsidR="00EC0086" w:rsidRDefault="00ED4E65">
            <w:pPr>
              <w:pStyle w:val="Compact"/>
            </w:pPr>
            <w:r>
              <w:t>(0.034)</w:t>
            </w:r>
          </w:p>
        </w:tc>
        <w:tc>
          <w:tcPr>
            <w:tcW w:w="0" w:type="auto"/>
          </w:tcPr>
          <w:p w14:paraId="0F75E5D8" w14:textId="77777777" w:rsidR="00EC0086" w:rsidRDefault="00ED4E65">
            <w:pPr>
              <w:pStyle w:val="Compact"/>
            </w:pPr>
            <w:r>
              <w:t>(518.000)</w:t>
            </w:r>
          </w:p>
        </w:tc>
        <w:tc>
          <w:tcPr>
            <w:tcW w:w="0" w:type="auto"/>
          </w:tcPr>
          <w:p w14:paraId="0F75E5D9" w14:textId="77777777" w:rsidR="00EC0086" w:rsidRDefault="00ED4E65">
            <w:pPr>
              <w:pStyle w:val="Compact"/>
            </w:pPr>
            <w:r>
              <w:t>(1,971.000)</w:t>
            </w:r>
          </w:p>
        </w:tc>
        <w:tc>
          <w:tcPr>
            <w:tcW w:w="0" w:type="auto"/>
          </w:tcPr>
          <w:p w14:paraId="0F75E5DA" w14:textId="77777777" w:rsidR="00EC0086" w:rsidRDefault="00ED4E65">
            <w:pPr>
              <w:pStyle w:val="Compact"/>
            </w:pPr>
            <w:r>
              <w:t>(518.000)</w:t>
            </w:r>
          </w:p>
        </w:tc>
        <w:tc>
          <w:tcPr>
            <w:tcW w:w="0" w:type="auto"/>
          </w:tcPr>
          <w:p w14:paraId="0F75E5DB" w14:textId="77777777" w:rsidR="00EC0086" w:rsidRDefault="00ED4E65">
            <w:pPr>
              <w:pStyle w:val="Compact"/>
            </w:pPr>
            <w:r>
              <w:t>(0.043)</w:t>
            </w:r>
          </w:p>
        </w:tc>
        <w:tc>
          <w:tcPr>
            <w:tcW w:w="0" w:type="auto"/>
          </w:tcPr>
          <w:p w14:paraId="0F75E5DC" w14:textId="77777777" w:rsidR="00EC0086" w:rsidRDefault="00ED4E65">
            <w:pPr>
              <w:pStyle w:val="Compact"/>
            </w:pPr>
            <w:r>
              <w:t>(0.103)</w:t>
            </w:r>
          </w:p>
        </w:tc>
        <w:tc>
          <w:tcPr>
            <w:tcW w:w="0" w:type="auto"/>
          </w:tcPr>
          <w:p w14:paraId="0F75E5DD" w14:textId="77777777" w:rsidR="00EC0086" w:rsidRDefault="00ED4E65">
            <w:pPr>
              <w:pStyle w:val="Compact"/>
            </w:pPr>
            <w:r>
              <w:t>(0.040)</w:t>
            </w:r>
          </w:p>
        </w:tc>
      </w:tr>
      <w:tr w:rsidR="00EC0086" w14:paraId="0F75E5E9" w14:textId="77777777">
        <w:tc>
          <w:tcPr>
            <w:tcW w:w="0" w:type="auto"/>
          </w:tcPr>
          <w:p w14:paraId="0F75E5DF" w14:textId="77777777" w:rsidR="00EC0086" w:rsidRDefault="00ED4E65">
            <w:pPr>
              <w:pStyle w:val="Compact"/>
            </w:pPr>
            <w:r>
              <w:t>Legal status: Rural Bank</w:t>
            </w:r>
          </w:p>
        </w:tc>
        <w:tc>
          <w:tcPr>
            <w:tcW w:w="0" w:type="auto"/>
          </w:tcPr>
          <w:p w14:paraId="0F75E5E0" w14:textId="77777777" w:rsidR="00EC0086" w:rsidRDefault="00ED4E65">
            <w:pPr>
              <w:pStyle w:val="Compact"/>
            </w:pPr>
            <w:r>
              <w:t>-0.209***</w:t>
            </w:r>
          </w:p>
        </w:tc>
        <w:tc>
          <w:tcPr>
            <w:tcW w:w="0" w:type="auto"/>
          </w:tcPr>
          <w:p w14:paraId="0F75E5E1" w14:textId="77777777" w:rsidR="00EC0086" w:rsidRDefault="00EC0086"/>
        </w:tc>
        <w:tc>
          <w:tcPr>
            <w:tcW w:w="0" w:type="auto"/>
          </w:tcPr>
          <w:p w14:paraId="0F75E5E2" w14:textId="77777777" w:rsidR="00EC0086" w:rsidRDefault="00ED4E65">
            <w:pPr>
              <w:pStyle w:val="Compact"/>
            </w:pPr>
            <w:r>
              <w:t>-0.167***</w:t>
            </w:r>
          </w:p>
        </w:tc>
        <w:tc>
          <w:tcPr>
            <w:tcW w:w="0" w:type="auto"/>
          </w:tcPr>
          <w:p w14:paraId="0F75E5E3" w14:textId="77777777" w:rsidR="00EC0086" w:rsidRDefault="00ED4E65">
            <w:pPr>
              <w:pStyle w:val="Compact"/>
            </w:pPr>
            <w:r>
              <w:t>-140.000</w:t>
            </w:r>
          </w:p>
        </w:tc>
        <w:tc>
          <w:tcPr>
            <w:tcW w:w="0" w:type="auto"/>
          </w:tcPr>
          <w:p w14:paraId="0F75E5E4" w14:textId="77777777" w:rsidR="00EC0086" w:rsidRDefault="00EC0086"/>
        </w:tc>
        <w:tc>
          <w:tcPr>
            <w:tcW w:w="0" w:type="auto"/>
          </w:tcPr>
          <w:p w14:paraId="0F75E5E5" w14:textId="77777777" w:rsidR="00EC0086" w:rsidRDefault="00ED4E65">
            <w:pPr>
              <w:pStyle w:val="Compact"/>
            </w:pPr>
            <w:r>
              <w:t>-140.000</w:t>
            </w:r>
          </w:p>
        </w:tc>
        <w:tc>
          <w:tcPr>
            <w:tcW w:w="0" w:type="auto"/>
          </w:tcPr>
          <w:p w14:paraId="0F75E5E6" w14:textId="77777777" w:rsidR="00EC0086" w:rsidRDefault="00ED4E65">
            <w:pPr>
              <w:pStyle w:val="Compact"/>
            </w:pPr>
            <w:r>
              <w:t>-0.317***</w:t>
            </w:r>
          </w:p>
        </w:tc>
        <w:tc>
          <w:tcPr>
            <w:tcW w:w="0" w:type="auto"/>
          </w:tcPr>
          <w:p w14:paraId="0F75E5E7" w14:textId="77777777" w:rsidR="00EC0086" w:rsidRDefault="00EC0086"/>
        </w:tc>
        <w:tc>
          <w:tcPr>
            <w:tcW w:w="0" w:type="auto"/>
          </w:tcPr>
          <w:p w14:paraId="0F75E5E8" w14:textId="77777777" w:rsidR="00EC0086" w:rsidRDefault="00ED4E65">
            <w:pPr>
              <w:pStyle w:val="Compact"/>
            </w:pPr>
            <w:r>
              <w:t>-0.341***</w:t>
            </w:r>
          </w:p>
        </w:tc>
      </w:tr>
      <w:tr w:rsidR="00EC0086" w14:paraId="0F75E5F4" w14:textId="77777777">
        <w:tc>
          <w:tcPr>
            <w:tcW w:w="0" w:type="auto"/>
          </w:tcPr>
          <w:p w14:paraId="0F75E5EA" w14:textId="77777777" w:rsidR="00EC0086" w:rsidRDefault="00EC0086"/>
        </w:tc>
        <w:tc>
          <w:tcPr>
            <w:tcW w:w="0" w:type="auto"/>
          </w:tcPr>
          <w:p w14:paraId="0F75E5EB" w14:textId="77777777" w:rsidR="00EC0086" w:rsidRDefault="00ED4E65">
            <w:pPr>
              <w:pStyle w:val="Compact"/>
            </w:pPr>
            <w:r>
              <w:t>(0.059)</w:t>
            </w:r>
          </w:p>
        </w:tc>
        <w:tc>
          <w:tcPr>
            <w:tcW w:w="0" w:type="auto"/>
          </w:tcPr>
          <w:p w14:paraId="0F75E5EC" w14:textId="77777777" w:rsidR="00EC0086" w:rsidRDefault="00EC0086"/>
        </w:tc>
        <w:tc>
          <w:tcPr>
            <w:tcW w:w="0" w:type="auto"/>
          </w:tcPr>
          <w:p w14:paraId="0F75E5ED" w14:textId="77777777" w:rsidR="00EC0086" w:rsidRDefault="00ED4E65">
            <w:pPr>
              <w:pStyle w:val="Compact"/>
            </w:pPr>
            <w:r>
              <w:t>(0.052)</w:t>
            </w:r>
          </w:p>
        </w:tc>
        <w:tc>
          <w:tcPr>
            <w:tcW w:w="0" w:type="auto"/>
          </w:tcPr>
          <w:p w14:paraId="0F75E5EE" w14:textId="77777777" w:rsidR="00EC0086" w:rsidRDefault="00ED4E65">
            <w:pPr>
              <w:pStyle w:val="Compact"/>
            </w:pPr>
            <w:r>
              <w:t>(732.000)</w:t>
            </w:r>
          </w:p>
        </w:tc>
        <w:tc>
          <w:tcPr>
            <w:tcW w:w="0" w:type="auto"/>
          </w:tcPr>
          <w:p w14:paraId="0F75E5EF" w14:textId="77777777" w:rsidR="00EC0086" w:rsidRDefault="00EC0086"/>
        </w:tc>
        <w:tc>
          <w:tcPr>
            <w:tcW w:w="0" w:type="auto"/>
          </w:tcPr>
          <w:p w14:paraId="0F75E5F0" w14:textId="77777777" w:rsidR="00EC0086" w:rsidRDefault="00ED4E65">
            <w:pPr>
              <w:pStyle w:val="Compact"/>
            </w:pPr>
            <w:r>
              <w:t>(732.000)</w:t>
            </w:r>
          </w:p>
        </w:tc>
        <w:tc>
          <w:tcPr>
            <w:tcW w:w="0" w:type="auto"/>
          </w:tcPr>
          <w:p w14:paraId="0F75E5F1" w14:textId="77777777" w:rsidR="00EC0086" w:rsidRDefault="00ED4E65">
            <w:pPr>
              <w:pStyle w:val="Compact"/>
            </w:pPr>
            <w:r>
              <w:t>(0.093)</w:t>
            </w:r>
          </w:p>
        </w:tc>
        <w:tc>
          <w:tcPr>
            <w:tcW w:w="0" w:type="auto"/>
          </w:tcPr>
          <w:p w14:paraId="0F75E5F2" w14:textId="77777777" w:rsidR="00EC0086" w:rsidRDefault="00EC0086"/>
        </w:tc>
        <w:tc>
          <w:tcPr>
            <w:tcW w:w="0" w:type="auto"/>
          </w:tcPr>
          <w:p w14:paraId="0F75E5F3" w14:textId="77777777" w:rsidR="00EC0086" w:rsidRDefault="00ED4E65">
            <w:pPr>
              <w:pStyle w:val="Compact"/>
            </w:pPr>
            <w:r>
              <w:t>(0.089)</w:t>
            </w:r>
          </w:p>
        </w:tc>
      </w:tr>
      <w:tr w:rsidR="00EC0086" w14:paraId="0F75E5FF" w14:textId="77777777">
        <w:tc>
          <w:tcPr>
            <w:tcW w:w="0" w:type="auto"/>
          </w:tcPr>
          <w:p w14:paraId="0F75E5F5" w14:textId="77777777" w:rsidR="00EC0086" w:rsidRDefault="00ED4E65">
            <w:pPr>
              <w:pStyle w:val="Compact"/>
            </w:pPr>
            <w:r>
              <w:t>Age: Young</w:t>
            </w:r>
          </w:p>
        </w:tc>
        <w:tc>
          <w:tcPr>
            <w:tcW w:w="0" w:type="auto"/>
          </w:tcPr>
          <w:p w14:paraId="0F75E5F6" w14:textId="77777777" w:rsidR="00EC0086" w:rsidRDefault="00ED4E65">
            <w:pPr>
              <w:pStyle w:val="Compact"/>
            </w:pPr>
            <w:r>
              <w:t>-0.022</w:t>
            </w:r>
          </w:p>
        </w:tc>
        <w:tc>
          <w:tcPr>
            <w:tcW w:w="0" w:type="auto"/>
          </w:tcPr>
          <w:p w14:paraId="0F75E5F7" w14:textId="77777777" w:rsidR="00EC0086" w:rsidRDefault="00ED4E65">
            <w:pPr>
              <w:pStyle w:val="Compact"/>
            </w:pPr>
            <w:r>
              <w:t>-0.019</w:t>
            </w:r>
          </w:p>
        </w:tc>
        <w:tc>
          <w:tcPr>
            <w:tcW w:w="0" w:type="auto"/>
          </w:tcPr>
          <w:p w14:paraId="0F75E5F8" w14:textId="77777777" w:rsidR="00EC0086" w:rsidRDefault="00ED4E65">
            <w:pPr>
              <w:pStyle w:val="Compact"/>
            </w:pPr>
            <w:r>
              <w:t>-0.043**</w:t>
            </w:r>
          </w:p>
        </w:tc>
        <w:tc>
          <w:tcPr>
            <w:tcW w:w="0" w:type="auto"/>
          </w:tcPr>
          <w:p w14:paraId="0F75E5F9" w14:textId="77777777" w:rsidR="00EC0086" w:rsidRDefault="00ED4E65">
            <w:pPr>
              <w:pStyle w:val="Compact"/>
            </w:pPr>
            <w:r>
              <w:t>-43.300</w:t>
            </w:r>
          </w:p>
        </w:tc>
        <w:tc>
          <w:tcPr>
            <w:tcW w:w="0" w:type="auto"/>
          </w:tcPr>
          <w:p w14:paraId="0F75E5FA" w14:textId="77777777" w:rsidR="00EC0086" w:rsidRDefault="00ED4E65">
            <w:pPr>
              <w:pStyle w:val="Compact"/>
            </w:pPr>
            <w:r>
              <w:t>-939.000***</w:t>
            </w:r>
          </w:p>
        </w:tc>
        <w:tc>
          <w:tcPr>
            <w:tcW w:w="0" w:type="auto"/>
          </w:tcPr>
          <w:p w14:paraId="0F75E5FB" w14:textId="77777777" w:rsidR="00EC0086" w:rsidRDefault="00ED4E65">
            <w:pPr>
              <w:pStyle w:val="Compact"/>
            </w:pPr>
            <w:r>
              <w:t>-43.300</w:t>
            </w:r>
          </w:p>
        </w:tc>
        <w:tc>
          <w:tcPr>
            <w:tcW w:w="0" w:type="auto"/>
          </w:tcPr>
          <w:p w14:paraId="0F75E5FC" w14:textId="77777777" w:rsidR="00EC0086" w:rsidRDefault="00ED4E65">
            <w:pPr>
              <w:pStyle w:val="Compact"/>
            </w:pPr>
            <w:r>
              <w:t>0.069</w:t>
            </w:r>
          </w:p>
        </w:tc>
        <w:tc>
          <w:tcPr>
            <w:tcW w:w="0" w:type="auto"/>
          </w:tcPr>
          <w:p w14:paraId="0F75E5FD" w14:textId="77777777" w:rsidR="00EC0086" w:rsidRDefault="00ED4E65">
            <w:pPr>
              <w:pStyle w:val="Compact"/>
            </w:pPr>
            <w:r>
              <w:t>0.082*</w:t>
            </w:r>
          </w:p>
        </w:tc>
        <w:tc>
          <w:tcPr>
            <w:tcW w:w="0" w:type="auto"/>
          </w:tcPr>
          <w:p w14:paraId="0F75E5FE" w14:textId="77777777" w:rsidR="00EC0086" w:rsidRDefault="00ED4E65">
            <w:pPr>
              <w:pStyle w:val="Compact"/>
            </w:pPr>
            <w:r>
              <w:t>0.066</w:t>
            </w:r>
          </w:p>
        </w:tc>
      </w:tr>
      <w:tr w:rsidR="00EC0086" w14:paraId="0F75E60A" w14:textId="77777777">
        <w:tc>
          <w:tcPr>
            <w:tcW w:w="0" w:type="auto"/>
          </w:tcPr>
          <w:p w14:paraId="0F75E600" w14:textId="77777777" w:rsidR="00EC0086" w:rsidRDefault="00EC0086"/>
        </w:tc>
        <w:tc>
          <w:tcPr>
            <w:tcW w:w="0" w:type="auto"/>
          </w:tcPr>
          <w:p w14:paraId="0F75E601" w14:textId="77777777" w:rsidR="00EC0086" w:rsidRDefault="00ED4E65">
            <w:pPr>
              <w:pStyle w:val="Compact"/>
            </w:pPr>
            <w:r>
              <w:t>(0.016)</w:t>
            </w:r>
          </w:p>
        </w:tc>
        <w:tc>
          <w:tcPr>
            <w:tcW w:w="0" w:type="auto"/>
          </w:tcPr>
          <w:p w14:paraId="0F75E602" w14:textId="77777777" w:rsidR="00EC0086" w:rsidRDefault="00ED4E65">
            <w:pPr>
              <w:pStyle w:val="Compact"/>
            </w:pPr>
            <w:r>
              <w:t>(0.016)</w:t>
            </w:r>
          </w:p>
        </w:tc>
        <w:tc>
          <w:tcPr>
            <w:tcW w:w="0" w:type="auto"/>
          </w:tcPr>
          <w:p w14:paraId="0F75E603" w14:textId="77777777" w:rsidR="00EC0086" w:rsidRDefault="00ED4E65">
            <w:pPr>
              <w:pStyle w:val="Compact"/>
            </w:pPr>
            <w:r>
              <w:t>(0.020)</w:t>
            </w:r>
          </w:p>
        </w:tc>
        <w:tc>
          <w:tcPr>
            <w:tcW w:w="0" w:type="auto"/>
          </w:tcPr>
          <w:p w14:paraId="0F75E604" w14:textId="77777777" w:rsidR="00EC0086" w:rsidRDefault="00ED4E65">
            <w:pPr>
              <w:pStyle w:val="Compact"/>
            </w:pPr>
            <w:r>
              <w:t>(265.000)</w:t>
            </w:r>
          </w:p>
        </w:tc>
        <w:tc>
          <w:tcPr>
            <w:tcW w:w="0" w:type="auto"/>
          </w:tcPr>
          <w:p w14:paraId="0F75E605" w14:textId="77777777" w:rsidR="00EC0086" w:rsidRDefault="00ED4E65">
            <w:pPr>
              <w:pStyle w:val="Compact"/>
            </w:pPr>
            <w:r>
              <w:t>(360.000)</w:t>
            </w:r>
          </w:p>
        </w:tc>
        <w:tc>
          <w:tcPr>
            <w:tcW w:w="0" w:type="auto"/>
          </w:tcPr>
          <w:p w14:paraId="0F75E606" w14:textId="77777777" w:rsidR="00EC0086" w:rsidRDefault="00ED4E65">
            <w:pPr>
              <w:pStyle w:val="Compact"/>
            </w:pPr>
            <w:r>
              <w:t>(265.000)</w:t>
            </w:r>
          </w:p>
        </w:tc>
        <w:tc>
          <w:tcPr>
            <w:tcW w:w="0" w:type="auto"/>
          </w:tcPr>
          <w:p w14:paraId="0F75E607" w14:textId="77777777" w:rsidR="00EC0086" w:rsidRDefault="00ED4E65">
            <w:pPr>
              <w:pStyle w:val="Compact"/>
            </w:pPr>
            <w:r>
              <w:t>(0.050)</w:t>
            </w:r>
          </w:p>
        </w:tc>
        <w:tc>
          <w:tcPr>
            <w:tcW w:w="0" w:type="auto"/>
          </w:tcPr>
          <w:p w14:paraId="0F75E608" w14:textId="77777777" w:rsidR="00EC0086" w:rsidRDefault="00ED4E65">
            <w:pPr>
              <w:pStyle w:val="Compact"/>
            </w:pPr>
            <w:r>
              <w:t>(0.047)</w:t>
            </w:r>
          </w:p>
        </w:tc>
        <w:tc>
          <w:tcPr>
            <w:tcW w:w="0" w:type="auto"/>
          </w:tcPr>
          <w:p w14:paraId="0F75E609" w14:textId="77777777" w:rsidR="00EC0086" w:rsidRDefault="00ED4E65">
            <w:pPr>
              <w:pStyle w:val="Compact"/>
            </w:pPr>
            <w:r>
              <w:t>(0.052)</w:t>
            </w:r>
          </w:p>
        </w:tc>
      </w:tr>
      <w:tr w:rsidR="00EC0086" w14:paraId="0F75E615" w14:textId="77777777">
        <w:tc>
          <w:tcPr>
            <w:tcW w:w="0" w:type="auto"/>
          </w:tcPr>
          <w:p w14:paraId="0F75E60B" w14:textId="77777777" w:rsidR="00EC0086" w:rsidRDefault="00ED4E65">
            <w:pPr>
              <w:pStyle w:val="Compact"/>
            </w:pPr>
            <w:r>
              <w:t>Age: Mature</w:t>
            </w:r>
          </w:p>
        </w:tc>
        <w:tc>
          <w:tcPr>
            <w:tcW w:w="0" w:type="auto"/>
          </w:tcPr>
          <w:p w14:paraId="0F75E60C" w14:textId="77777777" w:rsidR="00EC0086" w:rsidRDefault="00ED4E65">
            <w:pPr>
              <w:pStyle w:val="Compact"/>
            </w:pPr>
            <w:r>
              <w:t>-0.023</w:t>
            </w:r>
          </w:p>
        </w:tc>
        <w:tc>
          <w:tcPr>
            <w:tcW w:w="0" w:type="auto"/>
          </w:tcPr>
          <w:p w14:paraId="0F75E60D" w14:textId="77777777" w:rsidR="00EC0086" w:rsidRDefault="00ED4E65">
            <w:pPr>
              <w:pStyle w:val="Compact"/>
            </w:pPr>
            <w:r>
              <w:t>-0.017</w:t>
            </w:r>
          </w:p>
        </w:tc>
        <w:tc>
          <w:tcPr>
            <w:tcW w:w="0" w:type="auto"/>
          </w:tcPr>
          <w:p w14:paraId="0F75E60E" w14:textId="77777777" w:rsidR="00EC0086" w:rsidRDefault="00ED4E65">
            <w:pPr>
              <w:pStyle w:val="Compact"/>
            </w:pPr>
            <w:r>
              <w:t>-0.052*</w:t>
            </w:r>
          </w:p>
        </w:tc>
        <w:tc>
          <w:tcPr>
            <w:tcW w:w="0" w:type="auto"/>
          </w:tcPr>
          <w:p w14:paraId="0F75E60F" w14:textId="77777777" w:rsidR="00EC0086" w:rsidRDefault="00ED4E65">
            <w:pPr>
              <w:pStyle w:val="Compact"/>
            </w:pPr>
            <w:r>
              <w:t>-184.000</w:t>
            </w:r>
          </w:p>
        </w:tc>
        <w:tc>
          <w:tcPr>
            <w:tcW w:w="0" w:type="auto"/>
          </w:tcPr>
          <w:p w14:paraId="0F75E610" w14:textId="77777777" w:rsidR="00EC0086" w:rsidRDefault="00ED4E65">
            <w:pPr>
              <w:pStyle w:val="Compact"/>
            </w:pPr>
            <w:r>
              <w:t>-1,220.000**</w:t>
            </w:r>
          </w:p>
        </w:tc>
        <w:tc>
          <w:tcPr>
            <w:tcW w:w="0" w:type="auto"/>
          </w:tcPr>
          <w:p w14:paraId="0F75E611" w14:textId="77777777" w:rsidR="00EC0086" w:rsidRDefault="00ED4E65">
            <w:pPr>
              <w:pStyle w:val="Compact"/>
            </w:pPr>
            <w:r>
              <w:t>-184.000</w:t>
            </w:r>
          </w:p>
        </w:tc>
        <w:tc>
          <w:tcPr>
            <w:tcW w:w="0" w:type="auto"/>
          </w:tcPr>
          <w:p w14:paraId="0F75E612" w14:textId="77777777" w:rsidR="00EC0086" w:rsidRDefault="00ED4E65">
            <w:pPr>
              <w:pStyle w:val="Compact"/>
            </w:pPr>
            <w:r>
              <w:t>0.112**</w:t>
            </w:r>
          </w:p>
        </w:tc>
        <w:tc>
          <w:tcPr>
            <w:tcW w:w="0" w:type="auto"/>
          </w:tcPr>
          <w:p w14:paraId="0F75E613" w14:textId="77777777" w:rsidR="00EC0086" w:rsidRDefault="00ED4E65">
            <w:pPr>
              <w:pStyle w:val="Compact"/>
            </w:pPr>
            <w:r>
              <w:t>0.127***</w:t>
            </w:r>
          </w:p>
        </w:tc>
        <w:tc>
          <w:tcPr>
            <w:tcW w:w="0" w:type="auto"/>
          </w:tcPr>
          <w:p w14:paraId="0F75E614" w14:textId="77777777" w:rsidR="00EC0086" w:rsidRDefault="00ED4E65">
            <w:pPr>
              <w:pStyle w:val="Compact"/>
            </w:pPr>
            <w:r>
              <w:t>0.099*</w:t>
            </w:r>
          </w:p>
        </w:tc>
      </w:tr>
      <w:tr w:rsidR="00EC0086" w14:paraId="0F75E620" w14:textId="77777777">
        <w:tc>
          <w:tcPr>
            <w:tcW w:w="0" w:type="auto"/>
          </w:tcPr>
          <w:p w14:paraId="0F75E616" w14:textId="77777777" w:rsidR="00EC0086" w:rsidRDefault="00EC0086"/>
        </w:tc>
        <w:tc>
          <w:tcPr>
            <w:tcW w:w="0" w:type="auto"/>
          </w:tcPr>
          <w:p w14:paraId="0F75E617" w14:textId="77777777" w:rsidR="00EC0086" w:rsidRDefault="00ED4E65">
            <w:pPr>
              <w:pStyle w:val="Compact"/>
            </w:pPr>
            <w:r>
              <w:t>(0.021)</w:t>
            </w:r>
          </w:p>
        </w:tc>
        <w:tc>
          <w:tcPr>
            <w:tcW w:w="0" w:type="auto"/>
          </w:tcPr>
          <w:p w14:paraId="0F75E618" w14:textId="77777777" w:rsidR="00EC0086" w:rsidRDefault="00ED4E65">
            <w:pPr>
              <w:pStyle w:val="Compact"/>
            </w:pPr>
            <w:r>
              <w:t>(0.022)</w:t>
            </w:r>
          </w:p>
        </w:tc>
        <w:tc>
          <w:tcPr>
            <w:tcW w:w="0" w:type="auto"/>
          </w:tcPr>
          <w:p w14:paraId="0F75E619" w14:textId="77777777" w:rsidR="00EC0086" w:rsidRDefault="00ED4E65">
            <w:pPr>
              <w:pStyle w:val="Compact"/>
            </w:pPr>
            <w:r>
              <w:t>(0.029)</w:t>
            </w:r>
          </w:p>
        </w:tc>
        <w:tc>
          <w:tcPr>
            <w:tcW w:w="0" w:type="auto"/>
          </w:tcPr>
          <w:p w14:paraId="0F75E61A" w14:textId="77777777" w:rsidR="00EC0086" w:rsidRDefault="00ED4E65">
            <w:pPr>
              <w:pStyle w:val="Compact"/>
            </w:pPr>
            <w:r>
              <w:t>(339.000)</w:t>
            </w:r>
          </w:p>
        </w:tc>
        <w:tc>
          <w:tcPr>
            <w:tcW w:w="0" w:type="auto"/>
          </w:tcPr>
          <w:p w14:paraId="0F75E61B" w14:textId="77777777" w:rsidR="00EC0086" w:rsidRDefault="00ED4E65">
            <w:pPr>
              <w:pStyle w:val="Compact"/>
            </w:pPr>
            <w:r>
              <w:t>(610.000)</w:t>
            </w:r>
          </w:p>
        </w:tc>
        <w:tc>
          <w:tcPr>
            <w:tcW w:w="0" w:type="auto"/>
          </w:tcPr>
          <w:p w14:paraId="0F75E61C" w14:textId="77777777" w:rsidR="00EC0086" w:rsidRDefault="00ED4E65">
            <w:pPr>
              <w:pStyle w:val="Compact"/>
            </w:pPr>
            <w:r>
              <w:t>(339.000)</w:t>
            </w:r>
          </w:p>
        </w:tc>
        <w:tc>
          <w:tcPr>
            <w:tcW w:w="0" w:type="auto"/>
          </w:tcPr>
          <w:p w14:paraId="0F75E61D" w14:textId="77777777" w:rsidR="00EC0086" w:rsidRDefault="00ED4E65">
            <w:pPr>
              <w:pStyle w:val="Compact"/>
            </w:pPr>
            <w:r>
              <w:t>(0.051)</w:t>
            </w:r>
          </w:p>
        </w:tc>
        <w:tc>
          <w:tcPr>
            <w:tcW w:w="0" w:type="auto"/>
          </w:tcPr>
          <w:p w14:paraId="0F75E61E" w14:textId="77777777" w:rsidR="00EC0086" w:rsidRDefault="00ED4E65">
            <w:pPr>
              <w:pStyle w:val="Compact"/>
            </w:pPr>
            <w:r>
              <w:t>(0.048)</w:t>
            </w:r>
          </w:p>
        </w:tc>
        <w:tc>
          <w:tcPr>
            <w:tcW w:w="0" w:type="auto"/>
          </w:tcPr>
          <w:p w14:paraId="0F75E61F" w14:textId="77777777" w:rsidR="00EC0086" w:rsidRDefault="00ED4E65">
            <w:pPr>
              <w:pStyle w:val="Compact"/>
            </w:pPr>
            <w:r>
              <w:t>(0.054)</w:t>
            </w:r>
          </w:p>
        </w:tc>
      </w:tr>
      <w:tr w:rsidR="00EC0086" w14:paraId="0F75E62B" w14:textId="77777777">
        <w:tc>
          <w:tcPr>
            <w:tcW w:w="0" w:type="auto"/>
          </w:tcPr>
          <w:p w14:paraId="0F75E621" w14:textId="77777777" w:rsidR="00EC0086" w:rsidRDefault="00ED4E65">
            <w:pPr>
              <w:pStyle w:val="Compact"/>
            </w:pPr>
            <w:r>
              <w:lastRenderedPageBreak/>
              <w:t>Region: Africa</w:t>
            </w:r>
          </w:p>
        </w:tc>
        <w:tc>
          <w:tcPr>
            <w:tcW w:w="0" w:type="auto"/>
          </w:tcPr>
          <w:p w14:paraId="0F75E622" w14:textId="77777777" w:rsidR="00EC0086" w:rsidRDefault="00ED4E65">
            <w:pPr>
              <w:pStyle w:val="Compact"/>
            </w:pPr>
            <w:r>
              <w:t>0.086</w:t>
            </w:r>
          </w:p>
        </w:tc>
        <w:tc>
          <w:tcPr>
            <w:tcW w:w="0" w:type="auto"/>
          </w:tcPr>
          <w:p w14:paraId="0F75E623" w14:textId="77777777" w:rsidR="00EC0086" w:rsidRDefault="00EC0086"/>
        </w:tc>
        <w:tc>
          <w:tcPr>
            <w:tcW w:w="0" w:type="auto"/>
          </w:tcPr>
          <w:p w14:paraId="0F75E624" w14:textId="77777777" w:rsidR="00EC0086" w:rsidRDefault="00ED4E65">
            <w:pPr>
              <w:pStyle w:val="Compact"/>
            </w:pPr>
            <w:r>
              <w:t>0.092</w:t>
            </w:r>
          </w:p>
        </w:tc>
        <w:tc>
          <w:tcPr>
            <w:tcW w:w="0" w:type="auto"/>
          </w:tcPr>
          <w:p w14:paraId="0F75E625" w14:textId="77777777" w:rsidR="00EC0086" w:rsidRDefault="00ED4E65">
            <w:pPr>
              <w:pStyle w:val="Compact"/>
            </w:pPr>
            <w:r>
              <w:t>468.000</w:t>
            </w:r>
          </w:p>
        </w:tc>
        <w:tc>
          <w:tcPr>
            <w:tcW w:w="0" w:type="auto"/>
          </w:tcPr>
          <w:p w14:paraId="0F75E626" w14:textId="77777777" w:rsidR="00EC0086" w:rsidRDefault="00EC0086"/>
        </w:tc>
        <w:tc>
          <w:tcPr>
            <w:tcW w:w="0" w:type="auto"/>
          </w:tcPr>
          <w:p w14:paraId="0F75E627" w14:textId="77777777" w:rsidR="00EC0086" w:rsidRDefault="00ED4E65">
            <w:pPr>
              <w:pStyle w:val="Compact"/>
            </w:pPr>
            <w:r>
              <w:t>468.000</w:t>
            </w:r>
          </w:p>
        </w:tc>
        <w:tc>
          <w:tcPr>
            <w:tcW w:w="0" w:type="auto"/>
          </w:tcPr>
          <w:p w14:paraId="0F75E628" w14:textId="77777777" w:rsidR="00EC0086" w:rsidRDefault="00ED4E65">
            <w:pPr>
              <w:pStyle w:val="Compact"/>
            </w:pPr>
            <w:r>
              <w:t>-0.110</w:t>
            </w:r>
          </w:p>
        </w:tc>
        <w:tc>
          <w:tcPr>
            <w:tcW w:w="0" w:type="auto"/>
          </w:tcPr>
          <w:p w14:paraId="0F75E629" w14:textId="77777777" w:rsidR="00EC0086" w:rsidRDefault="00EC0086"/>
        </w:tc>
        <w:tc>
          <w:tcPr>
            <w:tcW w:w="0" w:type="auto"/>
          </w:tcPr>
          <w:p w14:paraId="0F75E62A" w14:textId="77777777" w:rsidR="00EC0086" w:rsidRDefault="00ED4E65">
            <w:pPr>
              <w:pStyle w:val="Compact"/>
            </w:pPr>
            <w:r>
              <w:t>-0.091</w:t>
            </w:r>
          </w:p>
        </w:tc>
      </w:tr>
      <w:tr w:rsidR="00EC0086" w14:paraId="0F75E636" w14:textId="77777777">
        <w:tc>
          <w:tcPr>
            <w:tcW w:w="0" w:type="auto"/>
          </w:tcPr>
          <w:p w14:paraId="0F75E62C" w14:textId="77777777" w:rsidR="00EC0086" w:rsidRDefault="00EC0086"/>
        </w:tc>
        <w:tc>
          <w:tcPr>
            <w:tcW w:w="0" w:type="auto"/>
          </w:tcPr>
          <w:p w14:paraId="0F75E62D" w14:textId="77777777" w:rsidR="00EC0086" w:rsidRDefault="00ED4E65">
            <w:pPr>
              <w:pStyle w:val="Compact"/>
            </w:pPr>
            <w:r>
              <w:t>(0.058)</w:t>
            </w:r>
          </w:p>
        </w:tc>
        <w:tc>
          <w:tcPr>
            <w:tcW w:w="0" w:type="auto"/>
          </w:tcPr>
          <w:p w14:paraId="0F75E62E" w14:textId="77777777" w:rsidR="00EC0086" w:rsidRDefault="00EC0086"/>
        </w:tc>
        <w:tc>
          <w:tcPr>
            <w:tcW w:w="0" w:type="auto"/>
          </w:tcPr>
          <w:p w14:paraId="0F75E62F" w14:textId="77777777" w:rsidR="00EC0086" w:rsidRDefault="00ED4E65">
            <w:pPr>
              <w:pStyle w:val="Compact"/>
            </w:pPr>
            <w:r>
              <w:t>(0.058)</w:t>
            </w:r>
          </w:p>
        </w:tc>
        <w:tc>
          <w:tcPr>
            <w:tcW w:w="0" w:type="auto"/>
          </w:tcPr>
          <w:p w14:paraId="0F75E630" w14:textId="77777777" w:rsidR="00EC0086" w:rsidRDefault="00ED4E65">
            <w:pPr>
              <w:pStyle w:val="Compact"/>
            </w:pPr>
            <w:r>
              <w:t>(763.000)</w:t>
            </w:r>
          </w:p>
        </w:tc>
        <w:tc>
          <w:tcPr>
            <w:tcW w:w="0" w:type="auto"/>
          </w:tcPr>
          <w:p w14:paraId="0F75E631" w14:textId="77777777" w:rsidR="00EC0086" w:rsidRDefault="00EC0086"/>
        </w:tc>
        <w:tc>
          <w:tcPr>
            <w:tcW w:w="0" w:type="auto"/>
          </w:tcPr>
          <w:p w14:paraId="0F75E632" w14:textId="77777777" w:rsidR="00EC0086" w:rsidRDefault="00ED4E65">
            <w:pPr>
              <w:pStyle w:val="Compact"/>
            </w:pPr>
            <w:r>
              <w:t>(763.000)</w:t>
            </w:r>
          </w:p>
        </w:tc>
        <w:tc>
          <w:tcPr>
            <w:tcW w:w="0" w:type="auto"/>
          </w:tcPr>
          <w:p w14:paraId="0F75E633" w14:textId="77777777" w:rsidR="00EC0086" w:rsidRDefault="00ED4E65">
            <w:pPr>
              <w:pStyle w:val="Compact"/>
            </w:pPr>
            <w:r>
              <w:t>(0.068)</w:t>
            </w:r>
          </w:p>
        </w:tc>
        <w:tc>
          <w:tcPr>
            <w:tcW w:w="0" w:type="auto"/>
          </w:tcPr>
          <w:p w14:paraId="0F75E634" w14:textId="77777777" w:rsidR="00EC0086" w:rsidRDefault="00EC0086"/>
        </w:tc>
        <w:tc>
          <w:tcPr>
            <w:tcW w:w="0" w:type="auto"/>
          </w:tcPr>
          <w:p w14:paraId="0F75E635" w14:textId="77777777" w:rsidR="00EC0086" w:rsidRDefault="00ED4E65">
            <w:pPr>
              <w:pStyle w:val="Compact"/>
            </w:pPr>
            <w:r>
              <w:t>(0.062)</w:t>
            </w:r>
          </w:p>
        </w:tc>
      </w:tr>
      <w:tr w:rsidR="00EC0086" w14:paraId="0F75E641" w14:textId="77777777">
        <w:tc>
          <w:tcPr>
            <w:tcW w:w="0" w:type="auto"/>
          </w:tcPr>
          <w:p w14:paraId="0F75E637" w14:textId="77777777" w:rsidR="00EC0086" w:rsidRDefault="00ED4E65">
            <w:pPr>
              <w:pStyle w:val="Compact"/>
            </w:pPr>
            <w:r>
              <w:t>Operating_expense/assets</w:t>
            </w:r>
          </w:p>
        </w:tc>
        <w:tc>
          <w:tcPr>
            <w:tcW w:w="0" w:type="auto"/>
          </w:tcPr>
          <w:p w14:paraId="0F75E638" w14:textId="77777777" w:rsidR="00EC0086" w:rsidRDefault="00ED4E65">
            <w:pPr>
              <w:pStyle w:val="Compact"/>
            </w:pPr>
            <w:r>
              <w:t>0.162**</w:t>
            </w:r>
          </w:p>
        </w:tc>
        <w:tc>
          <w:tcPr>
            <w:tcW w:w="0" w:type="auto"/>
          </w:tcPr>
          <w:p w14:paraId="0F75E639" w14:textId="77777777" w:rsidR="00EC0086" w:rsidRDefault="00ED4E65">
            <w:pPr>
              <w:pStyle w:val="Compact"/>
            </w:pPr>
            <w:r>
              <w:t>0.086</w:t>
            </w:r>
          </w:p>
        </w:tc>
        <w:tc>
          <w:tcPr>
            <w:tcW w:w="0" w:type="auto"/>
          </w:tcPr>
          <w:p w14:paraId="0F75E63A" w14:textId="77777777" w:rsidR="00EC0086" w:rsidRDefault="00ED4E65">
            <w:pPr>
              <w:pStyle w:val="Compact"/>
            </w:pPr>
            <w:r>
              <w:t>0.471***</w:t>
            </w:r>
          </w:p>
        </w:tc>
        <w:tc>
          <w:tcPr>
            <w:tcW w:w="0" w:type="auto"/>
          </w:tcPr>
          <w:p w14:paraId="0F75E63B" w14:textId="77777777" w:rsidR="00EC0086" w:rsidRDefault="00ED4E65">
            <w:pPr>
              <w:pStyle w:val="Compact"/>
            </w:pPr>
            <w:r>
              <w:t>2,567.000</w:t>
            </w:r>
          </w:p>
        </w:tc>
        <w:tc>
          <w:tcPr>
            <w:tcW w:w="0" w:type="auto"/>
          </w:tcPr>
          <w:p w14:paraId="0F75E63C" w14:textId="77777777" w:rsidR="00EC0086" w:rsidRDefault="00ED4E65">
            <w:pPr>
              <w:pStyle w:val="Compact"/>
            </w:pPr>
            <w:r>
              <w:t>2,858.000</w:t>
            </w:r>
          </w:p>
        </w:tc>
        <w:tc>
          <w:tcPr>
            <w:tcW w:w="0" w:type="auto"/>
          </w:tcPr>
          <w:p w14:paraId="0F75E63D" w14:textId="77777777" w:rsidR="00EC0086" w:rsidRDefault="00ED4E65">
            <w:pPr>
              <w:pStyle w:val="Compact"/>
            </w:pPr>
            <w:r>
              <w:t>2,567.000</w:t>
            </w:r>
          </w:p>
        </w:tc>
        <w:tc>
          <w:tcPr>
            <w:tcW w:w="0" w:type="auto"/>
          </w:tcPr>
          <w:p w14:paraId="0F75E63E" w14:textId="77777777" w:rsidR="00EC0086" w:rsidRDefault="00ED4E65">
            <w:pPr>
              <w:pStyle w:val="Compact"/>
            </w:pPr>
            <w:r>
              <w:t>0.539***</w:t>
            </w:r>
          </w:p>
        </w:tc>
        <w:tc>
          <w:tcPr>
            <w:tcW w:w="0" w:type="auto"/>
          </w:tcPr>
          <w:p w14:paraId="0F75E63F" w14:textId="77777777" w:rsidR="00EC0086" w:rsidRDefault="00ED4E65">
            <w:pPr>
              <w:pStyle w:val="Compact"/>
            </w:pPr>
            <w:r>
              <w:t>0.938***</w:t>
            </w:r>
          </w:p>
        </w:tc>
        <w:tc>
          <w:tcPr>
            <w:tcW w:w="0" w:type="auto"/>
          </w:tcPr>
          <w:p w14:paraId="0F75E640" w14:textId="77777777" w:rsidR="00EC0086" w:rsidRDefault="00ED4E65">
            <w:pPr>
              <w:pStyle w:val="Compact"/>
            </w:pPr>
            <w:r>
              <w:t>0.436***</w:t>
            </w:r>
          </w:p>
        </w:tc>
      </w:tr>
      <w:tr w:rsidR="00EC0086" w14:paraId="0F75E64C" w14:textId="77777777">
        <w:tc>
          <w:tcPr>
            <w:tcW w:w="0" w:type="auto"/>
          </w:tcPr>
          <w:p w14:paraId="0F75E642" w14:textId="77777777" w:rsidR="00EC0086" w:rsidRDefault="00EC0086"/>
        </w:tc>
        <w:tc>
          <w:tcPr>
            <w:tcW w:w="0" w:type="auto"/>
          </w:tcPr>
          <w:p w14:paraId="0F75E643" w14:textId="77777777" w:rsidR="00EC0086" w:rsidRDefault="00ED4E65">
            <w:pPr>
              <w:pStyle w:val="Compact"/>
            </w:pPr>
            <w:r>
              <w:t>(0.072)</w:t>
            </w:r>
          </w:p>
        </w:tc>
        <w:tc>
          <w:tcPr>
            <w:tcW w:w="0" w:type="auto"/>
          </w:tcPr>
          <w:p w14:paraId="0F75E644" w14:textId="77777777" w:rsidR="00EC0086" w:rsidRDefault="00ED4E65">
            <w:pPr>
              <w:pStyle w:val="Compact"/>
            </w:pPr>
            <w:r>
              <w:t>(0.078)</w:t>
            </w:r>
          </w:p>
        </w:tc>
        <w:tc>
          <w:tcPr>
            <w:tcW w:w="0" w:type="auto"/>
          </w:tcPr>
          <w:p w14:paraId="0F75E645" w14:textId="77777777" w:rsidR="00EC0086" w:rsidRDefault="00ED4E65">
            <w:pPr>
              <w:pStyle w:val="Compact"/>
            </w:pPr>
            <w:r>
              <w:t>(0.114)</w:t>
            </w:r>
          </w:p>
        </w:tc>
        <w:tc>
          <w:tcPr>
            <w:tcW w:w="0" w:type="auto"/>
          </w:tcPr>
          <w:p w14:paraId="0F75E646" w14:textId="77777777" w:rsidR="00EC0086" w:rsidRDefault="00ED4E65">
            <w:pPr>
              <w:pStyle w:val="Compact"/>
            </w:pPr>
            <w:r>
              <w:t>(1,683.000)</w:t>
            </w:r>
          </w:p>
        </w:tc>
        <w:tc>
          <w:tcPr>
            <w:tcW w:w="0" w:type="auto"/>
          </w:tcPr>
          <w:p w14:paraId="0F75E647" w14:textId="77777777" w:rsidR="00EC0086" w:rsidRDefault="00ED4E65">
            <w:pPr>
              <w:pStyle w:val="Compact"/>
            </w:pPr>
            <w:r>
              <w:t>(3,080.000)</w:t>
            </w:r>
          </w:p>
        </w:tc>
        <w:tc>
          <w:tcPr>
            <w:tcW w:w="0" w:type="auto"/>
          </w:tcPr>
          <w:p w14:paraId="0F75E648" w14:textId="77777777" w:rsidR="00EC0086" w:rsidRDefault="00ED4E65">
            <w:pPr>
              <w:pStyle w:val="Compact"/>
            </w:pPr>
            <w:r>
              <w:t>(1,683.000)</w:t>
            </w:r>
          </w:p>
        </w:tc>
        <w:tc>
          <w:tcPr>
            <w:tcW w:w="0" w:type="auto"/>
          </w:tcPr>
          <w:p w14:paraId="0F75E649" w14:textId="77777777" w:rsidR="00EC0086" w:rsidRDefault="00ED4E65">
            <w:pPr>
              <w:pStyle w:val="Compact"/>
            </w:pPr>
            <w:r>
              <w:t>(0.143)</w:t>
            </w:r>
          </w:p>
        </w:tc>
        <w:tc>
          <w:tcPr>
            <w:tcW w:w="0" w:type="auto"/>
          </w:tcPr>
          <w:p w14:paraId="0F75E64A" w14:textId="77777777" w:rsidR="00EC0086" w:rsidRDefault="00ED4E65">
            <w:pPr>
              <w:pStyle w:val="Compact"/>
            </w:pPr>
            <w:r>
              <w:t>(0.226)</w:t>
            </w:r>
          </w:p>
        </w:tc>
        <w:tc>
          <w:tcPr>
            <w:tcW w:w="0" w:type="auto"/>
          </w:tcPr>
          <w:p w14:paraId="0F75E64B" w14:textId="77777777" w:rsidR="00EC0086" w:rsidRDefault="00ED4E65">
            <w:pPr>
              <w:pStyle w:val="Compact"/>
            </w:pPr>
            <w:r>
              <w:t>(0.140)</w:t>
            </w:r>
          </w:p>
        </w:tc>
      </w:tr>
      <w:tr w:rsidR="00EC0086" w14:paraId="0F75E657" w14:textId="77777777">
        <w:tc>
          <w:tcPr>
            <w:tcW w:w="0" w:type="auto"/>
          </w:tcPr>
          <w:p w14:paraId="0F75E64D" w14:textId="77777777" w:rsidR="00EC0086" w:rsidRDefault="00ED4E65">
            <w:pPr>
              <w:pStyle w:val="Compact"/>
            </w:pPr>
            <w:r>
              <w:t>Donations/assets_ratio</w:t>
            </w:r>
          </w:p>
        </w:tc>
        <w:tc>
          <w:tcPr>
            <w:tcW w:w="0" w:type="auto"/>
          </w:tcPr>
          <w:p w14:paraId="0F75E64E" w14:textId="77777777" w:rsidR="00EC0086" w:rsidRDefault="00ED4E65">
            <w:pPr>
              <w:pStyle w:val="Compact"/>
            </w:pPr>
            <w:r>
              <w:t>2.230</w:t>
            </w:r>
          </w:p>
        </w:tc>
        <w:tc>
          <w:tcPr>
            <w:tcW w:w="0" w:type="auto"/>
          </w:tcPr>
          <w:p w14:paraId="0F75E64F" w14:textId="77777777" w:rsidR="00EC0086" w:rsidRDefault="00ED4E65">
            <w:pPr>
              <w:pStyle w:val="Compact"/>
            </w:pPr>
            <w:r>
              <w:t>1.410</w:t>
            </w:r>
          </w:p>
        </w:tc>
        <w:tc>
          <w:tcPr>
            <w:tcW w:w="0" w:type="auto"/>
          </w:tcPr>
          <w:p w14:paraId="0F75E650" w14:textId="77777777" w:rsidR="00EC0086" w:rsidRDefault="00ED4E65">
            <w:pPr>
              <w:pStyle w:val="Compact"/>
            </w:pPr>
            <w:r>
              <w:t>10.700***</w:t>
            </w:r>
          </w:p>
        </w:tc>
        <w:tc>
          <w:tcPr>
            <w:tcW w:w="0" w:type="auto"/>
          </w:tcPr>
          <w:p w14:paraId="0F75E651" w14:textId="77777777" w:rsidR="00EC0086" w:rsidRDefault="00ED4E65">
            <w:pPr>
              <w:pStyle w:val="Compact"/>
            </w:pPr>
            <w:r>
              <w:t>-93,698.000*</w:t>
            </w:r>
          </w:p>
        </w:tc>
        <w:tc>
          <w:tcPr>
            <w:tcW w:w="0" w:type="auto"/>
          </w:tcPr>
          <w:p w14:paraId="0F75E652" w14:textId="77777777" w:rsidR="00EC0086" w:rsidRDefault="00ED4E65">
            <w:pPr>
              <w:pStyle w:val="Compact"/>
            </w:pPr>
            <w:r>
              <w:t>141.000</w:t>
            </w:r>
          </w:p>
        </w:tc>
        <w:tc>
          <w:tcPr>
            <w:tcW w:w="0" w:type="auto"/>
          </w:tcPr>
          <w:p w14:paraId="0F75E653" w14:textId="77777777" w:rsidR="00EC0086" w:rsidRDefault="00ED4E65">
            <w:pPr>
              <w:pStyle w:val="Compact"/>
            </w:pPr>
            <w:r>
              <w:t>-93,698.000*</w:t>
            </w:r>
          </w:p>
        </w:tc>
        <w:tc>
          <w:tcPr>
            <w:tcW w:w="0" w:type="auto"/>
          </w:tcPr>
          <w:p w14:paraId="0F75E654" w14:textId="77777777" w:rsidR="00EC0086" w:rsidRDefault="00ED4E65">
            <w:pPr>
              <w:pStyle w:val="Compact"/>
            </w:pPr>
            <w:r>
              <w:t>-5.840</w:t>
            </w:r>
          </w:p>
        </w:tc>
        <w:tc>
          <w:tcPr>
            <w:tcW w:w="0" w:type="auto"/>
          </w:tcPr>
          <w:p w14:paraId="0F75E655" w14:textId="77777777" w:rsidR="00EC0086" w:rsidRDefault="00ED4E65">
            <w:pPr>
              <w:pStyle w:val="Compact"/>
            </w:pPr>
            <w:r>
              <w:t>0.884</w:t>
            </w:r>
          </w:p>
        </w:tc>
        <w:tc>
          <w:tcPr>
            <w:tcW w:w="0" w:type="auto"/>
          </w:tcPr>
          <w:p w14:paraId="0F75E656" w14:textId="77777777" w:rsidR="00EC0086" w:rsidRDefault="00ED4E65">
            <w:pPr>
              <w:pStyle w:val="Compact"/>
            </w:pPr>
            <w:r>
              <w:t>-7.750*</w:t>
            </w:r>
          </w:p>
        </w:tc>
      </w:tr>
      <w:tr w:rsidR="00EC0086" w14:paraId="0F75E662" w14:textId="77777777">
        <w:tc>
          <w:tcPr>
            <w:tcW w:w="0" w:type="auto"/>
          </w:tcPr>
          <w:p w14:paraId="0F75E658" w14:textId="77777777" w:rsidR="00EC0086" w:rsidRDefault="00EC0086"/>
        </w:tc>
        <w:tc>
          <w:tcPr>
            <w:tcW w:w="0" w:type="auto"/>
          </w:tcPr>
          <w:p w14:paraId="0F75E659" w14:textId="77777777" w:rsidR="00EC0086" w:rsidRDefault="00ED4E65">
            <w:pPr>
              <w:pStyle w:val="Compact"/>
            </w:pPr>
            <w:r>
              <w:t>(1.500)</w:t>
            </w:r>
          </w:p>
        </w:tc>
        <w:tc>
          <w:tcPr>
            <w:tcW w:w="0" w:type="auto"/>
          </w:tcPr>
          <w:p w14:paraId="0F75E65A" w14:textId="77777777" w:rsidR="00EC0086" w:rsidRDefault="00ED4E65">
            <w:pPr>
              <w:pStyle w:val="Compact"/>
            </w:pPr>
            <w:r>
              <w:t>(1.500)</w:t>
            </w:r>
          </w:p>
        </w:tc>
        <w:tc>
          <w:tcPr>
            <w:tcW w:w="0" w:type="auto"/>
          </w:tcPr>
          <w:p w14:paraId="0F75E65B" w14:textId="77777777" w:rsidR="00EC0086" w:rsidRDefault="00ED4E65">
            <w:pPr>
              <w:pStyle w:val="Compact"/>
            </w:pPr>
            <w:r>
              <w:t>(2.620)</w:t>
            </w:r>
          </w:p>
        </w:tc>
        <w:tc>
          <w:tcPr>
            <w:tcW w:w="0" w:type="auto"/>
          </w:tcPr>
          <w:p w14:paraId="0F75E65C" w14:textId="77777777" w:rsidR="00EC0086" w:rsidRDefault="00ED4E65">
            <w:pPr>
              <w:pStyle w:val="Compact"/>
            </w:pPr>
            <w:r>
              <w:t>(50,487.000)</w:t>
            </w:r>
          </w:p>
        </w:tc>
        <w:tc>
          <w:tcPr>
            <w:tcW w:w="0" w:type="auto"/>
          </w:tcPr>
          <w:p w14:paraId="0F75E65D" w14:textId="77777777" w:rsidR="00EC0086" w:rsidRDefault="00ED4E65">
            <w:pPr>
              <w:pStyle w:val="Compact"/>
            </w:pPr>
            <w:r>
              <w:t>(63,343.000)</w:t>
            </w:r>
          </w:p>
        </w:tc>
        <w:tc>
          <w:tcPr>
            <w:tcW w:w="0" w:type="auto"/>
          </w:tcPr>
          <w:p w14:paraId="0F75E65E" w14:textId="77777777" w:rsidR="00EC0086" w:rsidRDefault="00ED4E65">
            <w:pPr>
              <w:pStyle w:val="Compact"/>
            </w:pPr>
            <w:r>
              <w:t>(50,487.000)</w:t>
            </w:r>
          </w:p>
        </w:tc>
        <w:tc>
          <w:tcPr>
            <w:tcW w:w="0" w:type="auto"/>
          </w:tcPr>
          <w:p w14:paraId="0F75E65F" w14:textId="77777777" w:rsidR="00EC0086" w:rsidRDefault="00ED4E65">
            <w:pPr>
              <w:pStyle w:val="Compact"/>
            </w:pPr>
            <w:r>
              <w:t>(4.160)</w:t>
            </w:r>
          </w:p>
        </w:tc>
        <w:tc>
          <w:tcPr>
            <w:tcW w:w="0" w:type="auto"/>
          </w:tcPr>
          <w:p w14:paraId="0F75E660" w14:textId="77777777" w:rsidR="00EC0086" w:rsidRDefault="00ED4E65">
            <w:pPr>
              <w:pStyle w:val="Compact"/>
            </w:pPr>
            <w:r>
              <w:t>(4.540)</w:t>
            </w:r>
          </w:p>
        </w:tc>
        <w:tc>
          <w:tcPr>
            <w:tcW w:w="0" w:type="auto"/>
          </w:tcPr>
          <w:p w14:paraId="0F75E661" w14:textId="77777777" w:rsidR="00EC0086" w:rsidRDefault="00ED4E65">
            <w:pPr>
              <w:pStyle w:val="Compact"/>
            </w:pPr>
            <w:r>
              <w:t>(4.210)</w:t>
            </w:r>
          </w:p>
        </w:tc>
      </w:tr>
      <w:tr w:rsidR="00EC0086" w14:paraId="0F75E66D" w14:textId="77777777">
        <w:tc>
          <w:tcPr>
            <w:tcW w:w="0" w:type="auto"/>
          </w:tcPr>
          <w:p w14:paraId="0F75E663" w14:textId="77777777" w:rsidR="00EC0086" w:rsidRDefault="00ED4E65">
            <w:pPr>
              <w:pStyle w:val="Compact"/>
            </w:pPr>
            <w:r>
              <w:t>Capital/asset_ratio</w:t>
            </w:r>
          </w:p>
        </w:tc>
        <w:tc>
          <w:tcPr>
            <w:tcW w:w="0" w:type="auto"/>
          </w:tcPr>
          <w:p w14:paraId="0F75E664" w14:textId="77777777" w:rsidR="00EC0086" w:rsidRDefault="00ED4E65">
            <w:pPr>
              <w:pStyle w:val="Compact"/>
            </w:pPr>
            <w:r>
              <w:t>0.077***</w:t>
            </w:r>
          </w:p>
        </w:tc>
        <w:tc>
          <w:tcPr>
            <w:tcW w:w="0" w:type="auto"/>
          </w:tcPr>
          <w:p w14:paraId="0F75E665" w14:textId="77777777" w:rsidR="00EC0086" w:rsidRDefault="00ED4E65">
            <w:pPr>
              <w:pStyle w:val="Compact"/>
            </w:pPr>
            <w:r>
              <w:t>0.069**</w:t>
            </w:r>
          </w:p>
        </w:tc>
        <w:tc>
          <w:tcPr>
            <w:tcW w:w="0" w:type="auto"/>
          </w:tcPr>
          <w:p w14:paraId="0F75E666" w14:textId="77777777" w:rsidR="00EC0086" w:rsidRDefault="00ED4E65">
            <w:pPr>
              <w:pStyle w:val="Compact"/>
            </w:pPr>
            <w:r>
              <w:t>0.110**</w:t>
            </w:r>
          </w:p>
        </w:tc>
        <w:tc>
          <w:tcPr>
            <w:tcW w:w="0" w:type="auto"/>
          </w:tcPr>
          <w:p w14:paraId="0F75E667" w14:textId="77777777" w:rsidR="00EC0086" w:rsidRDefault="00ED4E65">
            <w:pPr>
              <w:pStyle w:val="Compact"/>
            </w:pPr>
            <w:r>
              <w:t>358.000</w:t>
            </w:r>
          </w:p>
        </w:tc>
        <w:tc>
          <w:tcPr>
            <w:tcW w:w="0" w:type="auto"/>
          </w:tcPr>
          <w:p w14:paraId="0F75E668" w14:textId="77777777" w:rsidR="00EC0086" w:rsidRDefault="00ED4E65">
            <w:pPr>
              <w:pStyle w:val="Compact"/>
            </w:pPr>
            <w:r>
              <w:t>3,893.000***</w:t>
            </w:r>
          </w:p>
        </w:tc>
        <w:tc>
          <w:tcPr>
            <w:tcW w:w="0" w:type="auto"/>
          </w:tcPr>
          <w:p w14:paraId="0F75E669" w14:textId="77777777" w:rsidR="00EC0086" w:rsidRDefault="00ED4E65">
            <w:pPr>
              <w:pStyle w:val="Compact"/>
            </w:pPr>
            <w:r>
              <w:t>358.000</w:t>
            </w:r>
          </w:p>
        </w:tc>
        <w:tc>
          <w:tcPr>
            <w:tcW w:w="0" w:type="auto"/>
          </w:tcPr>
          <w:p w14:paraId="0F75E66A" w14:textId="77777777" w:rsidR="00EC0086" w:rsidRDefault="00ED4E65">
            <w:pPr>
              <w:pStyle w:val="Compact"/>
            </w:pPr>
            <w:r>
              <w:t>0.147**</w:t>
            </w:r>
          </w:p>
        </w:tc>
        <w:tc>
          <w:tcPr>
            <w:tcW w:w="0" w:type="auto"/>
          </w:tcPr>
          <w:p w14:paraId="0F75E66B" w14:textId="77777777" w:rsidR="00EC0086" w:rsidRDefault="00ED4E65">
            <w:pPr>
              <w:pStyle w:val="Compact"/>
            </w:pPr>
            <w:r>
              <w:t>0.107</w:t>
            </w:r>
          </w:p>
        </w:tc>
        <w:tc>
          <w:tcPr>
            <w:tcW w:w="0" w:type="auto"/>
          </w:tcPr>
          <w:p w14:paraId="0F75E66C" w14:textId="77777777" w:rsidR="00EC0086" w:rsidRDefault="00ED4E65">
            <w:pPr>
              <w:pStyle w:val="Compact"/>
            </w:pPr>
            <w:r>
              <w:t>0.160**</w:t>
            </w:r>
          </w:p>
        </w:tc>
      </w:tr>
      <w:tr w:rsidR="00EC0086" w14:paraId="0F75E678" w14:textId="77777777">
        <w:tc>
          <w:tcPr>
            <w:tcW w:w="0" w:type="auto"/>
          </w:tcPr>
          <w:p w14:paraId="0F75E66E" w14:textId="77777777" w:rsidR="00EC0086" w:rsidRDefault="00EC0086"/>
        </w:tc>
        <w:tc>
          <w:tcPr>
            <w:tcW w:w="0" w:type="auto"/>
          </w:tcPr>
          <w:p w14:paraId="0F75E66F" w14:textId="77777777" w:rsidR="00EC0086" w:rsidRDefault="00ED4E65">
            <w:pPr>
              <w:pStyle w:val="Compact"/>
            </w:pPr>
            <w:r>
              <w:t>(0.029)</w:t>
            </w:r>
          </w:p>
        </w:tc>
        <w:tc>
          <w:tcPr>
            <w:tcW w:w="0" w:type="auto"/>
          </w:tcPr>
          <w:p w14:paraId="0F75E670" w14:textId="77777777" w:rsidR="00EC0086" w:rsidRDefault="00ED4E65">
            <w:pPr>
              <w:pStyle w:val="Compact"/>
            </w:pPr>
            <w:r>
              <w:t>(0.029)</w:t>
            </w:r>
          </w:p>
        </w:tc>
        <w:tc>
          <w:tcPr>
            <w:tcW w:w="0" w:type="auto"/>
          </w:tcPr>
          <w:p w14:paraId="0F75E671" w14:textId="77777777" w:rsidR="00EC0086" w:rsidRDefault="00ED4E65">
            <w:pPr>
              <w:pStyle w:val="Compact"/>
            </w:pPr>
            <w:r>
              <w:t>(0.047)</w:t>
            </w:r>
          </w:p>
        </w:tc>
        <w:tc>
          <w:tcPr>
            <w:tcW w:w="0" w:type="auto"/>
          </w:tcPr>
          <w:p w14:paraId="0F75E672" w14:textId="77777777" w:rsidR="00EC0086" w:rsidRDefault="00ED4E65">
            <w:pPr>
              <w:pStyle w:val="Compact"/>
            </w:pPr>
            <w:r>
              <w:t>(766.000)</w:t>
            </w:r>
          </w:p>
        </w:tc>
        <w:tc>
          <w:tcPr>
            <w:tcW w:w="0" w:type="auto"/>
          </w:tcPr>
          <w:p w14:paraId="0F75E673" w14:textId="77777777" w:rsidR="00EC0086" w:rsidRDefault="00ED4E65">
            <w:pPr>
              <w:pStyle w:val="Compact"/>
            </w:pPr>
            <w:r>
              <w:t>(1,292.000)</w:t>
            </w:r>
          </w:p>
        </w:tc>
        <w:tc>
          <w:tcPr>
            <w:tcW w:w="0" w:type="auto"/>
          </w:tcPr>
          <w:p w14:paraId="0F75E674" w14:textId="77777777" w:rsidR="00EC0086" w:rsidRDefault="00ED4E65">
            <w:pPr>
              <w:pStyle w:val="Compact"/>
            </w:pPr>
            <w:r>
              <w:t>(766.000)</w:t>
            </w:r>
          </w:p>
        </w:tc>
        <w:tc>
          <w:tcPr>
            <w:tcW w:w="0" w:type="auto"/>
          </w:tcPr>
          <w:p w14:paraId="0F75E675" w14:textId="77777777" w:rsidR="00EC0086" w:rsidRDefault="00ED4E65">
            <w:pPr>
              <w:pStyle w:val="Compact"/>
            </w:pPr>
            <w:r>
              <w:t>(0.069)</w:t>
            </w:r>
          </w:p>
        </w:tc>
        <w:tc>
          <w:tcPr>
            <w:tcW w:w="0" w:type="auto"/>
          </w:tcPr>
          <w:p w14:paraId="0F75E676" w14:textId="77777777" w:rsidR="00EC0086" w:rsidRDefault="00ED4E65">
            <w:pPr>
              <w:pStyle w:val="Compact"/>
            </w:pPr>
            <w:r>
              <w:t>(0.083)</w:t>
            </w:r>
          </w:p>
        </w:tc>
        <w:tc>
          <w:tcPr>
            <w:tcW w:w="0" w:type="auto"/>
          </w:tcPr>
          <w:p w14:paraId="0F75E677" w14:textId="77777777" w:rsidR="00EC0086" w:rsidRDefault="00ED4E65">
            <w:pPr>
              <w:pStyle w:val="Compact"/>
            </w:pPr>
            <w:r>
              <w:t>(0.068)</w:t>
            </w:r>
          </w:p>
        </w:tc>
      </w:tr>
      <w:tr w:rsidR="00EC0086" w14:paraId="0F75E683" w14:textId="77777777">
        <w:tc>
          <w:tcPr>
            <w:tcW w:w="0" w:type="auto"/>
          </w:tcPr>
          <w:p w14:paraId="0F75E679" w14:textId="77777777" w:rsidR="00EC0086" w:rsidRDefault="00ED4E65">
            <w:pPr>
              <w:pStyle w:val="Compact"/>
            </w:pPr>
            <w:r>
              <w:t>Asset_structure</w:t>
            </w:r>
          </w:p>
        </w:tc>
        <w:tc>
          <w:tcPr>
            <w:tcW w:w="0" w:type="auto"/>
          </w:tcPr>
          <w:p w14:paraId="0F75E67A" w14:textId="77777777" w:rsidR="00EC0086" w:rsidRDefault="00ED4E65">
            <w:pPr>
              <w:pStyle w:val="Compact"/>
            </w:pPr>
            <w:r>
              <w:t>0.105</w:t>
            </w:r>
          </w:p>
        </w:tc>
        <w:tc>
          <w:tcPr>
            <w:tcW w:w="0" w:type="auto"/>
          </w:tcPr>
          <w:p w14:paraId="0F75E67B" w14:textId="77777777" w:rsidR="00EC0086" w:rsidRDefault="00ED4E65">
            <w:pPr>
              <w:pStyle w:val="Compact"/>
            </w:pPr>
            <w:r>
              <w:t>0.215</w:t>
            </w:r>
          </w:p>
        </w:tc>
        <w:tc>
          <w:tcPr>
            <w:tcW w:w="0" w:type="auto"/>
          </w:tcPr>
          <w:p w14:paraId="0F75E67C" w14:textId="77777777" w:rsidR="00EC0086" w:rsidRDefault="00ED4E65">
            <w:pPr>
              <w:pStyle w:val="Compact"/>
            </w:pPr>
            <w:r>
              <w:t>-0.397*</w:t>
            </w:r>
          </w:p>
        </w:tc>
        <w:tc>
          <w:tcPr>
            <w:tcW w:w="0" w:type="auto"/>
          </w:tcPr>
          <w:p w14:paraId="0F75E67D" w14:textId="77777777" w:rsidR="00EC0086" w:rsidRDefault="00ED4E65">
            <w:pPr>
              <w:pStyle w:val="Compact"/>
            </w:pPr>
            <w:r>
              <w:t>3,622.000</w:t>
            </w:r>
          </w:p>
        </w:tc>
        <w:tc>
          <w:tcPr>
            <w:tcW w:w="0" w:type="auto"/>
          </w:tcPr>
          <w:p w14:paraId="0F75E67E" w14:textId="77777777" w:rsidR="00EC0086" w:rsidRDefault="00ED4E65">
            <w:pPr>
              <w:pStyle w:val="Compact"/>
            </w:pPr>
            <w:r>
              <w:t>-342.000</w:t>
            </w:r>
          </w:p>
        </w:tc>
        <w:tc>
          <w:tcPr>
            <w:tcW w:w="0" w:type="auto"/>
          </w:tcPr>
          <w:p w14:paraId="0F75E67F" w14:textId="77777777" w:rsidR="00EC0086" w:rsidRDefault="00ED4E65">
            <w:pPr>
              <w:pStyle w:val="Compact"/>
            </w:pPr>
            <w:r>
              <w:t>3,622.000</w:t>
            </w:r>
          </w:p>
        </w:tc>
        <w:tc>
          <w:tcPr>
            <w:tcW w:w="0" w:type="auto"/>
          </w:tcPr>
          <w:p w14:paraId="0F75E680" w14:textId="77777777" w:rsidR="00EC0086" w:rsidRDefault="00ED4E65">
            <w:pPr>
              <w:pStyle w:val="Compact"/>
            </w:pPr>
            <w:r>
              <w:t>-1.150***</w:t>
            </w:r>
          </w:p>
        </w:tc>
        <w:tc>
          <w:tcPr>
            <w:tcW w:w="0" w:type="auto"/>
          </w:tcPr>
          <w:p w14:paraId="0F75E681" w14:textId="77777777" w:rsidR="00EC0086" w:rsidRDefault="00ED4E65">
            <w:pPr>
              <w:pStyle w:val="Compact"/>
            </w:pPr>
            <w:r>
              <w:t>-0.977*</w:t>
            </w:r>
          </w:p>
        </w:tc>
        <w:tc>
          <w:tcPr>
            <w:tcW w:w="0" w:type="auto"/>
          </w:tcPr>
          <w:p w14:paraId="0F75E682" w14:textId="77777777" w:rsidR="00EC0086" w:rsidRDefault="00ED4E65">
            <w:pPr>
              <w:pStyle w:val="Compact"/>
            </w:pPr>
            <w:r>
              <w:t>-1.140***</w:t>
            </w:r>
          </w:p>
        </w:tc>
      </w:tr>
      <w:tr w:rsidR="00EC0086" w14:paraId="0F75E68E" w14:textId="77777777">
        <w:tc>
          <w:tcPr>
            <w:tcW w:w="0" w:type="auto"/>
          </w:tcPr>
          <w:p w14:paraId="0F75E684" w14:textId="77777777" w:rsidR="00EC0086" w:rsidRDefault="00EC0086"/>
        </w:tc>
        <w:tc>
          <w:tcPr>
            <w:tcW w:w="0" w:type="auto"/>
          </w:tcPr>
          <w:p w14:paraId="0F75E685" w14:textId="77777777" w:rsidR="00EC0086" w:rsidRDefault="00ED4E65">
            <w:pPr>
              <w:pStyle w:val="Compact"/>
            </w:pPr>
            <w:r>
              <w:t>(0.136)</w:t>
            </w:r>
          </w:p>
        </w:tc>
        <w:tc>
          <w:tcPr>
            <w:tcW w:w="0" w:type="auto"/>
          </w:tcPr>
          <w:p w14:paraId="0F75E686" w14:textId="77777777" w:rsidR="00EC0086" w:rsidRDefault="00ED4E65">
            <w:pPr>
              <w:pStyle w:val="Compact"/>
            </w:pPr>
            <w:r>
              <w:t>(0.143)</w:t>
            </w:r>
          </w:p>
        </w:tc>
        <w:tc>
          <w:tcPr>
            <w:tcW w:w="0" w:type="auto"/>
          </w:tcPr>
          <w:p w14:paraId="0F75E687" w14:textId="77777777" w:rsidR="00EC0086" w:rsidRDefault="00ED4E65">
            <w:pPr>
              <w:pStyle w:val="Compact"/>
            </w:pPr>
            <w:r>
              <w:t>(0.232)</w:t>
            </w:r>
          </w:p>
        </w:tc>
        <w:tc>
          <w:tcPr>
            <w:tcW w:w="0" w:type="auto"/>
          </w:tcPr>
          <w:p w14:paraId="0F75E688" w14:textId="77777777" w:rsidR="00EC0086" w:rsidRDefault="00ED4E65">
            <w:pPr>
              <w:pStyle w:val="Compact"/>
            </w:pPr>
            <w:r>
              <w:t>(3,607.000)</w:t>
            </w:r>
          </w:p>
        </w:tc>
        <w:tc>
          <w:tcPr>
            <w:tcW w:w="0" w:type="auto"/>
          </w:tcPr>
          <w:p w14:paraId="0F75E689" w14:textId="77777777" w:rsidR="00EC0086" w:rsidRDefault="00ED4E65">
            <w:pPr>
              <w:pStyle w:val="Compact"/>
            </w:pPr>
            <w:r>
              <w:t>(7,163.000)</w:t>
            </w:r>
          </w:p>
        </w:tc>
        <w:tc>
          <w:tcPr>
            <w:tcW w:w="0" w:type="auto"/>
          </w:tcPr>
          <w:p w14:paraId="0F75E68A" w14:textId="77777777" w:rsidR="00EC0086" w:rsidRDefault="00ED4E65">
            <w:pPr>
              <w:pStyle w:val="Compact"/>
            </w:pPr>
            <w:r>
              <w:t>(3,607.000)</w:t>
            </w:r>
          </w:p>
        </w:tc>
        <w:tc>
          <w:tcPr>
            <w:tcW w:w="0" w:type="auto"/>
          </w:tcPr>
          <w:p w14:paraId="0F75E68B" w14:textId="77777777" w:rsidR="00EC0086" w:rsidRDefault="00ED4E65">
            <w:pPr>
              <w:pStyle w:val="Compact"/>
            </w:pPr>
            <w:r>
              <w:t>(0.337)</w:t>
            </w:r>
          </w:p>
        </w:tc>
        <w:tc>
          <w:tcPr>
            <w:tcW w:w="0" w:type="auto"/>
          </w:tcPr>
          <w:p w14:paraId="0F75E68C" w14:textId="77777777" w:rsidR="00EC0086" w:rsidRDefault="00ED4E65">
            <w:pPr>
              <w:pStyle w:val="Compact"/>
            </w:pPr>
            <w:r>
              <w:t>(0.525)</w:t>
            </w:r>
          </w:p>
        </w:tc>
        <w:tc>
          <w:tcPr>
            <w:tcW w:w="0" w:type="auto"/>
          </w:tcPr>
          <w:p w14:paraId="0F75E68D" w14:textId="77777777" w:rsidR="00EC0086" w:rsidRDefault="00ED4E65">
            <w:pPr>
              <w:pStyle w:val="Compact"/>
            </w:pPr>
            <w:r>
              <w:t>(0.320)</w:t>
            </w:r>
          </w:p>
        </w:tc>
      </w:tr>
      <w:tr w:rsidR="00EC0086" w14:paraId="0F75E699" w14:textId="77777777">
        <w:tc>
          <w:tcPr>
            <w:tcW w:w="0" w:type="auto"/>
          </w:tcPr>
          <w:p w14:paraId="0F75E68F" w14:textId="77777777" w:rsidR="00EC0086" w:rsidRDefault="00ED4E65">
            <w:pPr>
              <w:pStyle w:val="Compact"/>
            </w:pPr>
            <w:r>
              <w:t>Size (lassets)</w:t>
            </w:r>
          </w:p>
        </w:tc>
        <w:tc>
          <w:tcPr>
            <w:tcW w:w="0" w:type="auto"/>
          </w:tcPr>
          <w:p w14:paraId="0F75E690" w14:textId="77777777" w:rsidR="00EC0086" w:rsidRDefault="00ED4E65">
            <w:pPr>
              <w:pStyle w:val="Compact"/>
            </w:pPr>
            <w:r>
              <w:t>-0.008</w:t>
            </w:r>
          </w:p>
        </w:tc>
        <w:tc>
          <w:tcPr>
            <w:tcW w:w="0" w:type="auto"/>
          </w:tcPr>
          <w:p w14:paraId="0F75E691" w14:textId="77777777" w:rsidR="00EC0086" w:rsidRDefault="00ED4E65">
            <w:pPr>
              <w:pStyle w:val="Compact"/>
            </w:pPr>
            <w:r>
              <w:t>0.008</w:t>
            </w:r>
          </w:p>
        </w:tc>
        <w:tc>
          <w:tcPr>
            <w:tcW w:w="0" w:type="auto"/>
          </w:tcPr>
          <w:p w14:paraId="0F75E692" w14:textId="77777777" w:rsidR="00EC0086" w:rsidRDefault="00ED4E65">
            <w:pPr>
              <w:pStyle w:val="Compact"/>
            </w:pPr>
            <w:r>
              <w:t>-0.032*</w:t>
            </w:r>
          </w:p>
        </w:tc>
        <w:tc>
          <w:tcPr>
            <w:tcW w:w="0" w:type="auto"/>
          </w:tcPr>
          <w:p w14:paraId="0F75E693" w14:textId="77777777" w:rsidR="00EC0086" w:rsidRDefault="00ED4E65">
            <w:pPr>
              <w:pStyle w:val="Compact"/>
            </w:pPr>
            <w:r>
              <w:t>797.000***</w:t>
            </w:r>
          </w:p>
        </w:tc>
        <w:tc>
          <w:tcPr>
            <w:tcW w:w="0" w:type="auto"/>
          </w:tcPr>
          <w:p w14:paraId="0F75E694" w14:textId="77777777" w:rsidR="00EC0086" w:rsidRDefault="00ED4E65">
            <w:pPr>
              <w:pStyle w:val="Compact"/>
            </w:pPr>
            <w:r>
              <w:t>7,756.000***</w:t>
            </w:r>
          </w:p>
        </w:tc>
        <w:tc>
          <w:tcPr>
            <w:tcW w:w="0" w:type="auto"/>
          </w:tcPr>
          <w:p w14:paraId="0F75E695" w14:textId="77777777" w:rsidR="00EC0086" w:rsidRDefault="00ED4E65">
            <w:pPr>
              <w:pStyle w:val="Compact"/>
            </w:pPr>
            <w:r>
              <w:t>797.000***</w:t>
            </w:r>
          </w:p>
        </w:tc>
        <w:tc>
          <w:tcPr>
            <w:tcW w:w="0" w:type="auto"/>
          </w:tcPr>
          <w:p w14:paraId="0F75E696" w14:textId="77777777" w:rsidR="00EC0086" w:rsidRDefault="00ED4E65">
            <w:pPr>
              <w:pStyle w:val="Compact"/>
            </w:pPr>
            <w:r>
              <w:t>-0.069***</w:t>
            </w:r>
          </w:p>
        </w:tc>
        <w:tc>
          <w:tcPr>
            <w:tcW w:w="0" w:type="auto"/>
          </w:tcPr>
          <w:p w14:paraId="0F75E697" w14:textId="77777777" w:rsidR="00EC0086" w:rsidRDefault="00ED4E65">
            <w:pPr>
              <w:pStyle w:val="Compact"/>
            </w:pPr>
            <w:r>
              <w:t>-0.258***</w:t>
            </w:r>
          </w:p>
        </w:tc>
        <w:tc>
          <w:tcPr>
            <w:tcW w:w="0" w:type="auto"/>
          </w:tcPr>
          <w:p w14:paraId="0F75E698" w14:textId="77777777" w:rsidR="00EC0086" w:rsidRDefault="00ED4E65">
            <w:pPr>
              <w:pStyle w:val="Compact"/>
            </w:pPr>
            <w:r>
              <w:t>-0.054**</w:t>
            </w:r>
          </w:p>
        </w:tc>
      </w:tr>
      <w:tr w:rsidR="00EC0086" w14:paraId="0F75E6A4" w14:textId="77777777">
        <w:tc>
          <w:tcPr>
            <w:tcW w:w="0" w:type="auto"/>
          </w:tcPr>
          <w:p w14:paraId="0F75E69A" w14:textId="77777777" w:rsidR="00EC0086" w:rsidRDefault="00EC0086"/>
        </w:tc>
        <w:tc>
          <w:tcPr>
            <w:tcW w:w="0" w:type="auto"/>
          </w:tcPr>
          <w:p w14:paraId="0F75E69B" w14:textId="77777777" w:rsidR="00EC0086" w:rsidRDefault="00ED4E65">
            <w:pPr>
              <w:pStyle w:val="Compact"/>
            </w:pPr>
            <w:r>
              <w:t>(0.014)</w:t>
            </w:r>
          </w:p>
        </w:tc>
        <w:tc>
          <w:tcPr>
            <w:tcW w:w="0" w:type="auto"/>
          </w:tcPr>
          <w:p w14:paraId="0F75E69C" w14:textId="77777777" w:rsidR="00EC0086" w:rsidRDefault="00ED4E65">
            <w:pPr>
              <w:pStyle w:val="Compact"/>
            </w:pPr>
            <w:r>
              <w:t>(0.018)</w:t>
            </w:r>
          </w:p>
        </w:tc>
        <w:tc>
          <w:tcPr>
            <w:tcW w:w="0" w:type="auto"/>
          </w:tcPr>
          <w:p w14:paraId="0F75E69D" w14:textId="77777777" w:rsidR="00EC0086" w:rsidRDefault="00ED4E65">
            <w:pPr>
              <w:pStyle w:val="Compact"/>
            </w:pPr>
            <w:r>
              <w:t>(0.017)</w:t>
            </w:r>
          </w:p>
        </w:tc>
        <w:tc>
          <w:tcPr>
            <w:tcW w:w="0" w:type="auto"/>
          </w:tcPr>
          <w:p w14:paraId="0F75E69E" w14:textId="77777777" w:rsidR="00EC0086" w:rsidRDefault="00ED4E65">
            <w:pPr>
              <w:pStyle w:val="Compact"/>
            </w:pPr>
            <w:r>
              <w:t>(247.000)</w:t>
            </w:r>
          </w:p>
        </w:tc>
        <w:tc>
          <w:tcPr>
            <w:tcW w:w="0" w:type="auto"/>
          </w:tcPr>
          <w:p w14:paraId="0F75E69F" w14:textId="77777777" w:rsidR="00EC0086" w:rsidRDefault="00ED4E65">
            <w:pPr>
              <w:pStyle w:val="Compact"/>
            </w:pPr>
            <w:r>
              <w:t>(1,188.000)</w:t>
            </w:r>
          </w:p>
        </w:tc>
        <w:tc>
          <w:tcPr>
            <w:tcW w:w="0" w:type="auto"/>
          </w:tcPr>
          <w:p w14:paraId="0F75E6A0" w14:textId="77777777" w:rsidR="00EC0086" w:rsidRDefault="00ED4E65">
            <w:pPr>
              <w:pStyle w:val="Compact"/>
            </w:pPr>
            <w:r>
              <w:t>(247.000)</w:t>
            </w:r>
          </w:p>
        </w:tc>
        <w:tc>
          <w:tcPr>
            <w:tcW w:w="0" w:type="auto"/>
          </w:tcPr>
          <w:p w14:paraId="0F75E6A1" w14:textId="77777777" w:rsidR="00EC0086" w:rsidRDefault="00ED4E65">
            <w:pPr>
              <w:pStyle w:val="Compact"/>
            </w:pPr>
            <w:r>
              <w:t>(0.023)</w:t>
            </w:r>
          </w:p>
        </w:tc>
        <w:tc>
          <w:tcPr>
            <w:tcW w:w="0" w:type="auto"/>
          </w:tcPr>
          <w:p w14:paraId="0F75E6A2" w14:textId="77777777" w:rsidR="00EC0086" w:rsidRDefault="00ED4E65">
            <w:pPr>
              <w:pStyle w:val="Compact"/>
            </w:pPr>
            <w:r>
              <w:t>(0.043)</w:t>
            </w:r>
          </w:p>
        </w:tc>
        <w:tc>
          <w:tcPr>
            <w:tcW w:w="0" w:type="auto"/>
          </w:tcPr>
          <w:p w14:paraId="0F75E6A3" w14:textId="77777777" w:rsidR="00EC0086" w:rsidRDefault="00ED4E65">
            <w:pPr>
              <w:pStyle w:val="Compact"/>
            </w:pPr>
            <w:r>
              <w:t>(0.022)</w:t>
            </w:r>
          </w:p>
        </w:tc>
      </w:tr>
      <w:tr w:rsidR="00EC0086" w14:paraId="0F75E6AF" w14:textId="77777777">
        <w:tc>
          <w:tcPr>
            <w:tcW w:w="0" w:type="auto"/>
          </w:tcPr>
          <w:p w14:paraId="0F75E6A5" w14:textId="77777777" w:rsidR="00EC0086" w:rsidRDefault="00ED4E65">
            <w:pPr>
              <w:pStyle w:val="Compact"/>
            </w:pPr>
            <w:r>
              <w:t>Education</w:t>
            </w:r>
          </w:p>
        </w:tc>
        <w:tc>
          <w:tcPr>
            <w:tcW w:w="0" w:type="auto"/>
          </w:tcPr>
          <w:p w14:paraId="0F75E6A6" w14:textId="77777777" w:rsidR="00EC0086" w:rsidRDefault="00ED4E65">
            <w:pPr>
              <w:pStyle w:val="Compact"/>
            </w:pPr>
            <w:r>
              <w:t>0.215***</w:t>
            </w:r>
          </w:p>
        </w:tc>
        <w:tc>
          <w:tcPr>
            <w:tcW w:w="0" w:type="auto"/>
          </w:tcPr>
          <w:p w14:paraId="0F75E6A7" w14:textId="77777777" w:rsidR="00EC0086" w:rsidRDefault="00ED4E65">
            <w:pPr>
              <w:pStyle w:val="Compact"/>
            </w:pPr>
            <w:r>
              <w:t>0.229**</w:t>
            </w:r>
          </w:p>
        </w:tc>
        <w:tc>
          <w:tcPr>
            <w:tcW w:w="0" w:type="auto"/>
          </w:tcPr>
          <w:p w14:paraId="0F75E6A8" w14:textId="77777777" w:rsidR="00EC0086" w:rsidRDefault="00ED4E65">
            <w:pPr>
              <w:pStyle w:val="Compact"/>
            </w:pPr>
            <w:r>
              <w:t>0.202**</w:t>
            </w:r>
          </w:p>
        </w:tc>
        <w:tc>
          <w:tcPr>
            <w:tcW w:w="0" w:type="auto"/>
          </w:tcPr>
          <w:p w14:paraId="0F75E6A9" w14:textId="77777777" w:rsidR="00EC0086" w:rsidRDefault="00ED4E65">
            <w:pPr>
              <w:pStyle w:val="Compact"/>
            </w:pPr>
            <w:r>
              <w:t>1,113.000</w:t>
            </w:r>
          </w:p>
        </w:tc>
        <w:tc>
          <w:tcPr>
            <w:tcW w:w="0" w:type="auto"/>
          </w:tcPr>
          <w:p w14:paraId="0F75E6AA" w14:textId="77777777" w:rsidR="00EC0086" w:rsidRDefault="00ED4E65">
            <w:pPr>
              <w:pStyle w:val="Compact"/>
            </w:pPr>
            <w:r>
              <w:t>-3,770.000</w:t>
            </w:r>
          </w:p>
        </w:tc>
        <w:tc>
          <w:tcPr>
            <w:tcW w:w="0" w:type="auto"/>
          </w:tcPr>
          <w:p w14:paraId="0F75E6AB" w14:textId="77777777" w:rsidR="00EC0086" w:rsidRDefault="00ED4E65">
            <w:pPr>
              <w:pStyle w:val="Compact"/>
            </w:pPr>
            <w:r>
              <w:t>1,113.000</w:t>
            </w:r>
          </w:p>
        </w:tc>
        <w:tc>
          <w:tcPr>
            <w:tcW w:w="0" w:type="auto"/>
          </w:tcPr>
          <w:p w14:paraId="0F75E6AC" w14:textId="77777777" w:rsidR="00EC0086" w:rsidRDefault="00ED4E65">
            <w:pPr>
              <w:pStyle w:val="Compact"/>
            </w:pPr>
            <w:r>
              <w:t>-0.078</w:t>
            </w:r>
          </w:p>
        </w:tc>
        <w:tc>
          <w:tcPr>
            <w:tcW w:w="0" w:type="auto"/>
          </w:tcPr>
          <w:p w14:paraId="0F75E6AD" w14:textId="77777777" w:rsidR="00EC0086" w:rsidRDefault="00ED4E65">
            <w:pPr>
              <w:pStyle w:val="Compact"/>
            </w:pPr>
            <w:r>
              <w:t>-0.114</w:t>
            </w:r>
          </w:p>
        </w:tc>
        <w:tc>
          <w:tcPr>
            <w:tcW w:w="0" w:type="auto"/>
          </w:tcPr>
          <w:p w14:paraId="0F75E6AE" w14:textId="77777777" w:rsidR="00EC0086" w:rsidRDefault="00ED4E65">
            <w:pPr>
              <w:pStyle w:val="Compact"/>
            </w:pPr>
            <w:r>
              <w:t>-0.047</w:t>
            </w:r>
          </w:p>
        </w:tc>
      </w:tr>
      <w:tr w:rsidR="00EC0086" w14:paraId="0F75E6BA" w14:textId="77777777">
        <w:tc>
          <w:tcPr>
            <w:tcW w:w="0" w:type="auto"/>
          </w:tcPr>
          <w:p w14:paraId="0F75E6B0" w14:textId="77777777" w:rsidR="00EC0086" w:rsidRDefault="00EC0086"/>
        </w:tc>
        <w:tc>
          <w:tcPr>
            <w:tcW w:w="0" w:type="auto"/>
          </w:tcPr>
          <w:p w14:paraId="0F75E6B1" w14:textId="77777777" w:rsidR="00EC0086" w:rsidRDefault="00ED4E65">
            <w:pPr>
              <w:pStyle w:val="Compact"/>
            </w:pPr>
            <w:r>
              <w:t>(0.082)</w:t>
            </w:r>
          </w:p>
        </w:tc>
        <w:tc>
          <w:tcPr>
            <w:tcW w:w="0" w:type="auto"/>
          </w:tcPr>
          <w:p w14:paraId="0F75E6B2" w14:textId="77777777" w:rsidR="00EC0086" w:rsidRDefault="00ED4E65">
            <w:pPr>
              <w:pStyle w:val="Compact"/>
            </w:pPr>
            <w:r>
              <w:t>(0.102)</w:t>
            </w:r>
          </w:p>
        </w:tc>
        <w:tc>
          <w:tcPr>
            <w:tcW w:w="0" w:type="auto"/>
          </w:tcPr>
          <w:p w14:paraId="0F75E6B3" w14:textId="77777777" w:rsidR="00EC0086" w:rsidRDefault="00ED4E65">
            <w:pPr>
              <w:pStyle w:val="Compact"/>
            </w:pPr>
            <w:r>
              <w:t>(0.091)</w:t>
            </w:r>
          </w:p>
        </w:tc>
        <w:tc>
          <w:tcPr>
            <w:tcW w:w="0" w:type="auto"/>
          </w:tcPr>
          <w:p w14:paraId="0F75E6B4" w14:textId="77777777" w:rsidR="00EC0086" w:rsidRDefault="00ED4E65">
            <w:pPr>
              <w:pStyle w:val="Compact"/>
            </w:pPr>
            <w:r>
              <w:t>(1,353.000)</w:t>
            </w:r>
          </w:p>
        </w:tc>
        <w:tc>
          <w:tcPr>
            <w:tcW w:w="0" w:type="auto"/>
          </w:tcPr>
          <w:p w14:paraId="0F75E6B5" w14:textId="77777777" w:rsidR="00EC0086" w:rsidRDefault="00ED4E65">
            <w:pPr>
              <w:pStyle w:val="Compact"/>
            </w:pPr>
            <w:r>
              <w:t>(4,209.000)</w:t>
            </w:r>
          </w:p>
        </w:tc>
        <w:tc>
          <w:tcPr>
            <w:tcW w:w="0" w:type="auto"/>
          </w:tcPr>
          <w:p w14:paraId="0F75E6B6" w14:textId="77777777" w:rsidR="00EC0086" w:rsidRDefault="00ED4E65">
            <w:pPr>
              <w:pStyle w:val="Compact"/>
            </w:pPr>
            <w:r>
              <w:t>(1,353.000)</w:t>
            </w:r>
          </w:p>
        </w:tc>
        <w:tc>
          <w:tcPr>
            <w:tcW w:w="0" w:type="auto"/>
          </w:tcPr>
          <w:p w14:paraId="0F75E6B7" w14:textId="77777777" w:rsidR="00EC0086" w:rsidRDefault="00ED4E65">
            <w:pPr>
              <w:pStyle w:val="Compact"/>
            </w:pPr>
            <w:r>
              <w:t>(0.104)</w:t>
            </w:r>
          </w:p>
        </w:tc>
        <w:tc>
          <w:tcPr>
            <w:tcW w:w="0" w:type="auto"/>
          </w:tcPr>
          <w:p w14:paraId="0F75E6B8" w14:textId="77777777" w:rsidR="00EC0086" w:rsidRDefault="00ED4E65">
            <w:pPr>
              <w:pStyle w:val="Compact"/>
            </w:pPr>
            <w:r>
              <w:t>(0.176)</w:t>
            </w:r>
          </w:p>
        </w:tc>
        <w:tc>
          <w:tcPr>
            <w:tcW w:w="0" w:type="auto"/>
          </w:tcPr>
          <w:p w14:paraId="0F75E6B9" w14:textId="77777777" w:rsidR="00EC0086" w:rsidRDefault="00ED4E65">
            <w:pPr>
              <w:pStyle w:val="Compact"/>
            </w:pPr>
            <w:r>
              <w:t>(0.104)</w:t>
            </w:r>
          </w:p>
        </w:tc>
      </w:tr>
      <w:tr w:rsidR="00EC0086" w14:paraId="0F75E6C5" w14:textId="77777777">
        <w:tc>
          <w:tcPr>
            <w:tcW w:w="0" w:type="auto"/>
          </w:tcPr>
          <w:p w14:paraId="0F75E6BB" w14:textId="77777777" w:rsidR="00EC0086" w:rsidRDefault="00ED4E65">
            <w:pPr>
              <w:pStyle w:val="Compact"/>
            </w:pPr>
            <w:r>
              <w:lastRenderedPageBreak/>
              <w:t>Profit_margin</w:t>
            </w:r>
          </w:p>
        </w:tc>
        <w:tc>
          <w:tcPr>
            <w:tcW w:w="0" w:type="auto"/>
          </w:tcPr>
          <w:p w14:paraId="0F75E6BC" w14:textId="77777777" w:rsidR="00EC0086" w:rsidRDefault="00ED4E65">
            <w:pPr>
              <w:pStyle w:val="Compact"/>
            </w:pPr>
            <w:r>
              <w:t>0.049**</w:t>
            </w:r>
          </w:p>
        </w:tc>
        <w:tc>
          <w:tcPr>
            <w:tcW w:w="0" w:type="auto"/>
          </w:tcPr>
          <w:p w14:paraId="0F75E6BD" w14:textId="77777777" w:rsidR="00EC0086" w:rsidRDefault="00ED4E65">
            <w:pPr>
              <w:pStyle w:val="Compact"/>
            </w:pPr>
            <w:r>
              <w:t>0.042**</w:t>
            </w:r>
          </w:p>
        </w:tc>
        <w:tc>
          <w:tcPr>
            <w:tcW w:w="0" w:type="auto"/>
          </w:tcPr>
          <w:p w14:paraId="0F75E6BE" w14:textId="77777777" w:rsidR="00EC0086" w:rsidRDefault="00ED4E65">
            <w:pPr>
              <w:pStyle w:val="Compact"/>
            </w:pPr>
            <w:r>
              <w:t>0.089***</w:t>
            </w:r>
          </w:p>
        </w:tc>
        <w:tc>
          <w:tcPr>
            <w:tcW w:w="0" w:type="auto"/>
          </w:tcPr>
          <w:p w14:paraId="0F75E6BF" w14:textId="77777777" w:rsidR="00EC0086" w:rsidRDefault="00ED4E65">
            <w:pPr>
              <w:pStyle w:val="Compact"/>
            </w:pPr>
            <w:r>
              <w:t>-24.100</w:t>
            </w:r>
          </w:p>
        </w:tc>
        <w:tc>
          <w:tcPr>
            <w:tcW w:w="0" w:type="auto"/>
          </w:tcPr>
          <w:p w14:paraId="0F75E6C0" w14:textId="77777777" w:rsidR="00EC0086" w:rsidRDefault="00ED4E65">
            <w:pPr>
              <w:pStyle w:val="Compact"/>
            </w:pPr>
            <w:r>
              <w:t>-1,824.000*</w:t>
            </w:r>
          </w:p>
        </w:tc>
        <w:tc>
          <w:tcPr>
            <w:tcW w:w="0" w:type="auto"/>
          </w:tcPr>
          <w:p w14:paraId="0F75E6C1" w14:textId="77777777" w:rsidR="00EC0086" w:rsidRDefault="00ED4E65">
            <w:pPr>
              <w:pStyle w:val="Compact"/>
            </w:pPr>
            <w:r>
              <w:t>-24.100</w:t>
            </w:r>
          </w:p>
        </w:tc>
        <w:tc>
          <w:tcPr>
            <w:tcW w:w="0" w:type="auto"/>
          </w:tcPr>
          <w:p w14:paraId="0F75E6C2" w14:textId="77777777" w:rsidR="00EC0086" w:rsidRDefault="00ED4E65">
            <w:pPr>
              <w:pStyle w:val="Compact"/>
            </w:pPr>
            <w:r>
              <w:t>0.230***</w:t>
            </w:r>
          </w:p>
        </w:tc>
        <w:tc>
          <w:tcPr>
            <w:tcW w:w="0" w:type="auto"/>
          </w:tcPr>
          <w:p w14:paraId="0F75E6C3" w14:textId="77777777" w:rsidR="00EC0086" w:rsidRDefault="00ED4E65">
            <w:pPr>
              <w:pStyle w:val="Compact"/>
            </w:pPr>
            <w:r>
              <w:t>0.221***</w:t>
            </w:r>
          </w:p>
        </w:tc>
        <w:tc>
          <w:tcPr>
            <w:tcW w:w="0" w:type="auto"/>
          </w:tcPr>
          <w:p w14:paraId="0F75E6C4" w14:textId="77777777" w:rsidR="00EC0086" w:rsidRDefault="00ED4E65">
            <w:pPr>
              <w:pStyle w:val="Compact"/>
            </w:pPr>
            <w:r>
              <w:t>0.239***</w:t>
            </w:r>
          </w:p>
        </w:tc>
      </w:tr>
      <w:tr w:rsidR="00EC0086" w14:paraId="0F75E6D0" w14:textId="77777777">
        <w:tc>
          <w:tcPr>
            <w:tcW w:w="0" w:type="auto"/>
          </w:tcPr>
          <w:p w14:paraId="0F75E6C6" w14:textId="77777777" w:rsidR="00EC0086" w:rsidRDefault="00EC0086"/>
        </w:tc>
        <w:tc>
          <w:tcPr>
            <w:tcW w:w="0" w:type="auto"/>
          </w:tcPr>
          <w:p w14:paraId="0F75E6C7" w14:textId="77777777" w:rsidR="00EC0086" w:rsidRDefault="00ED4E65">
            <w:pPr>
              <w:pStyle w:val="Compact"/>
            </w:pPr>
            <w:r>
              <w:t>(0.019)</w:t>
            </w:r>
          </w:p>
        </w:tc>
        <w:tc>
          <w:tcPr>
            <w:tcW w:w="0" w:type="auto"/>
          </w:tcPr>
          <w:p w14:paraId="0F75E6C8" w14:textId="77777777" w:rsidR="00EC0086" w:rsidRDefault="00ED4E65">
            <w:pPr>
              <w:pStyle w:val="Compact"/>
            </w:pPr>
            <w:r>
              <w:t>(0.020)</w:t>
            </w:r>
          </w:p>
        </w:tc>
        <w:tc>
          <w:tcPr>
            <w:tcW w:w="0" w:type="auto"/>
          </w:tcPr>
          <w:p w14:paraId="0F75E6C9" w14:textId="77777777" w:rsidR="00EC0086" w:rsidRDefault="00ED4E65">
            <w:pPr>
              <w:pStyle w:val="Compact"/>
            </w:pPr>
            <w:r>
              <w:t>(0.033)</w:t>
            </w:r>
          </w:p>
        </w:tc>
        <w:tc>
          <w:tcPr>
            <w:tcW w:w="0" w:type="auto"/>
          </w:tcPr>
          <w:p w14:paraId="0F75E6CA" w14:textId="77777777" w:rsidR="00EC0086" w:rsidRDefault="00ED4E65">
            <w:pPr>
              <w:pStyle w:val="Compact"/>
            </w:pPr>
            <w:r>
              <w:t>(609.000)</w:t>
            </w:r>
          </w:p>
        </w:tc>
        <w:tc>
          <w:tcPr>
            <w:tcW w:w="0" w:type="auto"/>
          </w:tcPr>
          <w:p w14:paraId="0F75E6CB" w14:textId="77777777" w:rsidR="00EC0086" w:rsidRDefault="00ED4E65">
            <w:pPr>
              <w:pStyle w:val="Compact"/>
            </w:pPr>
            <w:r>
              <w:t>(1,008.000)</w:t>
            </w:r>
          </w:p>
        </w:tc>
        <w:tc>
          <w:tcPr>
            <w:tcW w:w="0" w:type="auto"/>
          </w:tcPr>
          <w:p w14:paraId="0F75E6CC" w14:textId="77777777" w:rsidR="00EC0086" w:rsidRDefault="00ED4E65">
            <w:pPr>
              <w:pStyle w:val="Compact"/>
            </w:pPr>
            <w:r>
              <w:t>(609.000)</w:t>
            </w:r>
          </w:p>
        </w:tc>
        <w:tc>
          <w:tcPr>
            <w:tcW w:w="0" w:type="auto"/>
          </w:tcPr>
          <w:p w14:paraId="0F75E6CD" w14:textId="77777777" w:rsidR="00EC0086" w:rsidRDefault="00ED4E65">
            <w:pPr>
              <w:pStyle w:val="Compact"/>
            </w:pPr>
            <w:r>
              <w:t>(0.054)</w:t>
            </w:r>
          </w:p>
        </w:tc>
        <w:tc>
          <w:tcPr>
            <w:tcW w:w="0" w:type="auto"/>
          </w:tcPr>
          <w:p w14:paraId="0F75E6CE" w14:textId="77777777" w:rsidR="00EC0086" w:rsidRDefault="00ED4E65">
            <w:pPr>
              <w:pStyle w:val="Compact"/>
            </w:pPr>
            <w:r>
              <w:t>(0.058)</w:t>
            </w:r>
          </w:p>
        </w:tc>
        <w:tc>
          <w:tcPr>
            <w:tcW w:w="0" w:type="auto"/>
          </w:tcPr>
          <w:p w14:paraId="0F75E6CF" w14:textId="77777777" w:rsidR="00EC0086" w:rsidRDefault="00ED4E65">
            <w:pPr>
              <w:pStyle w:val="Compact"/>
            </w:pPr>
            <w:r>
              <w:t>(0.055)</w:t>
            </w:r>
          </w:p>
        </w:tc>
      </w:tr>
      <w:tr w:rsidR="00EC0086" w14:paraId="0F75E6DB" w14:textId="77777777">
        <w:tc>
          <w:tcPr>
            <w:tcW w:w="0" w:type="auto"/>
          </w:tcPr>
          <w:p w14:paraId="0F75E6D1" w14:textId="77777777" w:rsidR="00EC0086" w:rsidRDefault="00ED4E65">
            <w:pPr>
              <w:pStyle w:val="Compact"/>
            </w:pPr>
            <w:r>
              <w:t>Constant</w:t>
            </w:r>
          </w:p>
        </w:tc>
        <w:tc>
          <w:tcPr>
            <w:tcW w:w="0" w:type="auto"/>
          </w:tcPr>
          <w:p w14:paraId="0F75E6D2" w14:textId="77777777" w:rsidR="00EC0086" w:rsidRDefault="00ED4E65">
            <w:pPr>
              <w:pStyle w:val="Compact"/>
            </w:pPr>
            <w:r>
              <w:t>0.602***</w:t>
            </w:r>
          </w:p>
        </w:tc>
        <w:tc>
          <w:tcPr>
            <w:tcW w:w="0" w:type="auto"/>
          </w:tcPr>
          <w:p w14:paraId="0F75E6D3" w14:textId="77777777" w:rsidR="00EC0086" w:rsidRDefault="00EC0086"/>
        </w:tc>
        <w:tc>
          <w:tcPr>
            <w:tcW w:w="0" w:type="auto"/>
          </w:tcPr>
          <w:p w14:paraId="0F75E6D4" w14:textId="77777777" w:rsidR="00EC0086" w:rsidRDefault="00ED4E65">
            <w:pPr>
              <w:pStyle w:val="Compact"/>
            </w:pPr>
            <w:r>
              <w:t>0.687***</w:t>
            </w:r>
          </w:p>
        </w:tc>
        <w:tc>
          <w:tcPr>
            <w:tcW w:w="0" w:type="auto"/>
          </w:tcPr>
          <w:p w14:paraId="0F75E6D5" w14:textId="77777777" w:rsidR="00EC0086" w:rsidRDefault="00ED4E65">
            <w:pPr>
              <w:pStyle w:val="Compact"/>
            </w:pPr>
            <w:r>
              <w:t>-6,091.000***</w:t>
            </w:r>
          </w:p>
        </w:tc>
        <w:tc>
          <w:tcPr>
            <w:tcW w:w="0" w:type="auto"/>
          </w:tcPr>
          <w:p w14:paraId="0F75E6D6" w14:textId="77777777" w:rsidR="00EC0086" w:rsidRDefault="00EC0086"/>
        </w:tc>
        <w:tc>
          <w:tcPr>
            <w:tcW w:w="0" w:type="auto"/>
          </w:tcPr>
          <w:p w14:paraId="0F75E6D7" w14:textId="77777777" w:rsidR="00EC0086" w:rsidRDefault="00ED4E65">
            <w:pPr>
              <w:pStyle w:val="Compact"/>
            </w:pPr>
            <w:r>
              <w:t>-6,091.000***</w:t>
            </w:r>
          </w:p>
        </w:tc>
        <w:tc>
          <w:tcPr>
            <w:tcW w:w="0" w:type="auto"/>
          </w:tcPr>
          <w:p w14:paraId="0F75E6D8" w14:textId="77777777" w:rsidR="00EC0086" w:rsidRDefault="00ED4E65">
            <w:pPr>
              <w:pStyle w:val="Compact"/>
            </w:pPr>
            <w:r>
              <w:t>0.982***</w:t>
            </w:r>
          </w:p>
        </w:tc>
        <w:tc>
          <w:tcPr>
            <w:tcW w:w="0" w:type="auto"/>
          </w:tcPr>
          <w:p w14:paraId="0F75E6D9" w14:textId="77777777" w:rsidR="00EC0086" w:rsidRDefault="00EC0086"/>
        </w:tc>
        <w:tc>
          <w:tcPr>
            <w:tcW w:w="0" w:type="auto"/>
          </w:tcPr>
          <w:p w14:paraId="0F75E6DA" w14:textId="77777777" w:rsidR="00EC0086" w:rsidRDefault="00ED4E65">
            <w:pPr>
              <w:pStyle w:val="Compact"/>
            </w:pPr>
            <w:r>
              <w:t>0.923***</w:t>
            </w:r>
          </w:p>
        </w:tc>
      </w:tr>
      <w:tr w:rsidR="00EC0086" w14:paraId="0F75E6E6" w14:textId="77777777">
        <w:tc>
          <w:tcPr>
            <w:tcW w:w="0" w:type="auto"/>
          </w:tcPr>
          <w:p w14:paraId="0F75E6DC" w14:textId="77777777" w:rsidR="00EC0086" w:rsidRDefault="00EC0086"/>
        </w:tc>
        <w:tc>
          <w:tcPr>
            <w:tcW w:w="0" w:type="auto"/>
          </w:tcPr>
          <w:p w14:paraId="0F75E6DD" w14:textId="77777777" w:rsidR="00EC0086" w:rsidRDefault="00ED4E65">
            <w:pPr>
              <w:pStyle w:val="Compact"/>
            </w:pPr>
            <w:r>
              <w:t>(0.118)</w:t>
            </w:r>
          </w:p>
        </w:tc>
        <w:tc>
          <w:tcPr>
            <w:tcW w:w="0" w:type="auto"/>
          </w:tcPr>
          <w:p w14:paraId="0F75E6DE" w14:textId="77777777" w:rsidR="00EC0086" w:rsidRDefault="00EC0086"/>
        </w:tc>
        <w:tc>
          <w:tcPr>
            <w:tcW w:w="0" w:type="auto"/>
          </w:tcPr>
          <w:p w14:paraId="0F75E6DF" w14:textId="77777777" w:rsidR="00EC0086" w:rsidRDefault="00ED4E65">
            <w:pPr>
              <w:pStyle w:val="Compact"/>
            </w:pPr>
            <w:r>
              <w:t>(0.143)</w:t>
            </w:r>
          </w:p>
        </w:tc>
        <w:tc>
          <w:tcPr>
            <w:tcW w:w="0" w:type="auto"/>
          </w:tcPr>
          <w:p w14:paraId="0F75E6E0" w14:textId="77777777" w:rsidR="00EC0086" w:rsidRDefault="00ED4E65">
            <w:pPr>
              <w:pStyle w:val="Compact"/>
            </w:pPr>
            <w:r>
              <w:t>(2,078.000)</w:t>
            </w:r>
          </w:p>
        </w:tc>
        <w:tc>
          <w:tcPr>
            <w:tcW w:w="0" w:type="auto"/>
          </w:tcPr>
          <w:p w14:paraId="0F75E6E1" w14:textId="77777777" w:rsidR="00EC0086" w:rsidRDefault="00EC0086"/>
        </w:tc>
        <w:tc>
          <w:tcPr>
            <w:tcW w:w="0" w:type="auto"/>
          </w:tcPr>
          <w:p w14:paraId="0F75E6E2" w14:textId="77777777" w:rsidR="00EC0086" w:rsidRDefault="00ED4E65">
            <w:pPr>
              <w:pStyle w:val="Compact"/>
            </w:pPr>
            <w:r>
              <w:t>(2,078.000)</w:t>
            </w:r>
          </w:p>
        </w:tc>
        <w:tc>
          <w:tcPr>
            <w:tcW w:w="0" w:type="auto"/>
          </w:tcPr>
          <w:p w14:paraId="0F75E6E3" w14:textId="77777777" w:rsidR="00EC0086" w:rsidRDefault="00ED4E65">
            <w:pPr>
              <w:pStyle w:val="Compact"/>
            </w:pPr>
            <w:r>
              <w:t>(0.204)</w:t>
            </w:r>
          </w:p>
        </w:tc>
        <w:tc>
          <w:tcPr>
            <w:tcW w:w="0" w:type="auto"/>
          </w:tcPr>
          <w:p w14:paraId="0F75E6E4" w14:textId="77777777" w:rsidR="00EC0086" w:rsidRDefault="00EC0086"/>
        </w:tc>
        <w:tc>
          <w:tcPr>
            <w:tcW w:w="0" w:type="auto"/>
          </w:tcPr>
          <w:p w14:paraId="0F75E6E5" w14:textId="77777777" w:rsidR="00EC0086" w:rsidRDefault="00ED4E65">
            <w:pPr>
              <w:pStyle w:val="Compact"/>
            </w:pPr>
            <w:r>
              <w:t>(0.203)</w:t>
            </w:r>
          </w:p>
        </w:tc>
      </w:tr>
      <w:tr w:rsidR="00EC0086" w14:paraId="0F75E6F1" w14:textId="77777777">
        <w:tc>
          <w:tcPr>
            <w:tcW w:w="0" w:type="auto"/>
          </w:tcPr>
          <w:p w14:paraId="0F75E6E7" w14:textId="77777777" w:rsidR="00EC0086" w:rsidRDefault="00ED4E65">
            <w:pPr>
              <w:pStyle w:val="Compact"/>
            </w:pPr>
            <w:r>
              <w:t>r.squared</w:t>
            </w:r>
          </w:p>
        </w:tc>
        <w:tc>
          <w:tcPr>
            <w:tcW w:w="0" w:type="auto"/>
          </w:tcPr>
          <w:p w14:paraId="0F75E6E8" w14:textId="77777777" w:rsidR="00EC0086" w:rsidRDefault="00ED4E65">
            <w:pPr>
              <w:pStyle w:val="Compact"/>
            </w:pPr>
            <w:r>
              <w:t>0.116</w:t>
            </w:r>
          </w:p>
        </w:tc>
        <w:tc>
          <w:tcPr>
            <w:tcW w:w="0" w:type="auto"/>
          </w:tcPr>
          <w:p w14:paraId="0F75E6E9" w14:textId="77777777" w:rsidR="00EC0086" w:rsidRDefault="00ED4E65">
            <w:pPr>
              <w:pStyle w:val="Compact"/>
            </w:pPr>
            <w:r>
              <w:t>0.0549</w:t>
            </w:r>
          </w:p>
        </w:tc>
        <w:tc>
          <w:tcPr>
            <w:tcW w:w="0" w:type="auto"/>
          </w:tcPr>
          <w:p w14:paraId="0F75E6EA" w14:textId="77777777" w:rsidR="00EC0086" w:rsidRDefault="00ED4E65">
            <w:pPr>
              <w:pStyle w:val="Compact"/>
            </w:pPr>
            <w:r>
              <w:t>0.308</w:t>
            </w:r>
          </w:p>
        </w:tc>
        <w:tc>
          <w:tcPr>
            <w:tcW w:w="0" w:type="auto"/>
          </w:tcPr>
          <w:p w14:paraId="0F75E6EB" w14:textId="77777777" w:rsidR="00EC0086" w:rsidRDefault="00ED4E65">
            <w:pPr>
              <w:pStyle w:val="Compact"/>
            </w:pPr>
            <w:r>
              <w:t>0.0274</w:t>
            </w:r>
          </w:p>
        </w:tc>
        <w:tc>
          <w:tcPr>
            <w:tcW w:w="0" w:type="auto"/>
          </w:tcPr>
          <w:p w14:paraId="0F75E6EC" w14:textId="77777777" w:rsidR="00EC0086" w:rsidRDefault="00ED4E65">
            <w:pPr>
              <w:pStyle w:val="Compact"/>
            </w:pPr>
            <w:r>
              <w:t>0.0674</w:t>
            </w:r>
          </w:p>
        </w:tc>
        <w:tc>
          <w:tcPr>
            <w:tcW w:w="0" w:type="auto"/>
          </w:tcPr>
          <w:p w14:paraId="0F75E6ED" w14:textId="77777777" w:rsidR="00EC0086" w:rsidRDefault="00ED4E65">
            <w:pPr>
              <w:pStyle w:val="Compact"/>
            </w:pPr>
            <w:r>
              <w:t>0.0274</w:t>
            </w:r>
          </w:p>
        </w:tc>
        <w:tc>
          <w:tcPr>
            <w:tcW w:w="0" w:type="auto"/>
          </w:tcPr>
          <w:p w14:paraId="0F75E6EE" w14:textId="77777777" w:rsidR="00EC0086" w:rsidRDefault="00ED4E65">
            <w:pPr>
              <w:pStyle w:val="Compact"/>
            </w:pPr>
            <w:r>
              <w:t>0.0437</w:t>
            </w:r>
          </w:p>
        </w:tc>
        <w:tc>
          <w:tcPr>
            <w:tcW w:w="0" w:type="auto"/>
          </w:tcPr>
          <w:p w14:paraId="0F75E6EF" w14:textId="77777777" w:rsidR="00EC0086" w:rsidRDefault="00ED4E65">
            <w:pPr>
              <w:pStyle w:val="Compact"/>
            </w:pPr>
            <w:r>
              <w:t>0.037</w:t>
            </w:r>
          </w:p>
        </w:tc>
        <w:tc>
          <w:tcPr>
            <w:tcW w:w="0" w:type="auto"/>
          </w:tcPr>
          <w:p w14:paraId="0F75E6F0" w14:textId="77777777" w:rsidR="00EC0086" w:rsidRDefault="00ED4E65">
            <w:pPr>
              <w:pStyle w:val="Compact"/>
            </w:pPr>
            <w:r>
              <w:t>0.0557</w:t>
            </w:r>
          </w:p>
        </w:tc>
      </w:tr>
      <w:tr w:rsidR="00EC0086" w14:paraId="0F75E6FC" w14:textId="77777777">
        <w:tc>
          <w:tcPr>
            <w:tcW w:w="0" w:type="auto"/>
          </w:tcPr>
          <w:p w14:paraId="0F75E6F2" w14:textId="77777777" w:rsidR="00EC0086" w:rsidRDefault="00ED4E65">
            <w:pPr>
              <w:pStyle w:val="Compact"/>
            </w:pPr>
            <w:r>
              <w:t>adj.r.squared</w:t>
            </w:r>
          </w:p>
        </w:tc>
        <w:tc>
          <w:tcPr>
            <w:tcW w:w="0" w:type="auto"/>
          </w:tcPr>
          <w:p w14:paraId="0F75E6F3" w14:textId="77777777" w:rsidR="00EC0086" w:rsidRDefault="00ED4E65">
            <w:pPr>
              <w:pStyle w:val="Compact"/>
            </w:pPr>
            <w:r>
              <w:t>0.104</w:t>
            </w:r>
          </w:p>
        </w:tc>
        <w:tc>
          <w:tcPr>
            <w:tcW w:w="0" w:type="auto"/>
          </w:tcPr>
          <w:p w14:paraId="0F75E6F4" w14:textId="77777777" w:rsidR="00EC0086" w:rsidRDefault="00ED4E65">
            <w:pPr>
              <w:pStyle w:val="Compact"/>
            </w:pPr>
            <w:r>
              <w:t>-0.0596</w:t>
            </w:r>
          </w:p>
        </w:tc>
        <w:tc>
          <w:tcPr>
            <w:tcW w:w="0" w:type="auto"/>
          </w:tcPr>
          <w:p w14:paraId="0F75E6F5" w14:textId="77777777" w:rsidR="00EC0086" w:rsidRDefault="00ED4E65">
            <w:pPr>
              <w:pStyle w:val="Compact"/>
            </w:pPr>
            <w:r>
              <w:t>0.299</w:t>
            </w:r>
          </w:p>
        </w:tc>
        <w:tc>
          <w:tcPr>
            <w:tcW w:w="0" w:type="auto"/>
          </w:tcPr>
          <w:p w14:paraId="0F75E6F6" w14:textId="77777777" w:rsidR="00EC0086" w:rsidRDefault="00ED4E65">
            <w:pPr>
              <w:pStyle w:val="Compact"/>
            </w:pPr>
            <w:r>
              <w:t>0.0149</w:t>
            </w:r>
          </w:p>
        </w:tc>
        <w:tc>
          <w:tcPr>
            <w:tcW w:w="0" w:type="auto"/>
          </w:tcPr>
          <w:p w14:paraId="0F75E6F7" w14:textId="77777777" w:rsidR="00EC0086" w:rsidRDefault="00ED4E65">
            <w:pPr>
              <w:pStyle w:val="Compact"/>
            </w:pPr>
            <w:r>
              <w:t>-0.0471</w:t>
            </w:r>
          </w:p>
        </w:tc>
        <w:tc>
          <w:tcPr>
            <w:tcW w:w="0" w:type="auto"/>
          </w:tcPr>
          <w:p w14:paraId="0F75E6F8" w14:textId="77777777" w:rsidR="00EC0086" w:rsidRDefault="00ED4E65">
            <w:pPr>
              <w:pStyle w:val="Compact"/>
            </w:pPr>
            <w:r>
              <w:t>0.0149</w:t>
            </w:r>
          </w:p>
        </w:tc>
        <w:tc>
          <w:tcPr>
            <w:tcW w:w="0" w:type="auto"/>
          </w:tcPr>
          <w:p w14:paraId="0F75E6F9" w14:textId="77777777" w:rsidR="00EC0086" w:rsidRDefault="00ED4E65">
            <w:pPr>
              <w:pStyle w:val="Compact"/>
            </w:pPr>
            <w:r>
              <w:t>0.0315</w:t>
            </w:r>
          </w:p>
        </w:tc>
        <w:tc>
          <w:tcPr>
            <w:tcW w:w="0" w:type="auto"/>
          </w:tcPr>
          <w:p w14:paraId="0F75E6FA" w14:textId="77777777" w:rsidR="00EC0086" w:rsidRDefault="00ED4E65">
            <w:pPr>
              <w:pStyle w:val="Compact"/>
            </w:pPr>
            <w:r>
              <w:t>-0.0818</w:t>
            </w:r>
          </w:p>
        </w:tc>
        <w:tc>
          <w:tcPr>
            <w:tcW w:w="0" w:type="auto"/>
          </w:tcPr>
          <w:p w14:paraId="0F75E6FB" w14:textId="77777777" w:rsidR="00EC0086" w:rsidRDefault="00ED4E65">
            <w:pPr>
              <w:pStyle w:val="Compact"/>
            </w:pPr>
            <w:r>
              <w:t>0.0437</w:t>
            </w:r>
          </w:p>
        </w:tc>
      </w:tr>
      <w:tr w:rsidR="00EC0086" w14:paraId="0F75E707" w14:textId="77777777">
        <w:tc>
          <w:tcPr>
            <w:tcW w:w="0" w:type="auto"/>
          </w:tcPr>
          <w:p w14:paraId="0F75E6FD" w14:textId="77777777" w:rsidR="00EC0086" w:rsidRDefault="00ED4E65">
            <w:pPr>
              <w:pStyle w:val="Compact"/>
            </w:pPr>
            <w:r>
              <w:t>Statistic</w:t>
            </w:r>
          </w:p>
        </w:tc>
        <w:tc>
          <w:tcPr>
            <w:tcW w:w="0" w:type="auto"/>
          </w:tcPr>
          <w:p w14:paraId="0F75E6FE" w14:textId="77777777" w:rsidR="00EC0086" w:rsidRDefault="00ED4E65">
            <w:pPr>
              <w:pStyle w:val="Compact"/>
            </w:pPr>
            <w:r>
              <w:t>247***</w:t>
            </w:r>
          </w:p>
        </w:tc>
        <w:tc>
          <w:tcPr>
            <w:tcW w:w="0" w:type="auto"/>
          </w:tcPr>
          <w:p w14:paraId="0F75E6FF" w14:textId="77777777" w:rsidR="00EC0086" w:rsidRDefault="00ED4E65">
            <w:pPr>
              <w:pStyle w:val="Compact"/>
            </w:pPr>
            <w:r>
              <w:t>4.59e***</w:t>
            </w:r>
          </w:p>
        </w:tc>
        <w:tc>
          <w:tcPr>
            <w:tcW w:w="0" w:type="auto"/>
          </w:tcPr>
          <w:p w14:paraId="0F75E700" w14:textId="77777777" w:rsidR="00EC0086" w:rsidRDefault="00ED4E65">
            <w:pPr>
              <w:pStyle w:val="Compact"/>
            </w:pPr>
            <w:r>
              <w:t>34.3***</w:t>
            </w:r>
          </w:p>
        </w:tc>
        <w:tc>
          <w:tcPr>
            <w:tcW w:w="0" w:type="auto"/>
          </w:tcPr>
          <w:p w14:paraId="0F75E701" w14:textId="77777777" w:rsidR="00EC0086" w:rsidRDefault="00ED4E65">
            <w:pPr>
              <w:pStyle w:val="Compact"/>
            </w:pPr>
            <w:r>
              <w:t>74.7***</w:t>
            </w:r>
          </w:p>
        </w:tc>
        <w:tc>
          <w:tcPr>
            <w:tcW w:w="0" w:type="auto"/>
          </w:tcPr>
          <w:p w14:paraId="0F75E702" w14:textId="77777777" w:rsidR="00EC0086" w:rsidRDefault="00ED4E65">
            <w:pPr>
              <w:pStyle w:val="Compact"/>
            </w:pPr>
            <w:r>
              <w:t>5.75***</w:t>
            </w:r>
          </w:p>
        </w:tc>
        <w:tc>
          <w:tcPr>
            <w:tcW w:w="0" w:type="auto"/>
          </w:tcPr>
          <w:p w14:paraId="0F75E703" w14:textId="77777777" w:rsidR="00EC0086" w:rsidRDefault="00ED4E65">
            <w:pPr>
              <w:pStyle w:val="Compact"/>
            </w:pPr>
            <w:r>
              <w:t>2.20***</w:t>
            </w:r>
          </w:p>
        </w:tc>
        <w:tc>
          <w:tcPr>
            <w:tcW w:w="0" w:type="auto"/>
          </w:tcPr>
          <w:p w14:paraId="0F75E704" w14:textId="77777777" w:rsidR="00EC0086" w:rsidRDefault="00ED4E65">
            <w:pPr>
              <w:pStyle w:val="Compact"/>
            </w:pPr>
            <w:r>
              <w:t>124***</w:t>
            </w:r>
          </w:p>
        </w:tc>
        <w:tc>
          <w:tcPr>
            <w:tcW w:w="0" w:type="auto"/>
          </w:tcPr>
          <w:p w14:paraId="0F75E705" w14:textId="77777777" w:rsidR="00EC0086" w:rsidRDefault="00ED4E65">
            <w:pPr>
              <w:pStyle w:val="Compact"/>
            </w:pPr>
            <w:r>
              <w:t>3.09***</w:t>
            </w:r>
          </w:p>
        </w:tc>
        <w:tc>
          <w:tcPr>
            <w:tcW w:w="0" w:type="auto"/>
          </w:tcPr>
          <w:p w14:paraId="0F75E706" w14:textId="77777777" w:rsidR="00EC0086" w:rsidRDefault="00ED4E65">
            <w:pPr>
              <w:pStyle w:val="Compact"/>
            </w:pPr>
            <w:r>
              <w:t>4.65***</w:t>
            </w:r>
          </w:p>
        </w:tc>
      </w:tr>
      <w:bookmarkEnd w:id="54"/>
    </w:tbl>
    <w:p w14:paraId="0F75E708" w14:textId="77777777" w:rsidR="00ED4E65" w:rsidRDefault="00ED4E65"/>
    <w:sectPr w:rsidR="00ED4E6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E132B0" w14:textId="77777777" w:rsidR="00ED4E65" w:rsidRDefault="00ED4E65">
      <w:pPr>
        <w:spacing w:after="0"/>
      </w:pPr>
      <w:r>
        <w:separator/>
      </w:r>
    </w:p>
  </w:endnote>
  <w:endnote w:type="continuationSeparator" w:id="0">
    <w:p w14:paraId="5F5DBB26" w14:textId="77777777" w:rsidR="00ED4E65" w:rsidRDefault="00ED4E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086DCF" w14:textId="77777777" w:rsidR="00ED4E65" w:rsidRDefault="00ED4E65">
      <w:r>
        <w:separator/>
      </w:r>
    </w:p>
  </w:footnote>
  <w:footnote w:type="continuationSeparator" w:id="0">
    <w:p w14:paraId="3DE6B585" w14:textId="77777777" w:rsidR="00ED4E65" w:rsidRDefault="00ED4E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7062F6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Q0NrAwMDM3MgYSZko6SsGpxcWZ+XkgBYa1AByQexAsAAAA"/>
  </w:docVars>
  <w:rsids>
    <w:rsidRoot w:val="00590D07"/>
    <w:rsid w:val="00011C8B"/>
    <w:rsid w:val="00256ED2"/>
    <w:rsid w:val="00354C2C"/>
    <w:rsid w:val="004E29B3"/>
    <w:rsid w:val="00590D07"/>
    <w:rsid w:val="00784D58"/>
    <w:rsid w:val="008D6863"/>
    <w:rsid w:val="00B56811"/>
    <w:rsid w:val="00B86B75"/>
    <w:rsid w:val="00BC48D5"/>
    <w:rsid w:val="00C36279"/>
    <w:rsid w:val="00E315A3"/>
    <w:rsid w:val="00EC0086"/>
    <w:rsid w:val="00ED4E6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5E080"/>
  <w15:docId w15:val="{E1F936AF-3B5D-4E44-9B49-37D4E39F1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28</Pages>
  <Words>7179</Words>
  <Characters>40925</Characters>
  <Application>Microsoft Office Word</Application>
  <DocSecurity>0</DocSecurity>
  <Lines>341</Lines>
  <Paragraphs>96</Paragraphs>
  <ScaleCrop>false</ScaleCrop>
  <Company/>
  <LinksUpToDate>false</LinksUpToDate>
  <CharactersWithSpaces>48008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Transformation of Microfinance Institutions and Financial Inclusion in Africa</dc:title>
  <dc:creator>John Karuitha &amp; Kalu Ojah</dc:creator>
  <cp:keywords/>
  <cp:lastModifiedBy>John Karuitha</cp:lastModifiedBy>
  <cp:revision>4</cp:revision>
  <dcterms:created xsi:type="dcterms:W3CDTF">2020-12-08T19:55:00Z</dcterms:created>
  <dcterms:modified xsi:type="dcterms:W3CDTF">2020-12-08T19:57:00Z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citation.bib</vt:lpwstr>
  </property>
  <property fmtid="{D5CDD505-2E9C-101B-9397-08002B2CF9AE}" pid="3" name="date">
    <vt:lpwstr>Tuesday December 08, 2020</vt:lpwstr>
  </property>
  <property fmtid="{D5CDD505-2E9C-101B-9397-08002B2CF9AE}" pid="4" name="header-includes">
    <vt:lpwstr/>
  </property>
  <property fmtid="{D5CDD505-2E9C-101B-9397-08002B2CF9AE}" pid="5" name="output">
    <vt:lpwstr/>
  </property>
</Properties>
</file>