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BODY</w:t>
      </w:r>
      <w:r>
        <w:t xml:space="preserve"> </w:t>
      </w:r>
      <w:r>
        <w:t xml:space="preserve">FAT</w:t>
      </w:r>
    </w:p>
    <w:p>
      <w:pPr>
        <w:pStyle w:val="Author"/>
      </w:pPr>
      <w:r>
        <w:t xml:space="preserve">Dorothy</w:t>
      </w:r>
      <w:r>
        <w:t xml:space="preserve"> </w:t>
      </w:r>
      <w:r>
        <w:t xml:space="preserve">Miruka</w:t>
      </w:r>
    </w:p>
    <w:p>
      <w:pPr>
        <w:pStyle w:val="Date"/>
      </w:pPr>
      <w:r>
        <w:t xml:space="preserve">2020-10-05</w:t>
      </w:r>
    </w:p>
    <w:p>
      <w:pPr>
        <w:pStyle w:val="Heading1"/>
      </w:pPr>
      <w:bookmarkStart w:id="20" w:name="introduction"/>
      <w:r>
        <w:rPr>
          <w:b/>
        </w:rPr>
        <w:t xml:space="preserve">1 Introduction</w:t>
      </w:r>
      <w:bookmarkEnd w:id="20"/>
    </w:p>
    <w:p>
      <w:pPr>
        <w:pStyle w:val="FirstParagraph"/>
      </w:pPr>
      <w:r>
        <w:t xml:space="preserve">The dataset</w:t>
      </w:r>
      <w:r>
        <w:t xml:space="preserve"> </w:t>
      </w:r>
      <w:r>
        <w:t xml:space="preserve">“</w:t>
      </w:r>
      <w:r>
        <w:t xml:space="preserve">Bodyfat4</w:t>
      </w:r>
      <w:r>
        <w:t xml:space="preserve">”</w:t>
      </w:r>
      <w:r>
        <w:t xml:space="preserve"> </w:t>
      </w:r>
      <w:r>
        <w:t xml:space="preserve">shows the body fat percentage for 252 individuals. There are 13 variables. First, there is an identifier variable (IDNO) that uniquely identifies each observation. The body fat (BODYFAT) content is the dependent variable. The remaining eleven (11) are the independent variables that could explain the variability of body fat among the different individuals. The dataset has no missing values. The task is to build a regression model that can be useful in explaining and predicting the body fat of individuals. The data analysis proceeds as follows. In the next section, I visualize the data and then present summary statistics. Next, I present the correlation analysis and then the results of the regression.</w:t>
      </w:r>
    </w:p>
    <w:p>
      <w:pPr>
        <w:pStyle w:val="Heading1"/>
      </w:pPr>
      <w:bookmarkStart w:id="21" w:name="descriptive-statistics"/>
      <w:r>
        <w:rPr>
          <w:b/>
        </w:rPr>
        <w:t xml:space="preserve">2 Descriptive Statistics</w:t>
      </w:r>
      <w:bookmarkEnd w:id="21"/>
    </w:p>
    <w:p>
      <w:pPr>
        <w:pStyle w:val="FirstParagraph"/>
      </w:pPr>
      <w:r>
        <w:t xml:space="preserve">Table () below shows a summary of the variables. Among the dependent variables, the highest variability(SD- standard deviation) is observed between individuals’ abdomen, age, and weight. For the dependent variable body fat, the mean is 18.9, with an unusual observation of zero body fat as the minimum value. Given that there is a base level of body fat necessary for humans to survive, this is a peculiar observation. For robustness, it would be advisable to drop this case.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Complete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bodyfat</w:t>
            </w:r>
          </w:p>
        </w:tc>
        <w:tc>
          <w:p>
            <w:pPr>
              <w:pStyle w:val="Compact"/>
              <w:jc w:val="right"/>
            </w:pPr>
            <w:r>
              <w:t xml:space="preserve">1</w:t>
            </w:r>
          </w:p>
        </w:tc>
        <w:tc>
          <w:p>
            <w:pPr>
              <w:pStyle w:val="Compact"/>
              <w:jc w:val="right"/>
            </w:pPr>
            <w:r>
              <w:t xml:space="preserve">18.938492</w:t>
            </w:r>
          </w:p>
        </w:tc>
        <w:tc>
          <w:p>
            <w:pPr>
              <w:pStyle w:val="Compact"/>
              <w:jc w:val="right"/>
            </w:pPr>
            <w:r>
              <w:t xml:space="preserve">7.7508557</w:t>
            </w:r>
          </w:p>
        </w:tc>
        <w:tc>
          <w:p>
            <w:pPr>
              <w:pStyle w:val="Compact"/>
              <w:jc w:val="right"/>
            </w:pPr>
            <w:r>
              <w:t xml:space="preserve">0.000</w:t>
            </w:r>
          </w:p>
        </w:tc>
        <w:tc>
          <w:p>
            <w:pPr>
              <w:pStyle w:val="Compact"/>
              <w:jc w:val="right"/>
            </w:pPr>
            <w:r>
              <w:t xml:space="preserve">12.8000</w:t>
            </w:r>
          </w:p>
        </w:tc>
        <w:tc>
          <w:p>
            <w:pPr>
              <w:pStyle w:val="Compact"/>
              <w:jc w:val="right"/>
            </w:pPr>
            <w:r>
              <w:t xml:space="preserve">19.0000</w:t>
            </w:r>
          </w:p>
        </w:tc>
        <w:tc>
          <w:p>
            <w:pPr>
              <w:pStyle w:val="Compact"/>
              <w:jc w:val="right"/>
            </w:pPr>
            <w:r>
              <w:t xml:space="preserve">24.6000</w:t>
            </w:r>
          </w:p>
        </w:tc>
        <w:tc>
          <w:p>
            <w:pPr>
              <w:pStyle w:val="Compact"/>
              <w:jc w:val="right"/>
            </w:pPr>
            <w:r>
              <w:t xml:space="preserve">45.1000</w:t>
            </w:r>
          </w:p>
        </w:tc>
      </w:tr>
      <w:tr>
        <w:tc>
          <w:p>
            <w:pPr>
              <w:pStyle w:val="Compact"/>
              <w:jc w:val="left"/>
            </w:pPr>
            <w:r>
              <w:t xml:space="preserve">density</w:t>
            </w:r>
          </w:p>
        </w:tc>
        <w:tc>
          <w:p>
            <w:pPr>
              <w:pStyle w:val="Compact"/>
              <w:jc w:val="right"/>
            </w:pPr>
            <w:r>
              <w:t xml:space="preserve">1</w:t>
            </w:r>
          </w:p>
        </w:tc>
        <w:tc>
          <w:p>
            <w:pPr>
              <w:pStyle w:val="Compact"/>
              <w:jc w:val="right"/>
            </w:pPr>
            <w:r>
              <w:t xml:space="preserve">1.055574</w:t>
            </w:r>
          </w:p>
        </w:tc>
        <w:tc>
          <w:p>
            <w:pPr>
              <w:pStyle w:val="Compact"/>
              <w:jc w:val="right"/>
            </w:pPr>
            <w:r>
              <w:t xml:space="preserve">0.0190314</w:t>
            </w:r>
          </w:p>
        </w:tc>
        <w:tc>
          <w:p>
            <w:pPr>
              <w:pStyle w:val="Compact"/>
              <w:jc w:val="right"/>
            </w:pPr>
            <w:r>
              <w:t xml:space="preserve">0.995</w:t>
            </w:r>
          </w:p>
        </w:tc>
        <w:tc>
          <w:p>
            <w:pPr>
              <w:pStyle w:val="Compact"/>
              <w:jc w:val="right"/>
            </w:pPr>
            <w:r>
              <w:t xml:space="preserve">1.0414</w:t>
            </w:r>
          </w:p>
        </w:tc>
        <w:tc>
          <w:p>
            <w:pPr>
              <w:pStyle w:val="Compact"/>
              <w:jc w:val="right"/>
            </w:pPr>
            <w:r>
              <w:t xml:space="preserve">1.0549</w:t>
            </w:r>
          </w:p>
        </w:tc>
        <w:tc>
          <w:p>
            <w:pPr>
              <w:pStyle w:val="Compact"/>
              <w:jc w:val="right"/>
            </w:pPr>
            <w:r>
              <w:t xml:space="preserve">1.0704</w:t>
            </w:r>
          </w:p>
        </w:tc>
        <w:tc>
          <w:p>
            <w:pPr>
              <w:pStyle w:val="Compact"/>
              <w:jc w:val="right"/>
            </w:pPr>
            <w:r>
              <w:t xml:space="preserve">1.1089</w:t>
            </w:r>
          </w:p>
        </w:tc>
      </w:tr>
      <w:tr>
        <w:tc>
          <w:p>
            <w:pPr>
              <w:pStyle w:val="Compact"/>
              <w:jc w:val="left"/>
            </w:pPr>
            <w:r>
              <w:t xml:space="preserve">age</w:t>
            </w:r>
          </w:p>
        </w:tc>
        <w:tc>
          <w:p>
            <w:pPr>
              <w:pStyle w:val="Compact"/>
              <w:jc w:val="right"/>
            </w:pPr>
            <w:r>
              <w:t xml:space="preserve">1</w:t>
            </w:r>
          </w:p>
        </w:tc>
        <w:tc>
          <w:p>
            <w:pPr>
              <w:pStyle w:val="Compact"/>
              <w:jc w:val="right"/>
            </w:pPr>
            <w:r>
              <w:t xml:space="preserve">44.884921</w:t>
            </w:r>
          </w:p>
        </w:tc>
        <w:tc>
          <w:p>
            <w:pPr>
              <w:pStyle w:val="Compact"/>
              <w:jc w:val="right"/>
            </w:pPr>
            <w:r>
              <w:t xml:space="preserve">12.6020397</w:t>
            </w:r>
          </w:p>
        </w:tc>
        <w:tc>
          <w:p>
            <w:pPr>
              <w:pStyle w:val="Compact"/>
              <w:jc w:val="right"/>
            </w:pPr>
            <w:r>
              <w:t xml:space="preserve">22.000</w:t>
            </w:r>
          </w:p>
        </w:tc>
        <w:tc>
          <w:p>
            <w:pPr>
              <w:pStyle w:val="Compact"/>
              <w:jc w:val="right"/>
            </w:pPr>
            <w:r>
              <w:t xml:space="preserve">35.7500</w:t>
            </w:r>
          </w:p>
        </w:tc>
        <w:tc>
          <w:p>
            <w:pPr>
              <w:pStyle w:val="Compact"/>
              <w:jc w:val="right"/>
            </w:pPr>
            <w:r>
              <w:t xml:space="preserve">43.0000</w:t>
            </w:r>
          </w:p>
        </w:tc>
        <w:tc>
          <w:p>
            <w:pPr>
              <w:pStyle w:val="Compact"/>
              <w:jc w:val="right"/>
            </w:pPr>
            <w:r>
              <w:t xml:space="preserve">54.0000</w:t>
            </w:r>
          </w:p>
        </w:tc>
        <w:tc>
          <w:p>
            <w:pPr>
              <w:pStyle w:val="Compact"/>
              <w:jc w:val="right"/>
            </w:pPr>
            <w:r>
              <w:t xml:space="preserve">81.0000</w:t>
            </w:r>
          </w:p>
        </w:tc>
      </w:tr>
      <w:tr>
        <w:tc>
          <w:p>
            <w:pPr>
              <w:pStyle w:val="Compact"/>
              <w:jc w:val="left"/>
            </w:pPr>
            <w:r>
              <w:t xml:space="preserve">weight</w:t>
            </w:r>
          </w:p>
        </w:tc>
        <w:tc>
          <w:p>
            <w:pPr>
              <w:pStyle w:val="Compact"/>
              <w:jc w:val="right"/>
            </w:pPr>
            <w:r>
              <w:t xml:space="preserve">1</w:t>
            </w:r>
          </w:p>
        </w:tc>
        <w:tc>
          <w:p>
            <w:pPr>
              <w:pStyle w:val="Compact"/>
              <w:jc w:val="right"/>
            </w:pPr>
            <w:r>
              <w:t xml:space="preserve">178.924405</w:t>
            </w:r>
          </w:p>
        </w:tc>
        <w:tc>
          <w:p>
            <w:pPr>
              <w:pStyle w:val="Compact"/>
              <w:jc w:val="right"/>
            </w:pPr>
            <w:r>
              <w:t xml:space="preserve">29.3891599</w:t>
            </w:r>
          </w:p>
        </w:tc>
        <w:tc>
          <w:p>
            <w:pPr>
              <w:pStyle w:val="Compact"/>
              <w:jc w:val="right"/>
            </w:pPr>
            <w:r>
              <w:t xml:space="preserve">118.500</w:t>
            </w:r>
          </w:p>
        </w:tc>
        <w:tc>
          <w:p>
            <w:pPr>
              <w:pStyle w:val="Compact"/>
              <w:jc w:val="right"/>
            </w:pPr>
            <w:r>
              <w:t xml:space="preserve">159.0000</w:t>
            </w:r>
          </w:p>
        </w:tc>
        <w:tc>
          <w:p>
            <w:pPr>
              <w:pStyle w:val="Compact"/>
              <w:jc w:val="right"/>
            </w:pPr>
            <w:r>
              <w:t xml:space="preserve">176.5000</w:t>
            </w:r>
          </w:p>
        </w:tc>
        <w:tc>
          <w:p>
            <w:pPr>
              <w:pStyle w:val="Compact"/>
              <w:jc w:val="right"/>
            </w:pPr>
            <w:r>
              <w:t xml:space="preserve">197.0000</w:t>
            </w:r>
          </w:p>
        </w:tc>
        <w:tc>
          <w:p>
            <w:pPr>
              <w:pStyle w:val="Compact"/>
              <w:jc w:val="right"/>
            </w:pPr>
            <w:r>
              <w:t xml:space="preserve">363.1500</w:t>
            </w:r>
          </w:p>
        </w:tc>
      </w:tr>
      <w:tr>
        <w:tc>
          <w:p>
            <w:pPr>
              <w:pStyle w:val="Compact"/>
              <w:jc w:val="left"/>
            </w:pPr>
            <w:r>
              <w:t xml:space="preserve">height</w:t>
            </w:r>
          </w:p>
        </w:tc>
        <w:tc>
          <w:p>
            <w:pPr>
              <w:pStyle w:val="Compact"/>
              <w:jc w:val="right"/>
            </w:pPr>
            <w:r>
              <w:t xml:space="preserve">1</w:t>
            </w:r>
          </w:p>
        </w:tc>
        <w:tc>
          <w:p>
            <w:pPr>
              <w:pStyle w:val="Compact"/>
              <w:jc w:val="right"/>
            </w:pPr>
            <w:r>
              <w:t xml:space="preserve">70.148809</w:t>
            </w:r>
          </w:p>
        </w:tc>
        <w:tc>
          <w:p>
            <w:pPr>
              <w:pStyle w:val="Compact"/>
              <w:jc w:val="right"/>
            </w:pPr>
            <w:r>
              <w:t xml:space="preserve">3.6628558</w:t>
            </w:r>
          </w:p>
        </w:tc>
        <w:tc>
          <w:p>
            <w:pPr>
              <w:pStyle w:val="Compact"/>
              <w:jc w:val="right"/>
            </w:pPr>
            <w:r>
              <w:t xml:space="preserve">29.500</w:t>
            </w:r>
          </w:p>
        </w:tc>
        <w:tc>
          <w:p>
            <w:pPr>
              <w:pStyle w:val="Compact"/>
              <w:jc w:val="right"/>
            </w:pPr>
            <w:r>
              <w:t xml:space="preserve">68.2500</w:t>
            </w:r>
          </w:p>
        </w:tc>
        <w:tc>
          <w:p>
            <w:pPr>
              <w:pStyle w:val="Compact"/>
              <w:jc w:val="right"/>
            </w:pPr>
            <w:r>
              <w:t xml:space="preserve">70.0000</w:t>
            </w:r>
          </w:p>
        </w:tc>
        <w:tc>
          <w:p>
            <w:pPr>
              <w:pStyle w:val="Compact"/>
              <w:jc w:val="right"/>
            </w:pPr>
            <w:r>
              <w:t xml:space="preserve">72.2500</w:t>
            </w:r>
          </w:p>
        </w:tc>
        <w:tc>
          <w:p>
            <w:pPr>
              <w:pStyle w:val="Compact"/>
              <w:jc w:val="right"/>
            </w:pPr>
            <w:r>
              <w:t xml:space="preserve">77.7500</w:t>
            </w:r>
          </w:p>
        </w:tc>
      </w:tr>
      <w:tr>
        <w:tc>
          <w:p>
            <w:pPr>
              <w:pStyle w:val="Compact"/>
              <w:jc w:val="left"/>
            </w:pPr>
            <w:r>
              <w:t xml:space="preserve">adiposity</w:t>
            </w:r>
          </w:p>
        </w:tc>
        <w:tc>
          <w:p>
            <w:pPr>
              <w:pStyle w:val="Compact"/>
              <w:jc w:val="right"/>
            </w:pPr>
            <w:r>
              <w:t xml:space="preserve">1</w:t>
            </w:r>
          </w:p>
        </w:tc>
        <w:tc>
          <w:p>
            <w:pPr>
              <w:pStyle w:val="Compact"/>
              <w:jc w:val="right"/>
            </w:pPr>
            <w:r>
              <w:t xml:space="preserve">25.436905</w:t>
            </w:r>
          </w:p>
        </w:tc>
        <w:tc>
          <w:p>
            <w:pPr>
              <w:pStyle w:val="Compact"/>
              <w:jc w:val="right"/>
            </w:pPr>
            <w:r>
              <w:t xml:space="preserve">3.6481108</w:t>
            </w:r>
          </w:p>
        </w:tc>
        <w:tc>
          <w:p>
            <w:pPr>
              <w:pStyle w:val="Compact"/>
              <w:jc w:val="right"/>
            </w:pPr>
            <w:r>
              <w:t xml:space="preserve">18.100</w:t>
            </w:r>
          </w:p>
        </w:tc>
        <w:tc>
          <w:p>
            <w:pPr>
              <w:pStyle w:val="Compact"/>
              <w:jc w:val="right"/>
            </w:pPr>
            <w:r>
              <w:t xml:space="preserve">23.1000</w:t>
            </w:r>
          </w:p>
        </w:tc>
        <w:tc>
          <w:p>
            <w:pPr>
              <w:pStyle w:val="Compact"/>
              <w:jc w:val="right"/>
            </w:pPr>
            <w:r>
              <w:t xml:space="preserve">25.0500</w:t>
            </w:r>
          </w:p>
        </w:tc>
        <w:tc>
          <w:p>
            <w:pPr>
              <w:pStyle w:val="Compact"/>
              <w:jc w:val="right"/>
            </w:pPr>
            <w:r>
              <w:t xml:space="preserve">27.3250</w:t>
            </w:r>
          </w:p>
        </w:tc>
        <w:tc>
          <w:p>
            <w:pPr>
              <w:pStyle w:val="Compact"/>
              <w:jc w:val="right"/>
            </w:pPr>
            <w:r>
              <w:t xml:space="preserve">48.9000</w:t>
            </w:r>
          </w:p>
        </w:tc>
      </w:tr>
      <w:tr>
        <w:tc>
          <w:p>
            <w:pPr>
              <w:pStyle w:val="Compact"/>
              <w:jc w:val="left"/>
            </w:pPr>
            <w:r>
              <w:t xml:space="preserve">thigh</w:t>
            </w:r>
          </w:p>
        </w:tc>
        <w:tc>
          <w:p>
            <w:pPr>
              <w:pStyle w:val="Compact"/>
              <w:jc w:val="right"/>
            </w:pPr>
            <w:r>
              <w:t xml:space="preserve">1</w:t>
            </w:r>
          </w:p>
        </w:tc>
        <w:tc>
          <w:p>
            <w:pPr>
              <w:pStyle w:val="Compact"/>
              <w:jc w:val="right"/>
            </w:pPr>
            <w:r>
              <w:t xml:space="preserve">59.405952</w:t>
            </w:r>
          </w:p>
        </w:tc>
        <w:tc>
          <w:p>
            <w:pPr>
              <w:pStyle w:val="Compact"/>
              <w:jc w:val="right"/>
            </w:pPr>
            <w:r>
              <w:t xml:space="preserve">5.2499520</w:t>
            </w:r>
          </w:p>
        </w:tc>
        <w:tc>
          <w:p>
            <w:pPr>
              <w:pStyle w:val="Compact"/>
              <w:jc w:val="right"/>
            </w:pPr>
            <w:r>
              <w:t xml:space="preserve">47.200</w:t>
            </w:r>
          </w:p>
        </w:tc>
        <w:tc>
          <w:p>
            <w:pPr>
              <w:pStyle w:val="Compact"/>
              <w:jc w:val="right"/>
            </w:pPr>
            <w:r>
              <w:t xml:space="preserve">56.0000</w:t>
            </w:r>
          </w:p>
        </w:tc>
        <w:tc>
          <w:p>
            <w:pPr>
              <w:pStyle w:val="Compact"/>
              <w:jc w:val="right"/>
            </w:pPr>
            <w:r>
              <w:t xml:space="preserve">59.0000</w:t>
            </w:r>
          </w:p>
        </w:tc>
        <w:tc>
          <w:p>
            <w:pPr>
              <w:pStyle w:val="Compact"/>
              <w:jc w:val="right"/>
            </w:pPr>
            <w:r>
              <w:t xml:space="preserve">62.3500</w:t>
            </w:r>
          </w:p>
        </w:tc>
        <w:tc>
          <w:p>
            <w:pPr>
              <w:pStyle w:val="Compact"/>
              <w:jc w:val="right"/>
            </w:pPr>
            <w:r>
              <w:t xml:space="preserve">87.3000</w:t>
            </w:r>
          </w:p>
        </w:tc>
      </w:tr>
      <w:tr>
        <w:tc>
          <w:p>
            <w:pPr>
              <w:pStyle w:val="Compact"/>
              <w:jc w:val="left"/>
            </w:pPr>
            <w:r>
              <w:t xml:space="preserve">abdomen</w:t>
            </w:r>
          </w:p>
        </w:tc>
        <w:tc>
          <w:p>
            <w:pPr>
              <w:pStyle w:val="Compact"/>
              <w:jc w:val="right"/>
            </w:pPr>
            <w:r>
              <w:t xml:space="preserve">1</w:t>
            </w:r>
          </w:p>
        </w:tc>
        <w:tc>
          <w:p>
            <w:pPr>
              <w:pStyle w:val="Compact"/>
              <w:jc w:val="right"/>
            </w:pPr>
            <w:r>
              <w:t xml:space="preserve">92.555952</w:t>
            </w:r>
          </w:p>
        </w:tc>
        <w:tc>
          <w:p>
            <w:pPr>
              <w:pStyle w:val="Compact"/>
              <w:jc w:val="right"/>
            </w:pPr>
            <w:r>
              <w:t xml:space="preserve">10.7830768</w:t>
            </w:r>
          </w:p>
        </w:tc>
        <w:tc>
          <w:p>
            <w:pPr>
              <w:pStyle w:val="Compact"/>
              <w:jc w:val="right"/>
            </w:pPr>
            <w:r>
              <w:t xml:space="preserve">69.400</w:t>
            </w:r>
          </w:p>
        </w:tc>
        <w:tc>
          <w:p>
            <w:pPr>
              <w:pStyle w:val="Compact"/>
              <w:jc w:val="right"/>
            </w:pPr>
            <w:r>
              <w:t xml:space="preserve">84.5750</w:t>
            </w:r>
          </w:p>
        </w:tc>
        <w:tc>
          <w:p>
            <w:pPr>
              <w:pStyle w:val="Compact"/>
              <w:jc w:val="right"/>
            </w:pPr>
            <w:r>
              <w:t xml:space="preserve">90.9500</w:t>
            </w:r>
          </w:p>
        </w:tc>
        <w:tc>
          <w:p>
            <w:pPr>
              <w:pStyle w:val="Compact"/>
              <w:jc w:val="right"/>
            </w:pPr>
            <w:r>
              <w:t xml:space="preserve">99.3250</w:t>
            </w:r>
          </w:p>
        </w:tc>
        <w:tc>
          <w:p>
            <w:pPr>
              <w:pStyle w:val="Compact"/>
              <w:jc w:val="right"/>
            </w:pPr>
            <w:r>
              <w:t xml:space="preserve">148.1000</w:t>
            </w:r>
          </w:p>
        </w:tc>
      </w:tr>
      <w:tr>
        <w:tc>
          <w:p>
            <w:pPr>
              <w:pStyle w:val="Compact"/>
              <w:jc w:val="left"/>
            </w:pPr>
            <w:r>
              <w:t xml:space="preserve">ankle</w:t>
            </w:r>
          </w:p>
        </w:tc>
        <w:tc>
          <w:p>
            <w:pPr>
              <w:pStyle w:val="Compact"/>
              <w:jc w:val="right"/>
            </w:pPr>
            <w:r>
              <w:t xml:space="preserve">1</w:t>
            </w:r>
          </w:p>
        </w:tc>
        <w:tc>
          <w:p>
            <w:pPr>
              <w:pStyle w:val="Compact"/>
              <w:jc w:val="right"/>
            </w:pPr>
            <w:r>
              <w:t xml:space="preserve">23.102381</w:t>
            </w:r>
          </w:p>
        </w:tc>
        <w:tc>
          <w:p>
            <w:pPr>
              <w:pStyle w:val="Compact"/>
              <w:jc w:val="right"/>
            </w:pPr>
            <w:r>
              <w:t xml:space="preserve">1.6948934</w:t>
            </w:r>
          </w:p>
        </w:tc>
        <w:tc>
          <w:p>
            <w:pPr>
              <w:pStyle w:val="Compact"/>
              <w:jc w:val="right"/>
            </w:pPr>
            <w:r>
              <w:t xml:space="preserve">19.100</w:t>
            </w:r>
          </w:p>
        </w:tc>
        <w:tc>
          <w:p>
            <w:pPr>
              <w:pStyle w:val="Compact"/>
              <w:jc w:val="right"/>
            </w:pPr>
            <w:r>
              <w:t xml:space="preserve">22.0000</w:t>
            </w:r>
          </w:p>
        </w:tc>
        <w:tc>
          <w:p>
            <w:pPr>
              <w:pStyle w:val="Compact"/>
              <w:jc w:val="right"/>
            </w:pPr>
            <w:r>
              <w:t xml:space="preserve">22.8000</w:t>
            </w:r>
          </w:p>
        </w:tc>
        <w:tc>
          <w:p>
            <w:pPr>
              <w:pStyle w:val="Compact"/>
              <w:jc w:val="right"/>
            </w:pPr>
            <w:r>
              <w:t xml:space="preserve">24.0000</w:t>
            </w:r>
          </w:p>
        </w:tc>
        <w:tc>
          <w:p>
            <w:pPr>
              <w:pStyle w:val="Compact"/>
              <w:jc w:val="right"/>
            </w:pPr>
            <w:r>
              <w:t xml:space="preserve">33.9000</w:t>
            </w:r>
          </w:p>
        </w:tc>
      </w:tr>
      <w:tr>
        <w:tc>
          <w:p>
            <w:pPr>
              <w:pStyle w:val="Compact"/>
              <w:jc w:val="left"/>
            </w:pPr>
            <w:r>
              <w:t xml:space="preserve">hip</w:t>
            </w:r>
          </w:p>
        </w:tc>
        <w:tc>
          <w:p>
            <w:pPr>
              <w:pStyle w:val="Compact"/>
              <w:jc w:val="right"/>
            </w:pPr>
            <w:r>
              <w:t xml:space="preserve">1</w:t>
            </w:r>
          </w:p>
        </w:tc>
        <w:tc>
          <w:p>
            <w:pPr>
              <w:pStyle w:val="Compact"/>
              <w:jc w:val="right"/>
            </w:pPr>
            <w:r>
              <w:t xml:space="preserve">99.904762</w:t>
            </w:r>
          </w:p>
        </w:tc>
        <w:tc>
          <w:p>
            <w:pPr>
              <w:pStyle w:val="Compact"/>
              <w:jc w:val="right"/>
            </w:pPr>
            <w:r>
              <w:t xml:space="preserve">7.1640577</w:t>
            </w:r>
          </w:p>
        </w:tc>
        <w:tc>
          <w:p>
            <w:pPr>
              <w:pStyle w:val="Compact"/>
              <w:jc w:val="right"/>
            </w:pPr>
            <w:r>
              <w:t xml:space="preserve">85.000</w:t>
            </w:r>
          </w:p>
        </w:tc>
        <w:tc>
          <w:p>
            <w:pPr>
              <w:pStyle w:val="Compact"/>
              <w:jc w:val="right"/>
            </w:pPr>
            <w:r>
              <w:t xml:space="preserve">95.5000</w:t>
            </w:r>
          </w:p>
        </w:tc>
        <w:tc>
          <w:p>
            <w:pPr>
              <w:pStyle w:val="Compact"/>
              <w:jc w:val="right"/>
            </w:pPr>
            <w:r>
              <w:t xml:space="preserve">99.3000</w:t>
            </w:r>
          </w:p>
        </w:tc>
        <w:tc>
          <w:p>
            <w:pPr>
              <w:pStyle w:val="Compact"/>
              <w:jc w:val="right"/>
            </w:pPr>
            <w:r>
              <w:t xml:space="preserve">103.5250</w:t>
            </w:r>
          </w:p>
        </w:tc>
        <w:tc>
          <w:p>
            <w:pPr>
              <w:pStyle w:val="Compact"/>
              <w:jc w:val="right"/>
            </w:pPr>
            <w:r>
              <w:t xml:space="preserve">147.7000</w:t>
            </w:r>
          </w:p>
        </w:tc>
      </w:tr>
      <w:tr>
        <w:tc>
          <w:p>
            <w:pPr>
              <w:pStyle w:val="Compact"/>
              <w:jc w:val="left"/>
            </w:pPr>
            <w:r>
              <w:t xml:space="preserve">wrist</w:t>
            </w:r>
          </w:p>
        </w:tc>
        <w:tc>
          <w:p>
            <w:pPr>
              <w:pStyle w:val="Compact"/>
              <w:jc w:val="right"/>
            </w:pPr>
            <w:r>
              <w:t xml:space="preserve">1</w:t>
            </w:r>
          </w:p>
        </w:tc>
        <w:tc>
          <w:p>
            <w:pPr>
              <w:pStyle w:val="Compact"/>
              <w:jc w:val="right"/>
            </w:pPr>
            <w:r>
              <w:t xml:space="preserve">18.229762</w:t>
            </w:r>
          </w:p>
        </w:tc>
        <w:tc>
          <w:p>
            <w:pPr>
              <w:pStyle w:val="Compact"/>
              <w:jc w:val="right"/>
            </w:pPr>
            <w:r>
              <w:t xml:space="preserve">0.9335849</w:t>
            </w:r>
          </w:p>
        </w:tc>
        <w:tc>
          <w:p>
            <w:pPr>
              <w:pStyle w:val="Compact"/>
              <w:jc w:val="right"/>
            </w:pPr>
            <w:r>
              <w:t xml:space="preserve">15.800</w:t>
            </w:r>
          </w:p>
        </w:tc>
        <w:tc>
          <w:p>
            <w:pPr>
              <w:pStyle w:val="Compact"/>
              <w:jc w:val="right"/>
            </w:pPr>
            <w:r>
              <w:t xml:space="preserve">17.6000</w:t>
            </w:r>
          </w:p>
        </w:tc>
        <w:tc>
          <w:p>
            <w:pPr>
              <w:pStyle w:val="Compact"/>
              <w:jc w:val="right"/>
            </w:pPr>
            <w:r>
              <w:t xml:space="preserve">18.3000</w:t>
            </w:r>
          </w:p>
        </w:tc>
        <w:tc>
          <w:p>
            <w:pPr>
              <w:pStyle w:val="Compact"/>
              <w:jc w:val="right"/>
            </w:pPr>
            <w:r>
              <w:t xml:space="preserve">18.8000</w:t>
            </w:r>
          </w:p>
        </w:tc>
        <w:tc>
          <w:p>
            <w:pPr>
              <w:pStyle w:val="Compact"/>
              <w:jc w:val="right"/>
            </w:pPr>
            <w:r>
              <w:t xml:space="preserve">21.4000</w:t>
            </w:r>
          </w:p>
        </w:tc>
      </w:tr>
      <w:tr>
        <w:tc>
          <w:p>
            <w:pPr>
              <w:pStyle w:val="Compact"/>
              <w:jc w:val="left"/>
            </w:pPr>
            <w:r>
              <w:t xml:space="preserve">knee</w:t>
            </w:r>
          </w:p>
        </w:tc>
        <w:tc>
          <w:p>
            <w:pPr>
              <w:pStyle w:val="Compact"/>
              <w:jc w:val="right"/>
            </w:pPr>
            <w:r>
              <w:t xml:space="preserve">1</w:t>
            </w:r>
          </w:p>
        </w:tc>
        <w:tc>
          <w:p>
            <w:pPr>
              <w:pStyle w:val="Compact"/>
              <w:jc w:val="right"/>
            </w:pPr>
            <w:r>
              <w:t xml:space="preserve">38.590476</w:t>
            </w:r>
          </w:p>
        </w:tc>
        <w:tc>
          <w:p>
            <w:pPr>
              <w:pStyle w:val="Compact"/>
              <w:jc w:val="right"/>
            </w:pPr>
            <w:r>
              <w:t xml:space="preserve">2.4118046</w:t>
            </w:r>
          </w:p>
        </w:tc>
        <w:tc>
          <w:p>
            <w:pPr>
              <w:pStyle w:val="Compact"/>
              <w:jc w:val="right"/>
            </w:pPr>
            <w:r>
              <w:t xml:space="preserve">33.000</w:t>
            </w:r>
          </w:p>
        </w:tc>
        <w:tc>
          <w:p>
            <w:pPr>
              <w:pStyle w:val="Compact"/>
              <w:jc w:val="right"/>
            </w:pPr>
            <w:r>
              <w:t xml:space="preserve">36.9750</w:t>
            </w:r>
          </w:p>
        </w:tc>
        <w:tc>
          <w:p>
            <w:pPr>
              <w:pStyle w:val="Compact"/>
              <w:jc w:val="right"/>
            </w:pPr>
            <w:r>
              <w:t xml:space="preserve">38.5000</w:t>
            </w:r>
          </w:p>
        </w:tc>
        <w:tc>
          <w:p>
            <w:pPr>
              <w:pStyle w:val="Compact"/>
              <w:jc w:val="right"/>
            </w:pPr>
            <w:r>
              <w:t xml:space="preserve">39.9250</w:t>
            </w:r>
          </w:p>
        </w:tc>
        <w:tc>
          <w:p>
            <w:pPr>
              <w:pStyle w:val="Compact"/>
              <w:jc w:val="right"/>
            </w:pPr>
            <w:r>
              <w:t xml:space="preserve">49.1000</w:t>
            </w:r>
          </w:p>
        </w:tc>
      </w:tr>
    </w:tbl>
    <w:p>
      <w:pPr>
        <w:pStyle w:val="Heading1"/>
      </w:pPr>
      <w:bookmarkStart w:id="22" w:name="X14e0568c448f643e3b2d657178d95d9008c3d4d"/>
      <w:r>
        <w:rPr>
          <w:b/>
        </w:rPr>
        <w:t xml:space="preserve">3 Data Visualization and Correlation Analysis</w:t>
      </w:r>
      <w:bookmarkEnd w:id="22"/>
    </w:p>
    <w:p>
      <w:pPr>
        <w:pStyle w:val="FirstParagraph"/>
      </w:pPr>
      <w:r>
        <w:t xml:space="preserve">In this section, I present the pairwise plots for all the variables, excluding the identifier variable (IDNO). The upper part of the figure shows the pairwise correlation between the variables. The main diagonal shows the distribution of the respective variable. For instance, the plot on the intersection of the first row and the first column shows the distribution of the body fat (BODYFAT) variable. The lower half shows the scatter plots for each pair of variables.</w:t>
      </w:r>
    </w:p>
    <w:p>
      <w:pPr>
        <w:pStyle w:val="BodyText"/>
      </w:pPr>
      <w:r>
        <w:t xml:space="preserve">Figure 3.1:</w:t>
      </w:r>
    </w:p>
    <w:p>
      <w:pPr>
        <w:pStyle w:val="BodyText"/>
      </w:pPr>
      <w:r>
        <w:drawing>
          <wp:inline>
            <wp:extent cx="4620126" cy="3696101"/>
            <wp:effectExtent b="0" l="0" r="0" t="0"/>
            <wp:docPr descr="" title="" id="1" name="Picture"/>
            <a:graphic>
              <a:graphicData uri="http://schemas.openxmlformats.org/drawingml/2006/picture">
                <pic:pic>
                  <pic:nvPicPr>
                    <pic:cNvPr descr="MrsKodongo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 below is an extension of Figure () above and visualizes the correlation between the variables with the circle sizes showing the size of the correlation while the colour shows the direction (positive or negative).The red colouring corresponds to negative correlation while blue shows positive correlation. White is neutral indicating little correlation in either direction. It is important to note that in interpreting this visualization, I am Ignoring the main diagonal (which is the correlation of a variable with itself).</w:t>
      </w:r>
    </w:p>
    <w:p>
      <w:pPr>
        <w:pStyle w:val="BodyText"/>
      </w:pPr>
      <w:r>
        <w:drawing>
          <wp:inline>
            <wp:extent cx="4620126" cy="3696101"/>
            <wp:effectExtent b="0" l="0" r="0" t="0"/>
            <wp:docPr descr="" title="" id="1" name="Picture"/>
            <a:graphic>
              <a:graphicData uri="http://schemas.openxmlformats.org/drawingml/2006/picture">
                <pic:pic>
                  <pic:nvPicPr>
                    <pic:cNvPr descr="MrsKodongo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shows the high levels of correlation between most of the variables in the dataset. I focus on the dependent variables as a high degree of correlation between them leads to the problem of multicollinearity. Using a cut off of 0.7 that some researchers have used (). The correlation analysis shows 18 pairs of independent variables have a correlation beyond the threshold of 0.7. In the cases where correlation exceeds the threshold, the variables involved are Adiposity, weight, and abdomen (6 times each), knee, thigh and hip (5 times each), density (twice), and wrist (once). when we lower the threshold to 0.6, we get 25 pairs of variables with correlation between the threshold.</w:t>
      </w:r>
    </w:p>
    <w:p>
      <w:pPr>
        <w:pStyle w:val="BodyText"/>
      </w:pPr>
      <w:r>
        <w:t xml:space="preserve">Multicollinearity is a problem because the independent variables in a regression model should ideally be independent. If not, the regression coefficient estimates become unstable (that is they vary a lot). The reduced precision of the estimates reduces the predictive power of the model</w:t>
      </w:r>
      <w:r>
        <w:t xml:space="preserve"> </w:t>
      </w:r>
      <w:r>
        <w:t xml:space="preserve">(Frost 2019a)</w:t>
      </w:r>
      <w:r>
        <w:t xml:space="preserve">. Scholars have suggested several solutions to the multicollinearity problem. The first is to drop the variables that exhibit multicollinearity. The second common technique is to use principal component analysis (PCA) to generate a new set of new variables (called components) that are linear combinations of the original variables but that have low correlation between them. In the next section, I describe and run the principal components analysis.</w:t>
      </w:r>
    </w:p>
    <w:p>
      <w:pPr>
        <w:pStyle w:val="Heading1"/>
      </w:pPr>
      <w:bookmarkStart w:id="25" w:name="principal-components-analysis-pca"/>
      <w:r>
        <w:rPr>
          <w:b/>
        </w:rPr>
        <w:t xml:space="preserve">4 Principal Components Analysis (PCA)</w:t>
      </w:r>
      <w:bookmarkEnd w:id="25"/>
    </w:p>
    <w:p>
      <w:pPr>
        <w:pStyle w:val="FirstParagraph"/>
      </w:pPr>
      <w:r>
        <w:t xml:space="preserve">Principal components analysis (PCA) is a technique for dimension reduction, increasing interpretability while minimizing the loss of information</w:t>
      </w:r>
      <w:r>
        <w:t xml:space="preserve"> </w:t>
      </w:r>
      <w:r>
        <w:t xml:space="preserve">(Jolliffe and Cadima 2016)</w:t>
      </w:r>
      <w:r>
        <w:t xml:space="preserve">. PCA is especially useful where there are many variables in a dataset or as in this case where variables are highly correlated. The dimensions of the body fat dataset could be reduced to get rid of the highly correlated dependent variables by creating a new set of fewer variables called principle components that are not correlated. The principal components are linear combinations of the original variables that capture much of the variation in the original dataset. In this section, I construct principal components and discuss the applicability and limitations of the PCA analysis.</w:t>
      </w:r>
    </w:p>
    <w:p>
      <w:pPr>
        <w:pStyle w:val="Heading2"/>
      </w:pPr>
      <w:bookmarkStart w:id="26" w:name="running-pca"/>
      <w:r>
        <w:rPr>
          <w:b/>
        </w:rPr>
        <w:t xml:space="preserve">4.1 Running PCA</w:t>
      </w:r>
      <w:bookmarkEnd w:id="26"/>
    </w:p>
    <w:p>
      <w:pPr>
        <w:pStyle w:val="FirstParagraph"/>
      </w:pPr>
      <w:r>
        <w:t xml:space="preserve">PCA is sensitive to differences in scale between the variables used. Hence, it is recommended to first scale the variables</w:t>
      </w:r>
      <w:r>
        <w:t xml:space="preserve"> </w:t>
      </w:r>
      <w:r>
        <w:t xml:space="preserve">(Zhu, Ge, and Song 2017)</w:t>
      </w:r>
      <w:r>
        <w:t xml:space="preserve">. In this case, I scale the variables by subtracting the mean and dividing by the standard deviation.</w:t>
      </w:r>
    </w:p>
    <w:p>
      <w:pPr>
        <w:pStyle w:val="SourceCode"/>
      </w:pPr>
      <w:r>
        <w:rPr>
          <w:rStyle w:val="VerbatimChar"/>
        </w:rPr>
        <w:t xml:space="preserve">## $sdev</w:t>
      </w:r>
      <w:r>
        <w:br/>
      </w:r>
      <w:r>
        <w:rPr>
          <w:rStyle w:val="VerbatimChar"/>
        </w:rPr>
        <w:t xml:space="preserve">##  [1] 2.5769889 1.2466680 1.0195907 0.7856985 0.6512723 0.5231075 0.4405919</w:t>
      </w:r>
      <w:r>
        <w:br/>
      </w:r>
      <w:r>
        <w:rPr>
          <w:rStyle w:val="VerbatimChar"/>
        </w:rPr>
        <w:t xml:space="preserve">##  [8] 0.3389034 0.2627786 0.2057657 0.1728994</w:t>
      </w:r>
    </w:p>
    <w:tbl>
      <w:tblPr>
        <w:tblStyle w:val="Table"/>
        <w:tblW w:type="pct" w:w="5000.0"/>
        <w:tblLook w:firstRow="1"/>
      </w:tblPr>
      <w:tblGrid>
        <w:gridCol w:w="604"/>
        <w:gridCol w:w="665"/>
        <w:gridCol w:w="665"/>
        <w:gridCol w:w="665"/>
        <w:gridCol w:w="665"/>
        <w:gridCol w:w="665"/>
        <w:gridCol w:w="665"/>
        <w:gridCol w:w="665"/>
        <w:gridCol w:w="665"/>
        <w:gridCol w:w="665"/>
        <w:gridCol w:w="665"/>
        <w:gridCol w:w="665"/>
      </w:tblGrid>
      <w:tr>
        <w:trPr>
          <w:cnfStyle w:firstRow="1"/>
        </w:trPr>
        <w:tc>
          <w:tcPr>
            <w:tcBorders>
              <w:bottom w:val="single"/>
            </w:tcBorders>
            <w:vAlign w:val="bottom"/>
          </w:tc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c>
          <w:tcPr>
            <w:tcBorders>
              <w:bottom w:val="single"/>
            </w:tcBorders>
            <w:vAlign w:val="bottom"/>
          </w:tcPr>
          <w:p>
            <w:pPr>
              <w:pStyle w:val="Compact"/>
              <w:jc w:val="right"/>
            </w:pPr>
            <w:r>
              <w:t xml:space="preserve">PC3</w:t>
            </w:r>
          </w:p>
        </w:tc>
        <w:tc>
          <w:tcPr>
            <w:tcBorders>
              <w:bottom w:val="single"/>
            </w:tcBorders>
            <w:vAlign w:val="bottom"/>
          </w:tcPr>
          <w:p>
            <w:pPr>
              <w:pStyle w:val="Compact"/>
              <w:jc w:val="right"/>
            </w:pPr>
            <w:r>
              <w:t xml:space="preserve">PC4</w:t>
            </w:r>
          </w:p>
        </w:tc>
        <w:tc>
          <w:tcPr>
            <w:tcBorders>
              <w:bottom w:val="single"/>
            </w:tcBorders>
            <w:vAlign w:val="bottom"/>
          </w:tcPr>
          <w:p>
            <w:pPr>
              <w:pStyle w:val="Compact"/>
              <w:jc w:val="right"/>
            </w:pPr>
            <w:r>
              <w:t xml:space="preserve">PC5</w:t>
            </w:r>
          </w:p>
        </w:tc>
        <w:tc>
          <w:tcPr>
            <w:tcBorders>
              <w:bottom w:val="single"/>
            </w:tcBorders>
            <w:vAlign w:val="bottom"/>
          </w:tcPr>
          <w:p>
            <w:pPr>
              <w:pStyle w:val="Compact"/>
              <w:jc w:val="right"/>
            </w:pPr>
            <w:r>
              <w:t xml:space="preserve">PC6</w:t>
            </w:r>
          </w:p>
        </w:tc>
        <w:tc>
          <w:tcPr>
            <w:tcBorders>
              <w:bottom w:val="single"/>
            </w:tcBorders>
            <w:vAlign w:val="bottom"/>
          </w:tcPr>
          <w:p>
            <w:pPr>
              <w:pStyle w:val="Compact"/>
              <w:jc w:val="right"/>
            </w:pPr>
            <w:r>
              <w:t xml:space="preserve">PC7</w:t>
            </w:r>
          </w:p>
        </w:tc>
        <w:tc>
          <w:tcPr>
            <w:tcBorders>
              <w:bottom w:val="single"/>
            </w:tcBorders>
            <w:vAlign w:val="bottom"/>
          </w:tcPr>
          <w:p>
            <w:pPr>
              <w:pStyle w:val="Compact"/>
              <w:jc w:val="right"/>
            </w:pPr>
            <w:r>
              <w:t xml:space="preserve">PC8</w:t>
            </w:r>
          </w:p>
        </w:tc>
        <w:tc>
          <w:tcPr>
            <w:tcBorders>
              <w:bottom w:val="single"/>
            </w:tcBorders>
            <w:vAlign w:val="bottom"/>
          </w:tcPr>
          <w:p>
            <w:pPr>
              <w:pStyle w:val="Compact"/>
              <w:jc w:val="right"/>
            </w:pPr>
            <w:r>
              <w:t xml:space="preserve">PC9</w:t>
            </w:r>
          </w:p>
        </w:tc>
        <w:tc>
          <w:tcPr>
            <w:tcBorders>
              <w:bottom w:val="single"/>
            </w:tcBorders>
            <w:vAlign w:val="bottom"/>
          </w:tcPr>
          <w:p>
            <w:pPr>
              <w:pStyle w:val="Compact"/>
              <w:jc w:val="right"/>
            </w:pPr>
            <w:r>
              <w:t xml:space="preserve">PC10</w:t>
            </w:r>
          </w:p>
        </w:tc>
        <w:tc>
          <w:tcPr>
            <w:tcBorders>
              <w:bottom w:val="single"/>
            </w:tcBorders>
            <w:vAlign w:val="bottom"/>
          </w:tcPr>
          <w:p>
            <w:pPr>
              <w:pStyle w:val="Compact"/>
              <w:jc w:val="right"/>
            </w:pPr>
            <w:r>
              <w:t xml:space="preserve">PC11</w:t>
            </w:r>
          </w:p>
        </w:tc>
      </w:tr>
      <w:tr>
        <w:tc>
          <w:p>
            <w:pPr>
              <w:pStyle w:val="Compact"/>
              <w:jc w:val="left"/>
            </w:pPr>
            <w:r>
              <w:t xml:space="preserve">density</w:t>
            </w:r>
          </w:p>
        </w:tc>
        <w:tc>
          <w:p>
            <w:pPr>
              <w:pStyle w:val="Compact"/>
              <w:jc w:val="right"/>
            </w:pPr>
            <w:r>
              <w:t xml:space="preserve">-0.2680344</w:t>
            </w:r>
          </w:p>
        </w:tc>
        <w:tc>
          <w:p>
            <w:pPr>
              <w:pStyle w:val="Compact"/>
              <w:jc w:val="right"/>
            </w:pPr>
            <w:r>
              <w:t xml:space="preserve">0.4082056</w:t>
            </w:r>
          </w:p>
        </w:tc>
        <w:tc>
          <w:p>
            <w:pPr>
              <w:pStyle w:val="Compact"/>
              <w:jc w:val="right"/>
            </w:pPr>
            <w:r>
              <w:t xml:space="preserve">-0.1055719</w:t>
            </w:r>
          </w:p>
        </w:tc>
        <w:tc>
          <w:p>
            <w:pPr>
              <w:pStyle w:val="Compact"/>
              <w:jc w:val="right"/>
            </w:pPr>
            <w:r>
              <w:t xml:space="preserve">-0.3038013</w:t>
            </w:r>
          </w:p>
        </w:tc>
        <w:tc>
          <w:p>
            <w:pPr>
              <w:pStyle w:val="Compact"/>
              <w:jc w:val="right"/>
            </w:pPr>
            <w:r>
              <w:t xml:space="preserve">0.5643716</w:t>
            </w:r>
          </w:p>
        </w:tc>
        <w:tc>
          <w:p>
            <w:pPr>
              <w:pStyle w:val="Compact"/>
              <w:jc w:val="right"/>
            </w:pPr>
            <w:r>
              <w:t xml:space="preserve">-0.1637701</w:t>
            </w:r>
          </w:p>
        </w:tc>
        <w:tc>
          <w:p>
            <w:pPr>
              <w:pStyle w:val="Compact"/>
              <w:jc w:val="right"/>
            </w:pPr>
            <w:r>
              <w:t xml:space="preserve">0.5083826</w:t>
            </w:r>
          </w:p>
        </w:tc>
        <w:tc>
          <w:p>
            <w:pPr>
              <w:pStyle w:val="Compact"/>
              <w:jc w:val="right"/>
            </w:pPr>
            <w:r>
              <w:t xml:space="preserve">-0.0536521</w:t>
            </w:r>
          </w:p>
        </w:tc>
        <w:tc>
          <w:p>
            <w:pPr>
              <w:pStyle w:val="Compact"/>
              <w:jc w:val="right"/>
            </w:pPr>
            <w:r>
              <w:t xml:space="preserve">0.1067403</w:t>
            </w:r>
          </w:p>
        </w:tc>
        <w:tc>
          <w:p>
            <w:pPr>
              <w:pStyle w:val="Compact"/>
              <w:jc w:val="right"/>
            </w:pPr>
            <w:r>
              <w:t xml:space="preserve">-0.1882269</w:t>
            </w:r>
          </w:p>
        </w:tc>
        <w:tc>
          <w:p>
            <w:pPr>
              <w:pStyle w:val="Compact"/>
              <w:jc w:val="right"/>
            </w:pPr>
            <w:r>
              <w:t xml:space="preserve">0.0677857</w:t>
            </w:r>
          </w:p>
        </w:tc>
      </w:tr>
      <w:tr>
        <w:tc>
          <w:p>
            <w:pPr>
              <w:pStyle w:val="Compact"/>
              <w:jc w:val="left"/>
            </w:pPr>
            <w:r>
              <w:t xml:space="preserve">age</w:t>
            </w:r>
          </w:p>
        </w:tc>
        <w:tc>
          <w:p>
            <w:pPr>
              <w:pStyle w:val="Compact"/>
              <w:jc w:val="right"/>
            </w:pPr>
            <w:r>
              <w:t xml:space="preserve">0.0237235</w:t>
            </w:r>
          </w:p>
        </w:tc>
        <w:tc>
          <w:p>
            <w:pPr>
              <w:pStyle w:val="Compact"/>
              <w:jc w:val="right"/>
            </w:pPr>
            <w:r>
              <w:t xml:space="preserve">-0.5610130</w:t>
            </w:r>
          </w:p>
        </w:tc>
        <w:tc>
          <w:p>
            <w:pPr>
              <w:pStyle w:val="Compact"/>
              <w:jc w:val="right"/>
            </w:pPr>
            <w:r>
              <w:t xml:space="preserve">-0.6643508</w:t>
            </w:r>
          </w:p>
        </w:tc>
        <w:tc>
          <w:p>
            <w:pPr>
              <w:pStyle w:val="Compact"/>
              <w:jc w:val="right"/>
            </w:pPr>
            <w:r>
              <w:t xml:space="preserve">-0.0569772</w:t>
            </w:r>
          </w:p>
        </w:tc>
        <w:tc>
          <w:p>
            <w:pPr>
              <w:pStyle w:val="Compact"/>
              <w:jc w:val="right"/>
            </w:pPr>
            <w:r>
              <w:t xml:space="preserve">0.0024084</w:t>
            </w:r>
          </w:p>
        </w:tc>
        <w:tc>
          <w:p>
            <w:pPr>
              <w:pStyle w:val="Compact"/>
              <w:jc w:val="right"/>
            </w:pPr>
            <w:r>
              <w:t xml:space="preserve">-0.2972527</w:t>
            </w:r>
          </w:p>
        </w:tc>
        <w:tc>
          <w:p>
            <w:pPr>
              <w:pStyle w:val="Compact"/>
              <w:jc w:val="right"/>
            </w:pPr>
            <w:r>
              <w:t xml:space="preserve">0.2584667</w:t>
            </w:r>
          </w:p>
        </w:tc>
        <w:tc>
          <w:p>
            <w:pPr>
              <w:pStyle w:val="Compact"/>
              <w:jc w:val="right"/>
            </w:pPr>
            <w:r>
              <w:t xml:space="preserve">0.2769649</w:t>
            </w:r>
          </w:p>
        </w:tc>
        <w:tc>
          <w:p>
            <w:pPr>
              <w:pStyle w:val="Compact"/>
              <w:jc w:val="right"/>
            </w:pPr>
            <w:r>
              <w:t xml:space="preserve">-0.0138380</w:t>
            </w:r>
          </w:p>
        </w:tc>
        <w:tc>
          <w:p>
            <w:pPr>
              <w:pStyle w:val="Compact"/>
              <w:jc w:val="right"/>
            </w:pPr>
            <w:r>
              <w:t xml:space="preserve">0.0721977</w:t>
            </w:r>
          </w:p>
        </w:tc>
        <w:tc>
          <w:p>
            <w:pPr>
              <w:pStyle w:val="Compact"/>
              <w:jc w:val="right"/>
            </w:pPr>
            <w:r>
              <w:t xml:space="preserve">-0.0530070</w:t>
            </w:r>
          </w:p>
        </w:tc>
      </w:tr>
      <w:tr>
        <w:tc>
          <w:p>
            <w:pPr>
              <w:pStyle w:val="Compact"/>
              <w:jc w:val="left"/>
            </w:pPr>
            <w:r>
              <w:t xml:space="preserve">weight</w:t>
            </w:r>
          </w:p>
        </w:tc>
        <w:tc>
          <w:p>
            <w:pPr>
              <w:pStyle w:val="Compact"/>
              <w:jc w:val="right"/>
            </w:pPr>
            <w:r>
              <w:t xml:space="preserve">0.3772631</w:t>
            </w:r>
          </w:p>
        </w:tc>
        <w:tc>
          <w:p>
            <w:pPr>
              <w:pStyle w:val="Compact"/>
              <w:jc w:val="right"/>
            </w:pPr>
            <w:r>
              <w:t xml:space="preserve">0.0823905</w:t>
            </w:r>
          </w:p>
        </w:tc>
        <w:tc>
          <w:p>
            <w:pPr>
              <w:pStyle w:val="Compact"/>
              <w:jc w:val="right"/>
            </w:pPr>
            <w:r>
              <w:t xml:space="preserve">-0.0003205</w:t>
            </w:r>
          </w:p>
        </w:tc>
        <w:tc>
          <w:p>
            <w:pPr>
              <w:pStyle w:val="Compact"/>
              <w:jc w:val="right"/>
            </w:pPr>
            <w:r>
              <w:t xml:space="preserve">0.0886518</w:t>
            </w:r>
          </w:p>
        </w:tc>
        <w:tc>
          <w:p>
            <w:pPr>
              <w:pStyle w:val="Compact"/>
              <w:jc w:val="right"/>
            </w:pPr>
            <w:r>
              <w:t xml:space="preserve">0.1049909</w:t>
            </w:r>
          </w:p>
        </w:tc>
        <w:tc>
          <w:p>
            <w:pPr>
              <w:pStyle w:val="Compact"/>
              <w:jc w:val="right"/>
            </w:pPr>
            <w:r>
              <w:t xml:space="preserve">0.0514025</w:t>
            </w:r>
          </w:p>
        </w:tc>
        <w:tc>
          <w:p>
            <w:pPr>
              <w:pStyle w:val="Compact"/>
              <w:jc w:val="right"/>
            </w:pPr>
            <w:r>
              <w:t xml:space="preserve">0.2051173</w:t>
            </w:r>
          </w:p>
        </w:tc>
        <w:tc>
          <w:p>
            <w:pPr>
              <w:pStyle w:val="Compact"/>
              <w:jc w:val="right"/>
            </w:pPr>
            <w:r>
              <w:t xml:space="preserve">-0.1631618</w:t>
            </w:r>
          </w:p>
        </w:tc>
        <w:tc>
          <w:p>
            <w:pPr>
              <w:pStyle w:val="Compact"/>
              <w:jc w:val="right"/>
            </w:pPr>
            <w:r>
              <w:t xml:space="preserve">-0.0315995</w:t>
            </w:r>
          </w:p>
        </w:tc>
        <w:tc>
          <w:p>
            <w:pPr>
              <w:pStyle w:val="Compact"/>
              <w:jc w:val="right"/>
            </w:pPr>
            <w:r>
              <w:t xml:space="preserve">0.0376282</w:t>
            </w:r>
          </w:p>
        </w:tc>
        <w:tc>
          <w:p>
            <w:pPr>
              <w:pStyle w:val="Compact"/>
              <w:jc w:val="right"/>
            </w:pPr>
            <w:r>
              <w:t xml:space="preserve">-0.8707758</w:t>
            </w:r>
          </w:p>
        </w:tc>
      </w:tr>
      <w:tr>
        <w:tc>
          <w:p>
            <w:pPr>
              <w:pStyle w:val="Compact"/>
              <w:jc w:val="left"/>
            </w:pPr>
            <w:r>
              <w:t xml:space="preserve">height</w:t>
            </w:r>
          </w:p>
        </w:tc>
        <w:tc>
          <w:p>
            <w:pPr>
              <w:pStyle w:val="Compact"/>
              <w:jc w:val="right"/>
            </w:pPr>
            <w:r>
              <w:t xml:space="preserve">0.0853037</w:t>
            </w:r>
          </w:p>
        </w:tc>
        <w:tc>
          <w:p>
            <w:pPr>
              <w:pStyle w:val="Compact"/>
              <w:jc w:val="right"/>
            </w:pPr>
            <w:r>
              <w:t xml:space="preserve">0.5586899</w:t>
            </w:r>
          </w:p>
        </w:tc>
        <w:tc>
          <w:p>
            <w:pPr>
              <w:pStyle w:val="Compact"/>
              <w:jc w:val="right"/>
            </w:pPr>
            <w:r>
              <w:t xml:space="preserve">-0.4611461</w:t>
            </w:r>
          </w:p>
        </w:tc>
        <w:tc>
          <w:p>
            <w:pPr>
              <w:pStyle w:val="Compact"/>
              <w:jc w:val="right"/>
            </w:pPr>
            <w:r>
              <w:t xml:space="preserve">0.5938833</w:t>
            </w:r>
          </w:p>
        </w:tc>
        <w:tc>
          <w:p>
            <w:pPr>
              <w:pStyle w:val="Compact"/>
              <w:jc w:val="right"/>
            </w:pPr>
            <w:r>
              <w:t xml:space="preserve">-0.2237492</w:t>
            </w:r>
          </w:p>
        </w:tc>
        <w:tc>
          <w:p>
            <w:pPr>
              <w:pStyle w:val="Compact"/>
              <w:jc w:val="right"/>
            </w:pPr>
            <w:r>
              <w:t xml:space="preserve">0.0558422</w:t>
            </w:r>
          </w:p>
        </w:tc>
        <w:tc>
          <w:p>
            <w:pPr>
              <w:pStyle w:val="Compact"/>
              <w:jc w:val="right"/>
            </w:pPr>
            <w:r>
              <w:t xml:space="preserve">0.1253866</w:t>
            </w:r>
          </w:p>
        </w:tc>
        <w:tc>
          <w:p>
            <w:pPr>
              <w:pStyle w:val="Compact"/>
              <w:jc w:val="right"/>
            </w:pPr>
            <w:r>
              <w:t xml:space="preserve">0.0934278</w:t>
            </w:r>
          </w:p>
        </w:tc>
        <w:tc>
          <w:p>
            <w:pPr>
              <w:pStyle w:val="Compact"/>
              <w:jc w:val="right"/>
            </w:pPr>
            <w:r>
              <w:t xml:space="preserve">0.1008100</w:t>
            </w:r>
          </w:p>
        </w:tc>
        <w:tc>
          <w:p>
            <w:pPr>
              <w:pStyle w:val="Compact"/>
              <w:jc w:val="right"/>
            </w:pPr>
            <w:r>
              <w:t xml:space="preserve">0.0900581</w:t>
            </w:r>
          </w:p>
        </w:tc>
        <w:tc>
          <w:p>
            <w:pPr>
              <w:pStyle w:val="Compact"/>
              <w:jc w:val="right"/>
            </w:pPr>
            <w:r>
              <w:t xml:space="preserve">0.1390328</w:t>
            </w:r>
          </w:p>
        </w:tc>
      </w:tr>
      <w:tr>
        <w:tc>
          <w:p>
            <w:pPr>
              <w:pStyle w:val="Compact"/>
              <w:jc w:val="left"/>
            </w:pPr>
            <w:r>
              <w:t xml:space="preserve">adiposity</w:t>
            </w:r>
          </w:p>
        </w:tc>
        <w:tc>
          <w:p>
            <w:pPr>
              <w:pStyle w:val="Compact"/>
              <w:jc w:val="right"/>
            </w:pPr>
            <w:r>
              <w:t xml:space="preserve">0.3577718</w:t>
            </w:r>
          </w:p>
        </w:tc>
        <w:tc>
          <w:p>
            <w:pPr>
              <w:pStyle w:val="Compact"/>
              <w:jc w:val="right"/>
            </w:pPr>
            <w:r>
              <w:t xml:space="preserve">-0.1841652</w:t>
            </w:r>
          </w:p>
        </w:tc>
        <w:tc>
          <w:p>
            <w:pPr>
              <w:pStyle w:val="Compact"/>
              <w:jc w:val="right"/>
            </w:pPr>
            <w:r>
              <w:t xml:space="preserve">0.1293031</w:t>
            </w:r>
          </w:p>
        </w:tc>
        <w:tc>
          <w:p>
            <w:pPr>
              <w:pStyle w:val="Compact"/>
              <w:jc w:val="right"/>
            </w:pPr>
            <w:r>
              <w:t xml:space="preserve">-0.0331106</w:t>
            </w:r>
          </w:p>
        </w:tc>
        <w:tc>
          <w:p>
            <w:pPr>
              <w:pStyle w:val="Compact"/>
              <w:jc w:val="right"/>
            </w:pPr>
            <w:r>
              <w:t xml:space="preserve">0.1083146</w:t>
            </w:r>
          </w:p>
        </w:tc>
        <w:tc>
          <w:p>
            <w:pPr>
              <w:pStyle w:val="Compact"/>
              <w:jc w:val="right"/>
            </w:pPr>
            <w:r>
              <w:t xml:space="preserve">0.2605237</w:t>
            </w:r>
          </w:p>
        </w:tc>
        <w:tc>
          <w:p>
            <w:pPr>
              <w:pStyle w:val="Compact"/>
              <w:jc w:val="right"/>
            </w:pPr>
            <w:r>
              <w:t xml:space="preserve">0.3115525</w:t>
            </w:r>
          </w:p>
        </w:tc>
        <w:tc>
          <w:p>
            <w:pPr>
              <w:pStyle w:val="Compact"/>
              <w:jc w:val="right"/>
            </w:pPr>
            <w:r>
              <w:t xml:space="preserve">-0.1569064</w:t>
            </w:r>
          </w:p>
        </w:tc>
        <w:tc>
          <w:p>
            <w:pPr>
              <w:pStyle w:val="Compact"/>
              <w:jc w:val="right"/>
            </w:pPr>
            <w:r>
              <w:t xml:space="preserve">0.5688048</w:t>
            </w:r>
          </w:p>
        </w:tc>
        <w:tc>
          <w:p>
            <w:pPr>
              <w:pStyle w:val="Compact"/>
              <w:jc w:val="right"/>
            </w:pPr>
            <w:r>
              <w:t xml:space="preserve">0.4744283</w:t>
            </w:r>
          </w:p>
        </w:tc>
        <w:tc>
          <w:p>
            <w:pPr>
              <w:pStyle w:val="Compact"/>
              <w:jc w:val="right"/>
            </w:pPr>
            <w:r>
              <w:t xml:space="preserve">0.2652479</w:t>
            </w:r>
          </w:p>
        </w:tc>
      </w:tr>
      <w:tr>
        <w:tc>
          <w:p>
            <w:pPr>
              <w:pStyle w:val="Compact"/>
              <w:jc w:val="left"/>
            </w:pPr>
            <w:r>
              <w:t xml:space="preserve">thigh</w:t>
            </w:r>
          </w:p>
        </w:tc>
        <w:tc>
          <w:p>
            <w:pPr>
              <w:pStyle w:val="Compact"/>
              <w:jc w:val="right"/>
            </w:pPr>
            <w:r>
              <w:t xml:space="preserve">0.3461356</w:t>
            </w:r>
          </w:p>
        </w:tc>
        <w:tc>
          <w:p>
            <w:pPr>
              <w:pStyle w:val="Compact"/>
              <w:jc w:val="right"/>
            </w:pPr>
            <w:r>
              <w:t xml:space="preserve">0.1012755</w:t>
            </w:r>
          </w:p>
        </w:tc>
        <w:tc>
          <w:p>
            <w:pPr>
              <w:pStyle w:val="Compact"/>
              <w:jc w:val="right"/>
            </w:pPr>
            <w:r>
              <w:t xml:space="preserve">0.2906921</w:t>
            </w:r>
          </w:p>
        </w:tc>
        <w:tc>
          <w:p>
            <w:pPr>
              <w:pStyle w:val="Compact"/>
              <w:jc w:val="right"/>
            </w:pPr>
            <w:r>
              <w:t xml:space="preserve">0.0387737</w:t>
            </w:r>
          </w:p>
        </w:tc>
        <w:tc>
          <w:p>
            <w:pPr>
              <w:pStyle w:val="Compact"/>
              <w:jc w:val="right"/>
            </w:pPr>
            <w:r>
              <w:t xml:space="preserve">0.1639463</w:t>
            </w:r>
          </w:p>
        </w:tc>
        <w:tc>
          <w:p>
            <w:pPr>
              <w:pStyle w:val="Compact"/>
              <w:jc w:val="right"/>
            </w:pPr>
            <w:r>
              <w:t xml:space="preserve">-0.1722729</w:t>
            </w:r>
          </w:p>
        </w:tc>
        <w:tc>
          <w:p>
            <w:pPr>
              <w:pStyle w:val="Compact"/>
              <w:jc w:val="right"/>
            </w:pPr>
            <w:r>
              <w:t xml:space="preserve">-0.0688549</w:t>
            </w:r>
          </w:p>
        </w:tc>
        <w:tc>
          <w:p>
            <w:pPr>
              <w:pStyle w:val="Compact"/>
              <w:jc w:val="right"/>
            </w:pPr>
            <w:r>
              <w:t xml:space="preserve">0.8095963</w:t>
            </w:r>
          </w:p>
        </w:tc>
        <w:tc>
          <w:p>
            <w:pPr>
              <w:pStyle w:val="Compact"/>
              <w:jc w:val="right"/>
            </w:pPr>
            <w:r>
              <w:t xml:space="preserve">0.2008000</w:t>
            </w:r>
          </w:p>
        </w:tc>
        <w:tc>
          <w:p>
            <w:pPr>
              <w:pStyle w:val="Compact"/>
              <w:jc w:val="right"/>
            </w:pPr>
            <w:r>
              <w:t xml:space="preserve">-0.1636388</w:t>
            </w:r>
          </w:p>
        </w:tc>
        <w:tc>
          <w:p>
            <w:pPr>
              <w:pStyle w:val="Compact"/>
              <w:jc w:val="right"/>
            </w:pPr>
            <w:r>
              <w:t xml:space="preserve">-0.0092917</w:t>
            </w:r>
          </w:p>
        </w:tc>
      </w:tr>
      <w:tr>
        <w:tc>
          <w:p>
            <w:pPr>
              <w:pStyle w:val="Compact"/>
              <w:jc w:val="left"/>
            </w:pPr>
            <w:r>
              <w:t xml:space="preserve">abdomen</w:t>
            </w:r>
          </w:p>
        </w:tc>
        <w:tc>
          <w:p>
            <w:pPr>
              <w:pStyle w:val="Compact"/>
              <w:jc w:val="right"/>
            </w:pPr>
            <w:r>
              <w:t xml:space="preserve">0.3593055</w:t>
            </w:r>
          </w:p>
        </w:tc>
        <w:tc>
          <w:p>
            <w:pPr>
              <w:pStyle w:val="Compact"/>
              <w:jc w:val="right"/>
            </w:pPr>
            <w:r>
              <w:t xml:space="preserve">-0.2180146</w:t>
            </w:r>
          </w:p>
        </w:tc>
        <w:tc>
          <w:p>
            <w:pPr>
              <w:pStyle w:val="Compact"/>
              <w:jc w:val="right"/>
            </w:pPr>
            <w:r>
              <w:t xml:space="preserve">-0.0010456</w:t>
            </w:r>
          </w:p>
        </w:tc>
        <w:tc>
          <w:p>
            <w:pPr>
              <w:pStyle w:val="Compact"/>
              <w:jc w:val="right"/>
            </w:pPr>
            <w:r>
              <w:t xml:space="preserve">0.1806343</w:t>
            </w:r>
          </w:p>
        </w:tc>
        <w:tc>
          <w:p>
            <w:pPr>
              <w:pStyle w:val="Compact"/>
              <w:jc w:val="right"/>
            </w:pPr>
            <w:r>
              <w:t xml:space="preserve">-0.0447768</w:t>
            </w:r>
          </w:p>
        </w:tc>
        <w:tc>
          <w:p>
            <w:pPr>
              <w:pStyle w:val="Compact"/>
              <w:jc w:val="right"/>
            </w:pPr>
            <w:r>
              <w:t xml:space="preserve">0.1295240</w:t>
            </w:r>
          </w:p>
        </w:tc>
        <w:tc>
          <w:p>
            <w:pPr>
              <w:pStyle w:val="Compact"/>
              <w:jc w:val="right"/>
            </w:pPr>
            <w:r>
              <w:t xml:space="preserve">0.2098289</w:t>
            </w:r>
          </w:p>
        </w:tc>
        <w:tc>
          <w:p>
            <w:pPr>
              <w:pStyle w:val="Compact"/>
              <w:jc w:val="right"/>
            </w:pPr>
            <w:r>
              <w:t xml:space="preserve">-0.2458256</w:t>
            </w:r>
          </w:p>
        </w:tc>
        <w:tc>
          <w:p>
            <w:pPr>
              <w:pStyle w:val="Compact"/>
              <w:jc w:val="right"/>
            </w:pPr>
            <w:r>
              <w:t xml:space="preserve">0.0365149</w:t>
            </w:r>
          </w:p>
        </w:tc>
        <w:tc>
          <w:p>
            <w:pPr>
              <w:pStyle w:val="Compact"/>
              <w:jc w:val="right"/>
            </w:pPr>
            <w:r>
              <w:t xml:space="preserve">-0.7871370</w:t>
            </w:r>
          </w:p>
        </w:tc>
        <w:tc>
          <w:p>
            <w:pPr>
              <w:pStyle w:val="Compact"/>
              <w:jc w:val="right"/>
            </w:pPr>
            <w:r>
              <w:t xml:space="preserve">0.2158277</w:t>
            </w:r>
          </w:p>
        </w:tc>
      </w:tr>
      <w:tr>
        <w:tc>
          <w:p>
            <w:pPr>
              <w:pStyle w:val="Compact"/>
              <w:jc w:val="left"/>
            </w:pPr>
            <w:r>
              <w:t xml:space="preserve">ankle</w:t>
            </w:r>
          </w:p>
        </w:tc>
        <w:tc>
          <w:p>
            <w:pPr>
              <w:pStyle w:val="Compact"/>
              <w:jc w:val="right"/>
            </w:pPr>
            <w:r>
              <w:t xml:space="preserve">0.2535765</w:t>
            </w:r>
          </w:p>
        </w:tc>
        <w:tc>
          <w:p>
            <w:pPr>
              <w:pStyle w:val="Compact"/>
              <w:jc w:val="right"/>
            </w:pPr>
            <w:r>
              <w:t xml:space="preserve">0.2867944</w:t>
            </w:r>
          </w:p>
        </w:tc>
        <w:tc>
          <w:p>
            <w:pPr>
              <w:pStyle w:val="Compact"/>
              <w:jc w:val="right"/>
            </w:pPr>
            <w:r>
              <w:t xml:space="preserve">-0.1080678</w:t>
            </w:r>
          </w:p>
        </w:tc>
        <w:tc>
          <w:p>
            <w:pPr>
              <w:pStyle w:val="Compact"/>
              <w:jc w:val="right"/>
            </w:pPr>
            <w:r>
              <w:t xml:space="preserve">-0.6610140</w:t>
            </w:r>
          </w:p>
        </w:tc>
        <w:tc>
          <w:p>
            <w:pPr>
              <w:pStyle w:val="Compact"/>
              <w:jc w:val="right"/>
            </w:pPr>
            <w:r>
              <w:t xml:space="preserve">-0.6093952</w:t>
            </w:r>
          </w:p>
        </w:tc>
        <w:tc>
          <w:p>
            <w:pPr>
              <w:pStyle w:val="Compact"/>
              <w:jc w:val="right"/>
            </w:pPr>
            <w:r>
              <w:t xml:space="preserve">0.0258560</w:t>
            </w:r>
          </w:p>
        </w:tc>
        <w:tc>
          <w:p>
            <w:pPr>
              <w:pStyle w:val="Compact"/>
              <w:jc w:val="right"/>
            </w:pPr>
            <w:r>
              <w:t xml:space="preserve">0.1602675</w:t>
            </w:r>
          </w:p>
        </w:tc>
        <w:tc>
          <w:p>
            <w:pPr>
              <w:pStyle w:val="Compact"/>
              <w:jc w:val="right"/>
            </w:pPr>
            <w:r>
              <w:t xml:space="preserve">0.0634257</w:t>
            </w:r>
          </w:p>
        </w:tc>
        <w:tc>
          <w:p>
            <w:pPr>
              <w:pStyle w:val="Compact"/>
              <w:jc w:val="right"/>
            </w:pPr>
            <w:r>
              <w:t xml:space="preserve">-0.0168730</w:t>
            </w:r>
          </w:p>
        </w:tc>
        <w:tc>
          <w:p>
            <w:pPr>
              <w:pStyle w:val="Compact"/>
              <w:jc w:val="right"/>
            </w:pPr>
            <w:r>
              <w:t xml:space="preserve">-0.0480934</w:t>
            </w:r>
          </w:p>
        </w:tc>
        <w:tc>
          <w:p>
            <w:pPr>
              <w:pStyle w:val="Compact"/>
              <w:jc w:val="right"/>
            </w:pPr>
            <w:r>
              <w:t xml:space="preserve">0.0221932</w:t>
            </w:r>
          </w:p>
        </w:tc>
      </w:tr>
      <w:tr>
        <w:tc>
          <w:p>
            <w:pPr>
              <w:pStyle w:val="Compact"/>
              <w:jc w:val="left"/>
            </w:pPr>
            <w:r>
              <w:t xml:space="preserve">hip</w:t>
            </w:r>
          </w:p>
        </w:tc>
        <w:tc>
          <w:p>
            <w:pPr>
              <w:pStyle w:val="Compact"/>
              <w:jc w:val="right"/>
            </w:pPr>
            <w:r>
              <w:t xml:space="preserve">0.3683677</w:t>
            </w:r>
          </w:p>
        </w:tc>
        <w:tc>
          <w:p>
            <w:pPr>
              <w:pStyle w:val="Compact"/>
              <w:jc w:val="right"/>
            </w:pPr>
            <w:r>
              <w:t xml:space="preserve">0.0255776</w:t>
            </w:r>
          </w:p>
        </w:tc>
        <w:tc>
          <w:p>
            <w:pPr>
              <w:pStyle w:val="Compact"/>
              <w:jc w:val="right"/>
            </w:pPr>
            <w:r>
              <w:t xml:space="preserve">0.1521391</w:t>
            </w:r>
          </w:p>
        </w:tc>
        <w:tc>
          <w:p>
            <w:pPr>
              <w:pStyle w:val="Compact"/>
              <w:jc w:val="right"/>
            </w:pPr>
            <w:r>
              <w:t xml:space="preserve">0.0651091</w:t>
            </w:r>
          </w:p>
        </w:tc>
        <w:tc>
          <w:p>
            <w:pPr>
              <w:pStyle w:val="Compact"/>
              <w:jc w:val="right"/>
            </w:pPr>
            <w:r>
              <w:t xml:space="preserve">0.1484966</w:t>
            </w:r>
          </w:p>
        </w:tc>
        <w:tc>
          <w:p>
            <w:pPr>
              <w:pStyle w:val="Compact"/>
              <w:jc w:val="right"/>
            </w:pPr>
            <w:r>
              <w:t xml:space="preserve">-0.0724567</w:t>
            </w:r>
          </w:p>
        </w:tc>
        <w:tc>
          <w:p>
            <w:pPr>
              <w:pStyle w:val="Compact"/>
              <w:jc w:val="right"/>
            </w:pPr>
            <w:r>
              <w:t xml:space="preserve">0.2782068</w:t>
            </w:r>
          </w:p>
        </w:tc>
        <w:tc>
          <w:p>
            <w:pPr>
              <w:pStyle w:val="Compact"/>
              <w:jc w:val="right"/>
            </w:pPr>
            <w:r>
              <w:t xml:space="preserve">0.0060735</w:t>
            </w:r>
          </w:p>
        </w:tc>
        <w:tc>
          <w:p>
            <w:pPr>
              <w:pStyle w:val="Compact"/>
              <w:jc w:val="right"/>
            </w:pPr>
            <w:r>
              <w:t xml:space="preserve">-0.7592380</w:t>
            </w:r>
          </w:p>
        </w:tc>
        <w:tc>
          <w:p>
            <w:pPr>
              <w:pStyle w:val="Compact"/>
              <w:jc w:val="right"/>
            </w:pPr>
            <w:r>
              <w:t xml:space="preserve">0.2708618</w:t>
            </w:r>
          </w:p>
        </w:tc>
        <w:tc>
          <w:p>
            <w:pPr>
              <w:pStyle w:val="Compact"/>
              <w:jc w:val="right"/>
            </w:pPr>
            <w:r>
              <w:t xml:space="preserve">0.2858671</w:t>
            </w:r>
          </w:p>
        </w:tc>
      </w:tr>
      <w:tr>
        <w:tc>
          <w:p>
            <w:pPr>
              <w:pStyle w:val="Compact"/>
              <w:jc w:val="left"/>
            </w:pPr>
            <w:r>
              <w:t xml:space="preserve">wrist</w:t>
            </w:r>
          </w:p>
        </w:tc>
        <w:tc>
          <w:p>
            <w:pPr>
              <w:pStyle w:val="Compact"/>
              <w:jc w:val="right"/>
            </w:pPr>
            <w:r>
              <w:t xml:space="preserve">0.2903686</w:t>
            </w:r>
          </w:p>
        </w:tc>
        <w:tc>
          <w:p>
            <w:pPr>
              <w:pStyle w:val="Compact"/>
              <w:jc w:val="right"/>
            </w:pPr>
            <w:r>
              <w:t xml:space="preserve">0.0983681</w:t>
            </w:r>
          </w:p>
        </w:tc>
        <w:tc>
          <w:p>
            <w:pPr>
              <w:pStyle w:val="Compact"/>
              <w:jc w:val="right"/>
            </w:pPr>
            <w:r>
              <w:t xml:space="preserve">-0.4420528</w:t>
            </w:r>
          </w:p>
        </w:tc>
        <w:tc>
          <w:p>
            <w:pPr>
              <w:pStyle w:val="Compact"/>
              <w:jc w:val="right"/>
            </w:pPr>
            <w:r>
              <w:t xml:space="preserve">-0.2572835</w:t>
            </w:r>
          </w:p>
        </w:tc>
        <w:tc>
          <w:p>
            <w:pPr>
              <w:pStyle w:val="Compact"/>
              <w:jc w:val="right"/>
            </w:pPr>
            <w:r>
              <w:t xml:space="preserve">0.4238267</w:t>
            </w:r>
          </w:p>
        </w:tc>
        <w:tc>
          <w:p>
            <w:pPr>
              <w:pStyle w:val="Compact"/>
              <w:jc w:val="right"/>
            </w:pPr>
            <w:r>
              <w:t xml:space="preserve">0.4564693</w:t>
            </w:r>
          </w:p>
        </w:tc>
        <w:tc>
          <w:p>
            <w:pPr>
              <w:pStyle w:val="Compact"/>
              <w:jc w:val="right"/>
            </w:pPr>
            <w:r>
              <w:t xml:space="preserve">-0.4922601</w:t>
            </w:r>
          </w:p>
        </w:tc>
        <w:tc>
          <w:p>
            <w:pPr>
              <w:pStyle w:val="Compact"/>
              <w:jc w:val="right"/>
            </w:pPr>
            <w:r>
              <w:t xml:space="preserve">0.0220862</w:t>
            </w:r>
          </w:p>
        </w:tc>
        <w:tc>
          <w:p>
            <w:pPr>
              <w:pStyle w:val="Compact"/>
              <w:jc w:val="right"/>
            </w:pPr>
            <w:r>
              <w:t xml:space="preserve">-0.0903522</w:t>
            </w:r>
          </w:p>
        </w:tc>
        <w:tc>
          <w:p>
            <w:pPr>
              <w:pStyle w:val="Compact"/>
              <w:jc w:val="right"/>
            </w:pPr>
            <w:r>
              <w:t xml:space="preserve">-0.0254875</w:t>
            </w:r>
          </w:p>
        </w:tc>
        <w:tc>
          <w:p>
            <w:pPr>
              <w:pStyle w:val="Compact"/>
              <w:jc w:val="right"/>
            </w:pPr>
            <w:r>
              <w:t xml:space="preserve">0.0692095</w:t>
            </w:r>
          </w:p>
        </w:tc>
      </w:tr>
      <w:tr>
        <w:tc>
          <w:p>
            <w:pPr>
              <w:pStyle w:val="Compact"/>
              <w:jc w:val="left"/>
            </w:pPr>
            <w:r>
              <w:t xml:space="preserve">knee</w:t>
            </w:r>
          </w:p>
        </w:tc>
        <w:tc>
          <w:p>
            <w:pPr>
              <w:pStyle w:val="Compact"/>
              <w:jc w:val="right"/>
            </w:pPr>
            <w:r>
              <w:t xml:space="preserve">0.3417161</w:t>
            </w:r>
          </w:p>
        </w:tc>
        <w:tc>
          <w:p>
            <w:pPr>
              <w:pStyle w:val="Compact"/>
              <w:jc w:val="right"/>
            </w:pPr>
            <w:r>
              <w:t xml:space="preserve">0.1241960</w:t>
            </w:r>
          </w:p>
        </w:tc>
        <w:tc>
          <w:p>
            <w:pPr>
              <w:pStyle w:val="Compact"/>
              <w:jc w:val="right"/>
            </w:pPr>
            <w:r>
              <w:t xml:space="preserve">-0.0581284</w:t>
            </w:r>
          </w:p>
        </w:tc>
        <w:tc>
          <w:p>
            <w:pPr>
              <w:pStyle w:val="Compact"/>
              <w:jc w:val="right"/>
            </w:pPr>
            <w:r>
              <w:t xml:space="preserve">-0.0360538</w:t>
            </w:r>
          </w:p>
        </w:tc>
        <w:tc>
          <w:p>
            <w:pPr>
              <w:pStyle w:val="Compact"/>
              <w:jc w:val="right"/>
            </w:pPr>
            <w:r>
              <w:t xml:space="preserve">0.0820601</w:t>
            </w:r>
          </w:p>
        </w:tc>
        <w:tc>
          <w:p>
            <w:pPr>
              <w:pStyle w:val="Compact"/>
              <w:jc w:val="right"/>
            </w:pPr>
            <w:r>
              <w:t xml:space="preserve">-0.7419231</w:t>
            </w:r>
          </w:p>
        </w:tc>
        <w:tc>
          <w:p>
            <w:pPr>
              <w:pStyle w:val="Compact"/>
              <w:jc w:val="right"/>
            </w:pPr>
            <w:r>
              <w:t xml:space="preserve">-0.3545537</w:t>
            </w:r>
          </w:p>
        </w:tc>
        <w:tc>
          <w:p>
            <w:pPr>
              <w:pStyle w:val="Compact"/>
              <w:jc w:val="right"/>
            </w:pPr>
            <w:r>
              <w:t xml:space="preserve">-0.3741894</w:t>
            </w:r>
          </w:p>
        </w:tc>
        <w:tc>
          <w:p>
            <w:pPr>
              <w:pStyle w:val="Compact"/>
              <w:jc w:val="right"/>
            </w:pPr>
            <w:r>
              <w:t xml:space="preserve">0.1648345</w:t>
            </w:r>
          </w:p>
        </w:tc>
        <w:tc>
          <w:p>
            <w:pPr>
              <w:pStyle w:val="Compact"/>
              <w:jc w:val="right"/>
            </w:pPr>
            <w:r>
              <w:t xml:space="preserve">0.0453712</w:t>
            </w:r>
          </w:p>
        </w:tc>
        <w:tc>
          <w:p>
            <w:pPr>
              <w:pStyle w:val="Compact"/>
              <w:jc w:val="right"/>
            </w:pPr>
            <w:r>
              <w:t xml:space="preserve">0.1048233</w:t>
            </w:r>
          </w:p>
        </w:tc>
      </w:tr>
    </w:tbl>
    <w:p>
      <w:pPr>
        <w:pStyle w:val="BodyText"/>
      </w:pPr>
      <w:r>
        <w:t xml:space="preserve">Note that the PCA allows us to deal with the problem of correlation between variables. Table () below shows that the correlations between the principal components is now zero.</w:t>
      </w:r>
    </w:p>
    <w:p>
      <w:pPr>
        <w:pStyle w:val="BodyText"/>
      </w:pPr>
      <w:r>
        <w:drawing>
          <wp:inline>
            <wp:extent cx="4620126" cy="3696101"/>
            <wp:effectExtent b="0" l="0" r="0" t="0"/>
            <wp:docPr descr="" title="" id="1" name="Picture"/>
            <a:graphic>
              <a:graphicData uri="http://schemas.openxmlformats.org/drawingml/2006/picture">
                <pic:pic>
                  <pic:nvPicPr>
                    <pic:cNvPr descr="MrsKodongo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mposition-of-pca"/>
      <w:r>
        <w:rPr>
          <w:b/>
        </w:rPr>
        <w:t xml:space="preserve">4.2 Composition of PCA</w:t>
      </w:r>
      <w:bookmarkEnd w:id="28"/>
    </w:p>
    <w:p>
      <w:pPr>
        <w:pStyle w:val="FirstParagraph"/>
      </w:pPr>
      <w:r>
        <w:t xml:space="preserve">The PCA output has two components</w:t>
      </w:r>
    </w:p>
    <w:p>
      <w:pPr>
        <w:numPr>
          <w:ilvl w:val="0"/>
          <w:numId w:val="1001"/>
        </w:numPr>
        <w:pStyle w:val="Compact"/>
      </w:pPr>
      <w:r>
        <w:t xml:space="preserve">Rotations</w:t>
      </w:r>
    </w:p>
    <w:p>
      <w:pPr>
        <w:pStyle w:val="FirstParagraph"/>
      </w:pPr>
      <w:r>
        <w:t xml:space="preserve">Table () shows the rotations where the original variables have reduced to the 11 principal components. As an example, principal component one (PC1) is formed by combining the respective variables using the weights given.</w:t>
      </w:r>
    </w:p>
    <w:p>
      <w:pPr>
        <w:pStyle w:val="BodyText"/>
      </w:pPr>
      <w:r>
        <w:t xml:space="preserve">PC1 = -0.27 x density + 0.02 x age + ……….. + 0.34 x knee</w:t>
      </w:r>
    </w:p>
    <w:p>
      <w:pPr>
        <w:pStyle w:val="BodyText"/>
      </w:pPr>
      <w:r>
        <w:t xml:space="preserve">Note that I have rounded the coefficients to 2 decimal places.</w:t>
      </w:r>
    </w:p>
    <w:p>
      <w:pPr>
        <w:numPr>
          <w:ilvl w:val="0"/>
          <w:numId w:val="1002"/>
        </w:numPr>
        <w:pStyle w:val="Compact"/>
      </w:pPr>
      <w:r>
        <w:t xml:space="preserve">Standard Deviations and importance of components</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2.5770 1.2467 1.01959 0.78570 0.65127 0.52311 0.44059</w:t>
      </w:r>
      <w:r>
        <w:br/>
      </w:r>
      <w:r>
        <w:rPr>
          <w:rStyle w:val="VerbatimChar"/>
        </w:rPr>
        <w:t xml:space="preserve">## Proportion of Variance 0.6037 0.1413 0.09451 0.05612 0.03856 0.02488 0.01765</w:t>
      </w:r>
      <w:r>
        <w:br/>
      </w:r>
      <w:r>
        <w:rPr>
          <w:rStyle w:val="VerbatimChar"/>
        </w:rPr>
        <w:t xml:space="preserve">## Cumulative Proportion  0.6037 0.7450 0.83951 0.89563 0.93419 0.95907 0.97671</w:t>
      </w:r>
      <w:r>
        <w:br/>
      </w:r>
      <w:r>
        <w:rPr>
          <w:rStyle w:val="VerbatimChar"/>
        </w:rPr>
        <w:t xml:space="preserve">##                            PC8     PC9    PC10    PC11</w:t>
      </w:r>
      <w:r>
        <w:br/>
      </w:r>
      <w:r>
        <w:rPr>
          <w:rStyle w:val="VerbatimChar"/>
        </w:rPr>
        <w:t xml:space="preserve">## Standard deviation     0.33890 0.26278 0.20577 0.17290</w:t>
      </w:r>
      <w:r>
        <w:br/>
      </w:r>
      <w:r>
        <w:rPr>
          <w:rStyle w:val="VerbatimChar"/>
        </w:rPr>
        <w:t xml:space="preserve">## Proportion of Variance 0.01044 0.00628 0.00385 0.00272</w:t>
      </w:r>
      <w:r>
        <w:br/>
      </w:r>
      <w:r>
        <w:rPr>
          <w:rStyle w:val="VerbatimChar"/>
        </w:rPr>
        <w:t xml:space="preserve">## Cumulative Proportion  0.98716 0.99343 0.99728 1.00000</w:t>
      </w:r>
    </w:p>
    <w:p>
      <w:pPr>
        <w:pStyle w:val="FirstParagraph"/>
      </w:pPr>
      <w:r>
        <w:t xml:space="preserve">The standard deviation refers to the variability of the data along a principal component. The proportion of variance is the proportion of total variability in the data captured by the first principal component. For instance, principal component 1 accounts for 60.37% (0.6037) of the data. The cumulative proportion sums up the variability captured by the respective principal components. In column 3, for instance, PC1, PC2, and PC3 together account for 89.951% (0.83951) of the variation in the data. Similarly, the first two principal components capture 74.5% of the variation in the data. In the figure () below, I visualize the proportion of variance explained away by the respective principal component (on the x-axis), starting with PC1. The figure illustrates that PC1 and PC2 account for most of the variability in the data. However, the other principal components also do account for a significant but smaller proportion.</w:t>
      </w:r>
    </w:p>
    <w:p>
      <w:pPr>
        <w:pStyle w:val="BodyText"/>
      </w:pPr>
      <w:r>
        <w:drawing>
          <wp:inline>
            <wp:extent cx="4620126" cy="3696101"/>
            <wp:effectExtent b="0" l="0" r="0" t="0"/>
            <wp:docPr descr="" title="" id="1" name="Picture"/>
            <a:graphic>
              <a:graphicData uri="http://schemas.openxmlformats.org/drawingml/2006/picture">
                <pic:pic>
                  <pic:nvPicPr>
                    <pic:cNvPr descr="MrsKodongo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exploring-the-principal-components"/>
      <w:r>
        <w:rPr>
          <w:b/>
        </w:rPr>
        <w:t xml:space="preserve">4.3 Exploring the Principal Components</w:t>
      </w:r>
      <w:bookmarkEnd w:id="30"/>
    </w:p>
    <w:p>
      <w:pPr>
        <w:pStyle w:val="FirstParagraph"/>
      </w:pPr>
      <w:r>
        <w:t xml:space="preserve">Given that the first two principal components account for almost 75% of the variation, I will explore them more. I extract the principal components and attach them to the dataset BodyFat. Plotting PC1 against PC2 shows that PC2 captures people with higher body fat compared to PC1. For ease of comparison, I categorize individuals into four categories according to the level of body fat.</w:t>
      </w:r>
    </w:p>
    <w:p>
      <w:pPr>
        <w:numPr>
          <w:ilvl w:val="0"/>
          <w:numId w:val="1003"/>
        </w:numPr>
      </w:pPr>
      <w:r>
        <w:t xml:space="preserve">Low: 0 to 10 inclusive</w:t>
      </w:r>
    </w:p>
    <w:p>
      <w:pPr>
        <w:numPr>
          <w:ilvl w:val="0"/>
          <w:numId w:val="1003"/>
        </w:numPr>
      </w:pPr>
      <w:r>
        <w:t xml:space="preserve">Medium: Greater than 10 but less than or equal to 20.</w:t>
      </w:r>
    </w:p>
    <w:p>
      <w:pPr>
        <w:numPr>
          <w:ilvl w:val="0"/>
          <w:numId w:val="1003"/>
        </w:numPr>
      </w:pPr>
      <w:r>
        <w:t xml:space="preserve">High Greater than 20 but less than or equal to 30.</w:t>
      </w:r>
    </w:p>
    <w:p>
      <w:pPr>
        <w:numPr>
          <w:ilvl w:val="0"/>
          <w:numId w:val="1003"/>
        </w:numPr>
      </w:pPr>
      <w:r>
        <w:t xml:space="preserve">Very high: Greater than 30.</w:t>
      </w:r>
    </w:p>
    <w:p>
      <w:pPr>
        <w:pStyle w:val="FirstParagraph"/>
      </w:pPr>
      <w:r>
        <w:drawing>
          <wp:inline>
            <wp:extent cx="4620126" cy="3696101"/>
            <wp:effectExtent b="0" l="0" r="0" t="0"/>
            <wp:docPr descr="" title="" id="1" name="Picture"/>
            <a:graphic>
              <a:graphicData uri="http://schemas.openxmlformats.org/drawingml/2006/picture">
                <pic:pic>
                  <pic:nvPicPr>
                    <pic:cNvPr descr="MrsKodongo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examine the correlation between PC1, PC2 and PC3 and the variables of BodyFat dataset. Table () shows that PC1 has very high correlation with most of the variables. For instance, PC1 has a correlation greater than 0.7 (absolute value) with 7 of the 11 independent variables. PC2 is not so strong but still has a correlation above 0.6 (absolute) with 2 variables, while PC3 has a correlation greater than 0.6 with one variable. In this case, it appears like PC1 and PC2 are adequate to capture most of the variability in the data.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c>
          <w:tcPr>
            <w:tcBorders>
              <w:bottom w:val="single"/>
            </w:tcBorders>
            <w:vAlign w:val="bottom"/>
          </w:tcPr>
          <w:p>
            <w:pPr>
              <w:pStyle w:val="Compact"/>
              <w:jc w:val="right"/>
            </w:pPr>
            <w:r>
              <w:t xml:space="preserve">PC3</w:t>
            </w:r>
          </w:p>
        </w:tc>
      </w:tr>
      <w:tr>
        <w:tc>
          <w:p>
            <w:pPr>
              <w:pStyle w:val="Compact"/>
              <w:jc w:val="left"/>
            </w:pPr>
            <w:r>
              <w:t xml:space="preserve">density</w:t>
            </w:r>
          </w:p>
        </w:tc>
        <w:tc>
          <w:p>
            <w:pPr>
              <w:pStyle w:val="Compact"/>
              <w:jc w:val="right"/>
            </w:pPr>
            <w:r>
              <w:t xml:space="preserve">-0.6907217</w:t>
            </w:r>
          </w:p>
        </w:tc>
        <w:tc>
          <w:p>
            <w:pPr>
              <w:pStyle w:val="Compact"/>
              <w:jc w:val="right"/>
            </w:pPr>
            <w:r>
              <w:t xml:space="preserve">0.5088969</w:t>
            </w:r>
          </w:p>
        </w:tc>
        <w:tc>
          <w:p>
            <w:pPr>
              <w:pStyle w:val="Compact"/>
              <w:jc w:val="right"/>
            </w:pPr>
            <w:r>
              <w:t xml:space="preserve">-0.1076402</w:t>
            </w:r>
          </w:p>
        </w:tc>
      </w:tr>
      <w:tr>
        <w:tc>
          <w:p>
            <w:pPr>
              <w:pStyle w:val="Compact"/>
              <w:jc w:val="left"/>
            </w:pPr>
            <w:r>
              <w:t xml:space="preserve">age</w:t>
            </w:r>
          </w:p>
        </w:tc>
        <w:tc>
          <w:p>
            <w:pPr>
              <w:pStyle w:val="Compact"/>
              <w:jc w:val="right"/>
            </w:pPr>
            <w:r>
              <w:t xml:space="preserve">0.0611353</w:t>
            </w:r>
          </w:p>
        </w:tc>
        <w:tc>
          <w:p>
            <w:pPr>
              <w:pStyle w:val="Compact"/>
              <w:jc w:val="right"/>
            </w:pPr>
            <w:r>
              <w:t xml:space="preserve">-0.6993969</w:t>
            </w:r>
          </w:p>
        </w:tc>
        <w:tc>
          <w:p>
            <w:pPr>
              <w:pStyle w:val="Compact"/>
              <w:jc w:val="right"/>
            </w:pPr>
            <w:r>
              <w:t xml:space="preserve">-0.6773658</w:t>
            </w:r>
          </w:p>
        </w:tc>
      </w:tr>
      <w:tr>
        <w:tc>
          <w:p>
            <w:pPr>
              <w:pStyle w:val="Compact"/>
              <w:jc w:val="left"/>
            </w:pPr>
            <w:r>
              <w:t xml:space="preserve">weight</w:t>
            </w:r>
          </w:p>
        </w:tc>
        <w:tc>
          <w:p>
            <w:pPr>
              <w:pStyle w:val="Compact"/>
              <w:jc w:val="right"/>
            </w:pPr>
            <w:r>
              <w:t xml:space="preserve">0.9722029</w:t>
            </w:r>
          </w:p>
        </w:tc>
        <w:tc>
          <w:p>
            <w:pPr>
              <w:pStyle w:val="Compact"/>
              <w:jc w:val="right"/>
            </w:pPr>
            <w:r>
              <w:t xml:space="preserve">0.1027136</w:t>
            </w:r>
          </w:p>
        </w:tc>
        <w:tc>
          <w:p>
            <w:pPr>
              <w:pStyle w:val="Compact"/>
              <w:jc w:val="right"/>
            </w:pPr>
            <w:r>
              <w:t xml:space="preserve">-0.0003268</w:t>
            </w:r>
          </w:p>
        </w:tc>
      </w:tr>
      <w:tr>
        <w:tc>
          <w:p>
            <w:pPr>
              <w:pStyle w:val="Compact"/>
              <w:jc w:val="left"/>
            </w:pPr>
            <w:r>
              <w:t xml:space="preserve">height</w:t>
            </w:r>
          </w:p>
        </w:tc>
        <w:tc>
          <w:p>
            <w:pPr>
              <w:pStyle w:val="Compact"/>
              <w:jc w:val="right"/>
            </w:pPr>
            <w:r>
              <w:t xml:space="preserve">0.2198266</w:t>
            </w:r>
          </w:p>
        </w:tc>
        <w:tc>
          <w:p>
            <w:pPr>
              <w:pStyle w:val="Compact"/>
              <w:jc w:val="right"/>
            </w:pPr>
            <w:r>
              <w:t xml:space="preserve">0.6965008</w:t>
            </w:r>
          </w:p>
        </w:tc>
        <w:tc>
          <w:p>
            <w:pPr>
              <w:pStyle w:val="Compact"/>
              <w:jc w:val="right"/>
            </w:pPr>
            <w:r>
              <w:t xml:space="preserve">-0.4701802</w:t>
            </w:r>
          </w:p>
        </w:tc>
      </w:tr>
      <w:tr>
        <w:tc>
          <w:p>
            <w:pPr>
              <w:pStyle w:val="Compact"/>
              <w:jc w:val="left"/>
            </w:pPr>
            <w:r>
              <w:t xml:space="preserve">adiposity</w:t>
            </w:r>
          </w:p>
        </w:tc>
        <w:tc>
          <w:p>
            <w:pPr>
              <w:pStyle w:val="Compact"/>
              <w:jc w:val="right"/>
            </w:pPr>
            <w:r>
              <w:t xml:space="preserve">0.9219741</w:t>
            </w:r>
          </w:p>
        </w:tc>
        <w:tc>
          <w:p>
            <w:pPr>
              <w:pStyle w:val="Compact"/>
              <w:jc w:val="right"/>
            </w:pPr>
            <w:r>
              <w:t xml:space="preserve">-0.2295929</w:t>
            </w:r>
          </w:p>
        </w:tc>
        <w:tc>
          <w:p>
            <w:pPr>
              <w:pStyle w:val="Compact"/>
              <w:jc w:val="right"/>
            </w:pPr>
            <w:r>
              <w:t xml:space="preserve">0.1318363</w:t>
            </w:r>
          </w:p>
        </w:tc>
      </w:tr>
      <w:tr>
        <w:tc>
          <w:p>
            <w:pPr>
              <w:pStyle w:val="Compact"/>
              <w:jc w:val="left"/>
            </w:pPr>
            <w:r>
              <w:t xml:space="preserve">thigh</w:t>
            </w:r>
          </w:p>
        </w:tc>
        <w:tc>
          <w:p>
            <w:pPr>
              <w:pStyle w:val="Compact"/>
              <w:jc w:val="right"/>
            </w:pPr>
            <w:r>
              <w:t xml:space="preserve">0.8919875</w:t>
            </w:r>
          </w:p>
        </w:tc>
        <w:tc>
          <w:p>
            <w:pPr>
              <w:pStyle w:val="Compact"/>
              <w:jc w:val="right"/>
            </w:pPr>
            <w:r>
              <w:t xml:space="preserve">0.1262570</w:t>
            </w:r>
          </w:p>
        </w:tc>
        <w:tc>
          <w:p>
            <w:pPr>
              <w:pStyle w:val="Compact"/>
              <w:jc w:val="right"/>
            </w:pPr>
            <w:r>
              <w:t xml:space="preserve">0.2963869</w:t>
            </w:r>
          </w:p>
        </w:tc>
      </w:tr>
      <w:tr>
        <w:tc>
          <w:p>
            <w:pPr>
              <w:pStyle w:val="Compact"/>
              <w:jc w:val="left"/>
            </w:pPr>
            <w:r>
              <w:t xml:space="preserve">abdomen</w:t>
            </w:r>
          </w:p>
        </w:tc>
        <w:tc>
          <w:p>
            <w:pPr>
              <w:pStyle w:val="Compact"/>
              <w:jc w:val="right"/>
            </w:pPr>
            <w:r>
              <w:t xml:space="preserve">0.9259263</w:t>
            </w:r>
          </w:p>
        </w:tc>
        <w:tc>
          <w:p>
            <w:pPr>
              <w:pStyle w:val="Compact"/>
              <w:jc w:val="right"/>
            </w:pPr>
            <w:r>
              <w:t xml:space="preserve">-0.2717918</w:t>
            </w:r>
          </w:p>
        </w:tc>
        <w:tc>
          <w:p>
            <w:pPr>
              <w:pStyle w:val="Compact"/>
              <w:jc w:val="right"/>
            </w:pPr>
            <w:r>
              <w:t xml:space="preserve">-0.0010661</w:t>
            </w:r>
          </w:p>
        </w:tc>
      </w:tr>
      <w:tr>
        <w:tc>
          <w:p>
            <w:pPr>
              <w:pStyle w:val="Compact"/>
              <w:jc w:val="left"/>
            </w:pPr>
            <w:r>
              <w:t xml:space="preserve">ankle</w:t>
            </w:r>
          </w:p>
        </w:tc>
        <w:tc>
          <w:p>
            <w:pPr>
              <w:pStyle w:val="Compact"/>
              <w:jc w:val="right"/>
            </w:pPr>
            <w:r>
              <w:t xml:space="preserve">0.6534638</w:t>
            </w:r>
          </w:p>
        </w:tc>
        <w:tc>
          <w:p>
            <w:pPr>
              <w:pStyle w:val="Compact"/>
              <w:jc w:val="right"/>
            </w:pPr>
            <w:r>
              <w:t xml:space="preserve">0.3575373</w:t>
            </w:r>
          </w:p>
        </w:tc>
        <w:tc>
          <w:p>
            <w:pPr>
              <w:pStyle w:val="Compact"/>
              <w:jc w:val="right"/>
            </w:pPr>
            <w:r>
              <w:t xml:space="preserve">-0.1101849</w:t>
            </w:r>
          </w:p>
        </w:tc>
      </w:tr>
      <w:tr>
        <w:tc>
          <w:p>
            <w:pPr>
              <w:pStyle w:val="Compact"/>
              <w:jc w:val="left"/>
            </w:pPr>
            <w:r>
              <w:t xml:space="preserve">hip</w:t>
            </w:r>
          </w:p>
        </w:tc>
        <w:tc>
          <w:p>
            <w:pPr>
              <w:pStyle w:val="Compact"/>
              <w:jc w:val="right"/>
            </w:pPr>
            <w:r>
              <w:t xml:space="preserve">0.9492794</w:t>
            </w:r>
          </w:p>
        </w:tc>
        <w:tc>
          <w:p>
            <w:pPr>
              <w:pStyle w:val="Compact"/>
              <w:jc w:val="right"/>
            </w:pPr>
            <w:r>
              <w:t xml:space="preserve">0.0318868</w:t>
            </w:r>
          </w:p>
        </w:tc>
        <w:tc>
          <w:p>
            <w:pPr>
              <w:pStyle w:val="Compact"/>
              <w:jc w:val="right"/>
            </w:pPr>
            <w:r>
              <w:t xml:space="preserve">0.1551197</w:t>
            </w:r>
          </w:p>
        </w:tc>
      </w:tr>
      <w:tr>
        <w:tc>
          <w:p>
            <w:pPr>
              <w:pStyle w:val="Compact"/>
              <w:jc w:val="left"/>
            </w:pPr>
            <w:r>
              <w:t xml:space="preserve">wrist</w:t>
            </w:r>
          </w:p>
        </w:tc>
        <w:tc>
          <w:p>
            <w:pPr>
              <w:pStyle w:val="Compact"/>
              <w:jc w:val="right"/>
            </w:pPr>
            <w:r>
              <w:t xml:space="preserve">0.7482767</w:t>
            </w:r>
          </w:p>
        </w:tc>
        <w:tc>
          <w:p>
            <w:pPr>
              <w:pStyle w:val="Compact"/>
              <w:jc w:val="right"/>
            </w:pPr>
            <w:r>
              <w:t xml:space="preserve">0.1226324</w:t>
            </w:r>
          </w:p>
        </w:tc>
        <w:tc>
          <w:p>
            <w:pPr>
              <w:pStyle w:val="Compact"/>
              <w:jc w:val="right"/>
            </w:pPr>
            <w:r>
              <w:t xml:space="preserve">-0.4507129</w:t>
            </w:r>
          </w:p>
        </w:tc>
      </w:tr>
      <w:tr>
        <w:tc>
          <w:p>
            <w:pPr>
              <w:pStyle w:val="Compact"/>
              <w:jc w:val="left"/>
            </w:pPr>
            <w:r>
              <w:t xml:space="preserve">knee</w:t>
            </w:r>
          </w:p>
        </w:tc>
        <w:tc>
          <w:p>
            <w:pPr>
              <w:pStyle w:val="Compact"/>
              <w:jc w:val="right"/>
            </w:pPr>
            <w:r>
              <w:t xml:space="preserve">0.8805986</w:t>
            </w:r>
          </w:p>
        </w:tc>
        <w:tc>
          <w:p>
            <w:pPr>
              <w:pStyle w:val="Compact"/>
              <w:jc w:val="right"/>
            </w:pPr>
            <w:r>
              <w:t xml:space="preserve">0.1548312</w:t>
            </w:r>
          </w:p>
        </w:tc>
        <w:tc>
          <w:p>
            <w:pPr>
              <w:pStyle w:val="Compact"/>
              <w:jc w:val="right"/>
            </w:pPr>
            <w:r>
              <w:t xml:space="preserve">-0.0592672</w:t>
            </w:r>
          </w:p>
        </w:tc>
      </w:tr>
    </w:tbl>
    <w:p>
      <w:pPr>
        <w:pStyle w:val="Heading1"/>
      </w:pPr>
      <w:bookmarkStart w:id="32" w:name="regression-analysis"/>
      <w:r>
        <w:rPr>
          <w:b/>
        </w:rPr>
        <w:t xml:space="preserve">5 Regression Analysis</w:t>
      </w:r>
      <w:bookmarkEnd w:id="32"/>
    </w:p>
    <w:p>
      <w:pPr>
        <w:pStyle w:val="FirstParagraph"/>
      </w:pPr>
      <w:r>
        <w:t xml:space="preserve">In this section, I start by doing a forward stepwise regression followed by the required backward stepwise regression. Forward stepwise regression starts with no independent variables in the model and iteratively adds predictors that are the most significant. The process stops when the improvement is no longer statistically significant. On the contrary, the backward stepwise regression starts with all the independent variables in the model and removes the least contributing variables until all variables remaining are significant</w:t>
      </w:r>
      <w:r>
        <w:t xml:space="preserve"> </w:t>
      </w:r>
      <w:r>
        <w:t xml:space="preserve">(Bruce, Bruce, and Gedeck 2020)</w:t>
      </w:r>
      <w:r>
        <w:t xml:space="preserve">(James et al. 2013)</w:t>
      </w:r>
      <w:r>
        <w:t xml:space="preserve">.</w:t>
      </w:r>
    </w:p>
    <w:p>
      <w:pPr>
        <w:pStyle w:val="Heading2"/>
      </w:pPr>
      <w:bookmarkStart w:id="33" w:name="forward-stepwise-regression"/>
      <w:r>
        <w:rPr>
          <w:i/>
        </w:rPr>
        <w:t xml:space="preserve">5.1 Forward Stepwise Regression</w:t>
      </w:r>
      <w:bookmarkEnd w:id="33"/>
    </w:p>
    <w:p>
      <w:pPr>
        <w:pStyle w:val="FirstParagraph"/>
      </w:pPr>
      <w:r>
        <w:t xml:space="preserve">I include the forward stepwise selection method for purposes of comparison. Note that the optimal model here includes all variables, although only the density is significant. Overall, the model captures 97.74% of the variation in body fat (see adjusted R squared in the table below).</w:t>
      </w:r>
    </w:p>
    <w:p>
      <w:pPr>
        <w:pStyle w:val="SourceCode"/>
      </w:pPr>
      <w:r>
        <w:rPr>
          <w:rStyle w:val="VerbatimChar"/>
        </w:rPr>
        <w:t xml:space="preserve">## Start:  AIC=88.26</w:t>
      </w:r>
      <w:r>
        <w:br/>
      </w:r>
      <w:r>
        <w:rPr>
          <w:rStyle w:val="VerbatimChar"/>
        </w:rPr>
        <w:t xml:space="preserve">## bodyfat ~ density + age + weight + height + adiposity + thigh + </w:t>
      </w:r>
      <w:r>
        <w:br/>
      </w:r>
      <w:r>
        <w:rPr>
          <w:rStyle w:val="VerbatimChar"/>
        </w:rPr>
        <w:t xml:space="preserve">##     abdomen + ankle + hip + wrist + knee</w:t>
      </w:r>
    </w:p>
    <w:p>
      <w:pPr>
        <w:pStyle w:val="SourceCode"/>
      </w:pPr>
      <w:r>
        <w:rPr>
          <w:rStyle w:val="VerbatimChar"/>
        </w:rPr>
        <w:t xml:space="preserve">## </w:t>
      </w:r>
      <w:r>
        <w:br/>
      </w:r>
      <w:r>
        <w:rPr>
          <w:rStyle w:val="VerbatimChar"/>
        </w:rPr>
        <w:t xml:space="preserve">## Call:</w:t>
      </w:r>
      <w:r>
        <w:br/>
      </w:r>
      <w:r>
        <w:rPr>
          <w:rStyle w:val="VerbatimChar"/>
        </w:rPr>
        <w:t xml:space="preserve">## lm(formula = bodyfat ~ density + age + weight + height + adiposity + </w:t>
      </w:r>
      <w:r>
        <w:br/>
      </w:r>
      <w:r>
        <w:rPr>
          <w:rStyle w:val="VerbatimChar"/>
        </w:rPr>
        <w:t xml:space="preserve">##     thigh + abdomen + ankle + hip + wrist + knee, data = BodyFat4)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-7.7873 -0.3008 -0.0746  0.1748 14.2447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4.202e+02  9.315e+00  45.107   &lt;2e-16 ***</w:t>
      </w:r>
      <w:r>
        <w:br/>
      </w:r>
      <w:r>
        <w:rPr>
          <w:rStyle w:val="VerbatimChar"/>
        </w:rPr>
        <w:t xml:space="preserve">## density     -3.814e+02  7.365e+00 -51.782   &lt;2e-16 ***</w:t>
      </w:r>
      <w:r>
        <w:br/>
      </w:r>
      <w:r>
        <w:rPr>
          <w:rStyle w:val="VerbatimChar"/>
        </w:rPr>
        <w:t xml:space="preserve">## age          9.340e-03  8.623e-03   1.083    0.280    </w:t>
      </w:r>
      <w:r>
        <w:br/>
      </w:r>
      <w:r>
        <w:rPr>
          <w:rStyle w:val="VerbatimChar"/>
        </w:rPr>
        <w:t xml:space="preserve">## weight       1.324e-02  1.273e-02   1.040    0.299    </w:t>
      </w:r>
      <w:r>
        <w:br/>
      </w:r>
      <w:r>
        <w:rPr>
          <w:rStyle w:val="VerbatimChar"/>
        </w:rPr>
        <w:t xml:space="preserve">## height      -1.936e-02  3.009e-02  -0.643    0.521    </w:t>
      </w:r>
      <w:r>
        <w:br/>
      </w:r>
      <w:r>
        <w:rPr>
          <w:rStyle w:val="VerbatimChar"/>
        </w:rPr>
        <w:t xml:space="preserve">## adiposity   -4.078e-02  7.374e-02  -0.553    0.581    </w:t>
      </w:r>
      <w:r>
        <w:br/>
      </w:r>
      <w:r>
        <w:rPr>
          <w:rStyle w:val="VerbatimChar"/>
        </w:rPr>
        <w:t xml:space="preserve">## thigh       -1.931e-02  3.763e-02  -0.513    0.608    </w:t>
      </w:r>
      <w:r>
        <w:br/>
      </w:r>
      <w:r>
        <w:rPr>
          <w:rStyle w:val="VerbatimChar"/>
        </w:rPr>
        <w:t xml:space="preserve">## abdomen      3.499e-02  2.820e-02   1.240    0.216    </w:t>
      </w:r>
      <w:r>
        <w:br/>
      </w:r>
      <w:r>
        <w:rPr>
          <w:rStyle w:val="VerbatimChar"/>
        </w:rPr>
        <w:t xml:space="preserve">## ankle       -7.042e-02  5.979e-02  -1.178    0.240    </w:t>
      </w:r>
      <w:r>
        <w:br/>
      </w:r>
      <w:r>
        <w:rPr>
          <w:rStyle w:val="VerbatimChar"/>
        </w:rPr>
        <w:t xml:space="preserve">## hip          1.182e-02  3.745e-02   0.315    0.753    </w:t>
      </w:r>
      <w:r>
        <w:br/>
      </w:r>
      <w:r>
        <w:rPr>
          <w:rStyle w:val="VerbatimChar"/>
        </w:rPr>
        <w:t xml:space="preserve">## wrist        2.449e-02  1.373e-01   0.178    0.859    </w:t>
      </w:r>
      <w:r>
        <w:br/>
      </w:r>
      <w:r>
        <w:rPr>
          <w:rStyle w:val="VerbatimChar"/>
        </w:rPr>
        <w:t xml:space="preserve">## knee        -3.059e-02  6.630e-02  -0.461    0.645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1.164 on 240 degrees of freedom</w:t>
      </w:r>
      <w:r>
        <w:br/>
      </w:r>
      <w:r>
        <w:rPr>
          <w:rStyle w:val="VerbatimChar"/>
        </w:rPr>
        <w:t xml:space="preserve">## Multiple R-squared:  0.9784, Adjusted R-squared:  0.9774 </w:t>
      </w:r>
      <w:r>
        <w:br/>
      </w:r>
      <w:r>
        <w:rPr>
          <w:rStyle w:val="VerbatimChar"/>
        </w:rPr>
        <w:t xml:space="preserve">## F-statistic: 989.9 on 11 and 240 DF,  p-value: &lt; 2.2e-16</w:t>
      </w:r>
    </w:p>
    <w:p>
      <w:pPr>
        <w:pStyle w:val="Heading2"/>
      </w:pPr>
      <w:bookmarkStart w:id="34" w:name="backward-stepwise-regression"/>
      <w:r>
        <w:rPr>
          <w:i/>
        </w:rPr>
        <w:t xml:space="preserve">5.2 Backward Stepwise Regression</w:t>
      </w:r>
      <w:bookmarkEnd w:id="34"/>
    </w:p>
    <w:p>
      <w:pPr>
        <w:pStyle w:val="FirstParagraph"/>
      </w:pPr>
      <w:r>
        <w:t xml:space="preserve">As noted, backward step selection begins with all the variables in the model and iteratively removes the least contributive ones. The Akaike Information Citerion (AIC) informs the selection of the best model, with the optimal model being the one with the least AIC. The series of tables below show the procedure (note the AIC value stated at the beginning of each model). In the end, the model consisting of density, age, and abdomen as independent variables has the least AIC (75.39). Note that the model selected in this case is as follows ;</w:t>
      </w:r>
    </w:p>
    <w:p>
      <w:pPr>
        <w:pStyle w:val="BodyText"/>
      </w:pPr>
      <w:r>
        <w:t xml:space="preserve">bodyfat = 0.041 - (0.038 * density) + (9.51 * age) + (0.048 * abdomen)</w:t>
      </w:r>
    </w:p>
    <w:p>
      <w:pPr>
        <w:pStyle w:val="BodyText"/>
      </w:pPr>
      <w:r>
        <w:t xml:space="preserve">The AIC captures the extent to which the model fits the data without being overly complex. Complexity refers to the number of parameters in the model and fittingly, AIC is the difference between the number of parameters in the model (k) and the maximum value of the likelihood function of the model (L).</w:t>
      </w:r>
    </w:p>
    <w:p>
      <w:pPr>
        <w:pStyle w:val="BodyText"/>
      </w:pPr>
      <w:r>
        <w:t xml:space="preserve">AIC = (2 * k ) - (2 * ln(L)), where ln stands for natural log.</w:t>
      </w:r>
    </w:p>
    <w:p>
      <w:pPr>
        <w:pStyle w:val="BodyText"/>
      </w:pPr>
      <w:r>
        <w:t xml:space="preserve">The central idea of AIC is to balance between fitting the data and the need not to overfit the dataset</w:t>
      </w:r>
      <w:r>
        <w:t xml:space="preserve"> </w:t>
      </w:r>
      <w:r>
        <w:t xml:space="preserve">(Portet 2020)</w:t>
      </w:r>
      <w:r>
        <w:t xml:space="preserve">.</w:t>
      </w:r>
    </w:p>
    <w:p>
      <w:pPr>
        <w:pStyle w:val="BodyText"/>
      </w:pPr>
      <w:r>
        <w:t xml:space="preserve">The model is captured at the bottom of the series of tables. In the model, only age is not significant at 10% significance level. As expected, the model explains 97.79% of the variation in body fat - the adjusted R-Squared - which is a high level of in sample sensitivity. The adjusted R-Squared derives from the R-squared, a goodness-of-fit measure for linear regression models that indicates the percentage of the variance in the dependent variable that the independent variables explain collectively</w:t>
      </w:r>
      <w:r>
        <w:t xml:space="preserve"> </w:t>
      </w:r>
      <w:r>
        <w:t xml:space="preserve">(Frost 2019b)</w:t>
      </w:r>
      <w:r>
        <w:t xml:space="preserve">. Like the AIC, the adjusted R-squared penalizes the R-squared as the model gets more complex, that is, gets more predictors.</w:t>
      </w:r>
    </w:p>
    <w:p>
      <w:pPr>
        <w:pStyle w:val="BodyText"/>
      </w:pPr>
      <w:r>
        <w:t xml:space="preserve">In our body fat case, body fat is negatively related to body fat. Specifically, for every one unit increase in density, body fat reduces by 0.038 units (rounded to two decimal places). Abdomen relates positively with body fat with a one unit rise in abdomen associated with 0.048 units rise in body fat. Although not significant at 10%, age has a positive relationship with body fat, with a one unit increase in age associated with a 9.5 units rise in body fat, a relatively large amount.</w:t>
      </w:r>
    </w:p>
    <w:p>
      <w:pPr>
        <w:pStyle w:val="BodyText"/>
      </w:pPr>
      <w:r>
        <w:t xml:space="preserve">Furthermore the model as a whole is highly significant going by the F-test . The F-test of overall significance tests how well the linear regression model better fits the data compared to a model that has no independent variables or in other words where the coefficients of the independent variables are all zero. In out case the F-test is highly significant meaning that the model better explains the model better than a model with no predictors. If our model fits the data just as well as a model with no predictors, then the F_statistic should be close to one. In this case it is 3703.</w:t>
      </w:r>
    </w:p>
    <w:p>
      <w:pPr>
        <w:pStyle w:val="SourceCode"/>
      </w:pPr>
      <w:r>
        <w:rPr>
          <w:rStyle w:val="VerbatimChar"/>
        </w:rPr>
        <w:t xml:space="preserve">## Start:  AIC=88.26</w:t>
      </w:r>
      <w:r>
        <w:br/>
      </w:r>
      <w:r>
        <w:rPr>
          <w:rStyle w:val="VerbatimChar"/>
        </w:rPr>
        <w:t xml:space="preserve">## bodyfat ~ density + age + weight + height + adiposity + thigh + </w:t>
      </w:r>
      <w:r>
        <w:br/>
      </w:r>
      <w:r>
        <w:rPr>
          <w:rStyle w:val="VerbatimChar"/>
        </w:rPr>
        <w:t xml:space="preserve">##     abdomen + ankle + hip + wrist + knee</w:t>
      </w:r>
      <w:r>
        <w:br/>
      </w:r>
      <w:r>
        <w:rPr>
          <w:rStyle w:val="VerbatimChar"/>
        </w:rPr>
        <w:t xml:space="preserve">## </w:t>
      </w:r>
      <w:r>
        <w:br/>
      </w:r>
      <w:r>
        <w:rPr>
          <w:rStyle w:val="VerbatimChar"/>
        </w:rPr>
        <w:t xml:space="preserve">##             Df Sum of Sq    RSS    AIC</w:t>
      </w:r>
      <w:r>
        <w:br/>
      </w:r>
      <w:r>
        <w:rPr>
          <w:rStyle w:val="VerbatimChar"/>
        </w:rPr>
        <w:t xml:space="preserve">## - wrist      1       0.0  325.2  86.29</w:t>
      </w:r>
      <w:r>
        <w:br/>
      </w:r>
      <w:r>
        <w:rPr>
          <w:rStyle w:val="VerbatimChar"/>
        </w:rPr>
        <w:t xml:space="preserve">## - hip        1       0.1  325.3  86.36</w:t>
      </w:r>
      <w:r>
        <w:br/>
      </w:r>
      <w:r>
        <w:rPr>
          <w:rStyle w:val="VerbatimChar"/>
        </w:rPr>
        <w:t xml:space="preserve">## - knee       1       0.3  325.5  86.48</w:t>
      </w:r>
      <w:r>
        <w:br/>
      </w:r>
      <w:r>
        <w:rPr>
          <w:rStyle w:val="VerbatimChar"/>
        </w:rPr>
        <w:t xml:space="preserve">## - thigh      1       0.4  325.5  86.53</w:t>
      </w:r>
      <w:r>
        <w:br/>
      </w:r>
      <w:r>
        <w:rPr>
          <w:rStyle w:val="VerbatimChar"/>
        </w:rPr>
        <w:t xml:space="preserve">## - adiposity  1       0.4  325.6  86.58</w:t>
      </w:r>
      <w:r>
        <w:br/>
      </w:r>
      <w:r>
        <w:rPr>
          <w:rStyle w:val="VerbatimChar"/>
        </w:rPr>
        <w:t xml:space="preserve">## - height     1       0.6  325.8  86.69</w:t>
      </w:r>
      <w:r>
        <w:br/>
      </w:r>
      <w:r>
        <w:rPr>
          <w:rStyle w:val="VerbatimChar"/>
        </w:rPr>
        <w:t xml:space="preserve">## - weight     1       1.5  326.7  87.39</w:t>
      </w:r>
      <w:r>
        <w:br/>
      </w:r>
      <w:r>
        <w:rPr>
          <w:rStyle w:val="VerbatimChar"/>
        </w:rPr>
        <w:t xml:space="preserve">## - age        1       1.6  326.8  87.49</w:t>
      </w:r>
      <w:r>
        <w:br/>
      </w:r>
      <w:r>
        <w:rPr>
          <w:rStyle w:val="VerbatimChar"/>
        </w:rPr>
        <w:t xml:space="preserve">## - ankle      1       1.9  327.1  87.71</w:t>
      </w:r>
      <w:r>
        <w:br/>
      </w:r>
      <w:r>
        <w:rPr>
          <w:rStyle w:val="VerbatimChar"/>
        </w:rPr>
        <w:t xml:space="preserve">## - abdomen    1       2.1  327.3  87.87</w:t>
      </w:r>
      <w:r>
        <w:br/>
      </w:r>
      <w:r>
        <w:rPr>
          <w:rStyle w:val="VerbatimChar"/>
        </w:rPr>
        <w:t xml:space="preserve">## &lt;none&gt;                    325.2  88.26</w:t>
      </w:r>
      <w:r>
        <w:br/>
      </w:r>
      <w:r>
        <w:rPr>
          <w:rStyle w:val="VerbatimChar"/>
        </w:rPr>
        <w:t xml:space="preserve">## - density    1    3633.1 3958.3 716.04</w:t>
      </w:r>
      <w:r>
        <w:br/>
      </w:r>
      <w:r>
        <w:rPr>
          <w:rStyle w:val="VerbatimChar"/>
        </w:rPr>
        <w:t xml:space="preserve">## </w:t>
      </w:r>
      <w:r>
        <w:br/>
      </w:r>
      <w:r>
        <w:rPr>
          <w:rStyle w:val="VerbatimChar"/>
        </w:rPr>
        <w:t xml:space="preserve">## Step:  AIC=86.29</w:t>
      </w:r>
      <w:r>
        <w:br/>
      </w:r>
      <w:r>
        <w:rPr>
          <w:rStyle w:val="VerbatimChar"/>
        </w:rPr>
        <w:t xml:space="preserve">## bodyfat ~ density + age + weight + height + adiposity + thigh + </w:t>
      </w:r>
      <w:r>
        <w:br/>
      </w:r>
      <w:r>
        <w:rPr>
          <w:rStyle w:val="VerbatimChar"/>
        </w:rPr>
        <w:t xml:space="preserve">##     abdomen + ankle + hip + knee</w:t>
      </w:r>
      <w:r>
        <w:br/>
      </w:r>
      <w:r>
        <w:rPr>
          <w:rStyle w:val="VerbatimChar"/>
        </w:rPr>
        <w:t xml:space="preserve">## </w:t>
      </w:r>
      <w:r>
        <w:br/>
      </w:r>
      <w:r>
        <w:rPr>
          <w:rStyle w:val="VerbatimChar"/>
        </w:rPr>
        <w:t xml:space="preserve">##             Df Sum of Sq    RSS    AIC</w:t>
      </w:r>
      <w:r>
        <w:br/>
      </w:r>
      <w:r>
        <w:rPr>
          <w:rStyle w:val="VerbatimChar"/>
        </w:rPr>
        <w:t xml:space="preserve">## - hip        1       0.1  325.4  84.38</w:t>
      </w:r>
      <w:r>
        <w:br/>
      </w:r>
      <w:r>
        <w:rPr>
          <w:rStyle w:val="VerbatimChar"/>
        </w:rPr>
        <w:t xml:space="preserve">## - knee       1       0.3  325.5  84.50</w:t>
      </w:r>
      <w:r>
        <w:br/>
      </w:r>
      <w:r>
        <w:rPr>
          <w:rStyle w:val="VerbatimChar"/>
        </w:rPr>
        <w:t xml:space="preserve">## - thigh      1       0.4  325.6  84.56</w:t>
      </w:r>
      <w:r>
        <w:br/>
      </w:r>
      <w:r>
        <w:rPr>
          <w:rStyle w:val="VerbatimChar"/>
        </w:rPr>
        <w:t xml:space="preserve">## - adiposity  1       0.4  325.6  84.59</w:t>
      </w:r>
      <w:r>
        <w:br/>
      </w:r>
      <w:r>
        <w:rPr>
          <w:rStyle w:val="VerbatimChar"/>
        </w:rPr>
        <w:t xml:space="preserve">## - height     1       0.5  325.8  84.70</w:t>
      </w:r>
      <w:r>
        <w:br/>
      </w:r>
      <w:r>
        <w:rPr>
          <w:rStyle w:val="VerbatimChar"/>
        </w:rPr>
        <w:t xml:space="preserve">## - weight     1       1.7  327.0  85.63</w:t>
      </w:r>
      <w:r>
        <w:br/>
      </w:r>
      <w:r>
        <w:rPr>
          <w:rStyle w:val="VerbatimChar"/>
        </w:rPr>
        <w:t xml:space="preserve">## - ankle      1       1.8  327.1  85.72</w:t>
      </w:r>
      <w:r>
        <w:br/>
      </w:r>
      <w:r>
        <w:rPr>
          <w:rStyle w:val="VerbatimChar"/>
        </w:rPr>
        <w:t xml:space="preserve">## - abdomen    1       2.1  327.3  85.88</w:t>
      </w:r>
      <w:r>
        <w:br/>
      </w:r>
      <w:r>
        <w:rPr>
          <w:rStyle w:val="VerbatimChar"/>
        </w:rPr>
        <w:t xml:space="preserve">## - age        1       2.1  327.3  85.90</w:t>
      </w:r>
      <w:r>
        <w:br/>
      </w:r>
      <w:r>
        <w:rPr>
          <w:rStyle w:val="VerbatimChar"/>
        </w:rPr>
        <w:t xml:space="preserve">## &lt;none&gt;                    325.2  86.29</w:t>
      </w:r>
      <w:r>
        <w:br/>
      </w:r>
      <w:r>
        <w:rPr>
          <w:rStyle w:val="VerbatimChar"/>
        </w:rPr>
        <w:t xml:space="preserve">## - density    1    3792.0 4117.3 723.97</w:t>
      </w:r>
      <w:r>
        <w:br/>
      </w:r>
      <w:r>
        <w:rPr>
          <w:rStyle w:val="VerbatimChar"/>
        </w:rPr>
        <w:t xml:space="preserve">## </w:t>
      </w:r>
      <w:r>
        <w:br/>
      </w:r>
      <w:r>
        <w:rPr>
          <w:rStyle w:val="VerbatimChar"/>
        </w:rPr>
        <w:t xml:space="preserve">## Step:  AIC=84.38</w:t>
      </w:r>
      <w:r>
        <w:br/>
      </w:r>
      <w:r>
        <w:rPr>
          <w:rStyle w:val="VerbatimChar"/>
        </w:rPr>
        <w:t xml:space="preserve">## bodyfat ~ density + age + weight + height + adiposity + thigh + </w:t>
      </w:r>
      <w:r>
        <w:br/>
      </w:r>
      <w:r>
        <w:rPr>
          <w:rStyle w:val="VerbatimChar"/>
        </w:rPr>
        <w:t xml:space="preserve">##     abdomen + ankle + knee</w:t>
      </w:r>
      <w:r>
        <w:br/>
      </w:r>
      <w:r>
        <w:rPr>
          <w:rStyle w:val="VerbatimChar"/>
        </w:rPr>
        <w:t xml:space="preserve">## </w:t>
      </w:r>
      <w:r>
        <w:br/>
      </w:r>
      <w:r>
        <w:rPr>
          <w:rStyle w:val="VerbatimChar"/>
        </w:rPr>
        <w:t xml:space="preserve">##             Df Sum of Sq    RSS    AIC</w:t>
      </w:r>
      <w:r>
        <w:br/>
      </w:r>
      <w:r>
        <w:rPr>
          <w:rStyle w:val="VerbatimChar"/>
        </w:rPr>
        <w:t xml:space="preserve">## - knee       1       0.2  325.6  82.57</w:t>
      </w:r>
      <w:r>
        <w:br/>
      </w:r>
      <w:r>
        <w:rPr>
          <w:rStyle w:val="VerbatimChar"/>
        </w:rPr>
        <w:t xml:space="preserve">## - thigh      1       0.3  325.6  82.58</w:t>
      </w:r>
      <w:r>
        <w:br/>
      </w:r>
      <w:r>
        <w:rPr>
          <w:rStyle w:val="VerbatimChar"/>
        </w:rPr>
        <w:t xml:space="preserve">## - adiposity  1       0.4  325.7  82.68</w:t>
      </w:r>
      <w:r>
        <w:br/>
      </w:r>
      <w:r>
        <w:rPr>
          <w:rStyle w:val="VerbatimChar"/>
        </w:rPr>
        <w:t xml:space="preserve">## - height     1       0.6  326.0  82.88</w:t>
      </w:r>
      <w:r>
        <w:br/>
      </w:r>
      <w:r>
        <w:rPr>
          <w:rStyle w:val="VerbatimChar"/>
        </w:rPr>
        <w:t xml:space="preserve">## - ankle      1       1.9  327.2  83.83</w:t>
      </w:r>
      <w:r>
        <w:br/>
      </w:r>
      <w:r>
        <w:rPr>
          <w:rStyle w:val="VerbatimChar"/>
        </w:rPr>
        <w:t xml:space="preserve">## - age        1       2.0  327.3  83.92</w:t>
      </w:r>
      <w:r>
        <w:br/>
      </w:r>
      <w:r>
        <w:rPr>
          <w:rStyle w:val="VerbatimChar"/>
        </w:rPr>
        <w:t xml:space="preserve">## - abdomen    1       2.4  327.7  84.22</w:t>
      </w:r>
      <w:r>
        <w:br/>
      </w:r>
      <w:r>
        <w:rPr>
          <w:rStyle w:val="VerbatimChar"/>
        </w:rPr>
        <w:t xml:space="preserve">## - weight     1       2.5  327.8  84.28</w:t>
      </w:r>
      <w:r>
        <w:br/>
      </w:r>
      <w:r>
        <w:rPr>
          <w:rStyle w:val="VerbatimChar"/>
        </w:rPr>
        <w:t xml:space="preserve">## &lt;none&gt;                    325.4  84.38</w:t>
      </w:r>
      <w:r>
        <w:br/>
      </w:r>
      <w:r>
        <w:rPr>
          <w:rStyle w:val="VerbatimChar"/>
        </w:rPr>
        <w:t xml:space="preserve">## - density    1    3823.2 4148.6 723.87</w:t>
      </w:r>
      <w:r>
        <w:br/>
      </w:r>
      <w:r>
        <w:rPr>
          <w:rStyle w:val="VerbatimChar"/>
        </w:rPr>
        <w:t xml:space="preserve">## </w:t>
      </w:r>
      <w:r>
        <w:br/>
      </w:r>
      <w:r>
        <w:rPr>
          <w:rStyle w:val="VerbatimChar"/>
        </w:rPr>
        <w:t xml:space="preserve">## Step:  AIC=82.57</w:t>
      </w:r>
      <w:r>
        <w:br/>
      </w:r>
      <w:r>
        <w:rPr>
          <w:rStyle w:val="VerbatimChar"/>
        </w:rPr>
        <w:t xml:space="preserve">## bodyfat ~ density + age + weight + height + adiposity + thigh + </w:t>
      </w:r>
      <w:r>
        <w:br/>
      </w:r>
      <w:r>
        <w:rPr>
          <w:rStyle w:val="VerbatimChar"/>
        </w:rPr>
        <w:t xml:space="preserve">##     abdomen + ankle</w:t>
      </w:r>
      <w:r>
        <w:br/>
      </w:r>
      <w:r>
        <w:rPr>
          <w:rStyle w:val="VerbatimChar"/>
        </w:rPr>
        <w:t xml:space="preserve">## </w:t>
      </w:r>
      <w:r>
        <w:br/>
      </w:r>
      <w:r>
        <w:rPr>
          <w:rStyle w:val="VerbatimChar"/>
        </w:rPr>
        <w:t xml:space="preserve">##             Df Sum of Sq    RSS    AIC</w:t>
      </w:r>
      <w:r>
        <w:br/>
      </w:r>
      <w:r>
        <w:rPr>
          <w:rStyle w:val="VerbatimChar"/>
        </w:rPr>
        <w:t xml:space="preserve">## - adiposity  1       0.3  325.9  80.78</w:t>
      </w:r>
      <w:r>
        <w:br/>
      </w:r>
      <w:r>
        <w:rPr>
          <w:rStyle w:val="VerbatimChar"/>
        </w:rPr>
        <w:t xml:space="preserve">## - thigh      1       0.5  326.1  80.98</w:t>
      </w:r>
      <w:r>
        <w:br/>
      </w:r>
      <w:r>
        <w:rPr>
          <w:rStyle w:val="VerbatimChar"/>
        </w:rPr>
        <w:t xml:space="preserve">## - height     1       0.6  326.2  81.04</w:t>
      </w:r>
      <w:r>
        <w:br/>
      </w:r>
      <w:r>
        <w:rPr>
          <w:rStyle w:val="VerbatimChar"/>
        </w:rPr>
        <w:t xml:space="preserve">## - age        1       1.8  327.4  81.93</w:t>
      </w:r>
      <w:r>
        <w:br/>
      </w:r>
      <w:r>
        <w:rPr>
          <w:rStyle w:val="VerbatimChar"/>
        </w:rPr>
        <w:t xml:space="preserve">## - weight     1       2.2  327.8  82.28</w:t>
      </w:r>
      <w:r>
        <w:br/>
      </w:r>
      <w:r>
        <w:rPr>
          <w:rStyle w:val="VerbatimChar"/>
        </w:rPr>
        <w:t xml:space="preserve">## - ankle      1       2.3  327.9  82.35</w:t>
      </w:r>
      <w:r>
        <w:br/>
      </w:r>
      <w:r>
        <w:rPr>
          <w:rStyle w:val="VerbatimChar"/>
        </w:rPr>
        <w:t xml:space="preserve">## - abdomen    1       2.4  328.0  82.40</w:t>
      </w:r>
      <w:r>
        <w:br/>
      </w:r>
      <w:r>
        <w:rPr>
          <w:rStyle w:val="VerbatimChar"/>
        </w:rPr>
        <w:t xml:space="preserve">## &lt;none&gt;                    325.6  82.57</w:t>
      </w:r>
      <w:r>
        <w:br/>
      </w:r>
      <w:r>
        <w:rPr>
          <w:rStyle w:val="VerbatimChar"/>
        </w:rPr>
        <w:t xml:space="preserve">## - density    1    3823.0 4148.6 721.87</w:t>
      </w:r>
      <w:r>
        <w:br/>
      </w:r>
      <w:r>
        <w:rPr>
          <w:rStyle w:val="VerbatimChar"/>
        </w:rPr>
        <w:t xml:space="preserve">## </w:t>
      </w:r>
      <w:r>
        <w:br/>
      </w:r>
      <w:r>
        <w:rPr>
          <w:rStyle w:val="VerbatimChar"/>
        </w:rPr>
        <w:t xml:space="preserve">## Step:  AIC=80.78</w:t>
      </w:r>
      <w:r>
        <w:br/>
      </w:r>
      <w:r>
        <w:rPr>
          <w:rStyle w:val="VerbatimChar"/>
        </w:rPr>
        <w:t xml:space="preserve">## bodyfat ~ density + age + weight + height + thigh + abdomen + </w:t>
      </w:r>
      <w:r>
        <w:br/>
      </w:r>
      <w:r>
        <w:rPr>
          <w:rStyle w:val="VerbatimChar"/>
        </w:rPr>
        <w:t xml:space="preserve">##     ankle</w:t>
      </w:r>
      <w:r>
        <w:br/>
      </w:r>
      <w:r>
        <w:rPr>
          <w:rStyle w:val="VerbatimChar"/>
        </w:rPr>
        <w:t xml:space="preserve">## </w:t>
      </w:r>
      <w:r>
        <w:br/>
      </w:r>
      <w:r>
        <w:rPr>
          <w:rStyle w:val="VerbatimChar"/>
        </w:rPr>
        <w:t xml:space="preserve">##           Df Sum of Sq    RSS    AIC</w:t>
      </w:r>
      <w:r>
        <w:br/>
      </w:r>
      <w:r>
        <w:rPr>
          <w:rStyle w:val="VerbatimChar"/>
        </w:rPr>
        <w:t xml:space="preserve">## - height   1       0.4  326.2  79.05</w:t>
      </w:r>
      <w:r>
        <w:br/>
      </w:r>
      <w:r>
        <w:rPr>
          <w:rStyle w:val="VerbatimChar"/>
        </w:rPr>
        <w:t xml:space="preserve">## - thigh    1       0.6  326.5  79.24</w:t>
      </w:r>
      <w:r>
        <w:br/>
      </w:r>
      <w:r>
        <w:rPr>
          <w:rStyle w:val="VerbatimChar"/>
        </w:rPr>
        <w:t xml:space="preserve">## - age      1       1.8  327.6  80.15</w:t>
      </w:r>
      <w:r>
        <w:br/>
      </w:r>
      <w:r>
        <w:rPr>
          <w:rStyle w:val="VerbatimChar"/>
        </w:rPr>
        <w:t xml:space="preserve">## - weight   1       2.0  327.8  80.29</w:t>
      </w:r>
      <w:r>
        <w:br/>
      </w:r>
      <w:r>
        <w:rPr>
          <w:rStyle w:val="VerbatimChar"/>
        </w:rPr>
        <w:t xml:space="preserve">## - abdomen  1       2.1  328.0  80.41</w:t>
      </w:r>
      <w:r>
        <w:br/>
      </w:r>
      <w:r>
        <w:rPr>
          <w:rStyle w:val="VerbatimChar"/>
        </w:rPr>
        <w:t xml:space="preserve">## - ankle    1       2.4  328.3  80.64</w:t>
      </w:r>
      <w:r>
        <w:br/>
      </w:r>
      <w:r>
        <w:rPr>
          <w:rStyle w:val="VerbatimChar"/>
        </w:rPr>
        <w:t xml:space="preserve">## &lt;none&gt;                  325.9  80.78</w:t>
      </w:r>
      <w:r>
        <w:br/>
      </w:r>
      <w:r>
        <w:rPr>
          <w:rStyle w:val="VerbatimChar"/>
        </w:rPr>
        <w:t xml:space="preserve">## - density  1    3822.9 4148.8 719.89</w:t>
      </w:r>
      <w:r>
        <w:br/>
      </w:r>
      <w:r>
        <w:rPr>
          <w:rStyle w:val="VerbatimChar"/>
        </w:rPr>
        <w:t xml:space="preserve">## </w:t>
      </w:r>
      <w:r>
        <w:br/>
      </w:r>
      <w:r>
        <w:rPr>
          <w:rStyle w:val="VerbatimChar"/>
        </w:rPr>
        <w:t xml:space="preserve">## Step:  AIC=79.05</w:t>
      </w:r>
      <w:r>
        <w:br/>
      </w:r>
      <w:r>
        <w:rPr>
          <w:rStyle w:val="VerbatimChar"/>
        </w:rPr>
        <w:t xml:space="preserve">## bodyfat ~ density + age + weight + thigh + abdomen + ankle</w:t>
      </w:r>
      <w:r>
        <w:br/>
      </w:r>
      <w:r>
        <w:rPr>
          <w:rStyle w:val="VerbatimChar"/>
        </w:rPr>
        <w:t xml:space="preserve">## </w:t>
      </w:r>
      <w:r>
        <w:br/>
      </w:r>
      <w:r>
        <w:rPr>
          <w:rStyle w:val="VerbatimChar"/>
        </w:rPr>
        <w:t xml:space="preserve">##           Df Sum of Sq    RSS    AIC</w:t>
      </w:r>
      <w:r>
        <w:br/>
      </w:r>
      <w:r>
        <w:rPr>
          <w:rStyle w:val="VerbatimChar"/>
        </w:rPr>
        <w:t xml:space="preserve">## - thigh    1       0.4  326.6  77.36</w:t>
      </w:r>
      <w:r>
        <w:br/>
      </w:r>
      <w:r>
        <w:rPr>
          <w:rStyle w:val="VerbatimChar"/>
        </w:rPr>
        <w:t xml:space="preserve">## - weight   1       1.6  327.8  78.29</w:t>
      </w:r>
      <w:r>
        <w:br/>
      </w:r>
      <w:r>
        <w:rPr>
          <w:rStyle w:val="VerbatimChar"/>
        </w:rPr>
        <w:t xml:space="preserve">## - age      1       1.9  328.1  78.52</w:t>
      </w:r>
      <w:r>
        <w:br/>
      </w:r>
      <w:r>
        <w:rPr>
          <w:rStyle w:val="VerbatimChar"/>
        </w:rPr>
        <w:t xml:space="preserve">## - ankle    1       2.4  328.6  78.91</w:t>
      </w:r>
      <w:r>
        <w:br/>
      </w:r>
      <w:r>
        <w:rPr>
          <w:rStyle w:val="VerbatimChar"/>
        </w:rPr>
        <w:t xml:space="preserve">## &lt;none&gt;                  326.2  79.05</w:t>
      </w:r>
      <w:r>
        <w:br/>
      </w:r>
      <w:r>
        <w:rPr>
          <w:rStyle w:val="VerbatimChar"/>
        </w:rPr>
        <w:t xml:space="preserve">## - abdomen  1       2.7  328.9  79.12</w:t>
      </w:r>
      <w:r>
        <w:br/>
      </w:r>
      <w:r>
        <w:rPr>
          <w:rStyle w:val="VerbatimChar"/>
        </w:rPr>
        <w:t xml:space="preserve">## - density  1    3834.0 4160.2 718.58</w:t>
      </w:r>
      <w:r>
        <w:br/>
      </w:r>
      <w:r>
        <w:rPr>
          <w:rStyle w:val="VerbatimChar"/>
        </w:rPr>
        <w:t xml:space="preserve">## </w:t>
      </w:r>
      <w:r>
        <w:br/>
      </w:r>
      <w:r>
        <w:rPr>
          <w:rStyle w:val="VerbatimChar"/>
        </w:rPr>
        <w:t xml:space="preserve">## Step:  AIC=77.36</w:t>
      </w:r>
      <w:r>
        <w:br/>
      </w:r>
      <w:r>
        <w:rPr>
          <w:rStyle w:val="VerbatimChar"/>
        </w:rPr>
        <w:t xml:space="preserve">## bodyfat ~ density + age + weight + abdomen + ankle</w:t>
      </w:r>
      <w:r>
        <w:br/>
      </w:r>
      <w:r>
        <w:rPr>
          <w:rStyle w:val="VerbatimChar"/>
        </w:rPr>
        <w:t xml:space="preserve">## </w:t>
      </w:r>
      <w:r>
        <w:br/>
      </w:r>
      <w:r>
        <w:rPr>
          <w:rStyle w:val="VerbatimChar"/>
        </w:rPr>
        <w:t xml:space="preserve">##           Df Sum of Sq    RSS    AIC</w:t>
      </w:r>
      <w:r>
        <w:br/>
      </w:r>
      <w:r>
        <w:rPr>
          <w:rStyle w:val="VerbatimChar"/>
        </w:rPr>
        <w:t xml:space="preserve">## - weight   1       1.2  327.8  76.29</w:t>
      </w:r>
      <w:r>
        <w:br/>
      </w:r>
      <w:r>
        <w:rPr>
          <w:rStyle w:val="VerbatimChar"/>
        </w:rPr>
        <w:t xml:space="preserve">## - ankle    1       2.4  329.1  77.24</w:t>
      </w:r>
      <w:r>
        <w:br/>
      </w:r>
      <w:r>
        <w:rPr>
          <w:rStyle w:val="VerbatimChar"/>
        </w:rPr>
        <w:t xml:space="preserve">## - abdomen  1       2.6  329.2  77.33</w:t>
      </w:r>
      <w:r>
        <w:br/>
      </w:r>
      <w:r>
        <w:rPr>
          <w:rStyle w:val="VerbatimChar"/>
        </w:rPr>
        <w:t xml:space="preserve">## &lt;none&gt;                  326.6  77.36</w:t>
      </w:r>
      <w:r>
        <w:br/>
      </w:r>
      <w:r>
        <w:rPr>
          <w:rStyle w:val="VerbatimChar"/>
        </w:rPr>
        <w:t xml:space="preserve">## - age      1       3.4  330.0  77.96</w:t>
      </w:r>
      <w:r>
        <w:br/>
      </w:r>
      <w:r>
        <w:rPr>
          <w:rStyle w:val="VerbatimChar"/>
        </w:rPr>
        <w:t xml:space="preserve">## - density  1    3910.9 4237.5 721.22</w:t>
      </w:r>
      <w:r>
        <w:br/>
      </w:r>
      <w:r>
        <w:rPr>
          <w:rStyle w:val="VerbatimChar"/>
        </w:rPr>
        <w:t xml:space="preserve">## </w:t>
      </w:r>
      <w:r>
        <w:br/>
      </w:r>
      <w:r>
        <w:rPr>
          <w:rStyle w:val="VerbatimChar"/>
        </w:rPr>
        <w:t xml:space="preserve">## Step:  AIC=76.29</w:t>
      </w:r>
      <w:r>
        <w:br/>
      </w:r>
      <w:r>
        <w:rPr>
          <w:rStyle w:val="VerbatimChar"/>
        </w:rPr>
        <w:t xml:space="preserve">## bodyfat ~ density + age + abdomen + ankle</w:t>
      </w:r>
      <w:r>
        <w:br/>
      </w:r>
      <w:r>
        <w:rPr>
          <w:rStyle w:val="VerbatimChar"/>
        </w:rPr>
        <w:t xml:space="preserve">## </w:t>
      </w:r>
      <w:r>
        <w:br/>
      </w:r>
      <w:r>
        <w:rPr>
          <w:rStyle w:val="VerbatimChar"/>
        </w:rPr>
        <w:t xml:space="preserve">##           Df Sum of Sq    RSS    AIC</w:t>
      </w:r>
      <w:r>
        <w:br/>
      </w:r>
      <w:r>
        <w:rPr>
          <w:rStyle w:val="VerbatimChar"/>
        </w:rPr>
        <w:t xml:space="preserve">## - ankle    1       1.4  329.3  75.39</w:t>
      </w:r>
      <w:r>
        <w:br/>
      </w:r>
      <w:r>
        <w:rPr>
          <w:rStyle w:val="VerbatimChar"/>
        </w:rPr>
        <w:t xml:space="preserve">## - age      1       2.3  330.1  76.06</w:t>
      </w:r>
      <w:r>
        <w:br/>
      </w:r>
      <w:r>
        <w:rPr>
          <w:rStyle w:val="VerbatimChar"/>
        </w:rPr>
        <w:t xml:space="preserve">## &lt;none&gt;                  327.8  76.29</w:t>
      </w:r>
      <w:r>
        <w:br/>
      </w:r>
      <w:r>
        <w:rPr>
          <w:rStyle w:val="VerbatimChar"/>
        </w:rPr>
        <w:t xml:space="preserve">## - abdomen  1      24.7  352.5  92.57</w:t>
      </w:r>
      <w:r>
        <w:br/>
      </w:r>
      <w:r>
        <w:rPr>
          <w:rStyle w:val="VerbatimChar"/>
        </w:rPr>
        <w:t xml:space="preserve">## - density  1    4475.0 4802.9 750.78</w:t>
      </w:r>
      <w:r>
        <w:br/>
      </w:r>
      <w:r>
        <w:rPr>
          <w:rStyle w:val="VerbatimChar"/>
        </w:rPr>
        <w:t xml:space="preserve">## </w:t>
      </w:r>
      <w:r>
        <w:br/>
      </w:r>
      <w:r>
        <w:rPr>
          <w:rStyle w:val="VerbatimChar"/>
        </w:rPr>
        <w:t xml:space="preserve">## Step:  AIC=75.39</w:t>
      </w:r>
      <w:r>
        <w:br/>
      </w:r>
      <w:r>
        <w:rPr>
          <w:rStyle w:val="VerbatimChar"/>
        </w:rPr>
        <w:t xml:space="preserve">## bodyfat ~ density + age + abdomen</w:t>
      </w:r>
      <w:r>
        <w:br/>
      </w:r>
      <w:r>
        <w:rPr>
          <w:rStyle w:val="VerbatimChar"/>
        </w:rPr>
        <w:t xml:space="preserve">## </w:t>
      </w:r>
      <w:r>
        <w:br/>
      </w:r>
      <w:r>
        <w:rPr>
          <w:rStyle w:val="VerbatimChar"/>
        </w:rPr>
        <w:t xml:space="preserve">##           Df Sum of Sq    RSS    AIC</w:t>
      </w:r>
      <w:r>
        <w:br/>
      </w:r>
      <w:r>
        <w:rPr>
          <w:rStyle w:val="VerbatimChar"/>
        </w:rPr>
        <w:t xml:space="preserve">## &lt;none&gt;                  329.3  75.39</w:t>
      </w:r>
      <w:r>
        <w:br/>
      </w:r>
      <w:r>
        <w:rPr>
          <w:rStyle w:val="VerbatimChar"/>
        </w:rPr>
        <w:t xml:space="preserve">## - age      1       3.3  332.6  75.92</w:t>
      </w:r>
      <w:r>
        <w:br/>
      </w:r>
      <w:r>
        <w:rPr>
          <w:rStyle w:val="VerbatimChar"/>
        </w:rPr>
        <w:t xml:space="preserve">## - abdomen  1      24.3  353.5  91.32</w:t>
      </w:r>
      <w:r>
        <w:br/>
      </w:r>
      <w:r>
        <w:rPr>
          <w:rStyle w:val="VerbatimChar"/>
        </w:rPr>
        <w:t xml:space="preserve">## - density  1    4601.0 4930.3 755.38</w:t>
      </w:r>
    </w:p>
    <w:p>
      <w:pPr>
        <w:pStyle w:val="SourceCode"/>
      </w:pPr>
      <w:r>
        <w:rPr>
          <w:rStyle w:val="VerbatimChar"/>
        </w:rPr>
        <w:t xml:space="preserve">## </w:t>
      </w:r>
      <w:r>
        <w:br/>
      </w:r>
      <w:r>
        <w:rPr>
          <w:rStyle w:val="VerbatimChar"/>
        </w:rPr>
        <w:t xml:space="preserve">## Call:</w:t>
      </w:r>
      <w:r>
        <w:br/>
      </w:r>
      <w:r>
        <w:rPr>
          <w:rStyle w:val="VerbatimChar"/>
        </w:rPr>
        <w:t xml:space="preserve">## lm(formula = bodyfat ~ density + age + abdomen, data = BodyFat4)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-7.7157 -0.3081 -0.0784  0.2066 14.4599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4.141e+02  7.681e+00  53.910  &lt; 2e-16 ***</w:t>
      </w:r>
      <w:r>
        <w:br/>
      </w:r>
      <w:r>
        <w:rPr>
          <w:rStyle w:val="VerbatimChar"/>
        </w:rPr>
        <w:t xml:space="preserve">## density     -3.790e+02  6.437e+00 -58.869  &lt; 2e-16 ***</w:t>
      </w:r>
      <w:r>
        <w:br/>
      </w:r>
      <w:r>
        <w:rPr>
          <w:rStyle w:val="VerbatimChar"/>
        </w:rPr>
        <w:t xml:space="preserve">## age          9.510e-03  6.008e-03   1.583    0.115    </w:t>
      </w:r>
      <w:r>
        <w:br/>
      </w:r>
      <w:r>
        <w:rPr>
          <w:rStyle w:val="VerbatimChar"/>
        </w:rPr>
        <w:t xml:space="preserve">## abdomen      4.797e-02  1.122e-02   4.277 2.71e-05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1.152 on 248 degrees of freedom</w:t>
      </w:r>
      <w:r>
        <w:br/>
      </w:r>
      <w:r>
        <w:rPr>
          <w:rStyle w:val="VerbatimChar"/>
        </w:rPr>
        <w:t xml:space="preserve">## Multiple R-squared:  0.9782, Adjusted R-squared:  0.9779 </w:t>
      </w:r>
      <w:r>
        <w:br/>
      </w:r>
      <w:r>
        <w:rPr>
          <w:rStyle w:val="VerbatimChar"/>
        </w:rPr>
        <w:t xml:space="preserve">## F-statistic:  3703 on 3 and 248 DF,  p-value: &lt; 2.2e-16</w:t>
      </w:r>
    </w:p>
    <w:p>
      <w:pPr>
        <w:pStyle w:val="Heading1"/>
      </w:pPr>
      <w:bookmarkStart w:id="35" w:name="checking-the-regression-assumptions"/>
      <w:r>
        <w:rPr>
          <w:b/>
        </w:rPr>
        <w:t xml:space="preserve">6 Checking the Regression Assumptions</w:t>
      </w:r>
      <w:bookmarkEnd w:id="35"/>
    </w:p>
    <w:p>
      <w:pPr>
        <w:pStyle w:val="FirstParagraph"/>
      </w:pPr>
      <w:r>
        <w:t xml:space="preserve">In this section, I work with the regression model selected in section 5 above- which uses density, age and abdomen as independent variables. The regression has five key assumptions:</w:t>
      </w:r>
    </w:p>
    <w:p>
      <w:pPr>
        <w:numPr>
          <w:ilvl w:val="0"/>
          <w:numId w:val="1004"/>
        </w:numPr>
      </w:pPr>
      <w:r>
        <w:rPr>
          <w:i/>
        </w:rPr>
        <w:t xml:space="preserve">Linear relationship</w:t>
      </w:r>
      <w:r>
        <w:t xml:space="preserve">: here, the assumption is that the relationship between the dependent and the independent variables is linear. a visual inspection of the figure 3.1 (see section 3) shows that with the exception of age, the relationship between body fat and the independent variables is approximately linear. Furthermore in the figure below, the plot titled residuals versus fitted also largely coloborates the linear relationship between dependent and independent variables.</w:t>
      </w:r>
    </w:p>
    <w:p>
      <w:pPr>
        <w:numPr>
          <w:ilvl w:val="0"/>
          <w:numId w:val="1004"/>
        </w:numPr>
      </w:pPr>
      <w:r>
        <w:rPr>
          <w:i/>
        </w:rPr>
        <w:t xml:space="preserve">Multivariate normality</w:t>
      </w:r>
      <w:r>
        <w:t xml:space="preserve">: The presumption here is that all variables are multivariate normal. I check this assumption with the normal QQ-plot below. In this case, the plotted residuals versus theoretical quantiles show that the assumption is reasonably met as they lie on approximately the straight line.</w:t>
      </w:r>
    </w:p>
    <w:p>
      <w:pPr>
        <w:numPr>
          <w:ilvl w:val="0"/>
          <w:numId w:val="1004"/>
        </w:numPr>
      </w:pPr>
      <w:r>
        <w:rPr>
          <w:i/>
        </w:rPr>
        <w:t xml:space="preserve">No or little multicollinearity</w:t>
      </w:r>
      <w:r>
        <w:t xml:space="preserve">. There appears to be a violation of this assumption as density and abdomen have a high negative correlation coefficient.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abdomen</w:t>
            </w:r>
          </w:p>
        </w:tc>
      </w:tr>
      <w:tr>
        <w:tc>
          <w:p>
            <w:pPr>
              <w:pStyle w:val="Compact"/>
              <w:jc w:val="left"/>
            </w:pPr>
            <w:r>
              <w:t xml:space="preserve">density</w:t>
            </w:r>
          </w:p>
        </w:tc>
        <w:tc>
          <w:p>
            <w:pPr>
              <w:pStyle w:val="Compact"/>
              <w:jc w:val="right"/>
            </w:pPr>
            <w:r>
              <w:t xml:space="preserve">-0.2776372</w:t>
            </w:r>
          </w:p>
        </w:tc>
        <w:tc>
          <w:p>
            <w:pPr>
              <w:pStyle w:val="Compact"/>
              <w:jc w:val="right"/>
            </w:pPr>
            <w:r>
              <w:t xml:space="preserve">-0.7989546</w:t>
            </w:r>
          </w:p>
        </w:tc>
      </w:tr>
    </w:tbl>
    <w:p>
      <w:pPr>
        <w:pStyle w:val="BodyText"/>
      </w:pPr>
      <w:r>
        <w:t xml:space="preserve">In this case,</w:t>
      </w:r>
      <w:r>
        <w:t xml:space="preserve"> </w:t>
      </w:r>
      <w:r>
        <w:rPr>
          <w:b/>
        </w:rPr>
        <w:t xml:space="preserve">I remove the least contributive variable</w:t>
      </w:r>
      <w:r>
        <w:t xml:space="preserve">, abdomen, and rerun the model.</w:t>
      </w:r>
    </w:p>
    <w:p>
      <w:pPr>
        <w:pStyle w:val="SourceCode"/>
      </w:pPr>
      <w:r>
        <w:rPr>
          <w:rStyle w:val="VerbatimChar"/>
        </w:rPr>
        <w:t xml:space="preserve">## </w:t>
      </w:r>
      <w:r>
        <w:br/>
      </w:r>
      <w:r>
        <w:rPr>
          <w:rStyle w:val="VerbatimChar"/>
        </w:rPr>
        <w:t xml:space="preserve">## Call:</w:t>
      </w:r>
      <w:r>
        <w:br/>
      </w:r>
      <w:r>
        <w:rPr>
          <w:rStyle w:val="VerbatimChar"/>
        </w:rPr>
        <w:t xml:space="preserve">## lm(formula = bodyfat ~ density + age, data = BodyFat4)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-8.1033 -0.2150 -0.0945  0.0513 15.7176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4.414e+02  4.428e+00  99.663   &lt;2e-16 ***</w:t>
      </w:r>
      <w:r>
        <w:br/>
      </w:r>
      <w:r>
        <w:rPr>
          <w:rStyle w:val="VerbatimChar"/>
        </w:rPr>
        <w:t xml:space="preserve">## density     -4.006e+02  4.114e+00 -97.381   &lt;2e-16 ***</w:t>
      </w:r>
      <w:r>
        <w:br/>
      </w:r>
      <w:r>
        <w:rPr>
          <w:rStyle w:val="VerbatimChar"/>
        </w:rPr>
        <w:t xml:space="preserve">## age          9.892e-03  6.212e-03   1.592    0.113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1.192 on 249 degrees of freedom</w:t>
      </w:r>
      <w:r>
        <w:br/>
      </w:r>
      <w:r>
        <w:rPr>
          <w:rStyle w:val="VerbatimChar"/>
        </w:rPr>
        <w:t xml:space="preserve">## Multiple R-squared:  0.9766, Adjusted R-squared:  0.9764 </w:t>
      </w:r>
      <w:r>
        <w:br/>
      </w:r>
      <w:r>
        <w:rPr>
          <w:rStyle w:val="VerbatimChar"/>
        </w:rPr>
        <w:t xml:space="preserve">## F-statistic:  5186 on 2 and 249 DF,  p-value: &lt; 2.2e-16</w:t>
      </w:r>
    </w:p>
    <w:p>
      <w:pPr>
        <w:pStyle w:val="FirstParagraph"/>
      </w:pPr>
      <w:r>
        <w:t xml:space="preserve">Note that this simplified model consisting of density and age (to the exclusion of abdomen) captures most of the information. The adjusted R-squared is 97.64% compared to 97.79% of the previous model that included abdomen. Age remains insignificant in both cases (10% significant level).</w:t>
      </w:r>
    </w:p>
    <w:p>
      <w:pPr>
        <w:numPr>
          <w:ilvl w:val="0"/>
          <w:numId w:val="1005"/>
        </w:numPr>
      </w:pPr>
      <w:r>
        <w:rPr>
          <w:i/>
        </w:rPr>
        <w:t xml:space="preserve">No auto-correlation</w:t>
      </w:r>
      <w:r>
        <w:t xml:space="preserve">: The data has not time element so we do not evaluate this assumption.</w:t>
      </w:r>
    </w:p>
    <w:p>
      <w:pPr>
        <w:numPr>
          <w:ilvl w:val="0"/>
          <w:numId w:val="1005"/>
        </w:numPr>
      </w:pPr>
      <w:r>
        <w:rPr>
          <w:i/>
        </w:rPr>
        <w:t xml:space="preserve">Homoscedasticity</w:t>
      </w:r>
      <w:r>
        <w:t xml:space="preserve">: In the figure below, the graph titled</w:t>
      </w:r>
      <w:r>
        <w:t xml:space="preserve"> </w:t>
      </w:r>
      <w:r>
        <w:t xml:space="preserve">“</w:t>
      </w:r>
      <w:r>
        <w:t xml:space="preserve">scale location</w:t>
      </w:r>
      <w:r>
        <w:t xml:space="preserve">”</w:t>
      </w:r>
      <w:r>
        <w:t xml:space="preserve"> </w:t>
      </w:r>
      <w:r>
        <w:t xml:space="preserve">provides a useful assessment of how residuals are evenly spread across the predictors. In this case, the roughly horizontal fit line indicates that the residuals are homoscedastic.</w:t>
      </w:r>
    </w:p>
    <w:p>
      <w:pPr>
        <w:pStyle w:val="FirstParagraph"/>
      </w:pPr>
      <w:r>
        <w:t xml:space="preserve">Another important issue arising here is that of some influential observations (outliers) the graph titled residuals versus leverage shows. In this case, there is an influential observation that may affect our inferences.</w:t>
      </w:r>
    </w:p>
    <w:p>
      <w:pPr>
        <w:pStyle w:val="Heading1"/>
      </w:pPr>
      <w:bookmarkStart w:id="36" w:name="Xdd8a1f9354be01066999190653caa8ae553ce8a"/>
      <w:r>
        <w:rPr>
          <w:b/>
        </w:rPr>
        <w:t xml:space="preserve">7 The Final Model- Making age a Categorical Variable</w:t>
      </w:r>
      <w:bookmarkEnd w:id="36"/>
    </w:p>
    <w:p>
      <w:pPr>
        <w:pStyle w:val="FirstParagraph"/>
      </w:pPr>
      <w:r>
        <w:t xml:space="preserve">One of the steps in selecting the model is dropping one of the independent variable, abdomen, that is highly related to another independent variable, density. A final procedure is to convert age to a categorical variable. Technically, age is a continuous variable measured on a ratio scale as we have a true zero for age. Age maybe considered discrete because of the way it is measured. Specifically, age suffers from the</w:t>
      </w:r>
      <w:r>
        <w:t xml:space="preserve"> </w:t>
      </w:r>
      <w:r>
        <w:t xml:space="preserve">“</w:t>
      </w:r>
      <w:r>
        <w:t xml:space="preserve">discretization</w:t>
      </w:r>
      <w:r>
        <w:t xml:space="preserve">”</w:t>
      </w:r>
      <w:r>
        <w:t xml:space="preserve"> </w:t>
      </w:r>
      <w:r>
        <w:t xml:space="preserve">problem where people do not record their exact age, preferring instead to round up to the nearest year. In the case of body fat, the effect of age on body fat may not be apparent at exact age points but on a range of age groups. We could say, for instance that people between ages 20-30 years have lower body fat than those between 30 - 40 years. In this case, I translate the age to a categorical variable and re-run the analysis. The analysis shows that encoding age as a categorical variable does improve the model to one with an adjusted R-squared of 97.64%. Thus the model with density and age explains 97.64% of the variation in body fat.</w:t>
      </w:r>
    </w:p>
    <w:p>
      <w:pPr>
        <w:pStyle w:val="BodyText"/>
      </w:pPr>
      <w:r>
        <w:t xml:space="preserve">I encode the age variable into the following categories and rerun the regression model;</w:t>
      </w:r>
      <w:r>
        <w:t xml:space="preserve"> </w:t>
      </w:r>
      <w:r>
        <w:t xml:space="preserve">20 - 29 year</w:t>
      </w:r>
      <w:r>
        <w:t xml:space="preserve"> </w:t>
      </w:r>
      <w:r>
        <w:t xml:space="preserve">30 - 39 years</w:t>
      </w:r>
      <w:r>
        <w:t xml:space="preserve"> </w:t>
      </w:r>
      <w:r>
        <w:t xml:space="preserve">40 - 49 years</w:t>
      </w:r>
      <w:r>
        <w:t xml:space="preserve"> </w:t>
      </w:r>
      <w:r>
        <w:t xml:space="preserve">50 - 59 years</w:t>
      </w:r>
      <w:r>
        <w:t xml:space="preserve"> </w:t>
      </w:r>
      <w:r>
        <w:t xml:space="preserve">Over 60 years</w:t>
      </w:r>
    </w:p>
    <w:p>
      <w:pPr>
        <w:pStyle w:val="BodyText"/>
      </w:pPr>
      <w:r>
        <w:t xml:space="preserve">I call the new variable age_group.</w:t>
      </w:r>
    </w:p>
    <w:p>
      <w:pPr>
        <w:pStyle w:val="SourceCode"/>
      </w:pPr>
      <w:r>
        <w:rPr>
          <w:rStyle w:val="VerbatimChar"/>
        </w:rPr>
        <w:t xml:space="preserve">## </w:t>
      </w:r>
      <w:r>
        <w:br/>
      </w:r>
      <w:r>
        <w:rPr>
          <w:rStyle w:val="VerbatimChar"/>
        </w:rPr>
        <w:t xml:space="preserve">## Call:</w:t>
      </w:r>
      <w:r>
        <w:br/>
      </w:r>
      <w:r>
        <w:rPr>
          <w:rStyle w:val="VerbatimChar"/>
        </w:rPr>
        <w:t xml:space="preserve">## lm(formula = bodyfat ~ density + factor(age_group), data = BodyFat4)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-7.8433 -0.2212 -0.0867  0.0993 15.5408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442.19616    4.46290  99.083   &lt;2e-16 ***</w:t>
      </w:r>
      <w:r>
        <w:br/>
      </w:r>
      <w:r>
        <w:rPr>
          <w:rStyle w:val="VerbatimChar"/>
        </w:rPr>
        <w:t xml:space="preserve">## density                  -401.09029    4.18038 -95.946   &lt;2e-16 ***</w:t>
      </w:r>
      <w:r>
        <w:br/>
      </w:r>
      <w:r>
        <w:rPr>
          <w:rStyle w:val="VerbatimChar"/>
        </w:rPr>
        <w:t xml:space="preserve">## factor(age_group)30-39     -0.19003    0.27718  -0.686    0.494    </w:t>
      </w:r>
      <w:r>
        <w:br/>
      </w:r>
      <w:r>
        <w:rPr>
          <w:rStyle w:val="VerbatimChar"/>
        </w:rPr>
        <w:t xml:space="preserve">## factor(age_group)40-49      0.09873    0.23923   0.413    0.680    </w:t>
      </w:r>
      <w:r>
        <w:br/>
      </w:r>
      <w:r>
        <w:rPr>
          <w:rStyle w:val="VerbatimChar"/>
        </w:rPr>
        <w:t xml:space="preserve">## factor(age_group)50-59      0.40139    0.26630   1.507    0.133    </w:t>
      </w:r>
      <w:r>
        <w:br/>
      </w:r>
      <w:r>
        <w:rPr>
          <w:rStyle w:val="VerbatimChar"/>
        </w:rPr>
        <w:t xml:space="preserve">## factor(age_group)Over 60    0.28321    0.29587   0.957    0.339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 on 246 degrees of freedom</w:t>
      </w:r>
      <w:r>
        <w:br/>
      </w:r>
      <w:r>
        <w:rPr>
          <w:rStyle w:val="VerbatimChar"/>
        </w:rPr>
        <w:t xml:space="preserve">## Multiple R-squared:  0.9769, Adjusted R-squared:  0.9764 </w:t>
      </w:r>
      <w:r>
        <w:br/>
      </w:r>
      <w:r>
        <w:rPr>
          <w:rStyle w:val="VerbatimChar"/>
        </w:rPr>
        <w:t xml:space="preserve">## F-statistic:  2081 on 5 and 246 DF,  p-value: &lt; 2.2e-16</w:t>
      </w:r>
    </w:p>
    <w:p>
      <w:pPr>
        <w:pStyle w:val="Heading1"/>
      </w:pPr>
      <w:bookmarkStart w:id="37" w:name="statistical-tests-for-the-parameters"/>
      <w:r>
        <w:rPr>
          <w:b/>
        </w:rPr>
        <w:t xml:space="preserve">Statistical Tests for the Parameters</w:t>
      </w:r>
      <w:bookmarkEnd w:id="37"/>
    </w:p>
    <w:p>
      <w:pPr>
        <w:pStyle w:val="FirstParagraph"/>
      </w:pPr>
      <w:r>
        <w:t xml:space="preserve">The final model selected is as folows.</w:t>
      </w:r>
    </w:p>
    <w:p>
      <w:pPr>
        <w:pStyle w:val="BodyText"/>
      </w:pPr>
      <w:r>
        <w:t xml:space="preserve">bodyfat = a + b1(density) + bn(factor(age_group)) + error</w:t>
      </w:r>
    </w:p>
    <w:p>
      <w:pPr>
        <w:pStyle w:val="BodyText"/>
      </w:pPr>
      <w:r>
        <w:t xml:space="preserve">where a is a constant and b1 and bn are respective coefficients. Note that bn coefficients will be for each of the categories representing age less the reference category (age 22 years). I test the foloowing hypothesis.</w:t>
      </w:r>
    </w:p>
    <w:p>
      <w:pPr>
        <w:numPr>
          <w:ilvl w:val="0"/>
          <w:numId w:val="1006"/>
        </w:numPr>
      </w:pPr>
      <w:r>
        <w:t xml:space="preserve">For density: NULL: b1 = 0, versus alternative b1 != 0</w:t>
      </w:r>
      <w:r>
        <w:t xml:space="preserve"> </w:t>
      </w:r>
      <w:r>
        <w:t xml:space="preserve">P-value is close to zero meaning that there is very little probability that the null hypothesis is true. having failed to accept the null hypothesis we go with the alternative hypothesis.</w:t>
      </w:r>
    </w:p>
    <w:p>
      <w:pPr>
        <w:numPr>
          <w:ilvl w:val="0"/>
          <w:numId w:val="1006"/>
        </w:numPr>
      </w:pPr>
      <w:r>
        <w:t xml:space="preserve">For age: NULL: bn = 0, versus alternative bn != 0</w:t>
      </w:r>
      <w:r>
        <w:t xml:space="preserve"> </w:t>
      </w:r>
      <w:r>
        <w:t xml:space="preserve">Likewise, for each age category, the probabilities are quite large (&gt; 10%). Hence in this case we accept the null hypothesis that age is not a significant determinant of body fat.</w:t>
      </w:r>
    </w:p>
    <w:p>
      <w:pPr>
        <w:numPr>
          <w:ilvl w:val="0"/>
          <w:numId w:val="1006"/>
        </w:numPr>
      </w:pPr>
      <w:r>
        <w:t xml:space="preserve">The overall model fit: The F-test</w:t>
      </w:r>
      <w:r>
        <w:t xml:space="preserve"> </w:t>
      </w:r>
      <w:r>
        <w:t xml:space="preserve">As noted the F-test evaluates whether our model does better than a model with no predictors. As a ratio, if our model does just as well as that with no predictors, the F-ratio would be close to one.</w:t>
      </w:r>
    </w:p>
    <w:p>
      <w:pPr>
        <w:pStyle w:val="FirstParagraph"/>
      </w:pPr>
      <w:r>
        <w:t xml:space="preserve">NULL: b1 = bn = 0</w:t>
      </w:r>
      <w:r>
        <w:t xml:space="preserve"> </w:t>
      </w:r>
      <w:r>
        <w:t xml:space="preserve">Alternative: b1 != 0 and bn != 0</w:t>
      </w:r>
    </w:p>
    <w:p>
      <w:pPr>
        <w:pStyle w:val="BodyText"/>
      </w:pPr>
      <w:r>
        <w:t xml:space="preserve">The F-statistic is 274.6 and the p-value is close to zero, meaning that we cannot accept the null hypothesis and hence go with the alternative hypothesis that our model is better than a model with no predictors.</w:t>
      </w:r>
    </w:p>
    <w:p>
      <w:pPr>
        <w:pStyle w:val="BodyText"/>
      </w:pPr>
      <w:r>
        <w:t xml:space="preserve">The associated degree of freedom in our case are 51 and 200.</w:t>
      </w:r>
    </w:p>
    <w:p>
      <w:pPr>
        <w:pStyle w:val="Heading1"/>
      </w:pPr>
      <w:bookmarkStart w:id="38" w:name="interpreting-the-results"/>
      <w:r>
        <w:rPr>
          <w:b/>
        </w:rPr>
        <w:t xml:space="preserve">Interpreting the Results</w:t>
      </w:r>
      <w:bookmarkEnd w:id="38"/>
    </w:p>
    <w:p>
      <w:pPr>
        <w:pStyle w:val="FirstParagraph"/>
      </w:pPr>
      <w:r>
        <w:t xml:space="preserve">For the final model that consists of density and age (coded as factors) the interpretation of the results is as follows.</w:t>
      </w:r>
    </w:p>
    <w:p>
      <w:pPr>
        <w:pStyle w:val="BodyText"/>
      </w:pPr>
      <w:r>
        <w:t xml:space="preserve">Density: Density is a significant determinant of</w:t>
      </w:r>
    </w:p>
    <w:p>
      <w:pPr>
        <w:pStyle w:val="Heading1"/>
      </w:pPr>
      <w:bookmarkStart w:id="39" w:name="conclusion"/>
      <w:r>
        <w:rPr>
          <w:b/>
        </w:rPr>
        <w:t xml:space="preserve">7 Conclusion</w:t>
      </w:r>
      <w:bookmarkEnd w:id="39"/>
    </w:p>
    <w:p>
      <w:pPr>
        <w:pStyle w:val="FirstParagraph"/>
      </w:pPr>
      <w:r>
        <w:t xml:space="preserve">Overall it appears that the best predictors of body fat are density and age. However, only density is significant, with a 1 unit rise in density associating with a 401 unit increase in body fat.</w:t>
      </w:r>
    </w:p>
    <w:p>
      <w:pPr>
        <w:pStyle w:val="Heading1"/>
      </w:pPr>
      <w:bookmarkStart w:id="40" w:name="references"/>
      <w:r>
        <w:rPr>
          <w:b/>
        </w:rPr>
        <w:t xml:space="preserve">References</w:t>
      </w:r>
      <w:bookmarkEnd w:id="40"/>
    </w:p>
    <w:bookmarkStart w:id="48" w:name="refs"/>
    <w:bookmarkStart w:id="41" w:name="ref-bruce2020practical"/>
    <w:p>
      <w:pPr>
        <w:pStyle w:val="Bibliography"/>
      </w:pPr>
      <w:r>
        <w:t xml:space="preserve">Bruce, Peter, Andrew Bruce, and Peter Gedeck. 2020.</w:t>
      </w:r>
      <w:r>
        <w:t xml:space="preserve"> </w:t>
      </w:r>
      <w:r>
        <w:rPr>
          <w:i/>
        </w:rPr>
        <w:t xml:space="preserve">Practical Statistics for Data Scientists: 50+ Essential Concepts Using R and Python</w:t>
      </w:r>
      <w:r>
        <w:t xml:space="preserve">. O’Reilly Media.</w:t>
      </w:r>
    </w:p>
    <w:bookmarkEnd w:id="41"/>
    <w:bookmarkStart w:id="42" w:name="ref-frost2019introduction"/>
    <w:p>
      <w:pPr>
        <w:pStyle w:val="Bibliography"/>
      </w:pPr>
      <w:r>
        <w:t xml:space="preserve">Frost, J. 2019a. “Introduction to Statistics: An Intuitive Guide.”</w:t>
      </w:r>
      <w:r>
        <w:t xml:space="preserve"> </w:t>
      </w:r>
      <w:r>
        <w:rPr>
          <w:i/>
        </w:rPr>
        <w:t xml:space="preserve">Statistics by Jim Publishing</w:t>
      </w:r>
      <w:r>
        <w:t xml:space="preserve">, 196–204.</w:t>
      </w:r>
    </w:p>
    <w:bookmarkEnd w:id="42"/>
    <w:bookmarkStart w:id="43" w:name="ref-frost2019regression"/>
    <w:p>
      <w:pPr>
        <w:pStyle w:val="Bibliography"/>
      </w:pPr>
      <w:r>
        <w:t xml:space="preserve">———. 2019b. “Regression Analysis: An Intuitive Guide.” E-book.</w:t>
      </w:r>
    </w:p>
    <w:bookmarkEnd w:id="43"/>
    <w:bookmarkStart w:id="44"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44"/>
    <w:bookmarkStart w:id="45" w:name="ref-jolliffe2016principal"/>
    <w:p>
      <w:pPr>
        <w:pStyle w:val="Bibliography"/>
      </w:pPr>
      <w:r>
        <w:t xml:space="preserve">Jolliffe, Ian T, and Jorge Cadima. 2016. “Principal Component Analysis: A Review and Recent Developments.”</w:t>
      </w:r>
      <w:r>
        <w:t xml:space="preserve"> </w:t>
      </w:r>
      <w:r>
        <w:rPr>
          <w:i/>
        </w:rPr>
        <w:t xml:space="preserve">Philosophical Transactions of the Royal Society A: Mathematical, Physical and Engineering Sciences</w:t>
      </w:r>
      <w:r>
        <w:t xml:space="preserve"> </w:t>
      </w:r>
      <w:r>
        <w:t xml:space="preserve">374 (2065): 20150202.</w:t>
      </w:r>
    </w:p>
    <w:bookmarkEnd w:id="45"/>
    <w:bookmarkStart w:id="46" w:name="ref-portet2020primer"/>
    <w:p>
      <w:pPr>
        <w:pStyle w:val="Bibliography"/>
      </w:pPr>
      <w:r>
        <w:t xml:space="preserve">Portet, Stéphanie. 2020. “A Primer on Model Selection Using the Akaike Information Criterion.”</w:t>
      </w:r>
      <w:r>
        <w:t xml:space="preserve"> </w:t>
      </w:r>
      <w:r>
        <w:rPr>
          <w:i/>
        </w:rPr>
        <w:t xml:space="preserve">Infectious Disease Modelling</w:t>
      </w:r>
      <w:r>
        <w:t xml:space="preserve"> </w:t>
      </w:r>
      <w:r>
        <w:t xml:space="preserve">5: 111–28.</w:t>
      </w:r>
    </w:p>
    <w:bookmarkEnd w:id="46"/>
    <w:bookmarkStart w:id="47" w:name="ref-7835187"/>
    <w:p>
      <w:pPr>
        <w:pStyle w:val="Bibliography"/>
      </w:pPr>
      <w:r>
        <w:t xml:space="preserve">Zhu, J., Z. Ge, and Z. Song. 2017. “Distributed Parallel Pca for Modeling and Monitoring of Large-Scale Plant-Wide Processes with Big Data.”</w:t>
      </w:r>
      <w:r>
        <w:t xml:space="preserve"> </w:t>
      </w:r>
      <w:r>
        <w:rPr>
          <w:i/>
        </w:rPr>
        <w:t xml:space="preserve">IEEE Transactions on Industrial Informatics</w:t>
      </w:r>
      <w:r>
        <w:t xml:space="preserve"> </w:t>
      </w:r>
      <w:r>
        <w:t xml:space="preserve">13 (4): 1877–85.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FAT</dc:title>
  <dc:creator>Dorothy Miruka</dc:creator>
  <cp:keywords/>
  <dcterms:created xsi:type="dcterms:W3CDTF">2020-10-05T19:29:15Z</dcterms:created>
  <dcterms:modified xsi:type="dcterms:W3CDTF">2020-10-05T19:29:15Z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2020-10-05</vt:lpwstr>
  </property>
  <property fmtid="{D5CDD505-2E9C-101B-9397-08002B2CF9AE}" pid="4" name="output">
    <vt:lpwstr/>
  </property>
</Properties>
</file>