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AF" w:rsidRPr="000C18FE" w:rsidRDefault="00F57A03" w:rsidP="000C18FE">
      <w:pPr>
        <w:jc w:val="both"/>
        <w:rPr>
          <w:rFonts w:ascii="Arial Narrow" w:hAnsi="Arial Narrow"/>
          <w:b/>
          <w:u w:val="single"/>
        </w:rPr>
      </w:pPr>
      <w:r w:rsidRPr="000C18FE">
        <w:rPr>
          <w:rFonts w:ascii="Arial Narrow" w:hAnsi="Arial Narrow"/>
          <w:b/>
          <w:u w:val="single"/>
        </w:rPr>
        <w:t>THEORY OF MONEY</w:t>
      </w:r>
    </w:p>
    <w:p w:rsidR="00F57A03" w:rsidRPr="000C18FE" w:rsidRDefault="00F57A03" w:rsidP="000C18FE">
      <w:pPr>
        <w:jc w:val="both"/>
        <w:rPr>
          <w:rFonts w:ascii="Arial Narrow" w:hAnsi="Arial Narrow"/>
        </w:rPr>
      </w:pPr>
      <w:r w:rsidRPr="000C18FE">
        <w:rPr>
          <w:rFonts w:ascii="Arial Narrow" w:hAnsi="Arial Narrow"/>
        </w:rPr>
        <w:t>The study of the effect of money on the economy is called monetary theory. In this topic, we discuss the demand and supply of money and the effects on the economy.</w:t>
      </w:r>
      <w:r w:rsidR="00A003A5" w:rsidRPr="000C18FE">
        <w:rPr>
          <w:rFonts w:ascii="Arial Narrow" w:hAnsi="Arial Narrow"/>
        </w:rPr>
        <w:t xml:space="preserve"> The supply of money is an essential building block in understanding how monetary policy affects the economy, because it suggests the factors that influence the quantity of money in the economy. Demand </w:t>
      </w:r>
      <w:r w:rsidR="003439E6" w:rsidRPr="000C18FE">
        <w:rPr>
          <w:rFonts w:ascii="Arial Narrow" w:hAnsi="Arial Narrow"/>
        </w:rPr>
        <w:t xml:space="preserve">for money is also </w:t>
      </w:r>
      <w:proofErr w:type="gramStart"/>
      <w:r w:rsidR="00A003A5" w:rsidRPr="000C18FE">
        <w:rPr>
          <w:rFonts w:ascii="Arial Narrow" w:hAnsi="Arial Narrow"/>
        </w:rPr>
        <w:t>key</w:t>
      </w:r>
      <w:proofErr w:type="gramEnd"/>
      <w:r w:rsidR="00A003A5" w:rsidRPr="000C18FE">
        <w:rPr>
          <w:rFonts w:ascii="Arial Narrow" w:hAnsi="Arial Narrow"/>
        </w:rPr>
        <w:t xml:space="preserve"> in the understanding of monetary theory.</w:t>
      </w:r>
      <w:r w:rsidR="003439E6" w:rsidRPr="000C18FE">
        <w:rPr>
          <w:rFonts w:ascii="Arial Narrow" w:hAnsi="Arial Narrow"/>
        </w:rPr>
        <w:t xml:space="preserve"> There are several theories on the demand for money that we shall explore.</w:t>
      </w:r>
    </w:p>
    <w:p w:rsidR="003439E6" w:rsidRPr="000C18FE" w:rsidRDefault="003439E6" w:rsidP="000C18FE">
      <w:pPr>
        <w:jc w:val="both"/>
        <w:rPr>
          <w:rFonts w:ascii="Arial Narrow" w:hAnsi="Arial Narrow"/>
          <w:b/>
          <w:u w:val="single"/>
        </w:rPr>
      </w:pPr>
      <w:r w:rsidRPr="000C18FE">
        <w:rPr>
          <w:rFonts w:ascii="Arial Narrow" w:hAnsi="Arial Narrow"/>
          <w:b/>
          <w:u w:val="single"/>
        </w:rPr>
        <w:t>Quantity theory of money</w:t>
      </w:r>
    </w:p>
    <w:p w:rsidR="003439E6" w:rsidRPr="000C18FE" w:rsidRDefault="003439E6" w:rsidP="000C18FE">
      <w:pPr>
        <w:jc w:val="both"/>
        <w:rPr>
          <w:rFonts w:ascii="Arial Narrow" w:hAnsi="Arial Narrow"/>
        </w:rPr>
      </w:pPr>
      <w:r w:rsidRPr="000C18FE">
        <w:rPr>
          <w:rFonts w:ascii="Arial Narrow" w:hAnsi="Arial Narrow"/>
        </w:rPr>
        <w:t>This has been discussed earlier. Please revisit it.</w:t>
      </w:r>
    </w:p>
    <w:p w:rsidR="003439E6" w:rsidRPr="000C18FE" w:rsidRDefault="003439E6" w:rsidP="000C18FE">
      <w:pPr>
        <w:jc w:val="both"/>
        <w:rPr>
          <w:rFonts w:ascii="Arial Narrow" w:hAnsi="Arial Narrow"/>
        </w:rPr>
      </w:pPr>
      <w:r w:rsidRPr="000C18FE">
        <w:rPr>
          <w:rFonts w:ascii="Arial Narrow" w:hAnsi="Arial Narrow"/>
        </w:rPr>
        <w:t>Note that it is the assumption that velocity of money is fairly constant that turns the equation of exchange (MV=PY) into the quantity theory of money. Another notable feature is that this theory suggests that the level of interest rate has no effect on the demand for money.</w:t>
      </w:r>
    </w:p>
    <w:p w:rsidR="003439E6" w:rsidRPr="000C18FE" w:rsidRDefault="003439E6" w:rsidP="000C18FE">
      <w:pPr>
        <w:jc w:val="both"/>
        <w:rPr>
          <w:rFonts w:ascii="Arial Narrow" w:hAnsi="Arial Narrow"/>
        </w:rPr>
      </w:pPr>
      <w:r w:rsidRPr="000C18FE">
        <w:rPr>
          <w:rFonts w:ascii="Arial Narrow" w:hAnsi="Arial Narrow"/>
        </w:rPr>
        <w:t xml:space="preserve">In summary, the quantity theory of money is a theory of how nominal value of aggregate income is determined. It tells us how much money is held for a given level of aggregate income. Thus movements in price level </w:t>
      </w:r>
      <w:r w:rsidR="008A4D40" w:rsidRPr="000C18FE">
        <w:rPr>
          <w:rFonts w:ascii="Arial Narrow" w:hAnsi="Arial Narrow"/>
        </w:rPr>
        <w:t>result solely from changes in the quantity of money.</w:t>
      </w:r>
    </w:p>
    <w:p w:rsidR="008A4D40" w:rsidRPr="000C18FE" w:rsidRDefault="008A4D40" w:rsidP="000C18FE">
      <w:pPr>
        <w:jc w:val="both"/>
        <w:rPr>
          <w:rFonts w:ascii="Arial Narrow" w:hAnsi="Arial Narrow"/>
          <w:b/>
          <w:u w:val="single"/>
        </w:rPr>
      </w:pPr>
      <w:r w:rsidRPr="000C18FE">
        <w:rPr>
          <w:rFonts w:ascii="Arial Narrow" w:hAnsi="Arial Narrow"/>
          <w:b/>
          <w:u w:val="single"/>
        </w:rPr>
        <w:t>Keynes’s Liquidity Preference Theory</w:t>
      </w:r>
    </w:p>
    <w:p w:rsidR="008A4D40" w:rsidRPr="000C18FE" w:rsidRDefault="008A4D40" w:rsidP="000C18FE">
      <w:pPr>
        <w:jc w:val="both"/>
        <w:rPr>
          <w:rFonts w:ascii="Arial Narrow" w:hAnsi="Arial Narrow"/>
        </w:rPr>
      </w:pPr>
      <w:r w:rsidRPr="000C18FE">
        <w:rPr>
          <w:rFonts w:ascii="Arial Narrow" w:hAnsi="Arial Narrow"/>
        </w:rPr>
        <w:t>In 1936, John Keynes developed a theory of money that emphasized the importance of interest rates. His theory of demand for money, referred to as liquidity preference theory, asked the question: why do people hold money? He suggested three motives behind the demand for money: the transactions motive, the precautionary motive and the speculative motive.</w:t>
      </w:r>
    </w:p>
    <w:p w:rsidR="008B2BD8" w:rsidRPr="000C18FE" w:rsidRDefault="008B2BD8" w:rsidP="000C18FE">
      <w:pPr>
        <w:jc w:val="both"/>
        <w:rPr>
          <w:rFonts w:ascii="Arial Narrow" w:hAnsi="Arial Narrow"/>
          <w:b/>
        </w:rPr>
      </w:pPr>
      <w:r w:rsidRPr="000C18FE">
        <w:rPr>
          <w:rFonts w:ascii="Arial Narrow" w:hAnsi="Arial Narrow"/>
          <w:b/>
        </w:rPr>
        <w:t>Transactions motive</w:t>
      </w:r>
    </w:p>
    <w:p w:rsidR="008B2BD8" w:rsidRPr="000C18FE" w:rsidRDefault="008B2BD8" w:rsidP="000C18FE">
      <w:pPr>
        <w:jc w:val="both"/>
        <w:rPr>
          <w:rFonts w:ascii="Arial Narrow" w:hAnsi="Arial Narrow"/>
        </w:rPr>
      </w:pPr>
      <w:r w:rsidRPr="000C18FE">
        <w:rPr>
          <w:rFonts w:ascii="Arial Narrow" w:hAnsi="Arial Narrow"/>
        </w:rPr>
        <w:t xml:space="preserve">Individuals are assumed to hold money because it is a medium of exchange that can be used to carry out every day transactions. Keynes emphasized that this component of the demand for money is determined primarily by the level of </w:t>
      </w:r>
      <w:r w:rsidR="000C18FE" w:rsidRPr="000C18FE">
        <w:rPr>
          <w:rFonts w:ascii="Arial Narrow" w:hAnsi="Arial Narrow"/>
        </w:rPr>
        <w:t>people’s</w:t>
      </w:r>
      <w:r w:rsidRPr="000C18FE">
        <w:rPr>
          <w:rFonts w:ascii="Arial Narrow" w:hAnsi="Arial Narrow"/>
        </w:rPr>
        <w:t xml:space="preserve"> transactions. Because he believed that the level of transactions is proportional to income, he took the transactions component of the demand for money to be proportional to income.</w:t>
      </w:r>
    </w:p>
    <w:p w:rsidR="008B2BD8" w:rsidRPr="000C18FE" w:rsidRDefault="00817865" w:rsidP="000C18FE">
      <w:pPr>
        <w:jc w:val="both"/>
        <w:rPr>
          <w:rFonts w:ascii="Arial Narrow" w:hAnsi="Arial Narrow"/>
        </w:rPr>
      </w:pPr>
      <m:oMath>
        <m:r>
          <w:rPr>
            <w:rFonts w:ascii="Cambria Math" w:hAnsi="Cambria Math"/>
          </w:rPr>
          <m:t>D</m:t>
        </m:r>
        <m:r>
          <w:rPr>
            <w:rFonts w:ascii="Cambria Math" w:hAnsi="Cambria Math"/>
          </w:rPr>
          <m:t>t</m:t>
        </m:r>
        <m:r>
          <w:rPr>
            <w:rFonts w:ascii="Cambria Math" w:hAnsi="Arial Narrow"/>
          </w:rPr>
          <m:t>=</m:t>
        </m:r>
        <m:r>
          <w:rPr>
            <w:rFonts w:ascii="Cambria Math" w:hAnsi="Cambria Math"/>
          </w:rPr>
          <m:t>kY</m:t>
        </m:r>
      </m:oMath>
      <w:r w:rsidR="008B2BD8" w:rsidRPr="000C18FE">
        <w:rPr>
          <w:rFonts w:ascii="Arial Narrow" w:hAnsi="Arial Narrow"/>
        </w:rPr>
        <w:t xml:space="preserve"> </w:t>
      </w:r>
    </w:p>
    <w:p w:rsidR="00817865" w:rsidRPr="000C18FE" w:rsidRDefault="00817865" w:rsidP="000C18FE">
      <w:pPr>
        <w:jc w:val="both"/>
        <w:rPr>
          <w:rFonts w:ascii="Arial Narrow" w:hAnsi="Arial Narrow"/>
        </w:rPr>
      </w:pPr>
      <w:proofErr w:type="spellStart"/>
      <w:proofErr w:type="gramStart"/>
      <w:r w:rsidRPr="000C18FE">
        <w:rPr>
          <w:rFonts w:ascii="Arial Narrow" w:hAnsi="Arial Narrow"/>
        </w:rPr>
        <w:t>Dt</w:t>
      </w:r>
      <w:proofErr w:type="spellEnd"/>
      <w:proofErr w:type="gramEnd"/>
      <w:r w:rsidRPr="000C18FE">
        <w:rPr>
          <w:rFonts w:ascii="Arial Narrow" w:hAnsi="Arial Narrow"/>
        </w:rPr>
        <w:t xml:space="preserve"> is the transactions component of demand for money.</w:t>
      </w:r>
    </w:p>
    <w:p w:rsidR="00817865" w:rsidRPr="000C18FE" w:rsidRDefault="00817865" w:rsidP="000C18FE">
      <w:pPr>
        <w:jc w:val="both"/>
        <w:rPr>
          <w:rFonts w:ascii="Arial Narrow" w:hAnsi="Arial Narrow"/>
        </w:rPr>
      </w:pPr>
      <w:r w:rsidRPr="000C18FE">
        <w:rPr>
          <w:rFonts w:ascii="Arial Narrow" w:hAnsi="Arial Narrow"/>
        </w:rPr>
        <w:t>Y is the income level.</w:t>
      </w:r>
    </w:p>
    <w:p w:rsidR="00817865" w:rsidRPr="000C18FE" w:rsidRDefault="00817865" w:rsidP="000C18FE">
      <w:pPr>
        <w:jc w:val="both"/>
        <w:rPr>
          <w:rFonts w:ascii="Arial Narrow" w:hAnsi="Arial Narrow"/>
        </w:rPr>
      </w:pPr>
      <w:r w:rsidRPr="000C18FE">
        <w:rPr>
          <w:rFonts w:ascii="Arial Narrow" w:hAnsi="Arial Narrow"/>
        </w:rPr>
        <w:t>K is a constant.</w:t>
      </w:r>
    </w:p>
    <w:p w:rsidR="00817865" w:rsidRPr="000C18FE" w:rsidRDefault="00817865" w:rsidP="000C18FE">
      <w:pPr>
        <w:jc w:val="both"/>
        <w:rPr>
          <w:rFonts w:ascii="Arial Narrow" w:hAnsi="Arial Narrow"/>
          <w:b/>
        </w:rPr>
      </w:pPr>
      <w:r w:rsidRPr="000C18FE">
        <w:rPr>
          <w:rFonts w:ascii="Arial Narrow" w:hAnsi="Arial Narrow"/>
          <w:b/>
        </w:rPr>
        <w:t>Precautionary motive</w:t>
      </w:r>
    </w:p>
    <w:p w:rsidR="00817865" w:rsidRPr="000C18FE" w:rsidRDefault="00817865" w:rsidP="000C18FE">
      <w:pPr>
        <w:jc w:val="both"/>
        <w:rPr>
          <w:rFonts w:ascii="Arial Narrow" w:hAnsi="Arial Narrow"/>
        </w:rPr>
      </w:pPr>
      <w:r w:rsidRPr="000C18FE">
        <w:rPr>
          <w:rFonts w:ascii="Arial Narrow" w:hAnsi="Arial Narrow"/>
        </w:rPr>
        <w:t>In addition to holding money to carry out current transactions, people hold money as a cushion against an unexpected need like car repairs and medication. Keynes believed that the precautionary money balances people want to hold are determined primarily by the level of transactions that they expect to make in the future, and that these transactions are proportional to income.  He therefore took the transactions component of the demand for money to be proportional to income.</w:t>
      </w:r>
    </w:p>
    <w:p w:rsidR="00817865" w:rsidRPr="000C18FE" w:rsidRDefault="00817865" w:rsidP="000C18FE">
      <w:pPr>
        <w:jc w:val="both"/>
        <w:rPr>
          <w:rFonts w:ascii="Arial Narrow" w:hAnsi="Arial Narrow"/>
        </w:rPr>
      </w:pPr>
      <w:r w:rsidRPr="000C18FE">
        <w:rPr>
          <w:rFonts w:ascii="Arial Narrow" w:hAnsi="Arial Narrow"/>
        </w:rPr>
        <w:t xml:space="preserve">NB: IN THE TWO MOTIVES ABOVE, INCOME IS THE ONLY MAJOR DETERMINANT OF THE DEMAND FOR MONEY. </w:t>
      </w:r>
    </w:p>
    <w:p w:rsidR="00817865" w:rsidRPr="000C18FE" w:rsidRDefault="00817865" w:rsidP="000C18FE">
      <w:pPr>
        <w:jc w:val="both"/>
        <w:rPr>
          <w:rFonts w:ascii="Arial Narrow" w:hAnsi="Arial Narrow"/>
          <w:b/>
          <w:u w:val="single"/>
        </w:rPr>
      </w:pPr>
      <w:r w:rsidRPr="000C18FE">
        <w:rPr>
          <w:rFonts w:ascii="Arial Narrow" w:hAnsi="Arial Narrow"/>
          <w:b/>
          <w:u w:val="single"/>
        </w:rPr>
        <w:lastRenderedPageBreak/>
        <w:t>Speculative Motive</w:t>
      </w:r>
    </w:p>
    <w:p w:rsidR="00817865" w:rsidRPr="000C18FE" w:rsidRDefault="009F1479" w:rsidP="000C18FE">
      <w:pPr>
        <w:jc w:val="both"/>
        <w:rPr>
          <w:rFonts w:ascii="Arial Narrow" w:hAnsi="Arial Narrow"/>
        </w:rPr>
      </w:pPr>
      <w:r w:rsidRPr="000C18FE">
        <w:rPr>
          <w:rFonts w:ascii="Arial Narrow" w:hAnsi="Arial Narrow"/>
        </w:rPr>
        <w:t xml:space="preserve">Keynes also held the view that people hold money as a store of wealth. He called this reason the speculative reason. Keynes divided the assets that can be used to store wealth into two categories: Money and Bonds. He asked himself; why would an individual decide to decide to hold their wealth in the form of money rather than bonds? </w:t>
      </w:r>
      <w:r w:rsidR="00B34468" w:rsidRPr="000C18FE">
        <w:rPr>
          <w:rFonts w:ascii="Arial Narrow" w:hAnsi="Arial Narrow"/>
        </w:rPr>
        <w:t xml:space="preserve"> From your finance background, you would prefer money over bonds if the expected return of money is greater than that of bonds. Keynes assumed that the return on money was zero. For bonds, however, the return is in the form of interest payments and expected capital gains.</w:t>
      </w:r>
    </w:p>
    <w:p w:rsidR="00B34468" w:rsidRPr="000C18FE" w:rsidRDefault="00B34468" w:rsidP="000C18FE">
      <w:pPr>
        <w:jc w:val="both"/>
        <w:rPr>
          <w:rFonts w:ascii="Arial Narrow" w:hAnsi="Arial Narrow"/>
        </w:rPr>
      </w:pPr>
      <w:r w:rsidRPr="000C18FE">
        <w:rPr>
          <w:rFonts w:ascii="Arial Narrow" w:hAnsi="Arial Narrow"/>
        </w:rPr>
        <w:t>What is the relationship between interest and price of a bond?</w:t>
      </w:r>
      <w:r w:rsidR="009D34A3" w:rsidRPr="000C18FE">
        <w:rPr>
          <w:rFonts w:ascii="Arial Narrow" w:hAnsi="Arial Narrow"/>
        </w:rPr>
        <w:t xml:space="preserve"> You know that higher the expected interest rates, the lower the expected price of a bond. If interest rates rise, the price of a bond falls, and therefore you may suffer a capital loss. If you expect that the interest rates will rise by a substantial amount, then the capital loss may outweigh th</w:t>
      </w:r>
      <w:r w:rsidR="002D0EB8" w:rsidRPr="000C18FE">
        <w:rPr>
          <w:rFonts w:ascii="Arial Narrow" w:hAnsi="Arial Narrow"/>
        </w:rPr>
        <w:t>e interest payments on the bond, resulting in a negative return.</w:t>
      </w:r>
    </w:p>
    <w:p w:rsidR="002D0EB8" w:rsidRPr="000C18FE" w:rsidRDefault="002D0EB8" w:rsidP="000C18FE">
      <w:pPr>
        <w:jc w:val="both"/>
        <w:rPr>
          <w:rFonts w:ascii="Arial Narrow" w:hAnsi="Arial Narrow"/>
        </w:rPr>
      </w:pPr>
      <w:r w:rsidRPr="000C18FE">
        <w:rPr>
          <w:rFonts w:ascii="Arial Narrow" w:hAnsi="Arial Narrow"/>
        </w:rPr>
        <w:t>Keynes assumed that interest rates gravitate to some normal value. If interest rates are below this normal value, you expect them to rise in the future, lowering the price of bonds thus leading to capital losses. In this case, people will prefer to hold their wealth in the form of money and not bonds. The opposite is true.</w:t>
      </w:r>
    </w:p>
    <w:p w:rsidR="002D0EB8" w:rsidRPr="000C18FE" w:rsidRDefault="002D0EB8" w:rsidP="000C18FE">
      <w:pPr>
        <w:jc w:val="both"/>
        <w:rPr>
          <w:rFonts w:ascii="Arial Narrow" w:hAnsi="Arial Narrow"/>
          <w:b/>
        </w:rPr>
      </w:pPr>
      <w:r w:rsidRPr="000C18FE">
        <w:rPr>
          <w:rFonts w:ascii="Arial Narrow" w:hAnsi="Arial Narrow"/>
          <w:b/>
        </w:rPr>
        <w:t>Putting the three motives together</w:t>
      </w:r>
    </w:p>
    <w:p w:rsidR="002D0EB8" w:rsidRPr="000C18FE" w:rsidRDefault="002D0EB8" w:rsidP="000C18FE">
      <w:pPr>
        <w:jc w:val="both"/>
        <w:rPr>
          <w:rFonts w:ascii="Arial Narrow" w:hAnsi="Arial Narrow"/>
        </w:rPr>
      </w:pPr>
      <w:r w:rsidRPr="000C18FE">
        <w:rPr>
          <w:rFonts w:ascii="Arial Narrow" w:hAnsi="Arial Narrow"/>
        </w:rPr>
        <w:t>Putting the three motives together we get the money equation. Note that Keynes emphasized on the real quantities, not nominal quantities</w:t>
      </w:r>
    </w:p>
    <w:p w:rsidR="002D0EB8" w:rsidRPr="000C18FE" w:rsidRDefault="00320EF6" w:rsidP="000C18FE">
      <w:pPr>
        <w:jc w:val="both"/>
        <w:rPr>
          <w:rFonts w:ascii="Arial Narrow" w:hAnsi="Arial Narrow"/>
        </w:rPr>
      </w:pPr>
      <m:oMathPara>
        <m:oMath>
          <m:f>
            <m:fPr>
              <m:ctrlPr>
                <w:rPr>
                  <w:rFonts w:ascii="Cambria Math" w:hAnsi="Arial Narrow"/>
                  <w:i/>
                </w:rPr>
              </m:ctrlPr>
            </m:fPr>
            <m:num>
              <m:r>
                <w:rPr>
                  <w:rFonts w:ascii="Cambria Math" w:hAnsi="Cambria Math"/>
                </w:rPr>
                <m:t>Md</m:t>
              </m:r>
            </m:num>
            <m:den>
              <m:r>
                <w:rPr>
                  <w:rFonts w:ascii="Cambria Math" w:hAnsi="Cambria Math"/>
                </w:rPr>
                <m:t>P</m:t>
              </m:r>
            </m:den>
          </m:f>
          <m:r>
            <w:rPr>
              <w:rFonts w:ascii="Cambria Math" w:hAnsi="Arial Narrow"/>
            </w:rPr>
            <m:t>=</m:t>
          </m:r>
          <m:r>
            <w:rPr>
              <w:rFonts w:ascii="Cambria Math" w:hAnsi="Cambria Math"/>
            </w:rPr>
            <m:t>f</m:t>
          </m:r>
          <m:r>
            <w:rPr>
              <w:rFonts w:ascii="Cambria Math" w:hAnsi="Arial Narrow"/>
            </w:rPr>
            <m:t>(</m:t>
          </m:r>
          <m:r>
            <w:rPr>
              <w:rFonts w:ascii="Cambria Math" w:hAnsi="Cambria Math"/>
            </w:rPr>
            <m:t>Y</m:t>
          </m:r>
          <m:r>
            <w:rPr>
              <w:rFonts w:ascii="Cambria Math" w:hAnsi="Arial Narrow"/>
            </w:rPr>
            <m:t xml:space="preserve">+, </m:t>
          </m:r>
          <m:r>
            <w:rPr>
              <w:rFonts w:ascii="Cambria Math" w:hAnsi="Cambria Math"/>
            </w:rPr>
            <m:t>i</m:t>
          </m:r>
          <m:r>
            <w:rPr>
              <w:rFonts w:ascii="Arial Narrow" w:hAnsi="Arial Narrow"/>
            </w:rPr>
            <m:t>-</m:t>
          </m:r>
          <m:r>
            <w:rPr>
              <w:rFonts w:ascii="Cambria Math" w:hAnsi="Arial Narrow"/>
            </w:rPr>
            <m:t>)</m:t>
          </m:r>
        </m:oMath>
      </m:oMathPara>
    </w:p>
    <w:p w:rsidR="00817865" w:rsidRPr="000C18FE" w:rsidRDefault="002D0EB8" w:rsidP="000C18FE">
      <w:pPr>
        <w:jc w:val="both"/>
        <w:rPr>
          <w:rFonts w:ascii="Arial Narrow" w:hAnsi="Arial Narrow"/>
        </w:rPr>
      </w:pPr>
      <w:r w:rsidRPr="000C18FE">
        <w:rPr>
          <w:rFonts w:ascii="Arial Narrow" w:hAnsi="Arial Narrow"/>
        </w:rPr>
        <w:t>Md/P is the real demand for money.</w:t>
      </w:r>
    </w:p>
    <w:p w:rsidR="002D0EB8" w:rsidRPr="000C18FE" w:rsidRDefault="002D0EB8" w:rsidP="000C18FE">
      <w:pPr>
        <w:jc w:val="both"/>
        <w:rPr>
          <w:rFonts w:ascii="Arial Narrow" w:hAnsi="Arial Narrow"/>
        </w:rPr>
      </w:pPr>
      <w:r w:rsidRPr="000C18FE">
        <w:rPr>
          <w:rFonts w:ascii="Arial Narrow" w:hAnsi="Arial Narrow"/>
        </w:rPr>
        <w:t>Y is income level. The + signs means the higher the income, the higher the demand for money.</w:t>
      </w:r>
    </w:p>
    <w:p w:rsidR="002D0EB8" w:rsidRPr="000C18FE" w:rsidRDefault="002D0EB8" w:rsidP="000C18FE">
      <w:pPr>
        <w:jc w:val="both"/>
        <w:rPr>
          <w:rFonts w:ascii="Arial Narrow" w:hAnsi="Arial Narrow"/>
        </w:rPr>
      </w:pPr>
      <w:r w:rsidRPr="000C18FE">
        <w:rPr>
          <w:rFonts w:ascii="Arial Narrow" w:hAnsi="Arial Narrow"/>
        </w:rPr>
        <w:t xml:space="preserve">I </w:t>
      </w:r>
      <w:proofErr w:type="gramStart"/>
      <w:r w:rsidRPr="000C18FE">
        <w:rPr>
          <w:rFonts w:ascii="Arial Narrow" w:hAnsi="Arial Narrow"/>
        </w:rPr>
        <w:t>is</w:t>
      </w:r>
      <w:proofErr w:type="gramEnd"/>
      <w:r w:rsidRPr="000C18FE">
        <w:rPr>
          <w:rFonts w:ascii="Arial Narrow" w:hAnsi="Arial Narrow"/>
        </w:rPr>
        <w:t xml:space="preserve"> the real interest rate. The – sign means that the demand for real money balances is inversely related to expected levels of interest rates.</w:t>
      </w:r>
    </w:p>
    <w:p w:rsidR="002D0EB8" w:rsidRPr="000C18FE" w:rsidRDefault="002D0EB8" w:rsidP="000C18FE">
      <w:pPr>
        <w:jc w:val="both"/>
        <w:rPr>
          <w:rFonts w:ascii="Arial Narrow" w:hAnsi="Arial Narrow"/>
        </w:rPr>
      </w:pPr>
      <w:r w:rsidRPr="000C18FE">
        <w:rPr>
          <w:rFonts w:ascii="Arial Narrow" w:hAnsi="Arial Narrow"/>
        </w:rPr>
        <w:t>The money equation is used in the IS-LM analysis later on.</w:t>
      </w:r>
    </w:p>
    <w:p w:rsidR="008A43B9" w:rsidRPr="000C18FE" w:rsidRDefault="008A43B9" w:rsidP="000C18FE">
      <w:pPr>
        <w:jc w:val="both"/>
        <w:rPr>
          <w:rFonts w:ascii="Arial Narrow" w:hAnsi="Arial Narrow"/>
        </w:rPr>
      </w:pPr>
      <w:r w:rsidRPr="000C18FE">
        <w:rPr>
          <w:rFonts w:ascii="Arial Narrow" w:hAnsi="Arial Narrow"/>
        </w:rPr>
        <w:t>Taking reciprocals on both sides of equation above, the money equation can be written as;</w:t>
      </w:r>
    </w:p>
    <w:p w:rsidR="008A43B9" w:rsidRPr="000C18FE" w:rsidRDefault="00320EF6" w:rsidP="000C18FE">
      <w:pPr>
        <w:jc w:val="both"/>
        <w:rPr>
          <w:rFonts w:ascii="Arial Narrow" w:hAnsi="Arial Narrow"/>
        </w:rPr>
      </w:pPr>
      <m:oMath>
        <m:f>
          <m:fPr>
            <m:ctrlPr>
              <w:rPr>
                <w:rFonts w:ascii="Cambria Math" w:hAnsi="Arial Narrow"/>
                <w:i/>
              </w:rPr>
            </m:ctrlPr>
          </m:fPr>
          <m:num>
            <m:r>
              <w:rPr>
                <w:rFonts w:ascii="Cambria Math" w:hAnsi="Cambria Math"/>
              </w:rPr>
              <m:t>P</m:t>
            </m:r>
          </m:num>
          <m:den>
            <m:r>
              <w:rPr>
                <w:rFonts w:ascii="Cambria Math" w:hAnsi="Cambria Math"/>
              </w:rPr>
              <m:t>Md</m:t>
            </m:r>
          </m:den>
        </m:f>
      </m:oMath>
      <w:r w:rsidR="008A43B9" w:rsidRPr="000C18FE">
        <w:rPr>
          <w:rFonts w:ascii="Arial Narrow" w:hAnsi="Arial Narrow"/>
        </w:rPr>
        <w:t>=</w:t>
      </w:r>
      <m:oMath>
        <m:f>
          <m:fPr>
            <m:ctrlPr>
              <w:rPr>
                <w:rFonts w:ascii="Cambria Math" w:hAnsi="Arial Narrow"/>
                <w:i/>
              </w:rPr>
            </m:ctrlPr>
          </m:fPr>
          <m:num>
            <m:r>
              <w:rPr>
                <w:rFonts w:ascii="Cambria Math" w:hAnsi="Arial Narrow"/>
              </w:rPr>
              <m:t>1</m:t>
            </m:r>
          </m:num>
          <m:den>
            <m:r>
              <w:rPr>
                <w:rFonts w:ascii="Cambria Math" w:hAnsi="Cambria Math"/>
              </w:rPr>
              <m:t>f</m:t>
            </m:r>
            <m:r>
              <w:rPr>
                <w:rFonts w:ascii="Cambria Math" w:hAnsi="Arial Narrow"/>
              </w:rPr>
              <m:t>(</m:t>
            </m:r>
            <m:r>
              <w:rPr>
                <w:rFonts w:ascii="Cambria Math" w:hAnsi="Cambria Math"/>
              </w:rPr>
              <m:t>Y</m:t>
            </m:r>
            <m:r>
              <w:rPr>
                <w:rFonts w:ascii="Cambria Math" w:hAnsi="Arial Narrow"/>
              </w:rPr>
              <m:t>+,</m:t>
            </m:r>
            <m:r>
              <w:rPr>
                <w:rFonts w:ascii="Cambria Math" w:hAnsi="Cambria Math"/>
              </w:rPr>
              <m:t>i</m:t>
            </m:r>
            <m:r>
              <w:rPr>
                <w:rFonts w:ascii="Arial Narrow" w:hAnsi="Arial Narrow"/>
              </w:rPr>
              <m:t>-</m:t>
            </m:r>
            <m:r>
              <w:rPr>
                <w:rFonts w:ascii="Cambria Math" w:hAnsi="Arial Narrow"/>
              </w:rPr>
              <m:t>)</m:t>
            </m:r>
          </m:den>
        </m:f>
      </m:oMath>
    </w:p>
    <w:p w:rsidR="008A43B9" w:rsidRPr="000C18FE" w:rsidRDefault="008A43B9" w:rsidP="000C18FE">
      <w:pPr>
        <w:jc w:val="both"/>
        <w:rPr>
          <w:rFonts w:ascii="Arial Narrow" w:hAnsi="Arial Narrow"/>
        </w:rPr>
      </w:pPr>
      <w:r w:rsidRPr="000C18FE">
        <w:rPr>
          <w:rFonts w:ascii="Arial Narrow" w:hAnsi="Arial Narrow"/>
        </w:rPr>
        <w:t>If we multiply both sides by Y, income level, we get</w:t>
      </w:r>
    </w:p>
    <w:p w:rsidR="008A43B9" w:rsidRPr="000C18FE" w:rsidRDefault="00320EF6" w:rsidP="000C18FE">
      <w:pPr>
        <w:jc w:val="both"/>
        <w:rPr>
          <w:rFonts w:ascii="Arial Narrow" w:hAnsi="Arial Narrow"/>
        </w:rPr>
      </w:pPr>
      <m:oMathPara>
        <m:oMathParaPr>
          <m:jc m:val="left"/>
        </m:oMathParaPr>
        <m:oMath>
          <m:f>
            <m:fPr>
              <m:ctrlPr>
                <w:rPr>
                  <w:rFonts w:ascii="Cambria Math" w:hAnsi="Arial Narrow"/>
                  <w:i/>
                </w:rPr>
              </m:ctrlPr>
            </m:fPr>
            <m:num>
              <m:r>
                <w:rPr>
                  <w:rFonts w:ascii="Cambria Math" w:hAnsi="Cambria Math"/>
                </w:rPr>
                <m:t>PY</m:t>
              </m:r>
            </m:num>
            <m:den>
              <m:r>
                <w:rPr>
                  <w:rFonts w:ascii="Cambria Math" w:hAnsi="Cambria Math"/>
                </w:rPr>
                <m:t>Md</m:t>
              </m:r>
            </m:den>
          </m:f>
          <m:r>
            <w:rPr>
              <w:rFonts w:ascii="Cambria Math" w:hAnsi="Arial Narrow"/>
            </w:rPr>
            <m:t>=</m:t>
          </m:r>
          <m:f>
            <m:fPr>
              <m:ctrlPr>
                <w:rPr>
                  <w:rFonts w:ascii="Cambria Math" w:hAnsi="Arial Narrow"/>
                  <w:i/>
                </w:rPr>
              </m:ctrlPr>
            </m:fPr>
            <m:num>
              <m:r>
                <w:rPr>
                  <w:rFonts w:ascii="Cambria Math" w:hAnsi="Cambria Math"/>
                </w:rPr>
                <m:t>Y</m:t>
              </m:r>
            </m:num>
            <m:den>
              <m:r>
                <w:rPr>
                  <w:rFonts w:ascii="Cambria Math" w:hAnsi="Cambria Math"/>
                </w:rPr>
                <m:t>f</m:t>
              </m:r>
              <m:r>
                <w:rPr>
                  <w:rFonts w:ascii="Cambria Math" w:hAnsi="Arial Narrow"/>
                </w:rPr>
                <m:t>(</m:t>
              </m:r>
              <m:r>
                <w:rPr>
                  <w:rFonts w:ascii="Cambria Math" w:hAnsi="Cambria Math"/>
                </w:rPr>
                <m:t>Y</m:t>
              </m:r>
              <m:r>
                <w:rPr>
                  <w:rFonts w:ascii="Cambria Math" w:hAnsi="Arial Narrow"/>
                </w:rPr>
                <m:t>+,</m:t>
              </m:r>
              <m:r>
                <w:rPr>
                  <w:rFonts w:ascii="Cambria Math" w:hAnsi="Cambria Math"/>
                </w:rPr>
                <m:t>i</m:t>
              </m:r>
              <m:r>
                <w:rPr>
                  <w:rFonts w:ascii="Arial Narrow" w:hAnsi="Arial Narrow"/>
                </w:rPr>
                <m:t>-</m:t>
              </m:r>
              <m:r>
                <w:rPr>
                  <w:rFonts w:ascii="Cambria Math" w:hAnsi="Arial Narrow"/>
                </w:rPr>
                <m:t>)</m:t>
              </m:r>
            </m:den>
          </m:f>
        </m:oMath>
      </m:oMathPara>
    </w:p>
    <w:p w:rsidR="008A43B9" w:rsidRPr="000C18FE" w:rsidRDefault="008A43B9" w:rsidP="000C18FE">
      <w:pPr>
        <w:jc w:val="both"/>
        <w:rPr>
          <w:rFonts w:ascii="Arial Narrow" w:hAnsi="Arial Narrow"/>
        </w:rPr>
      </w:pPr>
      <w:r w:rsidRPr="000C18FE">
        <w:rPr>
          <w:rFonts w:ascii="Arial Narrow" w:hAnsi="Arial Narrow"/>
        </w:rPr>
        <w:t xml:space="preserve">Recall from the </w:t>
      </w:r>
      <w:r w:rsidR="00B05CDB" w:rsidRPr="000C18FE">
        <w:rPr>
          <w:rFonts w:ascii="Arial Narrow" w:hAnsi="Arial Narrow"/>
        </w:rPr>
        <w:t>Fischer</w:t>
      </w:r>
      <w:r w:rsidRPr="000C18FE">
        <w:rPr>
          <w:rFonts w:ascii="Arial Narrow" w:hAnsi="Arial Narrow"/>
        </w:rPr>
        <w:t xml:space="preserve"> equation (MV=PY) that V= </w:t>
      </w:r>
      <m:oMath>
        <m:f>
          <m:fPr>
            <m:ctrlPr>
              <w:rPr>
                <w:rFonts w:ascii="Cambria Math" w:hAnsi="Arial Narrow"/>
                <w:i/>
              </w:rPr>
            </m:ctrlPr>
          </m:fPr>
          <m:num>
            <m:r>
              <w:rPr>
                <w:rFonts w:ascii="Cambria Math" w:hAnsi="Cambria Math"/>
              </w:rPr>
              <m:t>PY</m:t>
            </m:r>
          </m:num>
          <m:den>
            <m:r>
              <w:rPr>
                <w:rFonts w:ascii="Cambria Math" w:hAnsi="Cambria Math"/>
              </w:rPr>
              <m:t>M</m:t>
            </m:r>
          </m:den>
        </m:f>
      </m:oMath>
      <w:r w:rsidRPr="000C18FE">
        <w:rPr>
          <w:rFonts w:ascii="Arial Narrow" w:hAnsi="Arial Narrow"/>
        </w:rPr>
        <w:t xml:space="preserve"> and thus we can write the above equation as:</w:t>
      </w:r>
    </w:p>
    <w:p w:rsidR="008A43B9" w:rsidRPr="000C18FE" w:rsidRDefault="00B05CDB" w:rsidP="000C18FE">
      <w:pPr>
        <w:jc w:val="both"/>
        <w:rPr>
          <w:rFonts w:ascii="Arial Narrow" w:hAnsi="Arial Narrow"/>
        </w:rPr>
      </w:pPr>
      <m:oMathPara>
        <m:oMathParaPr>
          <m:jc m:val="left"/>
        </m:oMathParaPr>
        <m:oMath>
          <m:r>
            <w:rPr>
              <w:rFonts w:ascii="Cambria Math" w:hAnsi="Cambria Math"/>
            </w:rPr>
            <m:t>V</m:t>
          </m:r>
          <m:r>
            <w:rPr>
              <w:rFonts w:ascii="Cambria Math" w:hAnsi="Arial Narrow"/>
            </w:rPr>
            <m:t>=</m:t>
          </m:r>
          <m:f>
            <m:fPr>
              <m:ctrlPr>
                <w:rPr>
                  <w:rFonts w:ascii="Cambria Math" w:hAnsi="Arial Narrow"/>
                  <w:i/>
                </w:rPr>
              </m:ctrlPr>
            </m:fPr>
            <m:num>
              <m:r>
                <w:rPr>
                  <w:rFonts w:ascii="Cambria Math" w:hAnsi="Cambria Math"/>
                </w:rPr>
                <m:t>Y</m:t>
              </m:r>
            </m:num>
            <m:den>
              <m:r>
                <w:rPr>
                  <w:rFonts w:ascii="Cambria Math" w:hAnsi="Cambria Math"/>
                </w:rPr>
                <m:t>f</m:t>
              </m:r>
              <m:r>
                <w:rPr>
                  <w:rFonts w:ascii="Cambria Math" w:hAnsi="Arial Narrow"/>
                </w:rPr>
                <m:t>(</m:t>
              </m:r>
              <m:r>
                <w:rPr>
                  <w:rFonts w:ascii="Cambria Math" w:hAnsi="Cambria Math"/>
                </w:rPr>
                <m:t>Y</m:t>
              </m:r>
              <m:r>
                <w:rPr>
                  <w:rFonts w:ascii="Cambria Math" w:hAnsi="Arial Narrow"/>
                </w:rPr>
                <m:t xml:space="preserve">+, </m:t>
              </m:r>
              <m:r>
                <w:rPr>
                  <w:rFonts w:ascii="Cambria Math" w:hAnsi="Cambria Math"/>
                </w:rPr>
                <m:t>i</m:t>
              </m:r>
              <m:r>
                <w:rPr>
                  <w:rFonts w:ascii="Arial Narrow" w:hAnsi="Arial Narrow"/>
                </w:rPr>
                <m:t>-</m:t>
              </m:r>
              <m:r>
                <w:rPr>
                  <w:rFonts w:ascii="Cambria Math" w:hAnsi="Arial Narrow"/>
                </w:rPr>
                <m:t>)</m:t>
              </m:r>
            </m:den>
          </m:f>
        </m:oMath>
      </m:oMathPara>
    </w:p>
    <w:p w:rsidR="008A43B9" w:rsidRPr="000C18FE" w:rsidRDefault="008A43B9" w:rsidP="000C18FE">
      <w:pPr>
        <w:jc w:val="both"/>
        <w:rPr>
          <w:rFonts w:ascii="Arial Narrow" w:hAnsi="Arial Narrow"/>
        </w:rPr>
      </w:pPr>
      <w:r w:rsidRPr="000C18FE">
        <w:rPr>
          <w:rFonts w:ascii="Arial Narrow" w:hAnsi="Arial Narrow"/>
        </w:rPr>
        <w:t xml:space="preserve">Using </w:t>
      </w:r>
      <w:r w:rsidR="00B05CDB" w:rsidRPr="000C18FE">
        <w:rPr>
          <w:rFonts w:ascii="Arial Narrow" w:hAnsi="Arial Narrow"/>
        </w:rPr>
        <w:t xml:space="preserve">logic we can reason </w:t>
      </w:r>
      <w:r w:rsidRPr="000C18FE">
        <w:rPr>
          <w:rFonts w:ascii="Arial Narrow" w:hAnsi="Arial Narrow"/>
        </w:rPr>
        <w:t>that;</w:t>
      </w:r>
    </w:p>
    <w:p w:rsidR="00B05CDB" w:rsidRPr="000C18FE" w:rsidRDefault="00B05CDB" w:rsidP="000C18FE">
      <w:pPr>
        <w:jc w:val="both"/>
        <w:rPr>
          <w:rFonts w:ascii="Arial Narrow" w:hAnsi="Arial Narrow"/>
        </w:rPr>
      </w:pPr>
      <w:r w:rsidRPr="000C18FE">
        <w:rPr>
          <w:rFonts w:ascii="Arial Narrow" w:hAnsi="Arial Narrow"/>
        </w:rPr>
        <w:lastRenderedPageBreak/>
        <w:t xml:space="preserve">Because demand for money is inversely related to the level of interest rates, that is, the higher the expected interest rates the demand for money  </w:t>
      </w:r>
      <m:oMath>
        <m:r>
          <w:rPr>
            <w:rFonts w:ascii="Cambria Math" w:hAnsi="Cambria Math"/>
          </w:rPr>
          <m:t>f</m:t>
        </m:r>
        <m:r>
          <w:rPr>
            <w:rFonts w:ascii="Cambria Math" w:hAnsi="Arial Narrow"/>
          </w:rPr>
          <m:t>(</m:t>
        </m:r>
        <m:r>
          <w:rPr>
            <w:rFonts w:ascii="Cambria Math" w:hAnsi="Cambria Math"/>
          </w:rPr>
          <m:t>Y</m:t>
        </m:r>
        <m:r>
          <w:rPr>
            <w:rFonts w:ascii="Cambria Math" w:hAnsi="Arial Narrow"/>
          </w:rPr>
          <m:t>+,</m:t>
        </m:r>
        <m:r>
          <w:rPr>
            <w:rFonts w:ascii="Cambria Math" w:hAnsi="Cambria Math"/>
          </w:rPr>
          <m:t>i</m:t>
        </m:r>
        <m:r>
          <w:rPr>
            <w:rFonts w:ascii="Arial Narrow" w:hAnsi="Arial Narrow"/>
          </w:rPr>
          <m:t>-</m:t>
        </m:r>
        <m:r>
          <w:rPr>
            <w:rFonts w:ascii="Cambria Math" w:hAnsi="Arial Narrow"/>
          </w:rPr>
          <m:t>)</m:t>
        </m:r>
      </m:oMath>
      <w:r w:rsidRPr="000C18FE">
        <w:rPr>
          <w:rFonts w:ascii="Arial Narrow" w:hAnsi="Arial Narrow"/>
        </w:rPr>
        <w:t xml:space="preserve"> goes down. Thus the velocity of money </w:t>
      </w:r>
      <w:r w:rsidRPr="000C18FE">
        <w:rPr>
          <w:rFonts w:ascii="Arial Narrow" w:hAnsi="Arial Narrow"/>
        </w:rPr>
        <w:br/>
      </w:r>
      <m:oMath>
        <m:r>
          <w:rPr>
            <w:rFonts w:ascii="Cambria Math" w:hAnsi="Cambria Math"/>
          </w:rPr>
          <m:t>V</m:t>
        </m:r>
        <m:r>
          <w:rPr>
            <w:rFonts w:ascii="Cambria Math" w:hAnsi="Arial Narrow"/>
          </w:rPr>
          <m:t>=</m:t>
        </m:r>
        <m:f>
          <m:fPr>
            <m:ctrlPr>
              <w:rPr>
                <w:rFonts w:ascii="Cambria Math" w:hAnsi="Arial Narrow"/>
                <w:i/>
              </w:rPr>
            </m:ctrlPr>
          </m:fPr>
          <m:num>
            <m:r>
              <w:rPr>
                <w:rFonts w:ascii="Cambria Math" w:hAnsi="Cambria Math"/>
              </w:rPr>
              <m:t>Y</m:t>
            </m:r>
          </m:num>
          <m:den>
            <m:r>
              <w:rPr>
                <w:rFonts w:ascii="Cambria Math" w:hAnsi="Cambria Math"/>
              </w:rPr>
              <m:t>f</m:t>
            </m:r>
            <m:r>
              <w:rPr>
                <w:rFonts w:ascii="Cambria Math" w:hAnsi="Arial Narrow"/>
              </w:rPr>
              <m:t>(</m:t>
            </m:r>
            <m:r>
              <w:rPr>
                <w:rFonts w:ascii="Cambria Math" w:hAnsi="Cambria Math"/>
              </w:rPr>
              <m:t>Y</m:t>
            </m:r>
            <m:r>
              <w:rPr>
                <w:rFonts w:ascii="Cambria Math" w:hAnsi="Arial Narrow"/>
              </w:rPr>
              <m:t xml:space="preserve">+, </m:t>
            </m:r>
            <m:r>
              <w:rPr>
                <w:rFonts w:ascii="Cambria Math" w:hAnsi="Cambria Math"/>
              </w:rPr>
              <m:t>i</m:t>
            </m:r>
            <m:r>
              <w:rPr>
                <w:rFonts w:ascii="Arial Narrow" w:hAnsi="Arial Narrow"/>
              </w:rPr>
              <m:t>-</m:t>
            </m:r>
            <m:r>
              <w:rPr>
                <w:rFonts w:ascii="Cambria Math" w:hAnsi="Arial Narrow"/>
              </w:rPr>
              <m:t>)</m:t>
            </m:r>
          </m:den>
        </m:f>
      </m:oMath>
      <w:r w:rsidRPr="000C18FE">
        <w:rPr>
          <w:rFonts w:ascii="Arial Narrow" w:hAnsi="Arial Narrow"/>
        </w:rPr>
        <w:t xml:space="preserve"> rises.</w:t>
      </w:r>
    </w:p>
    <w:p w:rsidR="00B05CDB" w:rsidRDefault="00B05CDB" w:rsidP="000C18FE">
      <w:pPr>
        <w:jc w:val="both"/>
        <w:rPr>
          <w:rFonts w:ascii="Arial Narrow" w:hAnsi="Arial Narrow"/>
        </w:rPr>
      </w:pPr>
      <w:r w:rsidRPr="000C18FE">
        <w:rPr>
          <w:rFonts w:ascii="Arial Narrow" w:hAnsi="Arial Narrow"/>
        </w:rPr>
        <w:t>We can see why V is unlikely to be constant</w:t>
      </w:r>
      <w:r w:rsidR="000D1310" w:rsidRPr="000C18FE">
        <w:rPr>
          <w:rFonts w:ascii="Arial Narrow" w:hAnsi="Arial Narrow"/>
        </w:rPr>
        <w:t xml:space="preserve"> but rather positively related to interest rates</w:t>
      </w:r>
      <w:r w:rsidRPr="000C18FE">
        <w:rPr>
          <w:rFonts w:ascii="Arial Narrow" w:hAnsi="Arial Narrow"/>
        </w:rPr>
        <w:t xml:space="preserve">, contrary to the assumption by </w:t>
      </w:r>
      <w:r w:rsidR="000D1310" w:rsidRPr="000C18FE">
        <w:rPr>
          <w:rFonts w:ascii="Arial Narrow" w:hAnsi="Arial Narrow"/>
        </w:rPr>
        <w:t>Fischer</w:t>
      </w:r>
      <w:r w:rsidRPr="000C18FE">
        <w:rPr>
          <w:rFonts w:ascii="Arial Narrow" w:hAnsi="Arial Narrow"/>
        </w:rPr>
        <w:t>.</w:t>
      </w: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C02183" w:rsidRDefault="00C02183" w:rsidP="000C18FE">
      <w:pPr>
        <w:jc w:val="both"/>
        <w:rPr>
          <w:rFonts w:ascii="Arial Narrow" w:hAnsi="Arial Narrow"/>
        </w:rPr>
      </w:pPr>
    </w:p>
    <w:p w:rsidR="006C7386" w:rsidRPr="004F761D" w:rsidRDefault="006C7386" w:rsidP="000C18FE">
      <w:pPr>
        <w:jc w:val="both"/>
        <w:rPr>
          <w:rFonts w:ascii="Arial Narrow" w:hAnsi="Arial Narrow"/>
          <w:b/>
          <w:u w:val="single"/>
        </w:rPr>
      </w:pPr>
      <w:r w:rsidRPr="004F761D">
        <w:rPr>
          <w:rFonts w:ascii="Arial Narrow" w:hAnsi="Arial Narrow"/>
          <w:b/>
          <w:u w:val="single"/>
        </w:rPr>
        <w:lastRenderedPageBreak/>
        <w:t>FRIEDMAN’S MODERN QUANTITY THEORY OF MONEY</w:t>
      </w:r>
    </w:p>
    <w:p w:rsidR="006C7386" w:rsidRDefault="006C7386" w:rsidP="000C18FE">
      <w:pPr>
        <w:jc w:val="both"/>
        <w:rPr>
          <w:rFonts w:ascii="Arial Narrow" w:hAnsi="Arial Narrow"/>
        </w:rPr>
      </w:pPr>
      <w:r>
        <w:rPr>
          <w:rFonts w:ascii="Arial Narrow" w:hAnsi="Arial Narrow"/>
        </w:rPr>
        <w:t>In 1956,   Milton Friedman developed a theory of demand for money in a famous article, “the Quantity Theory of Money: A restatement”. His analysis was very close to Keynes theory, although he did refer to Irving fisher.</w:t>
      </w:r>
    </w:p>
    <w:p w:rsidR="008A43B9" w:rsidRDefault="006C7386" w:rsidP="000C18FE">
      <w:pPr>
        <w:jc w:val="both"/>
        <w:rPr>
          <w:rFonts w:ascii="Arial Narrow" w:hAnsi="Arial Narrow"/>
        </w:rPr>
      </w:pPr>
      <w:r>
        <w:rPr>
          <w:rFonts w:ascii="Arial Narrow" w:hAnsi="Arial Narrow"/>
        </w:rPr>
        <w:t>Friedman, like his predecessors pursued the question of why people chose to hold money.  He postulated that the demand for money must be driven by the same factors that influence the demand for any asset. He applied the theory of asset demand to money. Thus the demand for money is influenced by wealth (Y), and the expected return of other assets relative to the expected return of money.</w:t>
      </w:r>
    </w:p>
    <w:p w:rsidR="006C7386" w:rsidRDefault="00320EF6" w:rsidP="000C18FE">
      <w:pPr>
        <w:jc w:val="both"/>
        <w:rPr>
          <w:rFonts w:ascii="Arial Narrow" w:hAnsi="Arial Narrow"/>
        </w:rPr>
      </w:pPr>
      <m:oMathPara>
        <m:oMath>
          <m:f>
            <m:fPr>
              <m:ctrlPr>
                <w:rPr>
                  <w:rFonts w:ascii="Cambria Math" w:hAnsi="Cambria Math"/>
                  <w:i/>
                </w:rPr>
              </m:ctrlPr>
            </m:fPr>
            <m:num>
              <m:r>
                <w:rPr>
                  <w:rFonts w:ascii="Cambria Math" w:hAnsi="Cambria Math"/>
                </w:rPr>
                <m:t>Md</m:t>
              </m:r>
            </m:num>
            <m:den>
              <m:r>
                <w:rPr>
                  <w:rFonts w:ascii="Cambria Math" w:hAnsi="Cambria Math"/>
                </w:rPr>
                <m:t>P</m:t>
              </m:r>
            </m:den>
          </m:f>
          <m:r>
            <w:rPr>
              <w:rFonts w:ascii="Cambria Math" w:hAnsi="Cambria Math"/>
            </w:rPr>
            <m:t xml:space="preserve">=f(Y+, </m:t>
          </m:r>
          <m:d>
            <m:dPr>
              <m:ctrlPr>
                <w:rPr>
                  <w:rFonts w:ascii="Cambria Math" w:hAnsi="Cambria Math"/>
                  <w:i/>
                </w:rPr>
              </m:ctrlPr>
            </m:dPr>
            <m:e>
              <m:r>
                <w:rPr>
                  <w:rFonts w:ascii="Cambria Math" w:hAnsi="Cambria Math"/>
                </w:rPr>
                <m:t>rb-rm</m:t>
              </m:r>
            </m:e>
          </m:d>
          <m:r>
            <w:rPr>
              <w:rFonts w:ascii="Cambria Math" w:hAnsi="Cambria Math"/>
            </w:rPr>
            <m:t xml:space="preserve">-, </m:t>
          </m:r>
          <m:d>
            <m:dPr>
              <m:ctrlPr>
                <w:rPr>
                  <w:rFonts w:ascii="Cambria Math" w:hAnsi="Cambria Math"/>
                  <w:i/>
                </w:rPr>
              </m:ctrlPr>
            </m:dPr>
            <m:e>
              <m:r>
                <w:rPr>
                  <w:rFonts w:ascii="Cambria Math" w:hAnsi="Cambria Math"/>
                </w:rPr>
                <m:t>re-rm</m:t>
              </m:r>
            </m:e>
          </m:d>
          <m:r>
            <w:rPr>
              <w:rFonts w:ascii="Cambria Math" w:hAnsi="Cambria Math"/>
            </w:rPr>
            <m:t xml:space="preserve">-, </m:t>
          </m:r>
          <m:d>
            <m:dPr>
              <m:ctrlPr>
                <w:rPr>
                  <w:rFonts w:ascii="Cambria Math" w:hAnsi="Cambria Math"/>
                  <w:i/>
                </w:rPr>
              </m:ctrlPr>
            </m:dPr>
            <m:e>
              <m:r>
                <w:rPr>
                  <w:rFonts w:ascii="Cambria Math" w:hAnsi="Cambria Math"/>
                </w:rPr>
                <m:t>π-rm</m:t>
              </m:r>
            </m:e>
          </m:d>
          <m:r>
            <w:rPr>
              <w:rFonts w:ascii="Cambria Math" w:hAnsi="Cambria Math"/>
            </w:rPr>
            <m:t>-)</m:t>
          </m:r>
        </m:oMath>
      </m:oMathPara>
    </w:p>
    <w:p w:rsidR="0041449A" w:rsidRDefault="0041449A" w:rsidP="000C18FE">
      <w:pPr>
        <w:jc w:val="both"/>
        <w:rPr>
          <w:rFonts w:ascii="Arial Narrow" w:hAnsi="Arial Narrow"/>
        </w:rPr>
      </w:pPr>
      <w:r>
        <w:rPr>
          <w:rFonts w:ascii="Arial Narrow" w:hAnsi="Arial Narrow"/>
        </w:rPr>
        <w:t xml:space="preserve">Y is the measure of wealth, </w:t>
      </w:r>
      <w:proofErr w:type="spellStart"/>
      <w:r>
        <w:rPr>
          <w:rFonts w:ascii="Arial Narrow" w:hAnsi="Arial Narrow"/>
        </w:rPr>
        <w:t>reffered</w:t>
      </w:r>
      <w:proofErr w:type="spellEnd"/>
      <w:r>
        <w:rPr>
          <w:rFonts w:ascii="Arial Narrow" w:hAnsi="Arial Narrow"/>
        </w:rPr>
        <w:t xml:space="preserve"> to as permanent income.</w:t>
      </w:r>
    </w:p>
    <w:p w:rsidR="0041449A" w:rsidRDefault="0041449A" w:rsidP="000C18FE">
      <w:pPr>
        <w:jc w:val="both"/>
        <w:rPr>
          <w:rFonts w:ascii="Arial Narrow" w:hAnsi="Arial Narrow"/>
        </w:rPr>
      </w:pPr>
      <w:r>
        <w:rPr>
          <w:rFonts w:ascii="Arial Narrow" w:hAnsi="Arial Narrow"/>
        </w:rPr>
        <w:t xml:space="preserve"> </w:t>
      </w:r>
      <w:proofErr w:type="spellStart"/>
      <w:r>
        <w:rPr>
          <w:rFonts w:ascii="Arial Narrow" w:hAnsi="Arial Narrow"/>
        </w:rPr>
        <w:t>Rm</w:t>
      </w:r>
      <w:proofErr w:type="spellEnd"/>
      <w:r>
        <w:rPr>
          <w:rFonts w:ascii="Arial Narrow" w:hAnsi="Arial Narrow"/>
        </w:rPr>
        <w:t xml:space="preserve"> is the expected return on money.</w:t>
      </w:r>
    </w:p>
    <w:p w:rsidR="0041449A" w:rsidRDefault="0041449A" w:rsidP="000C18FE">
      <w:pPr>
        <w:jc w:val="both"/>
        <w:rPr>
          <w:rFonts w:ascii="Arial Narrow" w:hAnsi="Arial Narrow"/>
        </w:rPr>
      </w:pPr>
      <w:proofErr w:type="spellStart"/>
      <w:r>
        <w:rPr>
          <w:rFonts w:ascii="Arial Narrow" w:hAnsi="Arial Narrow"/>
        </w:rPr>
        <w:t>Rb</w:t>
      </w:r>
      <w:proofErr w:type="spellEnd"/>
      <w:r>
        <w:rPr>
          <w:rFonts w:ascii="Arial Narrow" w:hAnsi="Arial Narrow"/>
        </w:rPr>
        <w:t xml:space="preserve"> is the expected return on bonds.</w:t>
      </w:r>
    </w:p>
    <w:p w:rsidR="0041449A" w:rsidRDefault="0041449A" w:rsidP="000C18FE">
      <w:pPr>
        <w:jc w:val="both"/>
        <w:rPr>
          <w:rFonts w:ascii="Arial Narrow" w:hAnsi="Arial Narrow"/>
        </w:rPr>
      </w:pPr>
      <w:r>
        <w:rPr>
          <w:rFonts w:ascii="Arial Narrow" w:hAnsi="Arial Narrow"/>
        </w:rPr>
        <w:t>Re is the expected return on equity, common stock.</w:t>
      </w:r>
    </w:p>
    <w:p w:rsidR="0041449A" w:rsidRDefault="0041449A" w:rsidP="000C18FE">
      <w:pPr>
        <w:jc w:val="both"/>
        <w:rPr>
          <w:rFonts w:ascii="Arial Narrow" w:hAnsi="Arial Narrow"/>
        </w:rPr>
      </w:pPr>
      <m:oMath>
        <m:r>
          <w:rPr>
            <w:rFonts w:ascii="Cambria Math" w:hAnsi="Cambria Math"/>
          </w:rPr>
          <m:t>π</m:t>
        </m:r>
      </m:oMath>
      <w:r>
        <w:rPr>
          <w:rFonts w:ascii="Arial Narrow" w:hAnsi="Arial Narrow"/>
        </w:rPr>
        <w:t xml:space="preserve"> </w:t>
      </w:r>
      <w:proofErr w:type="gramStart"/>
      <w:r>
        <w:rPr>
          <w:rFonts w:ascii="Arial Narrow" w:hAnsi="Arial Narrow"/>
        </w:rPr>
        <w:t>is</w:t>
      </w:r>
      <w:proofErr w:type="gramEnd"/>
      <w:r>
        <w:rPr>
          <w:rFonts w:ascii="Arial Narrow" w:hAnsi="Arial Narrow"/>
        </w:rPr>
        <w:t xml:space="preserve"> the expected inflation rate.</w:t>
      </w:r>
    </w:p>
    <w:p w:rsidR="0041449A" w:rsidRDefault="0041449A" w:rsidP="000C18FE">
      <w:pPr>
        <w:jc w:val="both"/>
        <w:rPr>
          <w:rFonts w:ascii="Arial Narrow" w:hAnsi="Arial Narrow"/>
        </w:rPr>
      </w:pPr>
      <w:r>
        <w:rPr>
          <w:rFonts w:ascii="Arial Narrow" w:hAnsi="Arial Narrow"/>
        </w:rPr>
        <w:t>The signs indicate whether the demand for money is either positively (+) or negatively (-) related to the terms that precede them.</w:t>
      </w:r>
    </w:p>
    <w:p w:rsidR="0041449A" w:rsidRDefault="0041449A" w:rsidP="000C18FE">
      <w:pPr>
        <w:jc w:val="both"/>
        <w:rPr>
          <w:rFonts w:ascii="Arial Narrow" w:hAnsi="Arial Narrow"/>
        </w:rPr>
      </w:pPr>
      <w:r>
        <w:rPr>
          <w:rFonts w:ascii="Arial Narrow" w:hAnsi="Arial Narrow"/>
        </w:rPr>
        <w:t>An individual can hold wealth in several forms besides money. Friedman categorised them into three; bonds, equity (common stock), and goods. The incentives for holding these stocks other than money are represented by the expected return on each of the assets</w:t>
      </w:r>
      <w:r w:rsidR="00D242E2">
        <w:rPr>
          <w:rFonts w:ascii="Arial Narrow" w:hAnsi="Arial Narrow"/>
        </w:rPr>
        <w:t xml:space="preserve"> relative to the expected return on money. As return on these other assets rises relative to that of money, the demand for money will fall.</w:t>
      </w:r>
    </w:p>
    <w:p w:rsidR="00D242E2" w:rsidRDefault="002F7171" w:rsidP="000C18FE">
      <w:pPr>
        <w:jc w:val="both"/>
        <w:rPr>
          <w:rFonts w:ascii="Arial Narrow" w:hAnsi="Arial Narrow"/>
        </w:rPr>
      </w:pPr>
      <w:r>
        <w:rPr>
          <w:rFonts w:ascii="Arial Narrow" w:hAnsi="Arial Narrow"/>
        </w:rPr>
        <w:t>DISTINGUISHING BETWEEN THE FRIEDMAN AND KEYNESIAN THEORIES</w:t>
      </w:r>
    </w:p>
    <w:p w:rsidR="002F7171" w:rsidRDefault="002F7171" w:rsidP="000C18FE">
      <w:pPr>
        <w:jc w:val="both"/>
        <w:rPr>
          <w:rFonts w:ascii="Arial Narrow" w:hAnsi="Arial Narrow"/>
        </w:rPr>
      </w:pPr>
      <w:r>
        <w:rPr>
          <w:rFonts w:ascii="Arial Narrow" w:hAnsi="Arial Narrow"/>
        </w:rPr>
        <w:t>There are several differences between Friedman’s theory of demand for money and the Keynesian theory.</w:t>
      </w:r>
    </w:p>
    <w:p w:rsidR="002F7171" w:rsidRDefault="002F7171" w:rsidP="002F7171">
      <w:pPr>
        <w:pStyle w:val="ListParagraph"/>
        <w:numPr>
          <w:ilvl w:val="0"/>
          <w:numId w:val="3"/>
        </w:numPr>
        <w:jc w:val="both"/>
        <w:rPr>
          <w:rFonts w:ascii="Arial Narrow" w:hAnsi="Arial Narrow"/>
        </w:rPr>
      </w:pPr>
      <w:r w:rsidRPr="002F7171">
        <w:rPr>
          <w:rFonts w:ascii="Arial Narrow" w:hAnsi="Arial Narrow"/>
        </w:rPr>
        <w:t xml:space="preserve">By including many assets as alternatives to money, Friedman recognised that more </w:t>
      </w:r>
      <w:proofErr w:type="spellStart"/>
      <w:r w:rsidRPr="002F7171">
        <w:rPr>
          <w:rFonts w:ascii="Arial Narrow" w:hAnsi="Arial Narrow"/>
        </w:rPr>
        <w:t>tahn</w:t>
      </w:r>
      <w:proofErr w:type="spellEnd"/>
      <w:r w:rsidRPr="002F7171">
        <w:rPr>
          <w:rFonts w:ascii="Arial Narrow" w:hAnsi="Arial Narrow"/>
        </w:rPr>
        <w:t xml:space="preserve"> one interest rate is important to the operation of the aggregate economy. Keynes </w:t>
      </w:r>
      <w:proofErr w:type="gramStart"/>
      <w:r w:rsidRPr="002F7171">
        <w:rPr>
          <w:rFonts w:ascii="Arial Narrow" w:hAnsi="Arial Narrow"/>
        </w:rPr>
        <w:t>lumped</w:t>
      </w:r>
      <w:proofErr w:type="gramEnd"/>
      <w:r w:rsidRPr="002F7171">
        <w:rPr>
          <w:rFonts w:ascii="Arial Narrow" w:hAnsi="Arial Narrow"/>
        </w:rPr>
        <w:t xml:space="preserve"> all other ass</w:t>
      </w:r>
      <w:r>
        <w:rPr>
          <w:rFonts w:ascii="Arial Narrow" w:hAnsi="Arial Narrow"/>
        </w:rPr>
        <w:t>ets other than money into one big category- bonds, because he felt that their returns move generally together. If this is so, there will be no need to include them separately in the money demand function.</w:t>
      </w:r>
    </w:p>
    <w:p w:rsidR="002F7171" w:rsidRDefault="002F7171" w:rsidP="002F7171">
      <w:pPr>
        <w:pStyle w:val="ListParagraph"/>
        <w:numPr>
          <w:ilvl w:val="0"/>
          <w:numId w:val="3"/>
        </w:numPr>
        <w:jc w:val="both"/>
        <w:rPr>
          <w:rFonts w:ascii="Arial Narrow" w:hAnsi="Arial Narrow"/>
        </w:rPr>
      </w:pPr>
      <w:r>
        <w:rPr>
          <w:rFonts w:ascii="Arial Narrow" w:hAnsi="Arial Narrow"/>
        </w:rPr>
        <w:t>In contrast to Keynes, Friedman viewed money and goods as substitutes; that is people chose between them when deciding how much to hold.  This indicates that changes in the quantity of money may have a direct effect on the aggregate spending.</w:t>
      </w:r>
    </w:p>
    <w:p w:rsidR="002F7171" w:rsidRDefault="002F7171" w:rsidP="002F7171">
      <w:pPr>
        <w:pStyle w:val="ListParagraph"/>
        <w:numPr>
          <w:ilvl w:val="0"/>
          <w:numId w:val="3"/>
        </w:numPr>
        <w:jc w:val="both"/>
        <w:rPr>
          <w:rFonts w:ascii="Arial Narrow" w:hAnsi="Arial Narrow"/>
        </w:rPr>
      </w:pPr>
      <w:r>
        <w:rPr>
          <w:rFonts w:ascii="Arial Narrow" w:hAnsi="Arial Narrow"/>
        </w:rPr>
        <w:t>Friedman did not take the expected return on money to be constant</w:t>
      </w:r>
      <w:r w:rsidR="00EE2F78">
        <w:rPr>
          <w:rFonts w:ascii="Arial Narrow" w:hAnsi="Arial Narrow"/>
        </w:rPr>
        <w:t xml:space="preserve"> as Keynes did. When interest rates rise in the economy, banks make more money on their loans, and they want to attract more deposits to make even more loans. If there are no restrictions on the deposit rate, this is likely to rise. Thus interest is not a constant.</w:t>
      </w:r>
    </w:p>
    <w:p w:rsidR="00EE2F78" w:rsidRDefault="00EE2F78" w:rsidP="00EE2F78">
      <w:pPr>
        <w:pStyle w:val="ListParagraph"/>
        <w:jc w:val="both"/>
        <w:rPr>
          <w:rFonts w:ascii="Arial Narrow" w:hAnsi="Arial Narrow"/>
        </w:rPr>
      </w:pPr>
    </w:p>
    <w:p w:rsidR="00EE2F78" w:rsidRPr="004F761D" w:rsidRDefault="00EE2F78" w:rsidP="004F761D">
      <w:pPr>
        <w:pStyle w:val="ListParagraph"/>
        <w:ind w:left="0"/>
        <w:jc w:val="both"/>
        <w:rPr>
          <w:rFonts w:ascii="Arial Narrow" w:hAnsi="Arial Narrow"/>
          <w:b/>
          <w:u w:val="single"/>
        </w:rPr>
      </w:pPr>
      <w:r w:rsidRPr="004F761D">
        <w:rPr>
          <w:rFonts w:ascii="Arial Narrow" w:hAnsi="Arial Narrow"/>
          <w:b/>
          <w:u w:val="single"/>
        </w:rPr>
        <w:t>THE IS-LM MODEL</w:t>
      </w:r>
    </w:p>
    <w:p w:rsidR="006624FD" w:rsidRDefault="006624FD" w:rsidP="00EE2F78">
      <w:pPr>
        <w:pStyle w:val="ListParagraph"/>
        <w:jc w:val="both"/>
        <w:rPr>
          <w:rFonts w:ascii="Arial Narrow" w:hAnsi="Arial Narrow"/>
        </w:rPr>
      </w:pPr>
      <w:r>
        <w:rPr>
          <w:rFonts w:ascii="Arial Narrow" w:hAnsi="Arial Narrow"/>
        </w:rPr>
        <w:t>Summary</w:t>
      </w:r>
    </w:p>
    <w:p w:rsidR="006624FD" w:rsidRDefault="006624FD" w:rsidP="006624FD">
      <w:pPr>
        <w:pStyle w:val="ListParagraph"/>
        <w:numPr>
          <w:ilvl w:val="0"/>
          <w:numId w:val="4"/>
        </w:numPr>
        <w:jc w:val="both"/>
        <w:rPr>
          <w:rFonts w:ascii="Arial Narrow" w:hAnsi="Arial Narrow"/>
        </w:rPr>
      </w:pPr>
      <w:r>
        <w:rPr>
          <w:rFonts w:ascii="Arial Narrow" w:hAnsi="Arial Narrow"/>
        </w:rPr>
        <w:t xml:space="preserve">In the simple Keynesian framework in which the price level is fixed, output is determined by the  equilibrium condition in the goods market that aggregate output equals aggregate demand. Aggregate demand equals the sum of consumer expenditure, planned investment spending, </w:t>
      </w:r>
      <w:r>
        <w:rPr>
          <w:rFonts w:ascii="Arial Narrow" w:hAnsi="Arial Narrow"/>
        </w:rPr>
        <w:lastRenderedPageBreak/>
        <w:t>government spending, and net exports. Consumer expenditure is described by the consumption function, which indicates that consumer expenditure will rise as disposable income increases. Keynes analysis shows that aggregate output is positively related to autonomous consumer expenditure, planned investment spending, government spending, and net exports, and negatively related to the level of taxes. A change to any of these factors leads, through the expenditure multiplier, to a multiple change to aggregate output.</w:t>
      </w:r>
    </w:p>
    <w:p w:rsidR="006624FD" w:rsidRDefault="006624FD" w:rsidP="006624FD">
      <w:pPr>
        <w:pStyle w:val="ListParagraph"/>
        <w:numPr>
          <w:ilvl w:val="0"/>
          <w:numId w:val="4"/>
        </w:numPr>
        <w:jc w:val="both"/>
        <w:rPr>
          <w:rFonts w:ascii="Arial Narrow" w:hAnsi="Arial Narrow"/>
        </w:rPr>
      </w:pPr>
      <w:r>
        <w:rPr>
          <w:rFonts w:ascii="Arial Narrow" w:hAnsi="Arial Narrow"/>
        </w:rPr>
        <w:t xml:space="preserve">The ISLM model determines aggregate output and the interest rate for a fixed price level using the IS and LM curves. The IS curve traces out the combinations of </w:t>
      </w:r>
      <w:r w:rsidR="00C02183">
        <w:rPr>
          <w:rFonts w:ascii="Arial Narrow" w:hAnsi="Arial Narrow"/>
        </w:rPr>
        <w:t xml:space="preserve">the interest rate and aggregate </w:t>
      </w:r>
      <w:proofErr w:type="gramStart"/>
      <w:r>
        <w:rPr>
          <w:rFonts w:ascii="Arial Narrow" w:hAnsi="Arial Narrow"/>
        </w:rPr>
        <w:t>output  for</w:t>
      </w:r>
      <w:proofErr w:type="gramEnd"/>
      <w:r>
        <w:rPr>
          <w:rFonts w:ascii="Arial Narrow" w:hAnsi="Arial Narrow"/>
        </w:rPr>
        <w:t xml:space="preserve"> which the goods market is at equilibrium. The LM curve traces out the </w:t>
      </w:r>
      <w:r w:rsidR="00C02183">
        <w:rPr>
          <w:rFonts w:ascii="Arial Narrow" w:hAnsi="Arial Narrow"/>
        </w:rPr>
        <w:t>combinations for which the market for money is in equilibrium. The IS curve slopes downwards because higher interest rates lower planned investment spending and net exports and so lower equilibrium output. The LM curve slopes upward, because higher aggregate output raises the demand for money and so raises the equilibrium interest rate.</w:t>
      </w:r>
    </w:p>
    <w:p w:rsidR="00C02183" w:rsidRDefault="00C02183" w:rsidP="006624FD">
      <w:pPr>
        <w:pStyle w:val="ListParagraph"/>
        <w:numPr>
          <w:ilvl w:val="0"/>
          <w:numId w:val="4"/>
        </w:numPr>
        <w:jc w:val="both"/>
        <w:rPr>
          <w:rFonts w:ascii="Arial Narrow" w:hAnsi="Arial Narrow"/>
        </w:rPr>
      </w:pPr>
      <w:r>
        <w:rPr>
          <w:rFonts w:ascii="Arial Narrow" w:hAnsi="Arial Narrow"/>
        </w:rPr>
        <w:t>The simultaneous determination of output and interest rates occurs at the intersection of the IS and LM curves, where both the goods market and the market for money are in equilibrium. At any other level of interest rates and output, at least one of the markets will be out of equilibrium, and the forces will move the economy towards the general equilibrium point at the intersection of the IS and LM curves.</w:t>
      </w:r>
    </w:p>
    <w:p w:rsidR="00EE2F78" w:rsidRPr="002F7171" w:rsidRDefault="00C02183" w:rsidP="00EE2F78">
      <w:pPr>
        <w:pStyle w:val="ListParagraph"/>
        <w:jc w:val="both"/>
        <w:rPr>
          <w:rFonts w:ascii="Arial Narrow" w:hAnsi="Arial Narrow"/>
        </w:rPr>
      </w:pPr>
      <w:r>
        <w:rPr>
          <w:rFonts w:ascii="Arial Narrow" w:hAnsi="Arial Narrow"/>
        </w:rPr>
        <w:t xml:space="preserve"> </w:t>
      </w:r>
    </w:p>
    <w:sectPr w:rsidR="00EE2F78" w:rsidRPr="002F7171" w:rsidSect="00373B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7075A"/>
    <w:multiLevelType w:val="hybridMultilevel"/>
    <w:tmpl w:val="66AA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63D72"/>
    <w:multiLevelType w:val="hybridMultilevel"/>
    <w:tmpl w:val="51C8E6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886F0F"/>
    <w:multiLevelType w:val="hybridMultilevel"/>
    <w:tmpl w:val="923A4EB2"/>
    <w:lvl w:ilvl="0" w:tplc="0E4CC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360207"/>
    <w:multiLevelType w:val="hybridMultilevel"/>
    <w:tmpl w:val="E446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57A03"/>
    <w:rsid w:val="000C18FE"/>
    <w:rsid w:val="000D1310"/>
    <w:rsid w:val="002D0EB8"/>
    <w:rsid w:val="002F7171"/>
    <w:rsid w:val="00320EF6"/>
    <w:rsid w:val="003439E6"/>
    <w:rsid w:val="00373BAF"/>
    <w:rsid w:val="0041449A"/>
    <w:rsid w:val="004F761D"/>
    <w:rsid w:val="006624FD"/>
    <w:rsid w:val="006C7386"/>
    <w:rsid w:val="00817865"/>
    <w:rsid w:val="00842702"/>
    <w:rsid w:val="008A43B9"/>
    <w:rsid w:val="008A4D40"/>
    <w:rsid w:val="008B2BD8"/>
    <w:rsid w:val="009D34A3"/>
    <w:rsid w:val="009F1479"/>
    <w:rsid w:val="00A003A5"/>
    <w:rsid w:val="00B05CDB"/>
    <w:rsid w:val="00B34468"/>
    <w:rsid w:val="00C02183"/>
    <w:rsid w:val="00D242E2"/>
    <w:rsid w:val="00DF26EC"/>
    <w:rsid w:val="00DF71A5"/>
    <w:rsid w:val="00EE2F78"/>
    <w:rsid w:val="00F57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BD8"/>
    <w:rPr>
      <w:color w:val="808080"/>
    </w:rPr>
  </w:style>
  <w:style w:type="paragraph" w:styleId="BalloonText">
    <w:name w:val="Balloon Text"/>
    <w:basedOn w:val="Normal"/>
    <w:link w:val="BalloonTextChar"/>
    <w:uiPriority w:val="99"/>
    <w:semiHidden/>
    <w:unhideWhenUsed/>
    <w:rsid w:val="008B2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BD8"/>
    <w:rPr>
      <w:rFonts w:ascii="Tahoma" w:hAnsi="Tahoma" w:cs="Tahoma"/>
      <w:sz w:val="16"/>
      <w:szCs w:val="16"/>
    </w:rPr>
  </w:style>
  <w:style w:type="paragraph" w:styleId="ListParagraph">
    <w:name w:val="List Paragraph"/>
    <w:basedOn w:val="Normal"/>
    <w:uiPriority w:val="34"/>
    <w:qFormat/>
    <w:rsid w:val="00B05CD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5</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User</cp:lastModifiedBy>
  <cp:revision>14</cp:revision>
  <dcterms:created xsi:type="dcterms:W3CDTF">2012-02-03T10:11:00Z</dcterms:created>
  <dcterms:modified xsi:type="dcterms:W3CDTF">2012-02-17T10:30:00Z</dcterms:modified>
</cp:coreProperties>
</file>