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370" w:rsidRPr="0092522E" w:rsidRDefault="00B52370" w:rsidP="00B52370">
      <w:pPr>
        <w:pStyle w:val="Heading1"/>
        <w:jc w:val="center"/>
        <w:rPr>
          <w:color w:val="000000" w:themeColor="text1"/>
          <w:u w:val="single"/>
        </w:rPr>
      </w:pPr>
      <w:r w:rsidRPr="0092522E">
        <w:rPr>
          <w:color w:val="000000" w:themeColor="text1"/>
          <w:u w:val="single"/>
        </w:rPr>
        <w:t>LAIKIPIA UNIVERSITY COLLEGE</w:t>
      </w:r>
    </w:p>
    <w:p w:rsidR="00B52370" w:rsidRPr="0092522E" w:rsidRDefault="00B52370" w:rsidP="00B52370">
      <w:pPr>
        <w:pStyle w:val="Subtitle"/>
        <w:jc w:val="center"/>
        <w:rPr>
          <w:color w:val="000000" w:themeColor="text1"/>
          <w:u w:val="single"/>
        </w:rPr>
      </w:pPr>
      <w:r w:rsidRPr="0092522E">
        <w:rPr>
          <w:color w:val="000000" w:themeColor="text1"/>
          <w:u w:val="single"/>
        </w:rPr>
        <w:t>DEPARTMENT OF MATH AND BUSINESS STUDIES</w:t>
      </w:r>
    </w:p>
    <w:p w:rsidR="00E71005" w:rsidRDefault="00B52370" w:rsidP="00B52370">
      <w:pPr>
        <w:jc w:val="center"/>
        <w:rPr>
          <w:b/>
          <w:u w:val="single"/>
        </w:rPr>
      </w:pPr>
      <w:r w:rsidRPr="00B52370">
        <w:rPr>
          <w:b/>
          <w:u w:val="single"/>
        </w:rPr>
        <w:t>BUST 121: FUNDAMENTALS OF FINANCIAL ACCOUNTING</w:t>
      </w:r>
    </w:p>
    <w:p w:rsidR="006B38DE" w:rsidRDefault="006B38DE" w:rsidP="00B52370">
      <w:pPr>
        <w:jc w:val="center"/>
        <w:rPr>
          <w:b/>
          <w:u w:val="single"/>
        </w:rPr>
      </w:pPr>
      <w:r>
        <w:rPr>
          <w:b/>
          <w:u w:val="single"/>
        </w:rPr>
        <w:t>COURSE OUTLINE</w:t>
      </w:r>
    </w:p>
    <w:p w:rsidR="00E4409C" w:rsidRDefault="00E4409C" w:rsidP="00B52370">
      <w:pPr>
        <w:jc w:val="center"/>
        <w:rPr>
          <w:b/>
          <w:u w:val="single"/>
        </w:rPr>
      </w:pPr>
      <w:r>
        <w:rPr>
          <w:b/>
          <w:u w:val="single"/>
        </w:rPr>
        <w:t xml:space="preserve">INSTRUCTOR: </w:t>
      </w:r>
      <w:r w:rsidR="004347E0">
        <w:rPr>
          <w:b/>
          <w:u w:val="single"/>
        </w:rPr>
        <w:t>J.K. KARUITHA</w:t>
      </w:r>
      <w:r>
        <w:rPr>
          <w:b/>
          <w:u w:val="single"/>
        </w:rPr>
        <w:t xml:space="preserve"> 0724 466 061</w:t>
      </w:r>
    </w:p>
    <w:p w:rsidR="006412B1" w:rsidRDefault="006412B1" w:rsidP="006412B1">
      <w:pPr>
        <w:rPr>
          <w:b/>
          <w:u w:val="single"/>
        </w:rPr>
      </w:pPr>
      <w:r>
        <w:rPr>
          <w:b/>
          <w:u w:val="single"/>
        </w:rPr>
        <w:t>Introduction</w:t>
      </w:r>
    </w:p>
    <w:p w:rsidR="006412B1" w:rsidRPr="00CE5EF5" w:rsidRDefault="006412B1" w:rsidP="006412B1">
      <w:r w:rsidRPr="00CE5EF5">
        <w:t xml:space="preserve">Accounting is the process of measuring and recording the financial value of the assets and liabilities of a business and monitoring these values as they change with the passage of time. We have management accounting, taxation accounting, </w:t>
      </w:r>
      <w:r w:rsidR="00CE5EF5" w:rsidRPr="00CE5EF5">
        <w:t>and financial</w:t>
      </w:r>
      <w:r w:rsidRPr="00CE5EF5">
        <w:t xml:space="preserve"> accounting e.t.c. Our focus in this course is on the latter. By the end of this course you should be able to:</w:t>
      </w:r>
    </w:p>
    <w:p w:rsidR="006412B1" w:rsidRPr="006412B1" w:rsidRDefault="006412B1" w:rsidP="006412B1">
      <w:pPr>
        <w:pStyle w:val="ListParagraph"/>
        <w:numPr>
          <w:ilvl w:val="0"/>
          <w:numId w:val="4"/>
        </w:numPr>
        <w:rPr>
          <w:b/>
          <w:u w:val="single"/>
        </w:rPr>
      </w:pPr>
      <w:r>
        <w:t>Post entries into ledger accounts</w:t>
      </w:r>
      <w:r w:rsidR="00CE5EF5">
        <w:t xml:space="preserve"> and make a trial balance</w:t>
      </w:r>
      <w:r>
        <w:t>.</w:t>
      </w:r>
    </w:p>
    <w:p w:rsidR="006412B1" w:rsidRPr="006412B1" w:rsidRDefault="006412B1" w:rsidP="006412B1">
      <w:pPr>
        <w:pStyle w:val="ListParagraph"/>
        <w:numPr>
          <w:ilvl w:val="0"/>
          <w:numId w:val="4"/>
        </w:numPr>
        <w:rPr>
          <w:b/>
          <w:u w:val="single"/>
        </w:rPr>
      </w:pPr>
      <w:r>
        <w:t>Prepare basic financial statements for sole proprietors, partnerships and manufacturing concerns.</w:t>
      </w:r>
    </w:p>
    <w:p w:rsidR="006412B1" w:rsidRPr="006412B1" w:rsidRDefault="006412B1" w:rsidP="006412B1">
      <w:pPr>
        <w:pStyle w:val="ListParagraph"/>
        <w:numPr>
          <w:ilvl w:val="0"/>
          <w:numId w:val="4"/>
        </w:numPr>
        <w:rPr>
          <w:b/>
          <w:u w:val="single"/>
        </w:rPr>
      </w:pPr>
      <w:r>
        <w:t>Prepare a bank reconciliation statement and draw control accounts.</w:t>
      </w:r>
    </w:p>
    <w:p w:rsidR="006412B1" w:rsidRPr="006412B1" w:rsidRDefault="006412B1" w:rsidP="006412B1">
      <w:pPr>
        <w:pStyle w:val="ListParagraph"/>
        <w:numPr>
          <w:ilvl w:val="0"/>
          <w:numId w:val="4"/>
        </w:numPr>
        <w:rPr>
          <w:b/>
          <w:u w:val="single"/>
        </w:rPr>
      </w:pPr>
      <w:r>
        <w:t>Account for receivables, inventories and fixed assets.</w:t>
      </w:r>
    </w:p>
    <w:p w:rsidR="00B52370" w:rsidRDefault="006412B1" w:rsidP="006412B1">
      <w:pPr>
        <w:ind w:left="720"/>
        <w:rPr>
          <w:b/>
          <w:u w:val="single"/>
        </w:rPr>
      </w:pPr>
      <w:r>
        <w:rPr>
          <w:b/>
          <w:u w:val="single"/>
        </w:rPr>
        <w:t>CONTENT</w:t>
      </w:r>
    </w:p>
    <w:p w:rsidR="00B52370" w:rsidRDefault="00B52370" w:rsidP="006412B1">
      <w:pPr>
        <w:pStyle w:val="ListParagraph"/>
        <w:numPr>
          <w:ilvl w:val="0"/>
          <w:numId w:val="1"/>
        </w:numPr>
        <w:ind w:left="1800"/>
        <w:jc w:val="both"/>
      </w:pPr>
      <w:r>
        <w:t>Nature, purpose and scope of accounting.</w:t>
      </w:r>
    </w:p>
    <w:p w:rsidR="00B52370" w:rsidRDefault="00B52370" w:rsidP="006412B1">
      <w:pPr>
        <w:pStyle w:val="ListParagraph"/>
        <w:numPr>
          <w:ilvl w:val="0"/>
          <w:numId w:val="1"/>
        </w:numPr>
        <w:ind w:left="1800"/>
        <w:jc w:val="both"/>
      </w:pPr>
      <w:r>
        <w:t>Accounting principles, concepts and conventions</w:t>
      </w:r>
      <w:r w:rsidR="00A02E91">
        <w:t>/ constraints</w:t>
      </w:r>
      <w:r>
        <w:t>.</w:t>
      </w:r>
    </w:p>
    <w:p w:rsidR="00B52370" w:rsidRDefault="00B52370" w:rsidP="006412B1">
      <w:pPr>
        <w:pStyle w:val="ListParagraph"/>
        <w:numPr>
          <w:ilvl w:val="0"/>
          <w:numId w:val="1"/>
        </w:numPr>
        <w:ind w:left="1800"/>
        <w:jc w:val="both"/>
      </w:pPr>
      <w:r>
        <w:t>The accounting cycle.</w:t>
      </w:r>
    </w:p>
    <w:p w:rsidR="00B52370" w:rsidRDefault="00B52370" w:rsidP="006412B1">
      <w:pPr>
        <w:pStyle w:val="ListParagraph"/>
        <w:numPr>
          <w:ilvl w:val="0"/>
          <w:numId w:val="1"/>
        </w:numPr>
        <w:ind w:left="1800"/>
        <w:jc w:val="both"/>
      </w:pPr>
      <w:r>
        <w:t>Journals</w:t>
      </w:r>
      <w:r w:rsidR="00E4409C">
        <w:t>.</w:t>
      </w:r>
    </w:p>
    <w:p w:rsidR="00B52370" w:rsidRDefault="00B52370" w:rsidP="006412B1">
      <w:pPr>
        <w:pStyle w:val="ListParagraph"/>
        <w:numPr>
          <w:ilvl w:val="0"/>
          <w:numId w:val="1"/>
        </w:numPr>
        <w:ind w:left="1800"/>
        <w:jc w:val="both"/>
      </w:pPr>
      <w:r>
        <w:t>Ledgers.</w:t>
      </w:r>
    </w:p>
    <w:p w:rsidR="00B52370" w:rsidRDefault="00B52370" w:rsidP="006412B1">
      <w:pPr>
        <w:pStyle w:val="ListParagraph"/>
        <w:numPr>
          <w:ilvl w:val="0"/>
          <w:numId w:val="1"/>
        </w:numPr>
        <w:ind w:left="1800"/>
        <w:jc w:val="both"/>
      </w:pPr>
      <w:r>
        <w:t>Petty cash and the imprest system.</w:t>
      </w:r>
    </w:p>
    <w:p w:rsidR="00B52370" w:rsidRDefault="00B52370" w:rsidP="006412B1">
      <w:pPr>
        <w:pStyle w:val="ListParagraph"/>
        <w:numPr>
          <w:ilvl w:val="0"/>
          <w:numId w:val="1"/>
        </w:numPr>
        <w:ind w:left="1800"/>
        <w:jc w:val="both"/>
      </w:pPr>
      <w:r>
        <w:t>Bank reconciliations.</w:t>
      </w:r>
    </w:p>
    <w:p w:rsidR="00B52370" w:rsidRDefault="00B52370" w:rsidP="006412B1">
      <w:pPr>
        <w:pStyle w:val="ListParagraph"/>
        <w:numPr>
          <w:ilvl w:val="0"/>
          <w:numId w:val="1"/>
        </w:numPr>
        <w:ind w:left="1800"/>
        <w:jc w:val="both"/>
      </w:pPr>
      <w:r>
        <w:t>Yearend adjustments.</w:t>
      </w:r>
    </w:p>
    <w:p w:rsidR="00B52370" w:rsidRDefault="00B52370" w:rsidP="006412B1">
      <w:pPr>
        <w:pStyle w:val="ListParagraph"/>
        <w:numPr>
          <w:ilvl w:val="0"/>
          <w:numId w:val="1"/>
        </w:numPr>
        <w:ind w:left="1800"/>
        <w:jc w:val="both"/>
      </w:pPr>
      <w:r>
        <w:t>Correction of errors and the suspense account.</w:t>
      </w:r>
    </w:p>
    <w:p w:rsidR="00B52370" w:rsidRDefault="00B52370" w:rsidP="006412B1">
      <w:pPr>
        <w:pStyle w:val="ListParagraph"/>
        <w:numPr>
          <w:ilvl w:val="0"/>
          <w:numId w:val="1"/>
        </w:numPr>
        <w:ind w:left="1800"/>
        <w:jc w:val="both"/>
      </w:pPr>
      <w:r>
        <w:t>Control accounts.</w:t>
      </w:r>
    </w:p>
    <w:p w:rsidR="00B52370" w:rsidRDefault="00B52370" w:rsidP="006412B1">
      <w:pPr>
        <w:pStyle w:val="ListParagraph"/>
        <w:numPr>
          <w:ilvl w:val="0"/>
          <w:numId w:val="1"/>
        </w:numPr>
        <w:ind w:left="1800"/>
        <w:jc w:val="both"/>
      </w:pPr>
      <w:r>
        <w:t>Preparation of financial statements.</w:t>
      </w:r>
    </w:p>
    <w:p w:rsidR="00B52370" w:rsidRDefault="003F0FE3" w:rsidP="006412B1">
      <w:pPr>
        <w:pStyle w:val="ListParagraph"/>
        <w:numPr>
          <w:ilvl w:val="0"/>
          <w:numId w:val="1"/>
        </w:numPr>
        <w:ind w:left="1800"/>
        <w:jc w:val="both"/>
      </w:pPr>
      <w:r>
        <w:t>Accounting for recei</w:t>
      </w:r>
      <w:r w:rsidR="00B52370">
        <w:t>vables</w:t>
      </w:r>
      <w:r w:rsidR="00E4409C">
        <w:t>.</w:t>
      </w:r>
    </w:p>
    <w:p w:rsidR="006B38DE" w:rsidRDefault="006B38DE" w:rsidP="006412B1">
      <w:pPr>
        <w:pStyle w:val="ListParagraph"/>
        <w:numPr>
          <w:ilvl w:val="0"/>
          <w:numId w:val="1"/>
        </w:numPr>
        <w:ind w:left="1800"/>
        <w:jc w:val="both"/>
      </w:pPr>
      <w:r>
        <w:t>Accounting for inventories.</w:t>
      </w:r>
    </w:p>
    <w:p w:rsidR="00B52370" w:rsidRDefault="00B52370" w:rsidP="006412B1">
      <w:pPr>
        <w:pStyle w:val="ListParagraph"/>
        <w:numPr>
          <w:ilvl w:val="0"/>
          <w:numId w:val="1"/>
        </w:numPr>
        <w:ind w:left="1800"/>
        <w:jc w:val="both"/>
      </w:pPr>
      <w:r>
        <w:t>Accounting for fixed assets</w:t>
      </w:r>
    </w:p>
    <w:p w:rsidR="00B52370" w:rsidRDefault="00B52370" w:rsidP="006412B1">
      <w:pPr>
        <w:pStyle w:val="ListParagraph"/>
        <w:numPr>
          <w:ilvl w:val="1"/>
          <w:numId w:val="1"/>
        </w:numPr>
        <w:tabs>
          <w:tab w:val="left" w:pos="1980"/>
        </w:tabs>
        <w:ind w:left="2520"/>
        <w:jc w:val="both"/>
      </w:pPr>
      <w:r>
        <w:t>Deppreciation methods.</w:t>
      </w:r>
    </w:p>
    <w:p w:rsidR="00B52370" w:rsidRDefault="00B52370" w:rsidP="006412B1">
      <w:pPr>
        <w:pStyle w:val="ListParagraph"/>
        <w:numPr>
          <w:ilvl w:val="1"/>
          <w:numId w:val="1"/>
        </w:numPr>
        <w:tabs>
          <w:tab w:val="left" w:pos="1980"/>
        </w:tabs>
        <w:ind w:left="2520"/>
        <w:jc w:val="both"/>
      </w:pPr>
      <w:r>
        <w:t>Accounting for depreciation.</w:t>
      </w:r>
    </w:p>
    <w:p w:rsidR="00B52370" w:rsidRDefault="00B52370" w:rsidP="006412B1">
      <w:pPr>
        <w:pStyle w:val="ListParagraph"/>
        <w:numPr>
          <w:ilvl w:val="0"/>
          <w:numId w:val="1"/>
        </w:numPr>
        <w:ind w:left="1800"/>
        <w:jc w:val="both"/>
      </w:pPr>
      <w:r>
        <w:t>Preparation of financial statements for:</w:t>
      </w:r>
    </w:p>
    <w:p w:rsidR="00B52370" w:rsidRDefault="00B52370" w:rsidP="006412B1">
      <w:pPr>
        <w:pStyle w:val="ListParagraph"/>
        <w:numPr>
          <w:ilvl w:val="1"/>
          <w:numId w:val="1"/>
        </w:numPr>
        <w:ind w:left="2520"/>
        <w:jc w:val="both"/>
      </w:pPr>
      <w:r>
        <w:t>Partnerships.</w:t>
      </w:r>
    </w:p>
    <w:p w:rsidR="00E4409C" w:rsidRDefault="00B52370" w:rsidP="00325577">
      <w:pPr>
        <w:pStyle w:val="ListParagraph"/>
        <w:numPr>
          <w:ilvl w:val="1"/>
          <w:numId w:val="1"/>
        </w:numPr>
        <w:ind w:left="2520"/>
        <w:jc w:val="both"/>
      </w:pPr>
      <w:r>
        <w:t>Manufacturing concerns.</w:t>
      </w:r>
    </w:p>
    <w:p w:rsidR="0013347F" w:rsidRDefault="0013347F" w:rsidP="0013347F">
      <w:pPr>
        <w:pStyle w:val="ListParagraph"/>
        <w:ind w:left="2520"/>
        <w:jc w:val="both"/>
      </w:pPr>
    </w:p>
    <w:p w:rsidR="00D60ED9" w:rsidRDefault="00D60ED9" w:rsidP="00E4409C">
      <w:pPr>
        <w:pStyle w:val="ListParagraph"/>
        <w:ind w:left="-90"/>
      </w:pPr>
      <w:r>
        <w:t>A soft copy of the notes for the course will be availed for each topic. Students are expected to print their own copy for reference. The notes contain assignment question that students should attempt and hand in during the next session. In addition, the following texts are recommended.</w:t>
      </w:r>
    </w:p>
    <w:p w:rsidR="0013380C" w:rsidRPr="00D60ED9" w:rsidRDefault="0013380C" w:rsidP="00E4409C">
      <w:pPr>
        <w:pStyle w:val="ListParagraph"/>
        <w:ind w:left="-90"/>
      </w:pPr>
    </w:p>
    <w:p w:rsidR="00E4409C" w:rsidRDefault="00E4409C" w:rsidP="00E4409C">
      <w:pPr>
        <w:pStyle w:val="ListParagraph"/>
        <w:ind w:left="-90"/>
        <w:rPr>
          <w:b/>
          <w:u w:val="single"/>
        </w:rPr>
      </w:pPr>
      <w:r w:rsidRPr="00E4409C">
        <w:rPr>
          <w:b/>
          <w:u w:val="single"/>
        </w:rPr>
        <w:t>RECOMMENDED TEXTS</w:t>
      </w:r>
      <w:r w:rsidR="006412B1">
        <w:rPr>
          <w:b/>
          <w:u w:val="single"/>
        </w:rPr>
        <w:t xml:space="preserve"> (AVAILABLE AT LUC LIBRARY)</w:t>
      </w:r>
    </w:p>
    <w:p w:rsidR="006514FD" w:rsidRPr="00CE5EF5" w:rsidRDefault="006514FD" w:rsidP="006514FD">
      <w:pPr>
        <w:pStyle w:val="ListParagraph"/>
        <w:numPr>
          <w:ilvl w:val="0"/>
          <w:numId w:val="3"/>
        </w:numPr>
        <w:rPr>
          <w:b/>
          <w:u w:val="single"/>
        </w:rPr>
      </w:pPr>
      <w:r>
        <w:t>Larson et al (1999), Fundamental Accounting Principles, 15</w:t>
      </w:r>
      <w:r w:rsidRPr="006514FD">
        <w:rPr>
          <w:vertAlign w:val="superscript"/>
        </w:rPr>
        <w:t>th</w:t>
      </w:r>
      <w:r>
        <w:t xml:space="preserve"> edition, McGraw- Hill Companies, NY.</w:t>
      </w:r>
    </w:p>
    <w:p w:rsidR="00CE5EF5" w:rsidRDefault="00CE5EF5" w:rsidP="006514FD">
      <w:pPr>
        <w:pStyle w:val="ListParagraph"/>
        <w:numPr>
          <w:ilvl w:val="0"/>
          <w:numId w:val="3"/>
        </w:numPr>
        <w:rPr>
          <w:b/>
          <w:u w:val="single"/>
        </w:rPr>
      </w:pPr>
      <w:r>
        <w:t>Needles et al (1988), Financial and managerial accounting, Houghton Mifflin Company, Boston, MA. USA.</w:t>
      </w:r>
    </w:p>
    <w:p w:rsidR="00E4409C" w:rsidRPr="00E4409C" w:rsidRDefault="00E4409C" w:rsidP="00E4409C">
      <w:pPr>
        <w:pStyle w:val="ListParagraph"/>
        <w:ind w:left="-90"/>
        <w:rPr>
          <w:b/>
        </w:rPr>
      </w:pPr>
    </w:p>
    <w:sectPr w:rsidR="00E4409C" w:rsidRPr="00E4409C" w:rsidSect="00D60ED9">
      <w:pgSz w:w="12240" w:h="15840"/>
      <w:pgMar w:top="270" w:right="54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976B2"/>
    <w:multiLevelType w:val="hybridMultilevel"/>
    <w:tmpl w:val="E6DE6C4E"/>
    <w:lvl w:ilvl="0" w:tplc="BCEC227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5E6B691C"/>
    <w:multiLevelType w:val="hybridMultilevel"/>
    <w:tmpl w:val="2658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5F2076"/>
    <w:multiLevelType w:val="hybridMultilevel"/>
    <w:tmpl w:val="327C509E"/>
    <w:lvl w:ilvl="0" w:tplc="F626BF8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78D00425"/>
    <w:multiLevelType w:val="hybridMultilevel"/>
    <w:tmpl w:val="6ED0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2370"/>
    <w:rsid w:val="0013347F"/>
    <w:rsid w:val="0013380C"/>
    <w:rsid w:val="00325577"/>
    <w:rsid w:val="003F0FE3"/>
    <w:rsid w:val="004061AB"/>
    <w:rsid w:val="004347E0"/>
    <w:rsid w:val="006412B1"/>
    <w:rsid w:val="006514FD"/>
    <w:rsid w:val="006B38DE"/>
    <w:rsid w:val="007E1393"/>
    <w:rsid w:val="0092522E"/>
    <w:rsid w:val="00A02E91"/>
    <w:rsid w:val="00A6411B"/>
    <w:rsid w:val="00A96836"/>
    <w:rsid w:val="00B52370"/>
    <w:rsid w:val="00CE5EF5"/>
    <w:rsid w:val="00D60ED9"/>
    <w:rsid w:val="00E4409C"/>
    <w:rsid w:val="00E71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005"/>
  </w:style>
  <w:style w:type="paragraph" w:styleId="Heading1">
    <w:name w:val="heading 1"/>
    <w:basedOn w:val="Normal"/>
    <w:next w:val="Normal"/>
    <w:link w:val="Heading1Char"/>
    <w:uiPriority w:val="9"/>
    <w:qFormat/>
    <w:rsid w:val="00B523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70"/>
    <w:pPr>
      <w:ind w:left="720"/>
      <w:contextualSpacing/>
    </w:pPr>
  </w:style>
  <w:style w:type="character" w:customStyle="1" w:styleId="Heading1Char">
    <w:name w:val="Heading 1 Char"/>
    <w:basedOn w:val="DefaultParagraphFont"/>
    <w:link w:val="Heading1"/>
    <w:uiPriority w:val="9"/>
    <w:rsid w:val="00B5237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523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37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15</cp:revision>
  <dcterms:created xsi:type="dcterms:W3CDTF">2011-08-06T08:54:00Z</dcterms:created>
  <dcterms:modified xsi:type="dcterms:W3CDTF">2011-08-09T10:50:00Z</dcterms:modified>
</cp:coreProperties>
</file>